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98" w:rightFromText="198" w:vertAnchor="page" w:horzAnchor="margin" w:tblpY="6388"/>
        <w:tblW w:w="2410" w:type="dxa"/>
        <w:tblLayout w:type="fixed"/>
        <w:tblCellMar>
          <w:left w:w="0" w:type="dxa"/>
          <w:right w:w="0" w:type="dxa"/>
        </w:tblCellMar>
        <w:tblLook w:val="04A0" w:firstRow="1" w:lastRow="0" w:firstColumn="1" w:lastColumn="0" w:noHBand="0" w:noVBand="1"/>
      </w:tblPr>
      <w:tblGrid>
        <w:gridCol w:w="2410"/>
      </w:tblGrid>
      <w:tr w:rsidR="003E4AD3" w:rsidRPr="004D437E" w14:paraId="34A823D9" w14:textId="77777777" w:rsidTr="003E4AD3">
        <w:tc>
          <w:tcPr>
            <w:tcW w:w="2410" w:type="dxa"/>
            <w:shd w:val="clear" w:color="auto" w:fill="auto"/>
          </w:tcPr>
          <w:p w14:paraId="4FCA5E38" w14:textId="77777777" w:rsidR="003E4AD3" w:rsidRPr="004D437E" w:rsidRDefault="003E4AD3" w:rsidP="003E4AD3">
            <w:pPr>
              <w:pStyle w:val="MDPI61Citation"/>
              <w:rPr>
                <w:lang w:val="it-IT"/>
              </w:rPr>
            </w:pPr>
            <w:r w:rsidRPr="004D437E">
              <w:rPr>
                <w:b/>
                <w:lang w:val="en-GB"/>
              </w:rPr>
              <w:t>Citation:</w:t>
            </w:r>
            <w:r w:rsidRPr="004D437E">
              <w:rPr>
                <w:lang w:val="en-GB"/>
              </w:rPr>
              <w:t xml:space="preserve"> McFadden, P.; Neill, R.D.; Moriarty, J.; Gillen, P.; Mallett, J.; Manthorpe, J.; Currie, D.; Schroder, H.; Ravalier, J.; Nicholl, P.; et al. A Cross-Sectional Examination of the Mental Wellbeing, Coping and </w:t>
            </w:r>
            <w:r w:rsidRPr="004D437E">
              <w:rPr>
                <w:lang w:val="en-GB"/>
              </w:rPr>
              <w:br/>
              <w:t xml:space="preserve">Quality of Working Life in Health and Social Care Workers in the UK at Two Time Points of the COVID-19 Pandemic. </w:t>
            </w:r>
            <w:r w:rsidRPr="004D437E">
              <w:rPr>
                <w:i/>
                <w:lang w:val="it-IT"/>
              </w:rPr>
              <w:t xml:space="preserve">Epidemiologia </w:t>
            </w:r>
            <w:r w:rsidRPr="004D437E">
              <w:rPr>
                <w:b/>
                <w:lang w:val="it-IT"/>
              </w:rPr>
              <w:t>2021</w:t>
            </w:r>
            <w:r w:rsidRPr="004D437E">
              <w:rPr>
                <w:lang w:val="it-IT"/>
              </w:rPr>
              <w:t xml:space="preserve">, </w:t>
            </w:r>
            <w:r w:rsidRPr="004D437E">
              <w:rPr>
                <w:i/>
                <w:lang w:val="it-IT"/>
              </w:rPr>
              <w:t>2</w:t>
            </w:r>
            <w:r w:rsidRPr="004D437E">
              <w:rPr>
                <w:lang w:val="it-IT"/>
              </w:rPr>
              <w:t>, x. https://doi.org/10.3390/xxxxx</w:t>
            </w:r>
          </w:p>
          <w:p w14:paraId="218D6862" w14:textId="0BEE8D13" w:rsidR="003E4AD3" w:rsidRPr="004D437E" w:rsidRDefault="003E4AD3" w:rsidP="003E4AD3">
            <w:pPr>
              <w:pStyle w:val="MDPI15academiceditor"/>
              <w:spacing w:after="240"/>
              <w:rPr>
                <w:lang w:val="it-IT"/>
              </w:rPr>
            </w:pPr>
            <w:r w:rsidRPr="004D437E">
              <w:rPr>
                <w:lang w:val="it-IT"/>
              </w:rPr>
              <w:t>Academic Editor: Alberto Arnedo-Pena</w:t>
            </w:r>
          </w:p>
          <w:p w14:paraId="48EA2981" w14:textId="5D862836" w:rsidR="003E4AD3" w:rsidRPr="004D437E" w:rsidRDefault="003E4AD3" w:rsidP="003E4AD3">
            <w:pPr>
              <w:pStyle w:val="MDPI14history"/>
              <w:rPr>
                <w:lang w:val="en-GB"/>
              </w:rPr>
            </w:pPr>
            <w:r w:rsidRPr="004D437E">
              <w:rPr>
                <w:lang w:val="en-GB"/>
              </w:rPr>
              <w:t xml:space="preserve">Received: </w:t>
            </w:r>
            <w:r w:rsidR="003D279F" w:rsidRPr="004D437E">
              <w:rPr>
                <w:lang w:val="en-GB"/>
              </w:rPr>
              <w:t>27 April 2021</w:t>
            </w:r>
          </w:p>
          <w:p w14:paraId="5A4712A7" w14:textId="53332E40" w:rsidR="003E4AD3" w:rsidRPr="004D437E" w:rsidRDefault="003E4AD3" w:rsidP="003E4AD3">
            <w:pPr>
              <w:pStyle w:val="MDPI14history"/>
              <w:rPr>
                <w:lang w:val="en-GB"/>
              </w:rPr>
            </w:pPr>
            <w:r w:rsidRPr="004D437E">
              <w:rPr>
                <w:lang w:val="en-GB"/>
              </w:rPr>
              <w:t xml:space="preserve">Accepted: </w:t>
            </w:r>
            <w:r w:rsidR="003D279F" w:rsidRPr="004D437E">
              <w:rPr>
                <w:lang w:val="en-GB"/>
              </w:rPr>
              <w:t>21 June 2021</w:t>
            </w:r>
          </w:p>
          <w:p w14:paraId="73A373DF" w14:textId="77777777" w:rsidR="003E4AD3" w:rsidRPr="004D437E" w:rsidRDefault="003E4AD3" w:rsidP="003E4AD3">
            <w:pPr>
              <w:pStyle w:val="MDPI14history"/>
              <w:spacing w:after="240"/>
              <w:rPr>
                <w:lang w:val="en-GB"/>
              </w:rPr>
            </w:pPr>
            <w:r w:rsidRPr="004D437E">
              <w:rPr>
                <w:lang w:val="en-GB"/>
              </w:rPr>
              <w:t>Published: date</w:t>
            </w:r>
          </w:p>
          <w:p w14:paraId="60A11EBB" w14:textId="77777777" w:rsidR="003E4AD3" w:rsidRPr="004D437E" w:rsidRDefault="003E4AD3" w:rsidP="003E4AD3">
            <w:pPr>
              <w:pStyle w:val="MDPI63Notes"/>
              <w:jc w:val="both"/>
              <w:rPr>
                <w:lang w:val="en-GB"/>
              </w:rPr>
            </w:pPr>
            <w:r w:rsidRPr="004D437E">
              <w:rPr>
                <w:b/>
                <w:lang w:val="en-GB"/>
              </w:rPr>
              <w:t>Publisher’s Note:</w:t>
            </w:r>
            <w:r w:rsidRPr="004D437E">
              <w:rPr>
                <w:lang w:val="en-GB"/>
              </w:rPr>
              <w:t xml:space="preserve"> MDPI stays neutral </w:t>
            </w:r>
            <w:proofErr w:type="gramStart"/>
            <w:r w:rsidRPr="004D437E">
              <w:rPr>
                <w:lang w:val="en-GB"/>
              </w:rPr>
              <w:t>with regard to</w:t>
            </w:r>
            <w:proofErr w:type="gramEnd"/>
            <w:r w:rsidRPr="004D437E">
              <w:rPr>
                <w:lang w:val="en-GB"/>
              </w:rPr>
              <w:t xml:space="preserve"> jurisdictional claims in published maps and institutional affiliations.</w:t>
            </w:r>
          </w:p>
          <w:p w14:paraId="2024DB5B" w14:textId="77777777" w:rsidR="003E4AD3" w:rsidRPr="004D437E" w:rsidRDefault="003E4AD3" w:rsidP="003E4AD3">
            <w:pPr>
              <w:adjustRightInd w:val="0"/>
              <w:snapToGrid w:val="0"/>
              <w:spacing w:before="240" w:line="240" w:lineRule="atLeast"/>
              <w:ind w:right="113"/>
              <w:rPr>
                <w:rFonts w:eastAsia="DengXian"/>
                <w:bCs/>
                <w:noProof w:val="0"/>
                <w:sz w:val="14"/>
                <w:szCs w:val="14"/>
                <w:lang w:val="en-GB" w:bidi="en-US"/>
              </w:rPr>
            </w:pPr>
            <w:r w:rsidRPr="004D437E">
              <w:rPr>
                <w:rFonts w:eastAsia="DengXian"/>
                <w:bCs/>
                <w:sz w:val="14"/>
                <w:szCs w:val="14"/>
                <w:lang w:val="en-GB" w:bidi="en-US"/>
              </w:rPr>
              <w:drawing>
                <wp:inline distT="0" distB="0" distL="0" distR="0" wp14:anchorId="317402DE" wp14:editId="4A9EB99E">
                  <wp:extent cx="694800" cy="248400"/>
                  <wp:effectExtent l="0" t="0" r="0" b="0"/>
                  <wp:docPr id="3" name="Picture 3" descr="A black and white logo&#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3" name="Picture 3" descr="A black and white logo&#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694800" cy="248400"/>
                          </a:xfrm>
                          <a:prstGeom prst="rect">
                            <a:avLst/>
                          </a:prstGeom>
                        </pic:spPr>
                      </pic:pic>
                    </a:graphicData>
                  </a:graphic>
                </wp:inline>
              </w:drawing>
            </w:r>
          </w:p>
          <w:p w14:paraId="40FFE95B" w14:textId="77777777" w:rsidR="003E4AD3" w:rsidRPr="004D437E" w:rsidRDefault="003E4AD3" w:rsidP="003E4AD3">
            <w:pPr>
              <w:pStyle w:val="MDPI63Notes"/>
              <w:spacing w:before="60" w:after="0"/>
              <w:jc w:val="both"/>
              <w:rPr>
                <w:lang w:val="en-GB"/>
              </w:rPr>
            </w:pPr>
            <w:r w:rsidRPr="004D437E">
              <w:rPr>
                <w:b/>
                <w:lang w:val="en-GB"/>
              </w:rPr>
              <w:t>Copyright:</w:t>
            </w:r>
            <w:r w:rsidRPr="004D437E">
              <w:rPr>
                <w:lang w:val="en-GB"/>
              </w:rPr>
              <w:t xml:space="preserve"> © 2021 by the authors. Licensee MDPI, Basel, Switzerland. This article is an open access article distributed under the terms and conditions of the Creative Commons Attribution (CC BY) license (http://creativecommons.org/licenses/by/4.0/).</w:t>
            </w:r>
          </w:p>
        </w:tc>
      </w:tr>
    </w:tbl>
    <w:p w14:paraId="0745A221" w14:textId="77777777" w:rsidR="00865592" w:rsidRPr="004D437E" w:rsidRDefault="00865592" w:rsidP="00DF386C">
      <w:pPr>
        <w:pStyle w:val="MDPI11articletype"/>
        <w:rPr>
          <w:lang w:val="en-GB"/>
        </w:rPr>
      </w:pPr>
      <w:r w:rsidRPr="004D437E">
        <w:rPr>
          <w:lang w:val="en-GB"/>
        </w:rPr>
        <w:t>Article</w:t>
      </w:r>
    </w:p>
    <w:p w14:paraId="76BCEBE0" w14:textId="7836C235" w:rsidR="00865592" w:rsidRPr="004D437E" w:rsidRDefault="00865592" w:rsidP="00D578CB">
      <w:pPr>
        <w:pStyle w:val="MDPI12title"/>
        <w:rPr>
          <w:lang w:val="en-GB"/>
        </w:rPr>
      </w:pPr>
      <w:r w:rsidRPr="004D437E">
        <w:rPr>
          <w:lang w:val="en-GB"/>
        </w:rPr>
        <w:t xml:space="preserve">A </w:t>
      </w:r>
      <w:r w:rsidR="00DF386C" w:rsidRPr="004D437E">
        <w:rPr>
          <w:lang w:val="en-GB"/>
        </w:rPr>
        <w:t>Cross</w:t>
      </w:r>
      <w:r w:rsidRPr="004D437E">
        <w:rPr>
          <w:lang w:val="en-GB"/>
        </w:rPr>
        <w:t>-</w:t>
      </w:r>
      <w:r w:rsidR="00DF386C" w:rsidRPr="004D437E">
        <w:rPr>
          <w:lang w:val="en-GB"/>
        </w:rPr>
        <w:t xml:space="preserve">Sectional Examination </w:t>
      </w:r>
      <w:r w:rsidRPr="004D437E">
        <w:rPr>
          <w:lang w:val="en-GB"/>
        </w:rPr>
        <w:t xml:space="preserve">of the </w:t>
      </w:r>
      <w:r w:rsidR="00DF386C" w:rsidRPr="004D437E">
        <w:rPr>
          <w:lang w:val="en-GB"/>
        </w:rPr>
        <w:t>Mental Wellbeing</w:t>
      </w:r>
      <w:r w:rsidRPr="004D437E">
        <w:rPr>
          <w:lang w:val="en-GB"/>
        </w:rPr>
        <w:t xml:space="preserve">, </w:t>
      </w:r>
      <w:r w:rsidR="00FC2E21" w:rsidRPr="004D437E">
        <w:rPr>
          <w:lang w:val="en-GB"/>
        </w:rPr>
        <w:br/>
      </w:r>
      <w:r w:rsidR="00DF386C" w:rsidRPr="004D437E">
        <w:rPr>
          <w:lang w:val="en-GB"/>
        </w:rPr>
        <w:t xml:space="preserve">Coping </w:t>
      </w:r>
      <w:r w:rsidRPr="004D437E">
        <w:rPr>
          <w:lang w:val="en-GB"/>
        </w:rPr>
        <w:t xml:space="preserve">and </w:t>
      </w:r>
      <w:r w:rsidR="00DF386C" w:rsidRPr="004D437E">
        <w:rPr>
          <w:lang w:val="en-GB"/>
        </w:rPr>
        <w:t xml:space="preserve">Quality </w:t>
      </w:r>
      <w:r w:rsidRPr="004D437E">
        <w:rPr>
          <w:lang w:val="en-GB"/>
        </w:rPr>
        <w:t xml:space="preserve">of </w:t>
      </w:r>
      <w:r w:rsidR="00DF386C" w:rsidRPr="004D437E">
        <w:rPr>
          <w:lang w:val="en-GB"/>
        </w:rPr>
        <w:t xml:space="preserve">Working Life </w:t>
      </w:r>
      <w:r w:rsidRPr="004D437E">
        <w:rPr>
          <w:lang w:val="en-GB"/>
        </w:rPr>
        <w:t xml:space="preserve">in </w:t>
      </w:r>
      <w:r w:rsidR="00DF386C" w:rsidRPr="004D437E">
        <w:rPr>
          <w:lang w:val="en-GB"/>
        </w:rPr>
        <w:t xml:space="preserve">Health </w:t>
      </w:r>
      <w:r w:rsidRPr="004D437E">
        <w:rPr>
          <w:lang w:val="en-GB"/>
        </w:rPr>
        <w:t xml:space="preserve">and </w:t>
      </w:r>
      <w:r w:rsidR="00DF386C" w:rsidRPr="004D437E">
        <w:rPr>
          <w:lang w:val="en-GB"/>
        </w:rPr>
        <w:t xml:space="preserve">Social Care Workers </w:t>
      </w:r>
      <w:r w:rsidRPr="004D437E">
        <w:rPr>
          <w:lang w:val="en-GB"/>
        </w:rPr>
        <w:t xml:space="preserve">in the UK at </w:t>
      </w:r>
      <w:r w:rsidR="00DF386C" w:rsidRPr="004D437E">
        <w:rPr>
          <w:lang w:val="en-GB"/>
        </w:rPr>
        <w:t xml:space="preserve">Two Time Points </w:t>
      </w:r>
      <w:r w:rsidRPr="004D437E">
        <w:rPr>
          <w:lang w:val="en-GB"/>
        </w:rPr>
        <w:t xml:space="preserve">of the COVID-19 </w:t>
      </w:r>
      <w:r w:rsidR="0045745A" w:rsidRPr="004D437E">
        <w:rPr>
          <w:lang w:val="en-GB"/>
        </w:rPr>
        <w:br/>
      </w:r>
      <w:proofErr w:type="gramStart"/>
      <w:r w:rsidR="00DF386C" w:rsidRPr="004D437E">
        <w:rPr>
          <w:lang w:val="en-GB"/>
        </w:rPr>
        <w:t>Pandemic</w:t>
      </w:r>
      <w:proofErr w:type="gramEnd"/>
    </w:p>
    <w:p w14:paraId="48B1F945" w14:textId="1A28AB28" w:rsidR="00865592" w:rsidRPr="004D437E" w:rsidRDefault="00865592" w:rsidP="00AA55E2">
      <w:pPr>
        <w:pStyle w:val="MDPI13authornames"/>
        <w:rPr>
          <w:vertAlign w:val="superscript"/>
          <w:lang w:val="en-GB"/>
        </w:rPr>
      </w:pPr>
      <w:r w:rsidRPr="004D437E">
        <w:rPr>
          <w:lang w:val="en-GB"/>
        </w:rPr>
        <w:t>Paula McFadden</w:t>
      </w:r>
      <w:r w:rsidR="00D578CB" w:rsidRPr="004D437E">
        <w:rPr>
          <w:lang w:val="en-GB"/>
        </w:rPr>
        <w:t xml:space="preserve"> </w:t>
      </w:r>
      <w:proofErr w:type="gramStart"/>
      <w:r w:rsidRPr="004D437E">
        <w:rPr>
          <w:vertAlign w:val="superscript"/>
          <w:lang w:val="en-GB"/>
        </w:rPr>
        <w:t>1</w:t>
      </w:r>
      <w:r w:rsidR="00A14899" w:rsidRPr="004D437E">
        <w:rPr>
          <w:vertAlign w:val="superscript"/>
          <w:lang w:val="en-GB"/>
        </w:rPr>
        <w:t>,</w:t>
      </w:r>
      <w:r w:rsidRPr="004D437E">
        <w:rPr>
          <w:lang w:val="en-GB"/>
        </w:rPr>
        <w:t>*</w:t>
      </w:r>
      <w:proofErr w:type="gramEnd"/>
      <w:r w:rsidRPr="004D437E">
        <w:rPr>
          <w:lang w:val="en-GB"/>
        </w:rPr>
        <w:t>, Ruth D</w:t>
      </w:r>
      <w:r w:rsidR="0045745A" w:rsidRPr="004D437E">
        <w:rPr>
          <w:lang w:val="en-GB"/>
        </w:rPr>
        <w:t>.</w:t>
      </w:r>
      <w:r w:rsidRPr="004D437E">
        <w:rPr>
          <w:lang w:val="en-GB"/>
        </w:rPr>
        <w:t xml:space="preserve"> Neill</w:t>
      </w:r>
      <w:r w:rsidR="00AA55E2" w:rsidRPr="004D437E">
        <w:rPr>
          <w:lang w:val="en-GB"/>
        </w:rPr>
        <w:t xml:space="preserve"> </w:t>
      </w:r>
      <w:r w:rsidRPr="004D437E">
        <w:rPr>
          <w:vertAlign w:val="superscript"/>
          <w:lang w:val="en-GB"/>
        </w:rPr>
        <w:t>1</w:t>
      </w:r>
      <w:r w:rsidR="00DF386C" w:rsidRPr="004D437E">
        <w:rPr>
          <w:lang w:val="en-GB"/>
        </w:rPr>
        <w:t xml:space="preserve">, </w:t>
      </w:r>
      <w:r w:rsidRPr="004D437E">
        <w:rPr>
          <w:lang w:val="en-GB"/>
        </w:rPr>
        <w:t>John Moriarty</w:t>
      </w:r>
      <w:r w:rsidR="00AA55E2" w:rsidRPr="004D437E">
        <w:rPr>
          <w:lang w:val="en-GB"/>
        </w:rPr>
        <w:t xml:space="preserve"> </w:t>
      </w:r>
      <w:r w:rsidRPr="004D437E">
        <w:rPr>
          <w:vertAlign w:val="superscript"/>
          <w:lang w:val="en-GB"/>
        </w:rPr>
        <w:t>2</w:t>
      </w:r>
      <w:r w:rsidR="00DF386C" w:rsidRPr="004D437E">
        <w:rPr>
          <w:lang w:val="en-GB"/>
        </w:rPr>
        <w:t xml:space="preserve">, </w:t>
      </w:r>
      <w:r w:rsidRPr="004D437E">
        <w:rPr>
          <w:lang w:val="en-GB"/>
        </w:rPr>
        <w:t>Patricia Gillen</w:t>
      </w:r>
      <w:r w:rsidR="00AA55E2" w:rsidRPr="004D437E">
        <w:rPr>
          <w:lang w:val="en-GB"/>
        </w:rPr>
        <w:t xml:space="preserve"> </w:t>
      </w:r>
      <w:r w:rsidR="00DF386C" w:rsidRPr="004D437E">
        <w:rPr>
          <w:vertAlign w:val="superscript"/>
          <w:lang w:val="en-GB"/>
        </w:rPr>
        <w:t>3</w:t>
      </w:r>
      <w:r w:rsidR="00DF386C" w:rsidRPr="004D437E">
        <w:rPr>
          <w:rFonts w:eastAsia="SimSun" w:cs="SimSun"/>
          <w:vertAlign w:val="superscript"/>
          <w:lang w:val="en-GB" w:eastAsia="zh-CN"/>
        </w:rPr>
        <w:t>,</w:t>
      </w:r>
      <w:r w:rsidRPr="004D437E">
        <w:rPr>
          <w:vertAlign w:val="superscript"/>
          <w:lang w:val="en-GB"/>
        </w:rPr>
        <w:t>4</w:t>
      </w:r>
      <w:r w:rsidR="00DF386C" w:rsidRPr="004D437E">
        <w:rPr>
          <w:lang w:val="en-GB"/>
        </w:rPr>
        <w:t xml:space="preserve">, </w:t>
      </w:r>
      <w:r w:rsidRPr="004D437E">
        <w:rPr>
          <w:lang w:val="en-GB"/>
        </w:rPr>
        <w:t>John Mallett</w:t>
      </w:r>
      <w:r w:rsidR="00AA55E2" w:rsidRPr="004D437E">
        <w:rPr>
          <w:lang w:val="en-GB"/>
        </w:rPr>
        <w:t xml:space="preserve"> </w:t>
      </w:r>
      <w:r w:rsidRPr="004D437E">
        <w:rPr>
          <w:vertAlign w:val="superscript"/>
          <w:lang w:val="en-GB"/>
        </w:rPr>
        <w:t>5</w:t>
      </w:r>
      <w:r w:rsidR="00DF386C" w:rsidRPr="004D437E">
        <w:rPr>
          <w:lang w:val="en-GB"/>
        </w:rPr>
        <w:t xml:space="preserve">, </w:t>
      </w:r>
      <w:r w:rsidRPr="004D437E">
        <w:rPr>
          <w:lang w:val="en-GB"/>
        </w:rPr>
        <w:t>Jill Manthorpe</w:t>
      </w:r>
      <w:r w:rsidR="00AA55E2" w:rsidRPr="004D437E">
        <w:rPr>
          <w:lang w:val="en-GB"/>
        </w:rPr>
        <w:t xml:space="preserve"> </w:t>
      </w:r>
      <w:r w:rsidRPr="004D437E">
        <w:rPr>
          <w:vertAlign w:val="superscript"/>
          <w:lang w:val="en-GB"/>
        </w:rPr>
        <w:t>6</w:t>
      </w:r>
      <w:r w:rsidRPr="004D437E">
        <w:rPr>
          <w:lang w:val="en-GB"/>
        </w:rPr>
        <w:t>,</w:t>
      </w:r>
      <w:r w:rsidR="00DF386C" w:rsidRPr="004D437E">
        <w:rPr>
          <w:lang w:val="en-GB"/>
        </w:rPr>
        <w:t xml:space="preserve"> </w:t>
      </w:r>
      <w:r w:rsidR="0045745A" w:rsidRPr="004D437E">
        <w:rPr>
          <w:lang w:val="en-GB"/>
        </w:rPr>
        <w:br/>
      </w:r>
      <w:r w:rsidRPr="004D437E">
        <w:rPr>
          <w:lang w:val="en-GB"/>
        </w:rPr>
        <w:t>Denise Currie</w:t>
      </w:r>
      <w:r w:rsidR="00AA55E2" w:rsidRPr="004D437E">
        <w:rPr>
          <w:lang w:val="en-GB"/>
        </w:rPr>
        <w:t xml:space="preserve"> </w:t>
      </w:r>
      <w:r w:rsidRPr="004D437E">
        <w:rPr>
          <w:vertAlign w:val="superscript"/>
          <w:lang w:val="en-GB"/>
        </w:rPr>
        <w:t>7</w:t>
      </w:r>
      <w:r w:rsidRPr="004D437E">
        <w:rPr>
          <w:lang w:val="en-GB"/>
        </w:rPr>
        <w:t>, Heike Schroder</w:t>
      </w:r>
      <w:r w:rsidR="00AA55E2" w:rsidRPr="004D437E">
        <w:rPr>
          <w:lang w:val="en-GB"/>
        </w:rPr>
        <w:t xml:space="preserve"> </w:t>
      </w:r>
      <w:r w:rsidRPr="004D437E">
        <w:rPr>
          <w:vertAlign w:val="superscript"/>
          <w:lang w:val="en-GB"/>
        </w:rPr>
        <w:t>7</w:t>
      </w:r>
      <w:r w:rsidRPr="004D437E">
        <w:rPr>
          <w:lang w:val="en-GB"/>
        </w:rPr>
        <w:t>, Jermaine Ravalier</w:t>
      </w:r>
      <w:r w:rsidR="00AA55E2" w:rsidRPr="004D437E">
        <w:rPr>
          <w:lang w:val="en-GB"/>
        </w:rPr>
        <w:t xml:space="preserve"> </w:t>
      </w:r>
      <w:r w:rsidRPr="004D437E">
        <w:rPr>
          <w:vertAlign w:val="superscript"/>
          <w:lang w:val="en-GB"/>
        </w:rPr>
        <w:t>8</w:t>
      </w:r>
      <w:r w:rsidRPr="004D437E">
        <w:rPr>
          <w:lang w:val="en-GB"/>
        </w:rPr>
        <w:t>, Patricia Nicholl</w:t>
      </w:r>
      <w:r w:rsidR="00AA55E2" w:rsidRPr="004D437E">
        <w:rPr>
          <w:lang w:val="en-GB"/>
        </w:rPr>
        <w:t xml:space="preserve"> </w:t>
      </w:r>
      <w:r w:rsidRPr="004D437E">
        <w:rPr>
          <w:vertAlign w:val="superscript"/>
          <w:lang w:val="en-GB"/>
        </w:rPr>
        <w:t>1</w:t>
      </w:r>
      <w:r w:rsidRPr="004D437E">
        <w:rPr>
          <w:lang w:val="en-GB"/>
        </w:rPr>
        <w:t>, Daniel McFadden</w:t>
      </w:r>
      <w:r w:rsidR="00AA55E2" w:rsidRPr="004D437E">
        <w:rPr>
          <w:lang w:val="en-GB"/>
        </w:rPr>
        <w:t xml:space="preserve"> </w:t>
      </w:r>
      <w:r w:rsidRPr="004D437E">
        <w:rPr>
          <w:vertAlign w:val="superscript"/>
          <w:lang w:val="en-GB"/>
        </w:rPr>
        <w:t>1</w:t>
      </w:r>
      <w:r w:rsidRPr="004D437E">
        <w:rPr>
          <w:lang w:val="en-GB"/>
        </w:rPr>
        <w:t xml:space="preserve"> and Jana Ross</w:t>
      </w:r>
      <w:r w:rsidR="00AA55E2" w:rsidRPr="004D437E">
        <w:rPr>
          <w:lang w:val="en-GB"/>
        </w:rPr>
        <w:t xml:space="preserve"> </w:t>
      </w:r>
      <w:r w:rsidRPr="004D437E">
        <w:rPr>
          <w:vertAlign w:val="superscript"/>
          <w:lang w:val="en-GB"/>
        </w:rPr>
        <w:t>1</w:t>
      </w:r>
    </w:p>
    <w:p w14:paraId="6EB4A082" w14:textId="1F7FFAFC" w:rsidR="00865592" w:rsidRPr="004D437E" w:rsidRDefault="00865592" w:rsidP="00865592">
      <w:pPr>
        <w:pStyle w:val="MDPI16affiliation"/>
        <w:numPr>
          <w:ilvl w:val="0"/>
          <w:numId w:val="17"/>
        </w:numPr>
        <w:ind w:left="2806" w:hanging="198"/>
        <w:rPr>
          <w:rFonts w:cs="URWPalladioL-Roma"/>
          <w:szCs w:val="16"/>
          <w:lang w:val="en-GB"/>
        </w:rPr>
      </w:pPr>
      <w:r w:rsidRPr="004D437E">
        <w:rPr>
          <w:lang w:val="en-GB"/>
        </w:rPr>
        <w:t>Sc</w:t>
      </w:r>
      <w:r w:rsidRPr="004D437E">
        <w:rPr>
          <w:rFonts w:cs="URWPalladioL-Roma"/>
          <w:szCs w:val="16"/>
          <w:lang w:val="en-GB"/>
        </w:rPr>
        <w:t xml:space="preserve">hool of Applied Social and Policy Sciences, Magee Campus, Ulster University, Londonderry BT48 7JL, UK; </w:t>
      </w:r>
      <w:r w:rsidR="00695FF2" w:rsidRPr="004D437E">
        <w:rPr>
          <w:lang w:val="en-GB"/>
        </w:rPr>
        <w:t>p.mcfadden@ulster.ac.uk</w:t>
      </w:r>
      <w:r w:rsidR="00695FF2" w:rsidRPr="004D437E">
        <w:rPr>
          <w:rFonts w:cs="URWPalladioL-Roma"/>
          <w:szCs w:val="16"/>
          <w:lang w:val="en-GB"/>
        </w:rPr>
        <w:t xml:space="preserve"> </w:t>
      </w:r>
      <w:r w:rsidR="00EE2B34" w:rsidRPr="004D437E">
        <w:rPr>
          <w:rFonts w:cs="URWPalladioL-Roma"/>
          <w:szCs w:val="16"/>
          <w:lang w:val="en-GB"/>
        </w:rPr>
        <w:t>(P</w:t>
      </w:r>
      <w:r w:rsidR="00557268" w:rsidRPr="004D437E">
        <w:rPr>
          <w:rFonts w:cs="URWPalladioL-Roma"/>
          <w:szCs w:val="16"/>
          <w:lang w:val="en-GB"/>
        </w:rPr>
        <w:t>.</w:t>
      </w:r>
      <w:r w:rsidR="00EE2B34" w:rsidRPr="004D437E">
        <w:rPr>
          <w:rFonts w:cs="URWPalladioL-Roma"/>
          <w:szCs w:val="16"/>
          <w:lang w:val="en-GB"/>
        </w:rPr>
        <w:t>M</w:t>
      </w:r>
      <w:r w:rsidR="00557268" w:rsidRPr="004D437E">
        <w:rPr>
          <w:rFonts w:cs="URWPalladioL-Roma"/>
          <w:szCs w:val="16"/>
          <w:lang w:val="en-GB"/>
        </w:rPr>
        <w:t>.</w:t>
      </w:r>
      <w:r w:rsidR="00EE2B34" w:rsidRPr="004D437E">
        <w:rPr>
          <w:rFonts w:cs="URWPalladioL-Roma"/>
          <w:szCs w:val="16"/>
          <w:lang w:val="en-GB"/>
        </w:rPr>
        <w:t xml:space="preserve">); </w:t>
      </w:r>
      <w:proofErr w:type="gramStart"/>
      <w:r w:rsidRPr="004D437E">
        <w:rPr>
          <w:rFonts w:cs="URWPalladioL-Roma"/>
          <w:szCs w:val="16"/>
          <w:lang w:val="en-GB"/>
        </w:rPr>
        <w:t>r.neill@ulster.ac.uk</w:t>
      </w:r>
      <w:r w:rsidR="0045745A" w:rsidRPr="004D437E">
        <w:rPr>
          <w:rFonts w:cs="URWPalladioL-Roma"/>
          <w:szCs w:val="16"/>
          <w:lang w:val="en-GB"/>
        </w:rPr>
        <w:t>(</w:t>
      </w:r>
      <w:proofErr w:type="gramEnd"/>
      <w:r w:rsidR="00031186" w:rsidRPr="004D437E">
        <w:rPr>
          <w:rFonts w:cs="URWPalladioL-Roma"/>
          <w:szCs w:val="16"/>
          <w:lang w:val="en-GB"/>
        </w:rPr>
        <w:t>R.D.N</w:t>
      </w:r>
      <w:r w:rsidR="0045745A" w:rsidRPr="004D437E">
        <w:rPr>
          <w:rFonts w:cs="URWPalladioL-Roma"/>
          <w:szCs w:val="16"/>
          <w:lang w:val="en-GB"/>
        </w:rPr>
        <w:t>.)</w:t>
      </w:r>
      <w:r w:rsidRPr="004D437E">
        <w:rPr>
          <w:rFonts w:cs="URWPalladioL-Roma"/>
          <w:szCs w:val="16"/>
          <w:lang w:val="en-GB"/>
        </w:rPr>
        <w:t xml:space="preserve">; </w:t>
      </w:r>
      <w:r w:rsidR="00031186" w:rsidRPr="004D437E">
        <w:rPr>
          <w:rFonts w:cs="URWPalladioL-Roma"/>
          <w:szCs w:val="16"/>
          <w:lang w:val="en-GB"/>
        </w:rPr>
        <w:t>p</w:t>
      </w:r>
      <w:r w:rsidRPr="004D437E">
        <w:rPr>
          <w:rFonts w:cs="URWPalladioL-Roma"/>
          <w:szCs w:val="16"/>
          <w:lang w:val="en-GB"/>
        </w:rPr>
        <w:t>.nicholl2@ulster.ac.uk</w:t>
      </w:r>
      <w:r w:rsidR="0045745A" w:rsidRPr="004D437E">
        <w:rPr>
          <w:rFonts w:cs="URWPalladioL-Roma"/>
          <w:szCs w:val="16"/>
          <w:lang w:val="en-GB"/>
        </w:rPr>
        <w:t>(</w:t>
      </w:r>
      <w:r w:rsidR="00031186" w:rsidRPr="004D437E">
        <w:rPr>
          <w:rFonts w:cs="URWPalladioL-Roma"/>
          <w:szCs w:val="16"/>
          <w:lang w:val="en-GB"/>
        </w:rPr>
        <w:t>P.N</w:t>
      </w:r>
      <w:r w:rsidR="0045745A" w:rsidRPr="004D437E">
        <w:rPr>
          <w:rFonts w:cs="URWPalladioL-Roma"/>
          <w:szCs w:val="16"/>
          <w:lang w:val="en-GB"/>
        </w:rPr>
        <w:t>.)</w:t>
      </w:r>
      <w:r w:rsidRPr="004D437E">
        <w:rPr>
          <w:rFonts w:cs="URWPalladioL-Roma"/>
          <w:szCs w:val="16"/>
          <w:lang w:val="en-GB"/>
        </w:rPr>
        <w:t>; d.mcfadden@ulster.ac.uk</w:t>
      </w:r>
      <w:r w:rsidR="00031186" w:rsidRPr="004D437E">
        <w:rPr>
          <w:rFonts w:cs="URWPalladioL-Roma"/>
          <w:szCs w:val="16"/>
          <w:lang w:val="en-GB"/>
        </w:rPr>
        <w:t>(D.M.)</w:t>
      </w:r>
      <w:r w:rsidRPr="004D437E">
        <w:rPr>
          <w:rFonts w:cs="URWPalladioL-Roma"/>
          <w:szCs w:val="16"/>
          <w:lang w:val="en-GB"/>
        </w:rPr>
        <w:t>; j.ross@ulster.ac.uk</w:t>
      </w:r>
      <w:r w:rsidR="00031186" w:rsidRPr="004D437E">
        <w:rPr>
          <w:rFonts w:cs="URWPalladioL-Roma"/>
          <w:szCs w:val="16"/>
          <w:lang w:val="en-GB"/>
        </w:rPr>
        <w:t>(J.R.)</w:t>
      </w:r>
    </w:p>
    <w:p w14:paraId="227E9044" w14:textId="3AEA2566" w:rsidR="00865592" w:rsidRPr="004D437E" w:rsidRDefault="00865592" w:rsidP="00865592">
      <w:pPr>
        <w:pStyle w:val="MDPI16affiliation"/>
        <w:numPr>
          <w:ilvl w:val="0"/>
          <w:numId w:val="17"/>
        </w:numPr>
        <w:ind w:left="2806" w:hanging="198"/>
        <w:rPr>
          <w:lang w:val="en-GB"/>
        </w:rPr>
      </w:pPr>
      <w:r w:rsidRPr="004D437E">
        <w:rPr>
          <w:rFonts w:cs="URWPalladioL-Roma"/>
          <w:szCs w:val="16"/>
          <w:lang w:val="en-GB"/>
        </w:rPr>
        <w:t xml:space="preserve">School of Social Sciences, Education and Social Work, Queen’s University Belfast, 69–71 University Street, Belfast BT7 1HL, UK; </w:t>
      </w:r>
      <w:hyperlink r:id="rId8" w:history="1">
        <w:r w:rsidR="00557268" w:rsidRPr="004D437E">
          <w:rPr>
            <w:rStyle w:val="Hyperlink"/>
            <w:rFonts w:cs="URWPalladioL-Roma"/>
            <w:szCs w:val="16"/>
            <w:lang w:val="en-GB"/>
          </w:rPr>
          <w:t>j.moriarty@qub.ac.uk</w:t>
        </w:r>
      </w:hyperlink>
      <w:r w:rsidR="00557268" w:rsidRPr="004D437E">
        <w:rPr>
          <w:rFonts w:cs="URWPalladioL-Roma"/>
          <w:szCs w:val="16"/>
          <w:lang w:val="en-GB"/>
        </w:rPr>
        <w:t xml:space="preserve"> (J.M.)</w:t>
      </w:r>
    </w:p>
    <w:p w14:paraId="6C71500D" w14:textId="39C93DF1" w:rsidR="00865592" w:rsidRPr="004D437E" w:rsidRDefault="00865592" w:rsidP="00865592">
      <w:pPr>
        <w:pStyle w:val="MDPI16affiliation"/>
        <w:numPr>
          <w:ilvl w:val="0"/>
          <w:numId w:val="17"/>
        </w:numPr>
        <w:ind w:left="2806" w:hanging="198"/>
        <w:rPr>
          <w:rFonts w:cs="URWPalladioL-Roma"/>
          <w:szCs w:val="16"/>
          <w:lang w:val="en-GB"/>
        </w:rPr>
      </w:pPr>
      <w:r w:rsidRPr="004D437E">
        <w:rPr>
          <w:rFonts w:cs="URWPalladioL-Roma"/>
          <w:szCs w:val="16"/>
          <w:lang w:val="en-GB"/>
        </w:rPr>
        <w:t xml:space="preserve">School of Nursing, Jordanstown Campus, Ulster University, Shore Road, Newtownabbey BT37 0QB, UK; </w:t>
      </w:r>
      <w:proofErr w:type="gramStart"/>
      <w:r w:rsidRPr="004D437E">
        <w:rPr>
          <w:rFonts w:cs="URWPalladioL-Roma"/>
          <w:szCs w:val="16"/>
          <w:lang w:val="en-GB"/>
        </w:rPr>
        <w:t xml:space="preserve">p.gillen@ulster.ac.uk </w:t>
      </w:r>
      <w:r w:rsidR="007950A9" w:rsidRPr="004D437E">
        <w:rPr>
          <w:rFonts w:cs="URWPalladioL-Roma"/>
          <w:szCs w:val="16"/>
          <w:lang w:val="en-GB"/>
        </w:rPr>
        <w:t xml:space="preserve"> (</w:t>
      </w:r>
      <w:proofErr w:type="gramEnd"/>
      <w:r w:rsidR="007950A9" w:rsidRPr="004D437E">
        <w:rPr>
          <w:rFonts w:cs="URWPalladioL-Roma"/>
          <w:szCs w:val="16"/>
          <w:lang w:val="en-GB"/>
        </w:rPr>
        <w:t>P.G.).</w:t>
      </w:r>
    </w:p>
    <w:p w14:paraId="20E05A78" w14:textId="6918E318" w:rsidR="00865592" w:rsidRPr="00F6227D" w:rsidRDefault="00865592" w:rsidP="00865592">
      <w:pPr>
        <w:pStyle w:val="MDPI16affiliation"/>
        <w:numPr>
          <w:ilvl w:val="0"/>
          <w:numId w:val="17"/>
        </w:numPr>
        <w:ind w:left="2806" w:hanging="198"/>
        <w:rPr>
          <w:rFonts w:cs="URWPalladioL-Roma"/>
          <w:szCs w:val="16"/>
          <w:lang w:val="en-GB"/>
        </w:rPr>
      </w:pPr>
      <w:r w:rsidRPr="00F6227D">
        <w:rPr>
          <w:rFonts w:cs="URWPalladioL-Roma"/>
          <w:szCs w:val="16"/>
          <w:lang w:val="en-GB"/>
        </w:rPr>
        <w:t xml:space="preserve">Southern Health and Social Care Trust, 10 </w:t>
      </w:r>
      <w:proofErr w:type="spellStart"/>
      <w:r w:rsidRPr="00F6227D">
        <w:rPr>
          <w:rFonts w:cs="URWPalladioL-Roma"/>
          <w:szCs w:val="16"/>
          <w:lang w:val="en-GB"/>
        </w:rPr>
        <w:t>Moyallen</w:t>
      </w:r>
      <w:proofErr w:type="spellEnd"/>
      <w:r w:rsidRPr="00F6227D">
        <w:rPr>
          <w:rFonts w:cs="URWPalladioL-Roma"/>
          <w:szCs w:val="16"/>
          <w:lang w:val="en-GB"/>
        </w:rPr>
        <w:t xml:space="preserve"> Road</w:t>
      </w:r>
      <w:r w:rsidR="00A4390D" w:rsidRPr="00F6227D">
        <w:rPr>
          <w:rFonts w:cs="URWPalladioL-Roma"/>
          <w:szCs w:val="16"/>
          <w:lang w:val="en-GB"/>
        </w:rPr>
        <w:t>,</w:t>
      </w:r>
      <w:r w:rsidRPr="00F6227D">
        <w:rPr>
          <w:rFonts w:cs="URWPalladioL-Roma"/>
          <w:szCs w:val="16"/>
          <w:lang w:val="en-GB"/>
        </w:rPr>
        <w:t xml:space="preserve"> Gilford BT63</w:t>
      </w:r>
      <w:r w:rsidR="00A4390D" w:rsidRPr="00F6227D">
        <w:rPr>
          <w:rFonts w:cs="URWPalladioL-Roma"/>
          <w:szCs w:val="16"/>
          <w:lang w:val="en-GB"/>
        </w:rPr>
        <w:t>, UK</w:t>
      </w:r>
      <w:r w:rsidR="004700DD" w:rsidRPr="00F6227D">
        <w:rPr>
          <w:rFonts w:cs="URWPalladioL-Roma"/>
          <w:szCs w:val="16"/>
          <w:lang w:val="en-GB"/>
        </w:rPr>
        <w:t xml:space="preserve">; </w:t>
      </w:r>
      <w:hyperlink r:id="rId9" w:history="1">
        <w:r w:rsidR="004D437E" w:rsidRPr="004D437E">
          <w:rPr>
            <w:rStyle w:val="Hyperlink"/>
            <w:rFonts w:cs="URWPalladioL-Roma"/>
            <w:szCs w:val="16"/>
            <w:lang w:val="en-GB"/>
          </w:rPr>
          <w:t>patricia.gillen@southerntrust.hscni.net</w:t>
        </w:r>
      </w:hyperlink>
      <w:r w:rsidR="004D437E">
        <w:rPr>
          <w:rFonts w:cs="URWPalladioL-Roma"/>
          <w:szCs w:val="16"/>
          <w:lang w:val="en-GB"/>
        </w:rPr>
        <w:t xml:space="preserve"> </w:t>
      </w:r>
      <w:r w:rsidRPr="004D437E">
        <w:rPr>
          <w:rFonts w:cs="URWPalladioL-Roma"/>
          <w:szCs w:val="16"/>
          <w:lang w:val="en-GB"/>
        </w:rPr>
        <w:t>School</w:t>
      </w:r>
      <w:r w:rsidRPr="00F6227D">
        <w:rPr>
          <w:rFonts w:cs="URWPalladioL-Roma"/>
          <w:szCs w:val="16"/>
          <w:lang w:val="en-GB"/>
        </w:rPr>
        <w:t xml:space="preserve"> of Psychology, Coleraine Campus, Ulster University, </w:t>
      </w:r>
      <w:proofErr w:type="spellStart"/>
      <w:r w:rsidRPr="00F6227D">
        <w:rPr>
          <w:rFonts w:cs="URWPalladioL-Roma"/>
          <w:szCs w:val="16"/>
          <w:lang w:val="en-GB"/>
        </w:rPr>
        <w:t>Cromore</w:t>
      </w:r>
      <w:proofErr w:type="spellEnd"/>
      <w:r w:rsidRPr="00F6227D">
        <w:rPr>
          <w:rFonts w:cs="URWPalladioL-Roma"/>
          <w:szCs w:val="16"/>
          <w:lang w:val="en-GB"/>
        </w:rPr>
        <w:t xml:space="preserve"> Road, Coleraine BT52 1SA, UK; </w:t>
      </w:r>
      <w:r w:rsidR="0045745A" w:rsidRPr="00F6227D">
        <w:rPr>
          <w:rFonts w:cs="URWPalladioL-Roma"/>
          <w:szCs w:val="16"/>
          <w:lang w:val="en-GB"/>
        </w:rPr>
        <w:br/>
      </w:r>
      <w:hyperlink r:id="rId10" w:history="1">
        <w:r w:rsidR="00557268" w:rsidRPr="00A11707">
          <w:rPr>
            <w:rStyle w:val="Hyperlink"/>
            <w:rFonts w:cs="URWPalladioL-Roma"/>
            <w:szCs w:val="16"/>
            <w:lang w:val="en-GB"/>
          </w:rPr>
          <w:t>j.mallett@ulster.ac.uk</w:t>
        </w:r>
      </w:hyperlink>
      <w:r w:rsidR="00557268">
        <w:rPr>
          <w:rFonts w:cs="URWPalladioL-Roma"/>
          <w:szCs w:val="16"/>
          <w:lang w:val="en-GB"/>
        </w:rPr>
        <w:t xml:space="preserve"> (J.M).</w:t>
      </w:r>
    </w:p>
    <w:p w14:paraId="59FB7BAB" w14:textId="6C1CDF8E" w:rsidR="00865592" w:rsidRPr="00D91F7D" w:rsidRDefault="00865592" w:rsidP="00865592">
      <w:pPr>
        <w:pStyle w:val="MDPI16affiliation"/>
        <w:numPr>
          <w:ilvl w:val="0"/>
          <w:numId w:val="17"/>
        </w:numPr>
        <w:ind w:left="2806" w:hanging="198"/>
        <w:rPr>
          <w:rFonts w:cs="URWPalladioL-Roma"/>
          <w:szCs w:val="16"/>
          <w:lang w:val="en-GB"/>
        </w:rPr>
      </w:pPr>
      <w:r w:rsidRPr="00D91F7D">
        <w:rPr>
          <w:rFonts w:cs="URWPalladioL-Roma"/>
          <w:szCs w:val="16"/>
          <w:lang w:val="en-GB"/>
        </w:rPr>
        <w:t xml:space="preserve">NIHR Health and Social Care Workforce Research Unit, King’s College London, London, 22 Kingsway, Holborn, London WC2B 6LE, UK; </w:t>
      </w:r>
      <w:hyperlink r:id="rId11" w:history="1">
        <w:r w:rsidR="00557268" w:rsidRPr="00A11707">
          <w:rPr>
            <w:rStyle w:val="Hyperlink"/>
            <w:rFonts w:cs="URWPalladioL-Roma"/>
            <w:szCs w:val="16"/>
            <w:lang w:val="en-GB"/>
          </w:rPr>
          <w:t>jill.manthorpe@kcl.ac.uk</w:t>
        </w:r>
      </w:hyperlink>
      <w:r w:rsidR="00557268">
        <w:rPr>
          <w:rFonts w:cs="URWPalladioL-Roma"/>
          <w:szCs w:val="16"/>
          <w:lang w:val="en-GB"/>
        </w:rPr>
        <w:t xml:space="preserve"> (J.M)</w:t>
      </w:r>
    </w:p>
    <w:p w14:paraId="1FC4334D" w14:textId="1DCAE8AF" w:rsidR="00865592" w:rsidRPr="00D91F7D" w:rsidRDefault="00865592" w:rsidP="00865592">
      <w:pPr>
        <w:pStyle w:val="MDPI16affiliation"/>
        <w:numPr>
          <w:ilvl w:val="0"/>
          <w:numId w:val="17"/>
        </w:numPr>
        <w:ind w:left="2806" w:hanging="198"/>
        <w:rPr>
          <w:rFonts w:cs="URWPalladioL-Roma"/>
          <w:szCs w:val="16"/>
          <w:lang w:val="en-GB"/>
        </w:rPr>
      </w:pPr>
      <w:r w:rsidRPr="00D91F7D">
        <w:rPr>
          <w:rFonts w:cs="URWPalladioL-Roma"/>
          <w:szCs w:val="16"/>
          <w:lang w:val="en-GB"/>
        </w:rPr>
        <w:t xml:space="preserve">Queen’s Management School, Queen’s University Belfast, </w:t>
      </w:r>
      <w:proofErr w:type="spellStart"/>
      <w:r w:rsidRPr="00D91F7D">
        <w:rPr>
          <w:rFonts w:cs="URWPalladioL-Roma"/>
          <w:szCs w:val="16"/>
          <w:lang w:val="en-GB"/>
        </w:rPr>
        <w:t>Riddel</w:t>
      </w:r>
      <w:proofErr w:type="spellEnd"/>
      <w:r w:rsidRPr="00D91F7D">
        <w:rPr>
          <w:rFonts w:cs="URWPalladioL-Roma"/>
          <w:szCs w:val="16"/>
          <w:lang w:val="en-GB"/>
        </w:rPr>
        <w:t xml:space="preserve"> Hall, 185 </w:t>
      </w:r>
      <w:proofErr w:type="spellStart"/>
      <w:r w:rsidRPr="00D91F7D">
        <w:rPr>
          <w:rFonts w:cs="URWPalladioL-Roma"/>
          <w:szCs w:val="16"/>
          <w:lang w:val="en-GB"/>
        </w:rPr>
        <w:t>Stranmillis</w:t>
      </w:r>
      <w:proofErr w:type="spellEnd"/>
      <w:r w:rsidRPr="00D91F7D">
        <w:rPr>
          <w:rFonts w:cs="URWPalladioL-Roma"/>
          <w:szCs w:val="16"/>
          <w:lang w:val="en-GB"/>
        </w:rPr>
        <w:t xml:space="preserve"> Road, Belfast BT9 5EE, UK; </w:t>
      </w:r>
      <w:r w:rsidR="00031186" w:rsidRPr="00D91F7D">
        <w:rPr>
          <w:rFonts w:cs="URWPalladioL-Roma"/>
          <w:szCs w:val="16"/>
          <w:lang w:val="en-GB"/>
        </w:rPr>
        <w:t>d.currie@qub.ac.uk (D.C.)</w:t>
      </w:r>
      <w:r w:rsidR="00A938BC" w:rsidRPr="00D91F7D">
        <w:rPr>
          <w:rFonts w:cs="URWPalladioL-Roma"/>
          <w:szCs w:val="16"/>
          <w:lang w:val="en-GB"/>
        </w:rPr>
        <w:t xml:space="preserve">; </w:t>
      </w:r>
      <w:r w:rsidRPr="00D91F7D">
        <w:rPr>
          <w:rFonts w:cs="URWPalladioL-Roma"/>
          <w:szCs w:val="16"/>
          <w:lang w:val="en-GB"/>
        </w:rPr>
        <w:t>h.schroder@qub.ac.uk (H.S.)</w:t>
      </w:r>
    </w:p>
    <w:p w14:paraId="44F0E531" w14:textId="6DB277BF" w:rsidR="00865592" w:rsidRPr="00D91F7D" w:rsidRDefault="00865592" w:rsidP="00865592">
      <w:pPr>
        <w:pStyle w:val="MDPI16affiliation"/>
        <w:numPr>
          <w:ilvl w:val="0"/>
          <w:numId w:val="17"/>
        </w:numPr>
        <w:ind w:left="2806" w:hanging="198"/>
        <w:rPr>
          <w:rFonts w:cs="URWPalladioL-Roma"/>
          <w:szCs w:val="16"/>
          <w:lang w:val="en-GB"/>
        </w:rPr>
      </w:pPr>
      <w:r w:rsidRPr="00D91F7D">
        <w:rPr>
          <w:rFonts w:cs="URWPalladioL-Roma"/>
          <w:szCs w:val="16"/>
          <w:lang w:val="en-GB"/>
        </w:rPr>
        <w:t xml:space="preserve">School of Science, Bath Spa University, Newton Park, Newton St </w:t>
      </w:r>
      <w:proofErr w:type="spellStart"/>
      <w:r w:rsidRPr="00D91F7D">
        <w:rPr>
          <w:rFonts w:cs="URWPalladioL-Roma"/>
          <w:szCs w:val="16"/>
          <w:lang w:val="en-GB"/>
        </w:rPr>
        <w:t>Loe</w:t>
      </w:r>
      <w:proofErr w:type="spellEnd"/>
      <w:r w:rsidRPr="00D91F7D">
        <w:rPr>
          <w:rFonts w:cs="URWPalladioL-Roma"/>
          <w:szCs w:val="16"/>
          <w:lang w:val="en-GB"/>
        </w:rPr>
        <w:t xml:space="preserve">, Bath BA2 9BN, UK; </w:t>
      </w:r>
      <w:r w:rsidR="0045745A" w:rsidRPr="00D91F7D">
        <w:rPr>
          <w:rFonts w:cs="URWPalladioL-Roma"/>
          <w:szCs w:val="16"/>
          <w:lang w:val="en-GB"/>
        </w:rPr>
        <w:br/>
      </w:r>
      <w:hyperlink r:id="rId12" w:history="1">
        <w:r w:rsidR="007950A9" w:rsidRPr="00A11707">
          <w:rPr>
            <w:rStyle w:val="Hyperlink"/>
            <w:rFonts w:cs="URWPalladioL-Roma"/>
            <w:szCs w:val="16"/>
            <w:lang w:val="en-GB"/>
          </w:rPr>
          <w:t>j.ravalier@bathspa.ac.uk</w:t>
        </w:r>
      </w:hyperlink>
      <w:r w:rsidR="007950A9">
        <w:rPr>
          <w:rFonts w:cs="URWPalladioL-Roma"/>
          <w:szCs w:val="16"/>
          <w:lang w:val="en-GB"/>
        </w:rPr>
        <w:t xml:space="preserve"> (J.R.)</w:t>
      </w:r>
    </w:p>
    <w:p w14:paraId="689568EE" w14:textId="77777777" w:rsidR="00865592" w:rsidRPr="00D91F7D" w:rsidRDefault="00046827" w:rsidP="00046827">
      <w:pPr>
        <w:pStyle w:val="MDPI16affiliation"/>
        <w:rPr>
          <w:lang w:val="en-GB"/>
        </w:rPr>
      </w:pPr>
      <w:r w:rsidRPr="00D91F7D">
        <w:rPr>
          <w:b/>
          <w:lang w:val="en-GB"/>
        </w:rPr>
        <w:t>*</w:t>
      </w:r>
      <w:r w:rsidRPr="00D91F7D">
        <w:rPr>
          <w:lang w:val="en-GB"/>
        </w:rPr>
        <w:tab/>
        <w:t xml:space="preserve">Correspondence: </w:t>
      </w:r>
      <w:r w:rsidR="00865592" w:rsidRPr="00D91F7D">
        <w:rPr>
          <w:lang w:val="en-GB"/>
        </w:rPr>
        <w:t>p.mcfadden@ulster.ac.uk</w:t>
      </w:r>
    </w:p>
    <w:p w14:paraId="46E77463" w14:textId="152D09C0" w:rsidR="00865592" w:rsidRPr="00D91F7D" w:rsidRDefault="00865592" w:rsidP="00046827">
      <w:pPr>
        <w:pStyle w:val="MDPI17abstract"/>
        <w:rPr>
          <w:lang w:val="en-GB"/>
        </w:rPr>
      </w:pPr>
      <w:r w:rsidRPr="00D91F7D">
        <w:rPr>
          <w:b/>
          <w:lang w:val="en-GB"/>
        </w:rPr>
        <w:t xml:space="preserve">Abstract: </w:t>
      </w:r>
      <w:r w:rsidRPr="00D91F7D">
        <w:rPr>
          <w:lang w:val="en-GB"/>
        </w:rPr>
        <w:t>As the COVID</w:t>
      </w:r>
      <w:r w:rsidR="00046827" w:rsidRPr="00D91F7D">
        <w:rPr>
          <w:lang w:val="en-GB"/>
        </w:rPr>
        <w:t>-</w:t>
      </w:r>
      <w:r w:rsidRPr="00D91F7D">
        <w:rPr>
          <w:lang w:val="en-GB"/>
        </w:rPr>
        <w:t>19 pandemic continues to evolve around the world, it is important to examine its effect on societies and individuals, including health and social care (HSC) professionals. The aim of this study was to compare cross-sectional data collected from HSC staff in the UK at two time points during the COVID</w:t>
      </w:r>
      <w:r w:rsidR="00046827" w:rsidRPr="00D91F7D">
        <w:rPr>
          <w:lang w:val="en-GB"/>
        </w:rPr>
        <w:t>-</w:t>
      </w:r>
      <w:r w:rsidRPr="00D91F7D">
        <w:rPr>
          <w:lang w:val="en-GB"/>
        </w:rPr>
        <w:t>19 pandemic</w:t>
      </w:r>
      <w:r w:rsidR="009F4DA5" w:rsidRPr="00D91F7D">
        <w:rPr>
          <w:lang w:val="en-GB"/>
        </w:rPr>
        <w:t>:</w:t>
      </w:r>
      <w:r w:rsidRPr="00D91F7D">
        <w:rPr>
          <w:lang w:val="en-GB"/>
        </w:rPr>
        <w:t xml:space="preserve"> Phase 1 (May</w:t>
      </w:r>
      <w:r w:rsidR="00046827" w:rsidRPr="00D91F7D">
        <w:rPr>
          <w:lang w:val="en-GB"/>
        </w:rPr>
        <w:t>–</w:t>
      </w:r>
      <w:r w:rsidRPr="00D91F7D">
        <w:rPr>
          <w:lang w:val="en-GB"/>
        </w:rPr>
        <w:t>July 2020) and Phase 2 (November 2020</w:t>
      </w:r>
      <w:r w:rsidR="00046827" w:rsidRPr="00D91F7D">
        <w:rPr>
          <w:lang w:val="en-GB"/>
        </w:rPr>
        <w:t>–</w:t>
      </w:r>
      <w:r w:rsidRPr="00D91F7D">
        <w:rPr>
          <w:lang w:val="en-GB"/>
        </w:rPr>
        <w:t>January 2021). The HSC staff surveyed consisted of nurses, midwives, allied health professionals, social care workers and social workers from across the UK (England, Wales, Scotland, Northern Ireland). Multiple regressions were used to examine the effects of different coping strategies and demographic and work-related variables on participants’ wellbeing and quality of working life to see how and if the predictors changed over time. An additional multiple regression was used to directly examine the effects of time (Phase 1 vs. Phase 2) on the outcome variables. Findings suggested that both wellbeing and quality of working life deteriorated from Phase 1 to Phase 2. The results have the potential to inform interventions for HSC staff during future waves of the COVID-19 pandemic, other infectious outbreaks or even other circumstances putting long-term pressures on HSC systems.</w:t>
      </w:r>
    </w:p>
    <w:p w14:paraId="3868D275" w14:textId="3EB9F966" w:rsidR="00865592" w:rsidRPr="00D91F7D" w:rsidRDefault="00046827" w:rsidP="00046827">
      <w:pPr>
        <w:pStyle w:val="MDPI18keywords"/>
        <w:rPr>
          <w:lang w:val="en-GB"/>
        </w:rPr>
      </w:pPr>
      <w:r w:rsidRPr="00D91F7D">
        <w:rPr>
          <w:b/>
          <w:lang w:val="en-GB"/>
        </w:rPr>
        <w:t>Keywords:</w:t>
      </w:r>
      <w:r w:rsidR="00865592" w:rsidRPr="00D91F7D">
        <w:rPr>
          <w:b/>
          <w:lang w:val="en-GB"/>
        </w:rPr>
        <w:t xml:space="preserve"> </w:t>
      </w:r>
      <w:r w:rsidR="00865592" w:rsidRPr="00D91F7D">
        <w:rPr>
          <w:lang w:val="en-GB"/>
        </w:rPr>
        <w:t xml:space="preserve">COVID-19; </w:t>
      </w:r>
      <w:r w:rsidR="0045745A" w:rsidRPr="00D91F7D">
        <w:rPr>
          <w:lang w:val="en-GB"/>
        </w:rPr>
        <w:t xml:space="preserve">healthcare </w:t>
      </w:r>
      <w:r w:rsidR="00865592" w:rsidRPr="00D91F7D">
        <w:rPr>
          <w:lang w:val="en-GB"/>
        </w:rPr>
        <w:t xml:space="preserve">workforce; </w:t>
      </w:r>
      <w:r w:rsidR="0045745A" w:rsidRPr="00D91F7D">
        <w:rPr>
          <w:lang w:val="en-GB"/>
        </w:rPr>
        <w:t>c</w:t>
      </w:r>
      <w:r w:rsidR="00865592" w:rsidRPr="00D91F7D">
        <w:rPr>
          <w:lang w:val="en-GB"/>
        </w:rPr>
        <w:t>are workforce</w:t>
      </w:r>
      <w:r w:rsidRPr="00D91F7D">
        <w:rPr>
          <w:lang w:val="en-GB"/>
        </w:rPr>
        <w:t xml:space="preserve">; </w:t>
      </w:r>
      <w:r w:rsidR="00865592" w:rsidRPr="00D91F7D">
        <w:rPr>
          <w:lang w:val="en-GB"/>
        </w:rPr>
        <w:t xml:space="preserve">United Kingdom; </w:t>
      </w:r>
      <w:r w:rsidR="0045745A" w:rsidRPr="00D91F7D">
        <w:rPr>
          <w:lang w:val="en-GB"/>
        </w:rPr>
        <w:t>c</w:t>
      </w:r>
      <w:r w:rsidR="00865592" w:rsidRPr="00D91F7D">
        <w:rPr>
          <w:lang w:val="en-GB"/>
        </w:rPr>
        <w:t>oping</w:t>
      </w:r>
      <w:r w:rsidRPr="00D91F7D">
        <w:rPr>
          <w:lang w:val="en-GB"/>
        </w:rPr>
        <w:t xml:space="preserve">; </w:t>
      </w:r>
      <w:r w:rsidR="0045745A" w:rsidRPr="00D91F7D">
        <w:rPr>
          <w:lang w:val="en-GB"/>
        </w:rPr>
        <w:t>w</w:t>
      </w:r>
      <w:r w:rsidR="00865592" w:rsidRPr="00D91F7D">
        <w:rPr>
          <w:lang w:val="en-GB"/>
        </w:rPr>
        <w:t xml:space="preserve">ellbeing; </w:t>
      </w:r>
      <w:r w:rsidR="0045745A" w:rsidRPr="00D91F7D">
        <w:rPr>
          <w:lang w:val="en-GB"/>
        </w:rPr>
        <w:t>q</w:t>
      </w:r>
      <w:r w:rsidR="00865592" w:rsidRPr="00D91F7D">
        <w:rPr>
          <w:lang w:val="en-GB"/>
        </w:rPr>
        <w:t>uality of working life</w:t>
      </w:r>
      <w:r w:rsidRPr="00D91F7D">
        <w:rPr>
          <w:lang w:val="en-GB"/>
        </w:rPr>
        <w:t xml:space="preserve">; </w:t>
      </w:r>
      <w:r w:rsidR="00865592" w:rsidRPr="00D91F7D">
        <w:rPr>
          <w:lang w:val="en-GB"/>
        </w:rPr>
        <w:t>survey</w:t>
      </w:r>
    </w:p>
    <w:p w14:paraId="285E99D6" w14:textId="77777777" w:rsidR="00865592" w:rsidRPr="00D91F7D" w:rsidRDefault="00865592" w:rsidP="00046827">
      <w:pPr>
        <w:pStyle w:val="MDPI19line"/>
        <w:pBdr>
          <w:bottom w:val="single" w:sz="4" w:space="1" w:color="000000"/>
        </w:pBdr>
        <w:rPr>
          <w:lang w:val="en-GB"/>
        </w:rPr>
      </w:pPr>
    </w:p>
    <w:p w14:paraId="50407D95" w14:textId="77777777" w:rsidR="00865592" w:rsidRPr="00D91F7D" w:rsidRDefault="00046827" w:rsidP="00046827">
      <w:pPr>
        <w:pStyle w:val="MDPI21heading1"/>
        <w:rPr>
          <w:lang w:val="en-GB"/>
        </w:rPr>
      </w:pPr>
      <w:r w:rsidRPr="00D91F7D">
        <w:rPr>
          <w:lang w:val="en-GB"/>
        </w:rPr>
        <w:t xml:space="preserve">1. </w:t>
      </w:r>
      <w:r w:rsidR="00865592" w:rsidRPr="00D91F7D">
        <w:rPr>
          <w:lang w:val="en-GB"/>
        </w:rPr>
        <w:t>Introduction</w:t>
      </w:r>
    </w:p>
    <w:p w14:paraId="551EAAF9" w14:textId="3A4B2FA7" w:rsidR="00865592" w:rsidRPr="00D91F7D" w:rsidRDefault="00865592" w:rsidP="00865592">
      <w:pPr>
        <w:pStyle w:val="MDPI31text"/>
        <w:rPr>
          <w:b/>
          <w:shd w:val="clear" w:color="auto" w:fill="FFFFFF"/>
          <w:lang w:val="en-GB"/>
        </w:rPr>
      </w:pPr>
      <w:r w:rsidRPr="00D91F7D">
        <w:rPr>
          <w:shd w:val="clear" w:color="auto" w:fill="FFFFFF"/>
          <w:lang w:val="en-GB"/>
        </w:rPr>
        <w:t>The outbreak of coronavirus (COVID</w:t>
      </w:r>
      <w:r w:rsidR="00046827" w:rsidRPr="00D91F7D">
        <w:rPr>
          <w:shd w:val="clear" w:color="auto" w:fill="FFFFFF"/>
          <w:lang w:val="en-GB"/>
        </w:rPr>
        <w:t>-</w:t>
      </w:r>
      <w:r w:rsidRPr="00D91F7D">
        <w:rPr>
          <w:shd w:val="clear" w:color="auto" w:fill="FFFFFF"/>
          <w:lang w:val="en-GB"/>
        </w:rPr>
        <w:t xml:space="preserve">19) created a worldwide pandemic </w:t>
      </w:r>
      <w:bookmarkStart w:id="0" w:name="_Hlk70068164"/>
      <w:r w:rsidRPr="00D91F7D">
        <w:rPr>
          <w:shd w:val="clear" w:color="auto" w:fill="FFFFFF"/>
          <w:lang w:val="en-GB"/>
        </w:rPr>
        <w:t>following its first detection in Wuhan, China, in December 2019. Since then, 143,589,411 confirmed cases and 3,058,632 deaths (21</w:t>
      </w:r>
      <w:r w:rsidRPr="00D91F7D">
        <w:rPr>
          <w:shd w:val="clear" w:color="auto" w:fill="FFFFFF"/>
          <w:vertAlign w:val="superscript"/>
          <w:lang w:val="en-GB"/>
        </w:rPr>
        <w:t xml:space="preserve"> </w:t>
      </w:r>
      <w:r w:rsidRPr="00D91F7D">
        <w:rPr>
          <w:shd w:val="clear" w:color="auto" w:fill="FFFFFF"/>
          <w:lang w:val="en-GB"/>
        </w:rPr>
        <w:t xml:space="preserve">April 2021) have been reported to the World Health </w:t>
      </w:r>
      <w:r w:rsidRPr="00D91F7D">
        <w:rPr>
          <w:shd w:val="clear" w:color="auto" w:fill="FFFFFF"/>
          <w:lang w:val="en-GB"/>
        </w:rPr>
        <w:lastRenderedPageBreak/>
        <w:t>Organisation (WHO) across 219 countries and territories [1,2]. In the United Kingdom (UK) alone, 4,393,307 cases of COVID-19 and 150,841 deaths have been reported as of 20 April 2021 [3]. Over the last year, COVID-19 has had a profound impact at several levels</w:t>
      </w:r>
      <w:r w:rsidR="00D91F7D">
        <w:rPr>
          <w:shd w:val="clear" w:color="auto" w:fill="FFFFFF"/>
          <w:lang w:val="en-GB"/>
        </w:rPr>
        <w:t>:</w:t>
      </w:r>
      <w:r w:rsidRPr="00D91F7D">
        <w:rPr>
          <w:shd w:val="clear" w:color="auto" w:fill="FFFFFF"/>
          <w:lang w:val="en-GB"/>
        </w:rPr>
        <w:t xml:space="preserve"> educational, political, societal, environmental, </w:t>
      </w:r>
      <w:proofErr w:type="gramStart"/>
      <w:r w:rsidRPr="00D91F7D">
        <w:rPr>
          <w:shd w:val="clear" w:color="auto" w:fill="FFFFFF"/>
          <w:lang w:val="en-GB"/>
        </w:rPr>
        <w:t>economic</w:t>
      </w:r>
      <w:proofErr w:type="gramEnd"/>
      <w:r w:rsidRPr="00D91F7D">
        <w:rPr>
          <w:shd w:val="clear" w:color="auto" w:fill="FFFFFF"/>
          <w:lang w:val="en-GB"/>
        </w:rPr>
        <w:t xml:space="preserve"> and specifically within the health and social care sector. While considerable efforts are being made</w:t>
      </w:r>
      <w:r w:rsidR="00D91F7D">
        <w:rPr>
          <w:shd w:val="clear" w:color="auto" w:fill="FFFFFF"/>
          <w:lang w:val="en-GB"/>
        </w:rPr>
        <w:t>,</w:t>
      </w:r>
      <w:r w:rsidRPr="00D91F7D">
        <w:rPr>
          <w:shd w:val="clear" w:color="auto" w:fill="FFFFFF"/>
          <w:lang w:val="en-GB"/>
        </w:rPr>
        <w:t xml:space="preserve"> such as lockdowns, social distancing, good </w:t>
      </w:r>
      <w:proofErr w:type="gramStart"/>
      <w:r w:rsidRPr="00D91F7D">
        <w:rPr>
          <w:shd w:val="clear" w:color="auto" w:fill="FFFFFF"/>
          <w:lang w:val="en-GB"/>
        </w:rPr>
        <w:t>hygiene</w:t>
      </w:r>
      <w:proofErr w:type="gramEnd"/>
      <w:r w:rsidRPr="00D91F7D">
        <w:rPr>
          <w:shd w:val="clear" w:color="auto" w:fill="FFFFFF"/>
          <w:lang w:val="en-GB"/>
        </w:rPr>
        <w:t xml:space="preserve"> and vaccination programmes promoted through mainstream and social media, the world will continue to be negatively impacted [4–6]. Indeed, this pandemic not only continues to impact health and social care services but is still affecting the mental wellbeing and quality of life across the population</w:t>
      </w:r>
      <w:r w:rsidR="00D91F7D">
        <w:rPr>
          <w:shd w:val="clear" w:color="auto" w:fill="FFFFFF"/>
          <w:lang w:val="en-GB"/>
        </w:rPr>
        <w:t>,</w:t>
      </w:r>
      <w:r w:rsidRPr="00D91F7D">
        <w:rPr>
          <w:shd w:val="clear" w:color="auto" w:fill="FFFFFF"/>
          <w:lang w:val="en-GB"/>
        </w:rPr>
        <w:t xml:space="preserve"> which may have a long-lasting and detrimental effect [6–15].</w:t>
      </w:r>
    </w:p>
    <w:p w14:paraId="1491F73D" w14:textId="6FB80A11" w:rsidR="00865592" w:rsidRPr="00D91F7D" w:rsidRDefault="00865592" w:rsidP="00865592">
      <w:pPr>
        <w:pStyle w:val="MDPI31text"/>
        <w:rPr>
          <w:b/>
          <w:shd w:val="clear" w:color="auto" w:fill="FFFFFF"/>
          <w:lang w:val="en-GB"/>
        </w:rPr>
      </w:pPr>
      <w:r w:rsidRPr="00D91F7D">
        <w:rPr>
          <w:shd w:val="clear" w:color="auto" w:fill="FFFFFF"/>
          <w:lang w:val="en-GB"/>
        </w:rPr>
        <w:t>While everyone has been affected by COVID-19, this challenging period has taken a disproportionate toll on the health and social care workforce [12</w:t>
      </w:r>
      <w:r w:rsidR="00FB0CED" w:rsidRPr="00D91F7D">
        <w:rPr>
          <w:shd w:val="clear" w:color="auto" w:fill="FFFFFF"/>
          <w:lang w:val="en-GB"/>
        </w:rPr>
        <w:t>,</w:t>
      </w:r>
      <w:r w:rsidRPr="00D91F7D">
        <w:rPr>
          <w:shd w:val="clear" w:color="auto" w:fill="FFFFFF"/>
          <w:lang w:val="en-GB"/>
        </w:rPr>
        <w:t>13,16</w:t>
      </w:r>
      <w:r w:rsidR="00B1695B" w:rsidRPr="00D91F7D">
        <w:rPr>
          <w:shd w:val="clear" w:color="auto" w:fill="FFFFFF"/>
          <w:lang w:val="en-GB"/>
        </w:rPr>
        <w:t>–</w:t>
      </w:r>
      <w:r w:rsidRPr="00D91F7D">
        <w:rPr>
          <w:shd w:val="clear" w:color="auto" w:fill="FFFFFF"/>
          <w:lang w:val="en-GB"/>
        </w:rPr>
        <w:t>21]. Prior to the COVID-19 crisis, UK health and social care professionals were already categorised as a high-risk group for developing mental health</w:t>
      </w:r>
      <w:r w:rsidR="00D91F7D">
        <w:rPr>
          <w:shd w:val="clear" w:color="auto" w:fill="FFFFFF"/>
          <w:lang w:val="en-GB"/>
        </w:rPr>
        <w:t>-</w:t>
      </w:r>
      <w:r w:rsidRPr="00D91F7D">
        <w:rPr>
          <w:shd w:val="clear" w:color="auto" w:fill="FFFFFF"/>
          <w:lang w:val="en-GB"/>
        </w:rPr>
        <w:t xml:space="preserve"> and wellbeing</w:t>
      </w:r>
      <w:r w:rsidR="00D91F7D">
        <w:rPr>
          <w:shd w:val="clear" w:color="auto" w:fill="FFFFFF"/>
          <w:lang w:val="en-GB"/>
        </w:rPr>
        <w:t>-</w:t>
      </w:r>
      <w:r w:rsidRPr="00D91F7D">
        <w:rPr>
          <w:shd w:val="clear" w:color="auto" w:fill="FFFFFF"/>
          <w:lang w:val="en-GB"/>
        </w:rPr>
        <w:t>related problems [16,22–27]. Therefore, as the pandemic developed, this increased the job demands, burnout and stressors of the health and social care profession [15,22–24,28–32].</w:t>
      </w:r>
    </w:p>
    <w:p w14:paraId="3EC69E66" w14:textId="4A6E1C5E" w:rsidR="00865592" w:rsidRPr="00D91F7D" w:rsidRDefault="00865592" w:rsidP="00865592">
      <w:pPr>
        <w:pStyle w:val="MDPI31text"/>
        <w:rPr>
          <w:b/>
          <w:shd w:val="clear" w:color="auto" w:fill="FFFFFF"/>
          <w:lang w:val="en-GB"/>
        </w:rPr>
      </w:pPr>
      <w:r w:rsidRPr="00D91F7D">
        <w:rPr>
          <w:shd w:val="clear" w:color="auto" w:fill="FFFFFF"/>
          <w:lang w:val="en-GB"/>
        </w:rPr>
        <w:t>Protecting the mental health and wellbeing of health and social care professionals is necessary for the long-term sustainability and capacity of the workforce [33]. Currently</w:t>
      </w:r>
      <w:r w:rsidR="00D91F7D">
        <w:rPr>
          <w:shd w:val="clear" w:color="auto" w:fill="FFFFFF"/>
          <w:lang w:val="en-GB"/>
        </w:rPr>
        <w:t>,</w:t>
      </w:r>
      <w:r w:rsidRPr="00D91F7D">
        <w:rPr>
          <w:shd w:val="clear" w:color="auto" w:fill="FFFFFF"/>
          <w:lang w:val="en-GB"/>
        </w:rPr>
        <w:t xml:space="preserve"> vaccines are being readily distributed across the UK with the hope that this should reduce the demands within the health and social care system. However, COVID-19 may have lasting effects on the workforce without increased support, clear policies and the implementation of key coping strategies or interventions to assist. The pandemic has magnified the challenges within the health and social care system while further increasing the demands on the workforce</w:t>
      </w:r>
      <w:r w:rsidR="00D91F7D">
        <w:rPr>
          <w:shd w:val="clear" w:color="auto" w:fill="FFFFFF"/>
          <w:lang w:val="en-GB"/>
        </w:rPr>
        <w:t>,</w:t>
      </w:r>
      <w:r w:rsidRPr="00D91F7D">
        <w:rPr>
          <w:shd w:val="clear" w:color="auto" w:fill="FFFFFF"/>
          <w:lang w:val="en-GB"/>
        </w:rPr>
        <w:t xml:space="preserve"> with severe implications in terms of mental wellbeing, health, coping and work-related quality of life [15,26,28,32,34].</w:t>
      </w:r>
    </w:p>
    <w:p w14:paraId="64B79495" w14:textId="106ADA8C" w:rsidR="00865592" w:rsidRPr="00D91F7D" w:rsidRDefault="00865592" w:rsidP="00865592">
      <w:pPr>
        <w:pStyle w:val="MDPI31text"/>
        <w:rPr>
          <w:b/>
          <w:shd w:val="clear" w:color="auto" w:fill="FFFFFF"/>
          <w:lang w:val="en-GB"/>
        </w:rPr>
      </w:pPr>
      <w:r w:rsidRPr="00D91F7D">
        <w:rPr>
          <w:shd w:val="clear" w:color="auto" w:fill="FFFFFF"/>
          <w:lang w:val="en-GB"/>
        </w:rPr>
        <w:t>Previous research with healthcare professionals during the SARS (</w:t>
      </w:r>
      <w:proofErr w:type="gramStart"/>
      <w:r w:rsidRPr="00D91F7D">
        <w:rPr>
          <w:shd w:val="clear" w:color="auto" w:fill="FFFFFF"/>
          <w:lang w:val="en-GB"/>
        </w:rPr>
        <w:t>Severe Acute Respiratory Syndrome</w:t>
      </w:r>
      <w:proofErr w:type="gramEnd"/>
      <w:r w:rsidRPr="00D91F7D">
        <w:rPr>
          <w:shd w:val="clear" w:color="auto" w:fill="FFFFFF"/>
          <w:lang w:val="en-GB"/>
        </w:rPr>
        <w:t>) and MERS (Middle East Respiratory Syndrome) epidemics highlighted that</w:t>
      </w:r>
      <w:r w:rsidR="00D91F7D">
        <w:rPr>
          <w:shd w:val="clear" w:color="auto" w:fill="FFFFFF"/>
          <w:lang w:val="en-GB"/>
        </w:rPr>
        <w:t>,</w:t>
      </w:r>
      <w:r w:rsidRPr="00D91F7D">
        <w:rPr>
          <w:shd w:val="clear" w:color="auto" w:fill="FFFFFF"/>
          <w:lang w:val="en-GB"/>
        </w:rPr>
        <w:t xml:space="preserve"> even after these outbreaks eased, individuals were still mentally and physically distressed</w:t>
      </w:r>
      <w:r w:rsidR="00D91F7D">
        <w:rPr>
          <w:shd w:val="clear" w:color="auto" w:fill="FFFFFF"/>
          <w:lang w:val="en-GB"/>
        </w:rPr>
        <w:t>,</w:t>
      </w:r>
      <w:r w:rsidRPr="00D91F7D">
        <w:rPr>
          <w:shd w:val="clear" w:color="auto" w:fill="FFFFFF"/>
          <w:lang w:val="en-GB"/>
        </w:rPr>
        <w:t xml:space="preserve"> with increased concerns for their health, job, work</w:t>
      </w:r>
      <w:r w:rsidR="00D91F7D">
        <w:rPr>
          <w:shd w:val="clear" w:color="auto" w:fill="FFFFFF"/>
          <w:lang w:val="en-GB"/>
        </w:rPr>
        <w:t>–</w:t>
      </w:r>
      <w:r w:rsidRPr="00D91F7D">
        <w:rPr>
          <w:shd w:val="clear" w:color="auto" w:fill="FFFFFF"/>
          <w:lang w:val="en-GB"/>
        </w:rPr>
        <w:t>life balance and family [15,35–41]. Lee et al. [38] highlighted that</w:t>
      </w:r>
      <w:r w:rsidR="00D91F7D">
        <w:rPr>
          <w:shd w:val="clear" w:color="auto" w:fill="FFFFFF"/>
          <w:lang w:val="en-GB"/>
        </w:rPr>
        <w:t>,</w:t>
      </w:r>
      <w:r w:rsidRPr="00D91F7D">
        <w:rPr>
          <w:shd w:val="clear" w:color="auto" w:fill="FFFFFF"/>
          <w:lang w:val="en-GB"/>
        </w:rPr>
        <w:t xml:space="preserve"> a year after the 2003 SARS outbreak, healthcare workers still had higher levels of psychological stress, </w:t>
      </w:r>
      <w:proofErr w:type="gramStart"/>
      <w:r w:rsidRPr="00D91F7D">
        <w:rPr>
          <w:shd w:val="clear" w:color="auto" w:fill="FFFFFF"/>
          <w:lang w:val="en-GB"/>
        </w:rPr>
        <w:t>depression</w:t>
      </w:r>
      <w:proofErr w:type="gramEnd"/>
      <w:r w:rsidRPr="00D91F7D">
        <w:rPr>
          <w:shd w:val="clear" w:color="auto" w:fill="FFFFFF"/>
          <w:lang w:val="en-GB"/>
        </w:rPr>
        <w:t xml:space="preserve"> and anxiety in comparison to the non-healthcare workforce. Often</w:t>
      </w:r>
      <w:r w:rsidR="00D91F7D">
        <w:rPr>
          <w:shd w:val="clear" w:color="auto" w:fill="FFFFFF"/>
          <w:lang w:val="en-GB"/>
        </w:rPr>
        <w:t>,</w:t>
      </w:r>
      <w:r w:rsidRPr="00D91F7D">
        <w:rPr>
          <w:shd w:val="clear" w:color="auto" w:fill="FFFFFF"/>
          <w:lang w:val="en-GB"/>
        </w:rPr>
        <w:t xml:space="preserve"> the rationale behind this is that health and social care professionals deal with more unusual stressors and challenges </w:t>
      </w:r>
      <w:bookmarkStart w:id="1" w:name="_Hlk69889977"/>
      <w:r w:rsidRPr="00D91F7D">
        <w:rPr>
          <w:shd w:val="clear" w:color="auto" w:fill="FFFFFF"/>
          <w:lang w:val="en-GB"/>
        </w:rPr>
        <w:t>during such outbreaks or epidemics [27,35,37,39].</w:t>
      </w:r>
      <w:bookmarkEnd w:id="1"/>
    </w:p>
    <w:p w14:paraId="71CBF6B0" w14:textId="0FC2C36F" w:rsidR="00865592" w:rsidRPr="00D91F7D" w:rsidRDefault="00865592" w:rsidP="00865592">
      <w:pPr>
        <w:pStyle w:val="MDPI31text"/>
        <w:rPr>
          <w:b/>
          <w:lang w:val="en-GB"/>
        </w:rPr>
      </w:pPr>
      <w:r w:rsidRPr="00D91F7D">
        <w:rPr>
          <w:shd w:val="clear" w:color="auto" w:fill="FFFFFF"/>
          <w:lang w:val="en-GB"/>
        </w:rPr>
        <w:t xml:space="preserve">In addition to these findings, several recent studies and reviews have demonstrated that health and social care professionals are at a significant risk of developing severe mental health problems due to the COVID-19 pandemic </w:t>
      </w:r>
      <w:bookmarkStart w:id="2" w:name="_Hlk69889986"/>
      <w:r w:rsidRPr="00D91F7D">
        <w:rPr>
          <w:shd w:val="clear" w:color="auto" w:fill="FFFFFF"/>
          <w:lang w:val="en-GB"/>
        </w:rPr>
        <w:t xml:space="preserve">[16,18,34,42–45]. Cai et al. [44] </w:t>
      </w:r>
      <w:bookmarkEnd w:id="2"/>
      <w:r w:rsidRPr="00D91F7D">
        <w:rPr>
          <w:shd w:val="clear" w:color="auto" w:fill="FFFFFF"/>
          <w:lang w:val="en-GB"/>
        </w:rPr>
        <w:t>found that frontline healthcare workers had more mental health</w:t>
      </w:r>
      <w:r w:rsidR="00D91F7D">
        <w:rPr>
          <w:shd w:val="clear" w:color="auto" w:fill="FFFFFF"/>
          <w:lang w:val="en-GB"/>
        </w:rPr>
        <w:t>-</w:t>
      </w:r>
      <w:r w:rsidRPr="00D91F7D">
        <w:rPr>
          <w:shd w:val="clear" w:color="auto" w:fill="FFFFFF"/>
          <w:lang w:val="en-GB"/>
        </w:rPr>
        <w:t>related problems than those not on the frontline</w:t>
      </w:r>
      <w:r w:rsidR="00D91F7D">
        <w:rPr>
          <w:shd w:val="clear" w:color="auto" w:fill="FFFFFF"/>
          <w:lang w:val="en-GB"/>
        </w:rPr>
        <w:t>;</w:t>
      </w:r>
      <w:r w:rsidRPr="00D91F7D">
        <w:rPr>
          <w:shd w:val="clear" w:color="auto" w:fill="FFFFFF"/>
          <w:lang w:val="en-GB"/>
        </w:rPr>
        <w:t xml:space="preserve"> however</w:t>
      </w:r>
      <w:r w:rsidR="00D91F7D">
        <w:rPr>
          <w:shd w:val="clear" w:color="auto" w:fill="FFFFFF"/>
          <w:lang w:val="en-GB"/>
        </w:rPr>
        <w:t>,</w:t>
      </w:r>
      <w:r w:rsidRPr="00D91F7D">
        <w:rPr>
          <w:shd w:val="clear" w:color="auto" w:fill="FFFFFF"/>
          <w:lang w:val="en-GB"/>
        </w:rPr>
        <w:t xml:space="preserve"> their study demonstrated similar coping and treatment strategies for these individuals. </w:t>
      </w:r>
      <w:r w:rsidRPr="00D91F7D">
        <w:rPr>
          <w:lang w:val="en-GB"/>
        </w:rPr>
        <w:t>Similar findings have been reported in multiple studies</w:t>
      </w:r>
      <w:r w:rsidR="00D91F7D">
        <w:rPr>
          <w:lang w:val="en-GB"/>
        </w:rPr>
        <w:t>,</w:t>
      </w:r>
      <w:r w:rsidRPr="00D91F7D">
        <w:rPr>
          <w:lang w:val="en-GB"/>
        </w:rPr>
        <w:t xml:space="preserve"> indicating a significant psychological impact on the health and social care workforce during the COVID-19 pandemic [45–47]. Results from the Northern Ireland Health and Social Care Trust survey conducted by Shannon et al. [46] and a study by </w:t>
      </w:r>
      <w:proofErr w:type="spellStart"/>
      <w:r w:rsidRPr="00D91F7D">
        <w:rPr>
          <w:lang w:val="en-GB"/>
        </w:rPr>
        <w:t>Siddquari</w:t>
      </w:r>
      <w:proofErr w:type="spellEnd"/>
      <w:r w:rsidRPr="00D91F7D">
        <w:rPr>
          <w:lang w:val="en-GB"/>
        </w:rPr>
        <w:t xml:space="preserve"> et al. [48] reported that anxiety and depression in health and social care professionals were higher than in comparison to that reported in China [11] or the general UK population [47].</w:t>
      </w:r>
    </w:p>
    <w:p w14:paraId="38C3A09E" w14:textId="79198633" w:rsidR="00865592" w:rsidRPr="00D91F7D" w:rsidRDefault="00865592" w:rsidP="00865592">
      <w:pPr>
        <w:pStyle w:val="MDPI31text"/>
        <w:rPr>
          <w:b/>
          <w:shd w:val="clear" w:color="auto" w:fill="FFFFFF"/>
          <w:lang w:val="en-GB"/>
        </w:rPr>
      </w:pPr>
      <w:r w:rsidRPr="00D91F7D">
        <w:rPr>
          <w:lang w:val="en-GB"/>
        </w:rPr>
        <w:t>These findings have demonstrated that when the COVID-19 pandemic begins to decrease, several health and social care professionals will have suffered a psychological impact from their work and its constantly changing high pressure demands. Therefore, B</w:t>
      </w:r>
      <w:bookmarkStart w:id="3" w:name="_Hlk69890036"/>
      <w:r w:rsidRPr="00D91F7D">
        <w:rPr>
          <w:lang w:val="en-GB"/>
        </w:rPr>
        <w:t xml:space="preserve">lake et al. [17] and Levin [35] </w:t>
      </w:r>
      <w:bookmarkEnd w:id="3"/>
      <w:r w:rsidRPr="00D91F7D">
        <w:rPr>
          <w:lang w:val="en-GB"/>
        </w:rPr>
        <w:t>argued that we need to understand how this workforce is affected and</w:t>
      </w:r>
      <w:r w:rsidR="00D91F7D">
        <w:rPr>
          <w:lang w:val="en-GB"/>
        </w:rPr>
        <w:t>,</w:t>
      </w:r>
      <w:r w:rsidRPr="00D91F7D">
        <w:rPr>
          <w:lang w:val="en-GB"/>
        </w:rPr>
        <w:t xml:space="preserve"> in turn</w:t>
      </w:r>
      <w:r w:rsidR="00D91F7D">
        <w:rPr>
          <w:lang w:val="en-GB"/>
        </w:rPr>
        <w:t>,</w:t>
      </w:r>
      <w:r w:rsidRPr="00D91F7D">
        <w:rPr>
          <w:lang w:val="en-GB"/>
        </w:rPr>
        <w:t xml:space="preserve"> how this burden can be </w:t>
      </w:r>
      <w:proofErr w:type="gramStart"/>
      <w:r w:rsidRPr="00D91F7D">
        <w:rPr>
          <w:lang w:val="en-GB"/>
        </w:rPr>
        <w:t>reduced</w:t>
      </w:r>
      <w:proofErr w:type="gramEnd"/>
      <w:r w:rsidRPr="00D91F7D">
        <w:rPr>
          <w:lang w:val="en-GB"/>
        </w:rPr>
        <w:t xml:space="preserve"> and a sufficient level of coping achieved. While several studies have indicated that coping mechanisms are being used by health and social care staff</w:t>
      </w:r>
      <w:r w:rsidR="00D91F7D">
        <w:rPr>
          <w:lang w:val="en-GB"/>
        </w:rPr>
        <w:t>,</w:t>
      </w:r>
      <w:r w:rsidRPr="00D91F7D">
        <w:rPr>
          <w:lang w:val="en-GB"/>
        </w:rPr>
        <w:t xml:space="preserve"> such as problem-focused measures, emotional</w:t>
      </w:r>
      <w:r w:rsidR="00D91F7D">
        <w:rPr>
          <w:lang w:val="en-GB"/>
        </w:rPr>
        <w:t>-</w:t>
      </w:r>
      <w:r w:rsidRPr="00D91F7D">
        <w:rPr>
          <w:lang w:val="en-GB"/>
        </w:rPr>
        <w:t xml:space="preserve">focused measures, self-rescue, positive attitudes, refocusing, appraisal mechanisms and social </w:t>
      </w:r>
      <w:r w:rsidRPr="00D91F7D">
        <w:rPr>
          <w:lang w:val="en-GB"/>
        </w:rPr>
        <w:lastRenderedPageBreak/>
        <w:t>support from loved ones, more help with coping may be required to improve or sustain</w:t>
      </w:r>
      <w:r w:rsidR="00D91F7D">
        <w:rPr>
          <w:lang w:val="en-GB"/>
        </w:rPr>
        <w:t xml:space="preserve"> </w:t>
      </w:r>
      <w:r w:rsidRPr="00D91F7D">
        <w:rPr>
          <w:lang w:val="en-GB"/>
        </w:rPr>
        <w:t>mental health and wellbeing [19,27,44</w:t>
      </w:r>
      <w:r w:rsidR="00001D07" w:rsidRPr="00D91F7D">
        <w:rPr>
          <w:lang w:val="en-GB"/>
        </w:rPr>
        <w:t>,</w:t>
      </w:r>
      <w:r w:rsidRPr="00D91F7D">
        <w:rPr>
          <w:lang w:val="en-GB"/>
        </w:rPr>
        <w:t>45,49</w:t>
      </w:r>
      <w:r w:rsidR="00001D07" w:rsidRPr="00D91F7D">
        <w:rPr>
          <w:rFonts w:eastAsia="SimSun" w:cs="SimSun"/>
          <w:lang w:val="en-GB" w:eastAsia="zh-CN"/>
        </w:rPr>
        <w:t>,</w:t>
      </w:r>
      <w:r w:rsidRPr="00D91F7D">
        <w:rPr>
          <w:lang w:val="en-GB"/>
        </w:rPr>
        <w:t>50].</w:t>
      </w:r>
    </w:p>
    <w:bookmarkEnd w:id="0"/>
    <w:p w14:paraId="43F5AFC8" w14:textId="77777777" w:rsidR="00865592" w:rsidRPr="00D91F7D" w:rsidRDefault="00865592" w:rsidP="00046827">
      <w:pPr>
        <w:pStyle w:val="MDPI22heading2"/>
        <w:spacing w:before="240"/>
        <w:rPr>
          <w:lang w:val="en-GB"/>
        </w:rPr>
      </w:pPr>
      <w:r w:rsidRPr="00D91F7D">
        <w:rPr>
          <w:lang w:val="en-GB"/>
        </w:rPr>
        <w:t xml:space="preserve">Aims of the </w:t>
      </w:r>
      <w:r w:rsidR="00046827" w:rsidRPr="00D91F7D">
        <w:rPr>
          <w:lang w:val="en-GB"/>
        </w:rPr>
        <w:t>Study</w:t>
      </w:r>
    </w:p>
    <w:p w14:paraId="43655217" w14:textId="52FC88AE" w:rsidR="00865592" w:rsidRPr="00D91F7D" w:rsidRDefault="00865592" w:rsidP="00046827">
      <w:pPr>
        <w:pStyle w:val="MDPI31text"/>
        <w:rPr>
          <w:bCs/>
          <w:i/>
          <w:shd w:val="clear" w:color="auto" w:fill="FFFFFF"/>
          <w:lang w:val="en-GB"/>
        </w:rPr>
      </w:pPr>
      <w:r w:rsidRPr="00D91F7D">
        <w:rPr>
          <w:lang w:val="en-GB"/>
        </w:rPr>
        <w:t xml:space="preserve">Data exploring a cross-sectional examination of mental wellbeing and quality of working life in health and social care workers in the UK </w:t>
      </w:r>
      <w:r w:rsidR="00D91F7D">
        <w:rPr>
          <w:lang w:val="en-GB"/>
        </w:rPr>
        <w:t>during</w:t>
      </w:r>
      <w:r w:rsidR="00D91F7D" w:rsidRPr="00D91F7D">
        <w:rPr>
          <w:lang w:val="en-GB"/>
        </w:rPr>
        <w:t xml:space="preserve"> </w:t>
      </w:r>
      <w:r w:rsidRPr="00D91F7D">
        <w:rPr>
          <w:lang w:val="en-GB"/>
        </w:rPr>
        <w:t>the COVID-19 pandemic is currently lacking. It is possible that mental wellbeing and quality of working life will continue to worsen across the UK health and social care workforce between the start of the pandemic and the present time (April 2021). Accordingly, t</w:t>
      </w:r>
      <w:r w:rsidRPr="00D91F7D">
        <w:rPr>
          <w:bCs/>
          <w:shd w:val="clear" w:color="auto" w:fill="FFFFFF"/>
          <w:lang w:val="en-GB"/>
        </w:rPr>
        <w:t xml:space="preserve">he purpose of the current study is to expand on the evidence base relating to the impact of COVID-19 on the health and social care workforce. </w:t>
      </w:r>
    </w:p>
    <w:p w14:paraId="210B0C4E" w14:textId="301146C9" w:rsidR="00865592" w:rsidRPr="00D91F7D" w:rsidRDefault="00865592" w:rsidP="00046827">
      <w:pPr>
        <w:pStyle w:val="MDPI31text"/>
        <w:rPr>
          <w:i/>
          <w:lang w:val="en-GB"/>
        </w:rPr>
      </w:pPr>
      <w:r w:rsidRPr="00D91F7D">
        <w:rPr>
          <w:shd w:val="clear" w:color="auto" w:fill="FFFFFF"/>
          <w:lang w:val="en-GB"/>
        </w:rPr>
        <w:t xml:space="preserve">The current study aimed to compare cross-sectional data collected from </w:t>
      </w:r>
      <w:r w:rsidR="00D91F7D">
        <w:rPr>
          <w:shd w:val="clear" w:color="auto" w:fill="FFFFFF"/>
          <w:lang w:val="en-GB"/>
        </w:rPr>
        <w:t>h</w:t>
      </w:r>
      <w:r w:rsidRPr="00D91F7D">
        <w:rPr>
          <w:shd w:val="clear" w:color="auto" w:fill="FFFFFF"/>
          <w:lang w:val="en-GB"/>
        </w:rPr>
        <w:t xml:space="preserve">ealth and </w:t>
      </w:r>
      <w:r w:rsidR="00D91F7D">
        <w:rPr>
          <w:shd w:val="clear" w:color="auto" w:fill="FFFFFF"/>
          <w:lang w:val="en-GB"/>
        </w:rPr>
        <w:t>s</w:t>
      </w:r>
      <w:r w:rsidRPr="00D91F7D">
        <w:rPr>
          <w:shd w:val="clear" w:color="auto" w:fill="FFFFFF"/>
          <w:lang w:val="en-GB"/>
        </w:rPr>
        <w:t xml:space="preserve">ocial </w:t>
      </w:r>
      <w:r w:rsidR="00D91F7D">
        <w:rPr>
          <w:shd w:val="clear" w:color="auto" w:fill="FFFFFF"/>
          <w:lang w:val="en-GB"/>
        </w:rPr>
        <w:t>c</w:t>
      </w:r>
      <w:r w:rsidRPr="00D91F7D">
        <w:rPr>
          <w:shd w:val="clear" w:color="auto" w:fill="FFFFFF"/>
          <w:lang w:val="en-GB"/>
        </w:rPr>
        <w:t>are professionals in the UK at two different time</w:t>
      </w:r>
      <w:r w:rsidR="00C94981">
        <w:rPr>
          <w:shd w:val="clear" w:color="auto" w:fill="FFFFFF"/>
          <w:lang w:val="en-GB"/>
        </w:rPr>
        <w:t xml:space="preserve"> </w:t>
      </w:r>
      <w:r w:rsidRPr="00D91F7D">
        <w:rPr>
          <w:shd w:val="clear" w:color="auto" w:fill="FFFFFF"/>
          <w:lang w:val="en-GB"/>
        </w:rPr>
        <w:t>points (Phase 1: May</w:t>
      </w:r>
      <w:r w:rsidR="00046827" w:rsidRPr="00D91F7D">
        <w:rPr>
          <w:shd w:val="clear" w:color="auto" w:fill="FFFFFF"/>
          <w:lang w:val="en-GB"/>
        </w:rPr>
        <w:t>–</w:t>
      </w:r>
      <w:r w:rsidRPr="00D91F7D">
        <w:rPr>
          <w:shd w:val="clear" w:color="auto" w:fill="FFFFFF"/>
          <w:lang w:val="en-GB"/>
        </w:rPr>
        <w:t>July 2020; Phase 2: Nov 2020</w:t>
      </w:r>
      <w:r w:rsidR="00046827" w:rsidRPr="00D91F7D">
        <w:rPr>
          <w:shd w:val="clear" w:color="auto" w:fill="FFFFFF"/>
          <w:lang w:val="en-GB"/>
        </w:rPr>
        <w:t>–</w:t>
      </w:r>
      <w:r w:rsidRPr="00D91F7D">
        <w:rPr>
          <w:shd w:val="clear" w:color="auto" w:fill="FFFFFF"/>
          <w:lang w:val="en-GB"/>
        </w:rPr>
        <w:t>Jan 2021) during the COVID-19 pandemic. It is important to investigate the influence of job</w:t>
      </w:r>
      <w:r w:rsidR="00D91F7D">
        <w:rPr>
          <w:shd w:val="clear" w:color="auto" w:fill="FFFFFF"/>
          <w:lang w:val="en-GB"/>
        </w:rPr>
        <w:t>-</w:t>
      </w:r>
      <w:r w:rsidRPr="00D91F7D">
        <w:rPr>
          <w:shd w:val="clear" w:color="auto" w:fill="FFFFFF"/>
          <w:lang w:val="en-GB"/>
        </w:rPr>
        <w:t>related factors on workforce wellbeing, during the pandemic, specifically</w:t>
      </w:r>
      <w:r w:rsidR="00D91F7D">
        <w:rPr>
          <w:shd w:val="clear" w:color="auto" w:fill="FFFFFF"/>
          <w:lang w:val="en-GB"/>
        </w:rPr>
        <w:t>,</w:t>
      </w:r>
      <w:r w:rsidRPr="00D91F7D">
        <w:rPr>
          <w:shd w:val="clear" w:color="auto" w:fill="FFFFFF"/>
          <w:lang w:val="en-GB"/>
        </w:rPr>
        <w:t xml:space="preserve"> to examine coping strategies, mental </w:t>
      </w:r>
      <w:proofErr w:type="gramStart"/>
      <w:r w:rsidRPr="00D91F7D">
        <w:rPr>
          <w:shd w:val="clear" w:color="auto" w:fill="FFFFFF"/>
          <w:lang w:val="en-GB"/>
        </w:rPr>
        <w:t>wellbeing</w:t>
      </w:r>
      <w:proofErr w:type="gramEnd"/>
      <w:r w:rsidRPr="00D91F7D">
        <w:rPr>
          <w:shd w:val="clear" w:color="auto" w:fill="FFFFFF"/>
          <w:lang w:val="en-GB"/>
        </w:rPr>
        <w:t xml:space="preserve"> and quality of working life. This paper provides insights </w:t>
      </w:r>
      <w:r w:rsidR="00D91F7D">
        <w:rPr>
          <w:shd w:val="clear" w:color="auto" w:fill="FFFFFF"/>
          <w:lang w:val="en-GB"/>
        </w:rPr>
        <w:t>into</w:t>
      </w:r>
      <w:r w:rsidR="00D91F7D" w:rsidRPr="00D91F7D">
        <w:rPr>
          <w:shd w:val="clear" w:color="auto" w:fill="FFFFFF"/>
          <w:lang w:val="en-GB"/>
        </w:rPr>
        <w:t xml:space="preserve"> </w:t>
      </w:r>
      <w:r w:rsidRPr="00D91F7D">
        <w:rPr>
          <w:shd w:val="clear" w:color="auto" w:fill="FFFFFF"/>
          <w:lang w:val="en-GB"/>
        </w:rPr>
        <w:t>the impact of the pandemic over time for a range of health and social care workers and explore</w:t>
      </w:r>
      <w:r w:rsidR="00D91F7D">
        <w:rPr>
          <w:shd w:val="clear" w:color="auto" w:fill="FFFFFF"/>
          <w:lang w:val="en-GB"/>
        </w:rPr>
        <w:t>s</w:t>
      </w:r>
      <w:r w:rsidRPr="00D91F7D">
        <w:rPr>
          <w:shd w:val="clear" w:color="auto" w:fill="FFFFFF"/>
          <w:lang w:val="en-GB"/>
        </w:rPr>
        <w:t xml:space="preserve"> the significance of certain variables between Phase 1 and Phase 2. Examining the difference in wellbeing and work</w:t>
      </w:r>
      <w:r w:rsidR="00D91F7D">
        <w:rPr>
          <w:shd w:val="clear" w:color="auto" w:fill="FFFFFF"/>
          <w:lang w:val="en-GB"/>
        </w:rPr>
        <w:t>-</w:t>
      </w:r>
      <w:r w:rsidRPr="00D91F7D">
        <w:rPr>
          <w:shd w:val="clear" w:color="auto" w:fill="FFFFFF"/>
          <w:lang w:val="en-GB"/>
        </w:rPr>
        <w:t xml:space="preserve">related quality of life over the course of the pandemic is crucial in helping </w:t>
      </w:r>
      <w:r w:rsidR="00D91F7D">
        <w:rPr>
          <w:shd w:val="clear" w:color="auto" w:fill="FFFFFF"/>
          <w:lang w:val="en-GB"/>
        </w:rPr>
        <w:t xml:space="preserve">to </w:t>
      </w:r>
      <w:r w:rsidRPr="00D91F7D">
        <w:rPr>
          <w:shd w:val="clear" w:color="auto" w:fill="FFFFFF"/>
          <w:lang w:val="en-GB"/>
        </w:rPr>
        <w:t>identify any relevant supports for this workforce. The results of this study will be used to inform policies and procedures for health and social care employers to mitigate the adverse long-term effects on mental wellbeing and work-related quality of life.</w:t>
      </w:r>
    </w:p>
    <w:p w14:paraId="3FE3DEE8" w14:textId="77777777" w:rsidR="00865592" w:rsidRPr="00D91F7D" w:rsidRDefault="00046827" w:rsidP="00046827">
      <w:pPr>
        <w:pStyle w:val="MDPI21heading1"/>
        <w:rPr>
          <w:lang w:val="en-GB"/>
        </w:rPr>
      </w:pPr>
      <w:r w:rsidRPr="00D91F7D">
        <w:rPr>
          <w:lang w:val="en-GB" w:eastAsia="zh-CN"/>
        </w:rPr>
        <w:t xml:space="preserve">2. </w:t>
      </w:r>
      <w:r w:rsidR="00865592" w:rsidRPr="00D91F7D">
        <w:rPr>
          <w:lang w:val="en-GB"/>
        </w:rPr>
        <w:t>Materials and Methods</w:t>
      </w:r>
    </w:p>
    <w:p w14:paraId="23EB4A91" w14:textId="77777777" w:rsidR="00865592" w:rsidRPr="00D91F7D" w:rsidRDefault="00046827" w:rsidP="00046827">
      <w:pPr>
        <w:pStyle w:val="MDPI22heading2"/>
        <w:rPr>
          <w:lang w:val="en-GB"/>
        </w:rPr>
      </w:pPr>
      <w:r w:rsidRPr="00D91F7D">
        <w:rPr>
          <w:lang w:val="en-GB"/>
        </w:rPr>
        <w:t xml:space="preserve">2.1. </w:t>
      </w:r>
      <w:r w:rsidR="00865592" w:rsidRPr="00D91F7D">
        <w:rPr>
          <w:lang w:val="en-GB"/>
        </w:rPr>
        <w:t>Design and Participants</w:t>
      </w:r>
    </w:p>
    <w:p w14:paraId="14985FD1" w14:textId="0C5D7A10" w:rsidR="00865592" w:rsidRPr="00D91F7D" w:rsidRDefault="00865592" w:rsidP="00865592">
      <w:pPr>
        <w:pStyle w:val="MDPI31text"/>
        <w:rPr>
          <w:lang w:val="en-GB"/>
        </w:rPr>
      </w:pPr>
      <w:r w:rsidRPr="00D91F7D">
        <w:rPr>
          <w:lang w:val="en-GB"/>
        </w:rPr>
        <w:t xml:space="preserve">This study forms a part of an ongoing research programme entitled ‘Health and social care workers’ quality of working life and coping while working during the COVID-19 pandemic’. The research explores the impact of providing health and social care during the COVID-19 pandemic on nurses, midwives, allied health professionals (AHPs), social care workers and social workers in the UK working in a range of settings such as hospitals, care homes (including nursing homes), community and day services. The wider study uses a cross-sectional design, and the data for the current study presented here </w:t>
      </w:r>
      <w:r w:rsidR="00D91F7D">
        <w:rPr>
          <w:lang w:val="en-GB"/>
        </w:rPr>
        <w:t>were</w:t>
      </w:r>
      <w:r w:rsidR="00D91F7D" w:rsidRPr="00D91F7D">
        <w:rPr>
          <w:lang w:val="en-GB"/>
        </w:rPr>
        <w:t xml:space="preserve"> </w:t>
      </w:r>
      <w:r w:rsidRPr="00D91F7D">
        <w:rPr>
          <w:lang w:val="en-GB"/>
        </w:rPr>
        <w:t>collected at two time points</w:t>
      </w:r>
      <w:r w:rsidR="00D91F7D">
        <w:rPr>
          <w:lang w:val="en-GB"/>
        </w:rPr>
        <w:t>:</w:t>
      </w:r>
      <w:r w:rsidRPr="00D91F7D">
        <w:rPr>
          <w:lang w:val="en-GB"/>
        </w:rPr>
        <w:t xml:space="preserve"> Phase 1 ran from 7 May</w:t>
      </w:r>
      <w:r w:rsidR="00D91F7D">
        <w:rPr>
          <w:lang w:val="en-GB"/>
        </w:rPr>
        <w:t xml:space="preserve"> to </w:t>
      </w:r>
      <w:r w:rsidRPr="00D91F7D">
        <w:rPr>
          <w:lang w:val="en-GB"/>
        </w:rPr>
        <w:t>3 July 2020, and Phase 2 ran from 17 November 2020</w:t>
      </w:r>
      <w:r w:rsidR="00D91F7D">
        <w:rPr>
          <w:lang w:val="en-GB"/>
        </w:rPr>
        <w:t xml:space="preserve"> to </w:t>
      </w:r>
      <w:r w:rsidRPr="00D91F7D">
        <w:rPr>
          <w:lang w:val="en-GB"/>
        </w:rPr>
        <w:t xml:space="preserve">1 February 2021. At both times, the data </w:t>
      </w:r>
      <w:r w:rsidR="00D91F7D">
        <w:rPr>
          <w:lang w:val="en-GB"/>
        </w:rPr>
        <w:t>were</w:t>
      </w:r>
      <w:r w:rsidR="00D91F7D" w:rsidRPr="00D91F7D">
        <w:rPr>
          <w:lang w:val="en-GB"/>
        </w:rPr>
        <w:t xml:space="preserve"> </w:t>
      </w:r>
      <w:r w:rsidRPr="00D91F7D">
        <w:rPr>
          <w:lang w:val="en-GB"/>
        </w:rPr>
        <w:t xml:space="preserve">collected anonymously online through Qualtrics. Phase 1 received a total of 3290 responses and Phase 2 received 3499 responses. </w:t>
      </w:r>
    </w:p>
    <w:p w14:paraId="34A07ED0" w14:textId="57E0A2C0" w:rsidR="00865592" w:rsidRPr="00D91F7D" w:rsidRDefault="00865592" w:rsidP="00865592">
      <w:pPr>
        <w:pStyle w:val="MDPI31text"/>
        <w:rPr>
          <w:lang w:val="en-GB"/>
        </w:rPr>
      </w:pPr>
      <w:r w:rsidRPr="00D91F7D">
        <w:rPr>
          <w:lang w:val="en-GB"/>
        </w:rPr>
        <w:t xml:space="preserve">Participation in the study at each time point was voluntary, with participants recruited by a </w:t>
      </w:r>
      <w:r w:rsidR="00D91F7D" w:rsidRPr="00D91F7D">
        <w:rPr>
          <w:lang w:val="en-GB"/>
        </w:rPr>
        <w:t>convenience</w:t>
      </w:r>
      <w:r w:rsidRPr="00D91F7D">
        <w:rPr>
          <w:lang w:val="en-GB"/>
        </w:rPr>
        <w:t xml:space="preserve"> sampling method. </w:t>
      </w:r>
      <w:r w:rsidRPr="00D91F7D">
        <w:rPr>
          <w:rFonts w:cs="Arial"/>
          <w:lang w:val="en-GB"/>
        </w:rPr>
        <w:t>The number of nurses and midwives in the UK is 660,213 and 37,255</w:t>
      </w:r>
      <w:r w:rsidR="00D91F7D">
        <w:rPr>
          <w:rFonts w:cs="Arial"/>
          <w:lang w:val="en-GB"/>
        </w:rPr>
        <w:t>,</w:t>
      </w:r>
      <w:r w:rsidRPr="00D91F7D">
        <w:rPr>
          <w:rFonts w:cs="Arial"/>
          <w:lang w:val="en-GB"/>
        </w:rPr>
        <w:t xml:space="preserve"> respectively [51]. Using the Raosoft sample calculator [52] with a confidence interval of 95%, the sample </w:t>
      </w:r>
      <w:r w:rsidR="00D91F7D">
        <w:rPr>
          <w:rFonts w:cs="Arial"/>
          <w:lang w:val="en-GB"/>
        </w:rPr>
        <w:t xml:space="preserve">that </w:t>
      </w:r>
      <w:r w:rsidRPr="00D91F7D">
        <w:rPr>
          <w:rFonts w:cs="Arial"/>
          <w:lang w:val="en-GB"/>
        </w:rPr>
        <w:t>we hoped to recruit for each phase was 384 nurses and 381 midwives. The number of AHPs working in health and social care in the UK is 152,000 [53]</w:t>
      </w:r>
      <w:r w:rsidR="00D91F7D">
        <w:rPr>
          <w:rFonts w:cs="Arial"/>
          <w:lang w:val="en-GB"/>
        </w:rPr>
        <w:t>;</w:t>
      </w:r>
      <w:r w:rsidRPr="00D91F7D">
        <w:rPr>
          <w:rFonts w:cs="Arial"/>
          <w:lang w:val="en-GB"/>
        </w:rPr>
        <w:t xml:space="preserve"> therefore</w:t>
      </w:r>
      <w:r w:rsidR="00D91F7D">
        <w:rPr>
          <w:rFonts w:cs="Arial"/>
          <w:lang w:val="en-GB"/>
        </w:rPr>
        <w:t>,</w:t>
      </w:r>
      <w:r w:rsidRPr="00D91F7D">
        <w:rPr>
          <w:rFonts w:cs="Arial"/>
          <w:lang w:val="en-GB"/>
        </w:rPr>
        <w:t xml:space="preserve"> using the Raosoft sample calculator [53]</w:t>
      </w:r>
      <w:r w:rsidR="00D91F7D">
        <w:rPr>
          <w:rFonts w:cs="Arial"/>
          <w:lang w:val="en-GB"/>
        </w:rPr>
        <w:t>,</w:t>
      </w:r>
      <w:r w:rsidRPr="00D91F7D">
        <w:rPr>
          <w:rFonts w:cs="Arial"/>
          <w:lang w:val="en-GB"/>
        </w:rPr>
        <w:t xml:space="preserve"> it was aimed to recruit 384. The number of social care workers and social workers in Northern Ireland is 37</w:t>
      </w:r>
      <w:r w:rsidR="00046827" w:rsidRPr="00D91F7D">
        <w:rPr>
          <w:rFonts w:cs="Arial"/>
          <w:lang w:val="en-GB"/>
        </w:rPr>
        <w:t>,</w:t>
      </w:r>
      <w:r w:rsidRPr="00D91F7D">
        <w:rPr>
          <w:rFonts w:cs="Arial"/>
          <w:lang w:val="en-GB"/>
        </w:rPr>
        <w:t>779 and 6357</w:t>
      </w:r>
      <w:r w:rsidR="00D91F7D">
        <w:rPr>
          <w:rFonts w:cs="Arial"/>
          <w:lang w:val="en-GB"/>
        </w:rPr>
        <w:t>,</w:t>
      </w:r>
      <w:r w:rsidRPr="00D91F7D">
        <w:rPr>
          <w:rFonts w:cs="Arial"/>
          <w:lang w:val="en-GB"/>
        </w:rPr>
        <w:t xml:space="preserve"> respectively. Using the Raosoft sample calculator with a confidence interval of 95%, the sample </w:t>
      </w:r>
      <w:r w:rsidR="00D91F7D">
        <w:rPr>
          <w:rFonts w:cs="Arial"/>
          <w:lang w:val="en-GB"/>
        </w:rPr>
        <w:t xml:space="preserve">that we </w:t>
      </w:r>
      <w:r w:rsidRPr="00D91F7D">
        <w:rPr>
          <w:rFonts w:cs="Arial"/>
          <w:lang w:val="en-GB"/>
        </w:rPr>
        <w:t xml:space="preserve">hoped to recruit </w:t>
      </w:r>
      <w:r w:rsidR="00D91F7D">
        <w:rPr>
          <w:rFonts w:cs="Arial"/>
          <w:lang w:val="en-GB"/>
        </w:rPr>
        <w:t>contained</w:t>
      </w:r>
      <w:r w:rsidR="00D91F7D" w:rsidRPr="00D91F7D">
        <w:rPr>
          <w:rFonts w:cs="Arial"/>
          <w:lang w:val="en-GB"/>
        </w:rPr>
        <w:t xml:space="preserve"> </w:t>
      </w:r>
      <w:r w:rsidRPr="00D91F7D">
        <w:rPr>
          <w:rFonts w:cs="Arial"/>
          <w:lang w:val="en-GB"/>
        </w:rPr>
        <w:t>381 social care workers and 363 social workers</w:t>
      </w:r>
      <w:r w:rsidR="00D91F7D">
        <w:rPr>
          <w:rFonts w:cs="Arial"/>
          <w:lang w:val="en-GB"/>
        </w:rPr>
        <w:t>.</w:t>
      </w:r>
    </w:p>
    <w:p w14:paraId="0C2DB9A6" w14:textId="6A0C8366" w:rsidR="00865592" w:rsidRPr="00D91F7D" w:rsidRDefault="00865592" w:rsidP="00046827">
      <w:pPr>
        <w:pStyle w:val="MDPI31text"/>
        <w:rPr>
          <w:lang w:val="en-GB"/>
        </w:rPr>
      </w:pPr>
      <w:r w:rsidRPr="00D91F7D">
        <w:rPr>
          <w:rFonts w:cs="Arial"/>
          <w:lang w:val="en-GB"/>
        </w:rPr>
        <w:t>Participants recruited included n</w:t>
      </w:r>
      <w:r w:rsidRPr="00D91F7D">
        <w:rPr>
          <w:rFonts w:cs="Arial"/>
          <w:bCs/>
          <w:shd w:val="clear" w:color="auto" w:fill="FFFFFF"/>
          <w:lang w:val="en-GB"/>
        </w:rPr>
        <w:t xml:space="preserve">urses, midwives, AHPs, social care workers and social workers </w:t>
      </w:r>
      <w:r w:rsidRPr="00D91F7D">
        <w:rPr>
          <w:rFonts w:cs="Arial"/>
          <w:lang w:val="en-GB"/>
        </w:rPr>
        <w:t>in the UK who had signed up to receive newsletters or journals from professional associations, workplace unions and regulators such as</w:t>
      </w:r>
      <w:r w:rsidR="00D91F7D">
        <w:rPr>
          <w:rFonts w:cs="Arial"/>
          <w:lang w:val="en-GB"/>
        </w:rPr>
        <w:t xml:space="preserve"> the</w:t>
      </w:r>
      <w:r w:rsidRPr="00D91F7D">
        <w:rPr>
          <w:rFonts w:cs="Arial"/>
          <w:lang w:val="en-GB"/>
        </w:rPr>
        <w:t xml:space="preserve"> Royal College of Nursing (RCN), Royal College of Midwives (RCM), the Northern Ireland Practice and Education Council (NIPEC), Northern Ireland Social Care Council (NISCC), the Royal College of Occupational Therapists, British Dietetic </w:t>
      </w:r>
      <w:proofErr w:type="gramStart"/>
      <w:r w:rsidRPr="00D91F7D">
        <w:rPr>
          <w:rFonts w:cs="Arial"/>
          <w:lang w:val="en-GB"/>
        </w:rPr>
        <w:t>Association</w:t>
      </w:r>
      <w:proofErr w:type="gramEnd"/>
      <w:r w:rsidRPr="00D91F7D">
        <w:rPr>
          <w:rFonts w:cs="Arial"/>
          <w:lang w:val="en-GB"/>
        </w:rPr>
        <w:t xml:space="preserve"> and others. Additionally, </w:t>
      </w:r>
      <w:proofErr w:type="gramStart"/>
      <w:r w:rsidRPr="00D91F7D">
        <w:rPr>
          <w:rFonts w:cs="Arial"/>
          <w:lang w:val="en-GB"/>
        </w:rPr>
        <w:lastRenderedPageBreak/>
        <w:t>in order to</w:t>
      </w:r>
      <w:proofErr w:type="gramEnd"/>
      <w:r w:rsidRPr="00D91F7D">
        <w:rPr>
          <w:rFonts w:cs="Arial"/>
          <w:lang w:val="en-GB"/>
        </w:rPr>
        <w:t xml:space="preserve"> reach a wider population of </w:t>
      </w:r>
      <w:r w:rsidRPr="00D91F7D">
        <w:rPr>
          <w:rFonts w:cs="Arial"/>
          <w:bCs/>
          <w:shd w:val="clear" w:color="auto" w:fill="FFFFFF"/>
          <w:lang w:val="en-GB"/>
        </w:rPr>
        <w:t>health and social care workers in the</w:t>
      </w:r>
      <w:r w:rsidRPr="00D91F7D">
        <w:rPr>
          <w:rFonts w:cs="Arial"/>
          <w:lang w:val="en-GB"/>
        </w:rPr>
        <w:t xml:space="preserve"> UK</w:t>
      </w:r>
      <w:r w:rsidR="00D91F7D">
        <w:rPr>
          <w:rFonts w:cs="Arial"/>
          <w:lang w:val="en-GB"/>
        </w:rPr>
        <w:t>,</w:t>
      </w:r>
      <w:r w:rsidRPr="00D91F7D">
        <w:rPr>
          <w:rFonts w:cs="Arial"/>
          <w:lang w:val="en-GB"/>
        </w:rPr>
        <w:t xml:space="preserve"> social media platforms such as Twitter and Facebook were used to advertise the survey</w:t>
      </w:r>
      <w:r w:rsidR="00D91F7D">
        <w:rPr>
          <w:rFonts w:cs="Arial"/>
          <w:lang w:val="en-GB"/>
        </w:rPr>
        <w:t>,</w:t>
      </w:r>
      <w:r w:rsidRPr="00D91F7D">
        <w:rPr>
          <w:rFonts w:cs="Arial"/>
          <w:lang w:val="en-GB"/>
        </w:rPr>
        <w:t xml:space="preserve"> with an electronic link and QR code to the </w:t>
      </w:r>
      <w:r w:rsidR="00246FF4">
        <w:rPr>
          <w:rFonts w:cs="Arial"/>
          <w:lang w:val="en-GB"/>
        </w:rPr>
        <w:t>p</w:t>
      </w:r>
      <w:r w:rsidRPr="00D91F7D">
        <w:rPr>
          <w:rFonts w:cs="Arial"/>
          <w:lang w:val="en-GB"/>
        </w:rPr>
        <w:t xml:space="preserve">articipant </w:t>
      </w:r>
      <w:r w:rsidR="00246FF4">
        <w:rPr>
          <w:rFonts w:cs="Arial"/>
          <w:lang w:val="en-GB"/>
        </w:rPr>
        <w:t>i</w:t>
      </w:r>
      <w:r w:rsidRPr="00D91F7D">
        <w:rPr>
          <w:rFonts w:cs="Arial"/>
          <w:lang w:val="en-GB"/>
        </w:rPr>
        <w:t xml:space="preserve">nformation </w:t>
      </w:r>
      <w:r w:rsidR="00246FF4">
        <w:rPr>
          <w:rFonts w:cs="Arial"/>
          <w:lang w:val="en-GB"/>
        </w:rPr>
        <w:t>s</w:t>
      </w:r>
      <w:r w:rsidRPr="00D91F7D">
        <w:rPr>
          <w:rFonts w:cs="Arial"/>
          <w:lang w:val="en-GB"/>
        </w:rPr>
        <w:t>heet, consent and survey.</w:t>
      </w:r>
      <w:r w:rsidRPr="00D91F7D">
        <w:rPr>
          <w:lang w:val="en-GB"/>
        </w:rPr>
        <w:t xml:space="preserve"> Study eligibility was based on participants self-reporting their occupation as a nurse, midwife, AHP, social care worker or social worker and working either in England, Scotland, </w:t>
      </w:r>
      <w:proofErr w:type="gramStart"/>
      <w:r w:rsidRPr="00D91F7D">
        <w:rPr>
          <w:lang w:val="en-GB"/>
        </w:rPr>
        <w:t>Wales</w:t>
      </w:r>
      <w:proofErr w:type="gramEnd"/>
      <w:r w:rsidRPr="00D91F7D">
        <w:rPr>
          <w:lang w:val="en-GB"/>
        </w:rPr>
        <w:t xml:space="preserve"> or Northern Ireland. Demographic and work-related characteristics of the effective sample by study phase are presented in Table 1.</w:t>
      </w:r>
    </w:p>
    <w:p w14:paraId="5FDCB0B2" w14:textId="746031DA" w:rsidR="00865592" w:rsidRPr="00D91F7D" w:rsidRDefault="0054303C" w:rsidP="0054303C">
      <w:pPr>
        <w:pStyle w:val="MDPI41tablecaption"/>
        <w:ind w:left="425" w:right="425"/>
        <w:jc w:val="center"/>
        <w:rPr>
          <w:lang w:val="en-GB"/>
        </w:rPr>
      </w:pPr>
      <w:r w:rsidRPr="00D91F7D">
        <w:rPr>
          <w:b/>
          <w:bCs/>
          <w:lang w:val="en-GB"/>
        </w:rPr>
        <w:t xml:space="preserve">Table 1. </w:t>
      </w:r>
      <w:r w:rsidR="00865592" w:rsidRPr="00D91F7D">
        <w:rPr>
          <w:lang w:val="en-GB"/>
        </w:rPr>
        <w:t xml:space="preserve">Demographic and work-related characteristics of the effective sample (Phase 1: </w:t>
      </w:r>
      <w:r w:rsidR="00FD3D15" w:rsidRPr="004D437E">
        <w:rPr>
          <w:i/>
          <w:iCs/>
          <w:lang w:val="en-GB"/>
        </w:rPr>
        <w:t>n</w:t>
      </w:r>
      <w:r w:rsidR="00FD3D15" w:rsidRPr="00D91F7D">
        <w:rPr>
          <w:lang w:val="en-GB"/>
        </w:rPr>
        <w:t xml:space="preserve"> </w:t>
      </w:r>
      <w:r w:rsidR="00865592" w:rsidRPr="00D91F7D">
        <w:rPr>
          <w:lang w:val="en-GB"/>
        </w:rPr>
        <w:t xml:space="preserve">= 2555; Phase 2: </w:t>
      </w:r>
      <w:r w:rsidR="00FD3D15" w:rsidRPr="004D437E">
        <w:rPr>
          <w:i/>
          <w:iCs/>
          <w:lang w:val="en-GB"/>
        </w:rPr>
        <w:t>n</w:t>
      </w:r>
      <w:r w:rsidR="00FD3D15" w:rsidRPr="00D91F7D">
        <w:rPr>
          <w:lang w:val="en-GB"/>
        </w:rPr>
        <w:t xml:space="preserve"> </w:t>
      </w:r>
      <w:r w:rsidR="00865592" w:rsidRPr="00D91F7D">
        <w:rPr>
          <w:lang w:val="en-GB"/>
        </w:rPr>
        <w:t>= 2768).</w:t>
      </w:r>
    </w:p>
    <w:tbl>
      <w:tblPr>
        <w:tblStyle w:val="TableGrid"/>
        <w:tblW w:w="104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353"/>
        <w:gridCol w:w="2729"/>
        <w:gridCol w:w="4383"/>
      </w:tblGrid>
      <w:tr w:rsidR="00865592" w:rsidRPr="00D91F7D" w14:paraId="12FB1FD2" w14:textId="77777777" w:rsidTr="0054303C">
        <w:trPr>
          <w:jc w:val="center"/>
        </w:trPr>
        <w:tc>
          <w:tcPr>
            <w:tcW w:w="1602" w:type="pct"/>
            <w:tcBorders>
              <w:top w:val="single" w:sz="8" w:space="0" w:color="auto"/>
              <w:bottom w:val="single" w:sz="4" w:space="0" w:color="auto"/>
            </w:tcBorders>
            <w:shd w:val="clear" w:color="auto" w:fill="auto"/>
            <w:vAlign w:val="center"/>
          </w:tcPr>
          <w:p w14:paraId="30738F15" w14:textId="77777777" w:rsidR="00865592" w:rsidRPr="00D91F7D" w:rsidRDefault="00865592" w:rsidP="0054303C">
            <w:pPr>
              <w:autoSpaceDE w:val="0"/>
              <w:autoSpaceDN w:val="0"/>
              <w:adjustRightInd w:val="0"/>
              <w:snapToGrid w:val="0"/>
              <w:spacing w:line="240" w:lineRule="auto"/>
              <w:contextualSpacing/>
              <w:jc w:val="center"/>
              <w:rPr>
                <w:b/>
                <w:bCs/>
                <w:noProof w:val="0"/>
                <w:szCs w:val="18"/>
                <w:lang w:val="en-GB"/>
              </w:rPr>
            </w:pPr>
            <w:r w:rsidRPr="00D91F7D">
              <w:rPr>
                <w:b/>
                <w:bCs/>
                <w:noProof w:val="0"/>
                <w:szCs w:val="18"/>
                <w:lang w:val="en-GB"/>
              </w:rPr>
              <w:t>Variable</w:t>
            </w:r>
          </w:p>
        </w:tc>
        <w:tc>
          <w:tcPr>
            <w:tcW w:w="1304" w:type="pct"/>
            <w:tcBorders>
              <w:top w:val="single" w:sz="8" w:space="0" w:color="auto"/>
              <w:bottom w:val="single" w:sz="4" w:space="0" w:color="auto"/>
            </w:tcBorders>
            <w:shd w:val="clear" w:color="auto" w:fill="auto"/>
            <w:vAlign w:val="center"/>
          </w:tcPr>
          <w:p w14:paraId="5C44DA1D" w14:textId="77777777" w:rsidR="00865592" w:rsidRPr="00D91F7D" w:rsidRDefault="00865592" w:rsidP="0054303C">
            <w:pPr>
              <w:autoSpaceDE w:val="0"/>
              <w:autoSpaceDN w:val="0"/>
              <w:adjustRightInd w:val="0"/>
              <w:snapToGrid w:val="0"/>
              <w:spacing w:line="240" w:lineRule="auto"/>
              <w:contextualSpacing/>
              <w:jc w:val="center"/>
              <w:rPr>
                <w:b/>
                <w:noProof w:val="0"/>
                <w:szCs w:val="18"/>
                <w:lang w:val="en-GB"/>
              </w:rPr>
            </w:pPr>
            <w:r w:rsidRPr="00D91F7D">
              <w:rPr>
                <w:b/>
                <w:noProof w:val="0"/>
                <w:szCs w:val="18"/>
                <w:lang w:val="en-GB"/>
              </w:rPr>
              <w:t>Phase 1</w:t>
            </w:r>
          </w:p>
          <w:p w14:paraId="5870814C" w14:textId="5BA7E717" w:rsidR="00865592" w:rsidRPr="00D91F7D" w:rsidRDefault="00865592" w:rsidP="0054303C">
            <w:pPr>
              <w:autoSpaceDE w:val="0"/>
              <w:autoSpaceDN w:val="0"/>
              <w:adjustRightInd w:val="0"/>
              <w:snapToGrid w:val="0"/>
              <w:spacing w:line="240" w:lineRule="auto"/>
              <w:contextualSpacing/>
              <w:jc w:val="center"/>
              <w:rPr>
                <w:b/>
                <w:noProof w:val="0"/>
                <w:szCs w:val="18"/>
                <w:lang w:val="en-GB"/>
              </w:rPr>
            </w:pPr>
            <w:r w:rsidRPr="00D91F7D">
              <w:rPr>
                <w:b/>
                <w:noProof w:val="0"/>
                <w:szCs w:val="18"/>
                <w:lang w:val="en-GB"/>
              </w:rPr>
              <w:t>(7 May</w:t>
            </w:r>
            <w:r w:rsidR="0054303C" w:rsidRPr="00D91F7D">
              <w:rPr>
                <w:b/>
                <w:noProof w:val="0"/>
                <w:szCs w:val="18"/>
                <w:lang w:val="en-GB"/>
              </w:rPr>
              <w:t>–</w:t>
            </w:r>
            <w:r w:rsidRPr="00D91F7D">
              <w:rPr>
                <w:b/>
                <w:noProof w:val="0"/>
                <w:szCs w:val="18"/>
                <w:lang w:val="en-GB"/>
              </w:rPr>
              <w:t>3 July 2020)</w:t>
            </w:r>
          </w:p>
        </w:tc>
        <w:tc>
          <w:tcPr>
            <w:tcW w:w="2094" w:type="pct"/>
            <w:tcBorders>
              <w:top w:val="single" w:sz="8" w:space="0" w:color="auto"/>
              <w:bottom w:val="single" w:sz="4" w:space="0" w:color="auto"/>
            </w:tcBorders>
            <w:shd w:val="clear" w:color="auto" w:fill="auto"/>
            <w:vAlign w:val="center"/>
          </w:tcPr>
          <w:p w14:paraId="6F1D16A0" w14:textId="77777777" w:rsidR="00865592" w:rsidRPr="00D91F7D" w:rsidRDefault="00865592" w:rsidP="0054303C">
            <w:pPr>
              <w:autoSpaceDE w:val="0"/>
              <w:autoSpaceDN w:val="0"/>
              <w:adjustRightInd w:val="0"/>
              <w:snapToGrid w:val="0"/>
              <w:spacing w:line="240" w:lineRule="auto"/>
              <w:contextualSpacing/>
              <w:jc w:val="center"/>
              <w:rPr>
                <w:b/>
                <w:noProof w:val="0"/>
                <w:szCs w:val="18"/>
                <w:lang w:val="en-GB"/>
              </w:rPr>
            </w:pPr>
            <w:r w:rsidRPr="00D91F7D">
              <w:rPr>
                <w:b/>
                <w:noProof w:val="0"/>
                <w:szCs w:val="18"/>
                <w:lang w:val="en-GB"/>
              </w:rPr>
              <w:t>Phase 2</w:t>
            </w:r>
          </w:p>
          <w:p w14:paraId="49F9E60B" w14:textId="5DBF3D7E" w:rsidR="00865592" w:rsidRPr="00D91F7D" w:rsidRDefault="00865592" w:rsidP="0054303C">
            <w:pPr>
              <w:autoSpaceDE w:val="0"/>
              <w:autoSpaceDN w:val="0"/>
              <w:adjustRightInd w:val="0"/>
              <w:snapToGrid w:val="0"/>
              <w:spacing w:line="240" w:lineRule="auto"/>
              <w:contextualSpacing/>
              <w:jc w:val="center"/>
              <w:rPr>
                <w:b/>
                <w:noProof w:val="0"/>
                <w:szCs w:val="18"/>
                <w:lang w:val="en-GB"/>
              </w:rPr>
            </w:pPr>
            <w:r w:rsidRPr="00D91F7D">
              <w:rPr>
                <w:b/>
                <w:noProof w:val="0"/>
                <w:szCs w:val="18"/>
                <w:lang w:val="en-GB"/>
              </w:rPr>
              <w:t>(17 November 2020</w:t>
            </w:r>
            <w:r w:rsidR="0054303C" w:rsidRPr="00D91F7D">
              <w:rPr>
                <w:b/>
                <w:noProof w:val="0"/>
                <w:szCs w:val="18"/>
                <w:lang w:val="en-GB"/>
              </w:rPr>
              <w:t>–</w:t>
            </w:r>
            <w:r w:rsidRPr="00D91F7D">
              <w:rPr>
                <w:b/>
                <w:noProof w:val="0"/>
                <w:szCs w:val="18"/>
                <w:lang w:val="en-GB"/>
              </w:rPr>
              <w:t>1 February 2021)</w:t>
            </w:r>
          </w:p>
        </w:tc>
      </w:tr>
      <w:tr w:rsidR="00865592" w:rsidRPr="00D91F7D" w14:paraId="78D6ADA7" w14:textId="77777777" w:rsidTr="0054303C">
        <w:trPr>
          <w:jc w:val="center"/>
        </w:trPr>
        <w:tc>
          <w:tcPr>
            <w:tcW w:w="5000" w:type="pct"/>
            <w:gridSpan w:val="3"/>
            <w:tcBorders>
              <w:top w:val="single" w:sz="4" w:space="0" w:color="auto"/>
            </w:tcBorders>
            <w:shd w:val="clear" w:color="auto" w:fill="auto"/>
            <w:vAlign w:val="center"/>
          </w:tcPr>
          <w:p w14:paraId="47007D60" w14:textId="77777777" w:rsidR="00865592" w:rsidRPr="004D437E" w:rsidRDefault="00865592" w:rsidP="00A07C27">
            <w:pPr>
              <w:autoSpaceDE w:val="0"/>
              <w:autoSpaceDN w:val="0"/>
              <w:adjustRightInd w:val="0"/>
              <w:snapToGrid w:val="0"/>
              <w:spacing w:line="240" w:lineRule="auto"/>
              <w:contextualSpacing/>
              <w:jc w:val="left"/>
              <w:rPr>
                <w:b/>
                <w:bCs/>
                <w:noProof w:val="0"/>
                <w:szCs w:val="18"/>
                <w:highlight w:val="yellow"/>
                <w:lang w:val="en-GB"/>
              </w:rPr>
            </w:pPr>
            <w:r w:rsidRPr="004D437E">
              <w:rPr>
                <w:b/>
                <w:bCs/>
                <w:noProof w:val="0"/>
                <w:szCs w:val="18"/>
                <w:lang w:val="en-GB"/>
              </w:rPr>
              <w:t>Sex</w:t>
            </w:r>
          </w:p>
        </w:tc>
      </w:tr>
      <w:tr w:rsidR="00865592" w:rsidRPr="00D91F7D" w14:paraId="1D376737" w14:textId="77777777" w:rsidTr="0054303C">
        <w:trPr>
          <w:jc w:val="center"/>
        </w:trPr>
        <w:tc>
          <w:tcPr>
            <w:tcW w:w="1602" w:type="pct"/>
            <w:shd w:val="clear" w:color="auto" w:fill="auto"/>
            <w:vAlign w:val="center"/>
          </w:tcPr>
          <w:p w14:paraId="5ED0E171" w14:textId="77777777" w:rsidR="00865592" w:rsidRPr="00D91F7D" w:rsidRDefault="00865592" w:rsidP="0054303C">
            <w:pPr>
              <w:autoSpaceDE w:val="0"/>
              <w:autoSpaceDN w:val="0"/>
              <w:adjustRightInd w:val="0"/>
              <w:snapToGrid w:val="0"/>
              <w:spacing w:line="240" w:lineRule="auto"/>
              <w:contextualSpacing/>
              <w:jc w:val="center"/>
              <w:rPr>
                <w:noProof w:val="0"/>
                <w:szCs w:val="18"/>
                <w:lang w:val="en-GB"/>
              </w:rPr>
            </w:pPr>
            <w:r w:rsidRPr="00D91F7D">
              <w:rPr>
                <w:noProof w:val="0"/>
                <w:szCs w:val="18"/>
                <w:lang w:val="en-GB"/>
              </w:rPr>
              <w:t>Female</w:t>
            </w:r>
          </w:p>
        </w:tc>
        <w:tc>
          <w:tcPr>
            <w:tcW w:w="1304" w:type="pct"/>
            <w:shd w:val="clear" w:color="auto" w:fill="auto"/>
            <w:vAlign w:val="center"/>
          </w:tcPr>
          <w:p w14:paraId="0E659CF9" w14:textId="77777777" w:rsidR="00865592" w:rsidRPr="00D91F7D" w:rsidRDefault="00865592" w:rsidP="0054303C">
            <w:pPr>
              <w:autoSpaceDE w:val="0"/>
              <w:autoSpaceDN w:val="0"/>
              <w:adjustRightInd w:val="0"/>
              <w:snapToGrid w:val="0"/>
              <w:spacing w:line="240" w:lineRule="auto"/>
              <w:contextualSpacing/>
              <w:jc w:val="center"/>
              <w:rPr>
                <w:iCs/>
                <w:noProof w:val="0"/>
                <w:szCs w:val="18"/>
                <w:lang w:val="en-GB"/>
              </w:rPr>
            </w:pPr>
            <w:r w:rsidRPr="00D91F7D">
              <w:rPr>
                <w:iCs/>
                <w:noProof w:val="0"/>
                <w:szCs w:val="18"/>
                <w:lang w:val="en-GB"/>
              </w:rPr>
              <w:t>2221 (87.23%)</w:t>
            </w:r>
          </w:p>
        </w:tc>
        <w:tc>
          <w:tcPr>
            <w:tcW w:w="2094" w:type="pct"/>
            <w:shd w:val="clear" w:color="auto" w:fill="auto"/>
            <w:vAlign w:val="center"/>
          </w:tcPr>
          <w:p w14:paraId="6B43A5AA" w14:textId="77777777" w:rsidR="00865592" w:rsidRPr="00D91F7D" w:rsidRDefault="00865592" w:rsidP="0054303C">
            <w:pPr>
              <w:autoSpaceDE w:val="0"/>
              <w:autoSpaceDN w:val="0"/>
              <w:adjustRightInd w:val="0"/>
              <w:snapToGrid w:val="0"/>
              <w:spacing w:line="240" w:lineRule="auto"/>
              <w:contextualSpacing/>
              <w:jc w:val="center"/>
              <w:rPr>
                <w:iCs/>
                <w:noProof w:val="0"/>
                <w:szCs w:val="18"/>
                <w:lang w:val="en-GB"/>
              </w:rPr>
            </w:pPr>
            <w:r w:rsidRPr="00D91F7D">
              <w:rPr>
                <w:iCs/>
                <w:noProof w:val="0"/>
                <w:szCs w:val="18"/>
                <w:lang w:val="en-GB"/>
              </w:rPr>
              <w:t>2441 (88.25%)</w:t>
            </w:r>
          </w:p>
        </w:tc>
      </w:tr>
      <w:tr w:rsidR="00865592" w:rsidRPr="00D91F7D" w14:paraId="683DDB49" w14:textId="77777777" w:rsidTr="0054303C">
        <w:trPr>
          <w:jc w:val="center"/>
        </w:trPr>
        <w:tc>
          <w:tcPr>
            <w:tcW w:w="1602" w:type="pct"/>
            <w:shd w:val="clear" w:color="auto" w:fill="auto"/>
            <w:vAlign w:val="center"/>
          </w:tcPr>
          <w:p w14:paraId="717F7794" w14:textId="77777777" w:rsidR="00865592" w:rsidRPr="00D91F7D" w:rsidRDefault="00865592" w:rsidP="0054303C">
            <w:pPr>
              <w:autoSpaceDE w:val="0"/>
              <w:autoSpaceDN w:val="0"/>
              <w:adjustRightInd w:val="0"/>
              <w:snapToGrid w:val="0"/>
              <w:spacing w:line="240" w:lineRule="auto"/>
              <w:contextualSpacing/>
              <w:jc w:val="center"/>
              <w:rPr>
                <w:noProof w:val="0"/>
                <w:szCs w:val="18"/>
                <w:lang w:val="en-GB"/>
              </w:rPr>
            </w:pPr>
            <w:r w:rsidRPr="00D91F7D">
              <w:rPr>
                <w:noProof w:val="0"/>
                <w:szCs w:val="18"/>
                <w:lang w:val="en-GB"/>
              </w:rPr>
              <w:t>Male</w:t>
            </w:r>
          </w:p>
        </w:tc>
        <w:tc>
          <w:tcPr>
            <w:tcW w:w="1304" w:type="pct"/>
            <w:shd w:val="clear" w:color="auto" w:fill="auto"/>
            <w:vAlign w:val="center"/>
          </w:tcPr>
          <w:p w14:paraId="421B575C" w14:textId="77777777" w:rsidR="00865592" w:rsidRPr="00D91F7D" w:rsidRDefault="00865592" w:rsidP="0054303C">
            <w:pPr>
              <w:autoSpaceDE w:val="0"/>
              <w:autoSpaceDN w:val="0"/>
              <w:adjustRightInd w:val="0"/>
              <w:snapToGrid w:val="0"/>
              <w:spacing w:line="240" w:lineRule="auto"/>
              <w:contextualSpacing/>
              <w:jc w:val="center"/>
              <w:rPr>
                <w:iCs/>
                <w:noProof w:val="0"/>
                <w:szCs w:val="18"/>
                <w:lang w:val="en-GB"/>
              </w:rPr>
            </w:pPr>
            <w:r w:rsidRPr="00D91F7D">
              <w:rPr>
                <w:iCs/>
                <w:noProof w:val="0"/>
                <w:szCs w:val="18"/>
                <w:lang w:val="en-GB"/>
              </w:rPr>
              <w:t>325 (12.77%)</w:t>
            </w:r>
          </w:p>
        </w:tc>
        <w:tc>
          <w:tcPr>
            <w:tcW w:w="2094" w:type="pct"/>
            <w:shd w:val="clear" w:color="auto" w:fill="auto"/>
            <w:vAlign w:val="center"/>
          </w:tcPr>
          <w:p w14:paraId="2DF34229" w14:textId="77777777" w:rsidR="00865592" w:rsidRPr="00D91F7D" w:rsidRDefault="00865592" w:rsidP="0054303C">
            <w:pPr>
              <w:autoSpaceDE w:val="0"/>
              <w:autoSpaceDN w:val="0"/>
              <w:adjustRightInd w:val="0"/>
              <w:snapToGrid w:val="0"/>
              <w:spacing w:line="240" w:lineRule="auto"/>
              <w:contextualSpacing/>
              <w:jc w:val="center"/>
              <w:rPr>
                <w:iCs/>
                <w:noProof w:val="0"/>
                <w:szCs w:val="18"/>
                <w:lang w:val="en-GB"/>
              </w:rPr>
            </w:pPr>
            <w:r w:rsidRPr="00D91F7D">
              <w:rPr>
                <w:iCs/>
                <w:noProof w:val="0"/>
                <w:szCs w:val="18"/>
                <w:lang w:val="en-GB"/>
              </w:rPr>
              <w:t>325 (11.75%)</w:t>
            </w:r>
          </w:p>
        </w:tc>
      </w:tr>
      <w:tr w:rsidR="00865592" w:rsidRPr="00D91F7D" w14:paraId="654B1573" w14:textId="77777777" w:rsidTr="0054303C">
        <w:trPr>
          <w:jc w:val="center"/>
        </w:trPr>
        <w:tc>
          <w:tcPr>
            <w:tcW w:w="5000" w:type="pct"/>
            <w:gridSpan w:val="3"/>
            <w:shd w:val="clear" w:color="auto" w:fill="auto"/>
            <w:vAlign w:val="center"/>
          </w:tcPr>
          <w:p w14:paraId="281268CC" w14:textId="77777777" w:rsidR="00865592" w:rsidRPr="004D437E" w:rsidRDefault="00865592" w:rsidP="004D437E">
            <w:pPr>
              <w:autoSpaceDE w:val="0"/>
              <w:autoSpaceDN w:val="0"/>
              <w:adjustRightInd w:val="0"/>
              <w:snapToGrid w:val="0"/>
              <w:spacing w:line="240" w:lineRule="auto"/>
              <w:contextualSpacing/>
              <w:jc w:val="left"/>
              <w:rPr>
                <w:b/>
                <w:bCs/>
                <w:noProof w:val="0"/>
                <w:szCs w:val="18"/>
                <w:lang w:val="en-GB"/>
              </w:rPr>
            </w:pPr>
            <w:r w:rsidRPr="004D437E">
              <w:rPr>
                <w:b/>
                <w:bCs/>
                <w:noProof w:val="0"/>
                <w:szCs w:val="18"/>
                <w:lang w:val="en-GB"/>
              </w:rPr>
              <w:t>Age</w:t>
            </w:r>
          </w:p>
        </w:tc>
      </w:tr>
      <w:tr w:rsidR="00865592" w:rsidRPr="00D91F7D" w14:paraId="4ACA15E7" w14:textId="77777777" w:rsidTr="0054303C">
        <w:trPr>
          <w:jc w:val="center"/>
        </w:trPr>
        <w:tc>
          <w:tcPr>
            <w:tcW w:w="1602" w:type="pct"/>
            <w:shd w:val="clear" w:color="auto" w:fill="auto"/>
            <w:vAlign w:val="center"/>
          </w:tcPr>
          <w:p w14:paraId="0C82D797" w14:textId="77777777" w:rsidR="00865592" w:rsidRPr="00D91F7D" w:rsidRDefault="00865592" w:rsidP="0054303C">
            <w:pPr>
              <w:autoSpaceDE w:val="0"/>
              <w:autoSpaceDN w:val="0"/>
              <w:adjustRightInd w:val="0"/>
              <w:snapToGrid w:val="0"/>
              <w:spacing w:line="240" w:lineRule="auto"/>
              <w:contextualSpacing/>
              <w:jc w:val="center"/>
              <w:rPr>
                <w:noProof w:val="0"/>
                <w:szCs w:val="18"/>
                <w:lang w:val="en-GB"/>
              </w:rPr>
            </w:pPr>
            <w:r w:rsidRPr="00D91F7D">
              <w:rPr>
                <w:noProof w:val="0"/>
                <w:szCs w:val="18"/>
                <w:lang w:val="en-GB"/>
              </w:rPr>
              <w:t>16–29</w:t>
            </w:r>
          </w:p>
        </w:tc>
        <w:tc>
          <w:tcPr>
            <w:tcW w:w="1304" w:type="pct"/>
            <w:shd w:val="clear" w:color="auto" w:fill="auto"/>
            <w:vAlign w:val="center"/>
          </w:tcPr>
          <w:p w14:paraId="1295642C" w14:textId="77777777" w:rsidR="00865592" w:rsidRPr="00D91F7D" w:rsidRDefault="00865592" w:rsidP="0054303C">
            <w:pPr>
              <w:autoSpaceDE w:val="0"/>
              <w:autoSpaceDN w:val="0"/>
              <w:adjustRightInd w:val="0"/>
              <w:snapToGrid w:val="0"/>
              <w:spacing w:line="240" w:lineRule="auto"/>
              <w:contextualSpacing/>
              <w:jc w:val="center"/>
              <w:rPr>
                <w:iCs/>
                <w:noProof w:val="0"/>
                <w:szCs w:val="18"/>
                <w:lang w:val="en-GB"/>
              </w:rPr>
            </w:pPr>
            <w:r w:rsidRPr="00D91F7D">
              <w:rPr>
                <w:iCs/>
                <w:noProof w:val="0"/>
                <w:szCs w:val="18"/>
                <w:lang w:val="en-GB"/>
              </w:rPr>
              <w:t>306 (11.98%)</w:t>
            </w:r>
          </w:p>
        </w:tc>
        <w:tc>
          <w:tcPr>
            <w:tcW w:w="2094" w:type="pct"/>
            <w:shd w:val="clear" w:color="auto" w:fill="auto"/>
            <w:vAlign w:val="center"/>
          </w:tcPr>
          <w:p w14:paraId="083094D3" w14:textId="77777777" w:rsidR="00865592" w:rsidRPr="00D91F7D" w:rsidRDefault="00865592" w:rsidP="0054303C">
            <w:pPr>
              <w:autoSpaceDE w:val="0"/>
              <w:autoSpaceDN w:val="0"/>
              <w:adjustRightInd w:val="0"/>
              <w:snapToGrid w:val="0"/>
              <w:spacing w:line="240" w:lineRule="auto"/>
              <w:contextualSpacing/>
              <w:jc w:val="center"/>
              <w:rPr>
                <w:iCs/>
                <w:noProof w:val="0"/>
                <w:szCs w:val="18"/>
                <w:lang w:val="en-GB"/>
              </w:rPr>
            </w:pPr>
            <w:r w:rsidRPr="00D91F7D">
              <w:rPr>
                <w:iCs/>
                <w:noProof w:val="0"/>
                <w:szCs w:val="18"/>
                <w:lang w:val="en-GB"/>
              </w:rPr>
              <w:t>307 (11.09%)</w:t>
            </w:r>
          </w:p>
        </w:tc>
      </w:tr>
      <w:tr w:rsidR="00865592" w:rsidRPr="00D91F7D" w14:paraId="56F52088" w14:textId="77777777" w:rsidTr="0054303C">
        <w:trPr>
          <w:jc w:val="center"/>
        </w:trPr>
        <w:tc>
          <w:tcPr>
            <w:tcW w:w="1602" w:type="pct"/>
            <w:shd w:val="clear" w:color="auto" w:fill="auto"/>
            <w:vAlign w:val="center"/>
          </w:tcPr>
          <w:p w14:paraId="45B7220C" w14:textId="77777777" w:rsidR="00865592" w:rsidRPr="00D91F7D" w:rsidRDefault="00865592" w:rsidP="0054303C">
            <w:pPr>
              <w:autoSpaceDE w:val="0"/>
              <w:autoSpaceDN w:val="0"/>
              <w:adjustRightInd w:val="0"/>
              <w:snapToGrid w:val="0"/>
              <w:spacing w:line="240" w:lineRule="auto"/>
              <w:contextualSpacing/>
              <w:jc w:val="center"/>
              <w:rPr>
                <w:noProof w:val="0"/>
                <w:szCs w:val="18"/>
                <w:lang w:val="en-GB"/>
              </w:rPr>
            </w:pPr>
            <w:r w:rsidRPr="00D91F7D">
              <w:rPr>
                <w:noProof w:val="0"/>
                <w:szCs w:val="18"/>
                <w:lang w:val="en-GB"/>
              </w:rPr>
              <w:t>30–39</w:t>
            </w:r>
          </w:p>
        </w:tc>
        <w:tc>
          <w:tcPr>
            <w:tcW w:w="1304" w:type="pct"/>
            <w:shd w:val="clear" w:color="auto" w:fill="auto"/>
            <w:vAlign w:val="center"/>
          </w:tcPr>
          <w:p w14:paraId="1DA20C1D" w14:textId="77777777" w:rsidR="00865592" w:rsidRPr="00D91F7D" w:rsidRDefault="00865592" w:rsidP="0054303C">
            <w:pPr>
              <w:autoSpaceDE w:val="0"/>
              <w:autoSpaceDN w:val="0"/>
              <w:adjustRightInd w:val="0"/>
              <w:snapToGrid w:val="0"/>
              <w:spacing w:line="240" w:lineRule="auto"/>
              <w:contextualSpacing/>
              <w:jc w:val="center"/>
              <w:rPr>
                <w:iCs/>
                <w:noProof w:val="0"/>
                <w:szCs w:val="18"/>
                <w:lang w:val="en-GB"/>
              </w:rPr>
            </w:pPr>
            <w:r w:rsidRPr="00D91F7D">
              <w:rPr>
                <w:iCs/>
                <w:noProof w:val="0"/>
                <w:szCs w:val="18"/>
                <w:lang w:val="en-GB"/>
              </w:rPr>
              <w:t>541 (21.18%)</w:t>
            </w:r>
          </w:p>
        </w:tc>
        <w:tc>
          <w:tcPr>
            <w:tcW w:w="2094" w:type="pct"/>
            <w:shd w:val="clear" w:color="auto" w:fill="auto"/>
            <w:vAlign w:val="center"/>
          </w:tcPr>
          <w:p w14:paraId="6CB781A2" w14:textId="77777777" w:rsidR="00865592" w:rsidRPr="00D91F7D" w:rsidRDefault="00865592" w:rsidP="0054303C">
            <w:pPr>
              <w:autoSpaceDE w:val="0"/>
              <w:autoSpaceDN w:val="0"/>
              <w:adjustRightInd w:val="0"/>
              <w:snapToGrid w:val="0"/>
              <w:spacing w:line="240" w:lineRule="auto"/>
              <w:contextualSpacing/>
              <w:jc w:val="center"/>
              <w:rPr>
                <w:iCs/>
                <w:noProof w:val="0"/>
                <w:szCs w:val="18"/>
                <w:lang w:val="en-GB"/>
              </w:rPr>
            </w:pPr>
            <w:r w:rsidRPr="00D91F7D">
              <w:rPr>
                <w:iCs/>
                <w:noProof w:val="0"/>
                <w:szCs w:val="18"/>
                <w:lang w:val="en-GB"/>
              </w:rPr>
              <w:t>640 (23.12%)</w:t>
            </w:r>
          </w:p>
        </w:tc>
      </w:tr>
      <w:tr w:rsidR="00865592" w:rsidRPr="00D91F7D" w14:paraId="6130D5C8" w14:textId="77777777" w:rsidTr="0054303C">
        <w:trPr>
          <w:jc w:val="center"/>
        </w:trPr>
        <w:tc>
          <w:tcPr>
            <w:tcW w:w="1602" w:type="pct"/>
            <w:shd w:val="clear" w:color="auto" w:fill="auto"/>
            <w:vAlign w:val="center"/>
          </w:tcPr>
          <w:p w14:paraId="14EDE4D7" w14:textId="77777777" w:rsidR="00865592" w:rsidRPr="00D91F7D" w:rsidRDefault="00865592" w:rsidP="0054303C">
            <w:pPr>
              <w:autoSpaceDE w:val="0"/>
              <w:autoSpaceDN w:val="0"/>
              <w:adjustRightInd w:val="0"/>
              <w:snapToGrid w:val="0"/>
              <w:spacing w:line="240" w:lineRule="auto"/>
              <w:contextualSpacing/>
              <w:jc w:val="center"/>
              <w:rPr>
                <w:noProof w:val="0"/>
                <w:szCs w:val="18"/>
                <w:lang w:val="en-GB"/>
              </w:rPr>
            </w:pPr>
            <w:r w:rsidRPr="00D91F7D">
              <w:rPr>
                <w:noProof w:val="0"/>
                <w:szCs w:val="18"/>
                <w:lang w:val="en-GB"/>
              </w:rPr>
              <w:t>40–49</w:t>
            </w:r>
          </w:p>
        </w:tc>
        <w:tc>
          <w:tcPr>
            <w:tcW w:w="1304" w:type="pct"/>
            <w:shd w:val="clear" w:color="auto" w:fill="auto"/>
            <w:vAlign w:val="center"/>
          </w:tcPr>
          <w:p w14:paraId="0570C102" w14:textId="77777777" w:rsidR="00865592" w:rsidRPr="00D91F7D" w:rsidRDefault="00865592" w:rsidP="0054303C">
            <w:pPr>
              <w:autoSpaceDE w:val="0"/>
              <w:autoSpaceDN w:val="0"/>
              <w:adjustRightInd w:val="0"/>
              <w:snapToGrid w:val="0"/>
              <w:spacing w:line="240" w:lineRule="auto"/>
              <w:contextualSpacing/>
              <w:jc w:val="center"/>
              <w:rPr>
                <w:iCs/>
                <w:noProof w:val="0"/>
                <w:szCs w:val="18"/>
                <w:lang w:val="en-GB"/>
              </w:rPr>
            </w:pPr>
            <w:r w:rsidRPr="00D91F7D">
              <w:rPr>
                <w:iCs/>
                <w:noProof w:val="0"/>
                <w:szCs w:val="18"/>
                <w:lang w:val="en-GB"/>
              </w:rPr>
              <w:t>755 (29.56%)</w:t>
            </w:r>
          </w:p>
        </w:tc>
        <w:tc>
          <w:tcPr>
            <w:tcW w:w="2094" w:type="pct"/>
            <w:shd w:val="clear" w:color="auto" w:fill="auto"/>
            <w:vAlign w:val="center"/>
          </w:tcPr>
          <w:p w14:paraId="51A92658" w14:textId="77777777" w:rsidR="00865592" w:rsidRPr="00D91F7D" w:rsidRDefault="00865592" w:rsidP="0054303C">
            <w:pPr>
              <w:autoSpaceDE w:val="0"/>
              <w:autoSpaceDN w:val="0"/>
              <w:adjustRightInd w:val="0"/>
              <w:snapToGrid w:val="0"/>
              <w:spacing w:line="240" w:lineRule="auto"/>
              <w:contextualSpacing/>
              <w:jc w:val="center"/>
              <w:rPr>
                <w:iCs/>
                <w:noProof w:val="0"/>
                <w:szCs w:val="18"/>
                <w:lang w:val="en-GB"/>
              </w:rPr>
            </w:pPr>
            <w:r w:rsidRPr="00D91F7D">
              <w:rPr>
                <w:iCs/>
                <w:noProof w:val="0"/>
                <w:szCs w:val="18"/>
                <w:lang w:val="en-GB"/>
              </w:rPr>
              <w:t>729 (26.34%)</w:t>
            </w:r>
          </w:p>
        </w:tc>
      </w:tr>
      <w:tr w:rsidR="00865592" w:rsidRPr="00D91F7D" w14:paraId="367210BB" w14:textId="77777777" w:rsidTr="0054303C">
        <w:trPr>
          <w:jc w:val="center"/>
        </w:trPr>
        <w:tc>
          <w:tcPr>
            <w:tcW w:w="1602" w:type="pct"/>
            <w:shd w:val="clear" w:color="auto" w:fill="auto"/>
            <w:vAlign w:val="center"/>
          </w:tcPr>
          <w:p w14:paraId="2986555D" w14:textId="77777777" w:rsidR="00865592" w:rsidRPr="00D91F7D" w:rsidRDefault="00865592" w:rsidP="0054303C">
            <w:pPr>
              <w:autoSpaceDE w:val="0"/>
              <w:autoSpaceDN w:val="0"/>
              <w:adjustRightInd w:val="0"/>
              <w:snapToGrid w:val="0"/>
              <w:spacing w:line="240" w:lineRule="auto"/>
              <w:contextualSpacing/>
              <w:jc w:val="center"/>
              <w:rPr>
                <w:noProof w:val="0"/>
                <w:szCs w:val="18"/>
                <w:lang w:val="en-GB"/>
              </w:rPr>
            </w:pPr>
            <w:r w:rsidRPr="00D91F7D">
              <w:rPr>
                <w:noProof w:val="0"/>
                <w:szCs w:val="18"/>
                <w:lang w:val="en-GB"/>
              </w:rPr>
              <w:t>50–59</w:t>
            </w:r>
          </w:p>
        </w:tc>
        <w:tc>
          <w:tcPr>
            <w:tcW w:w="1304" w:type="pct"/>
            <w:shd w:val="clear" w:color="auto" w:fill="auto"/>
            <w:vAlign w:val="center"/>
          </w:tcPr>
          <w:p w14:paraId="2185A65B" w14:textId="77777777" w:rsidR="00865592" w:rsidRPr="00D91F7D" w:rsidRDefault="00865592" w:rsidP="0054303C">
            <w:pPr>
              <w:autoSpaceDE w:val="0"/>
              <w:autoSpaceDN w:val="0"/>
              <w:adjustRightInd w:val="0"/>
              <w:snapToGrid w:val="0"/>
              <w:spacing w:line="240" w:lineRule="auto"/>
              <w:contextualSpacing/>
              <w:jc w:val="center"/>
              <w:rPr>
                <w:iCs/>
                <w:noProof w:val="0"/>
                <w:szCs w:val="18"/>
                <w:lang w:val="en-GB"/>
              </w:rPr>
            </w:pPr>
            <w:r w:rsidRPr="00D91F7D">
              <w:rPr>
                <w:iCs/>
                <w:noProof w:val="0"/>
                <w:szCs w:val="18"/>
                <w:lang w:val="en-GB"/>
              </w:rPr>
              <w:t>757 (29.64%)</w:t>
            </w:r>
          </w:p>
        </w:tc>
        <w:tc>
          <w:tcPr>
            <w:tcW w:w="2094" w:type="pct"/>
            <w:shd w:val="clear" w:color="auto" w:fill="auto"/>
            <w:vAlign w:val="center"/>
          </w:tcPr>
          <w:p w14:paraId="1F4BB52C" w14:textId="77777777" w:rsidR="00865592" w:rsidRPr="00D91F7D" w:rsidRDefault="00865592" w:rsidP="0054303C">
            <w:pPr>
              <w:autoSpaceDE w:val="0"/>
              <w:autoSpaceDN w:val="0"/>
              <w:adjustRightInd w:val="0"/>
              <w:snapToGrid w:val="0"/>
              <w:spacing w:line="240" w:lineRule="auto"/>
              <w:contextualSpacing/>
              <w:jc w:val="center"/>
              <w:rPr>
                <w:iCs/>
                <w:noProof w:val="0"/>
                <w:szCs w:val="18"/>
                <w:lang w:val="en-GB"/>
              </w:rPr>
            </w:pPr>
            <w:r w:rsidRPr="00D91F7D">
              <w:rPr>
                <w:iCs/>
                <w:noProof w:val="0"/>
                <w:szCs w:val="18"/>
                <w:lang w:val="en-GB"/>
              </w:rPr>
              <w:t>827 (29.88%)</w:t>
            </w:r>
          </w:p>
        </w:tc>
      </w:tr>
      <w:tr w:rsidR="00865592" w:rsidRPr="00D91F7D" w14:paraId="4A03E924" w14:textId="77777777" w:rsidTr="0054303C">
        <w:trPr>
          <w:jc w:val="center"/>
        </w:trPr>
        <w:tc>
          <w:tcPr>
            <w:tcW w:w="1602" w:type="pct"/>
            <w:shd w:val="clear" w:color="auto" w:fill="auto"/>
            <w:vAlign w:val="center"/>
          </w:tcPr>
          <w:p w14:paraId="50F8B52B" w14:textId="77777777" w:rsidR="00865592" w:rsidRPr="00D91F7D" w:rsidRDefault="00865592" w:rsidP="0054303C">
            <w:pPr>
              <w:autoSpaceDE w:val="0"/>
              <w:autoSpaceDN w:val="0"/>
              <w:adjustRightInd w:val="0"/>
              <w:snapToGrid w:val="0"/>
              <w:spacing w:line="240" w:lineRule="auto"/>
              <w:contextualSpacing/>
              <w:jc w:val="center"/>
              <w:rPr>
                <w:noProof w:val="0"/>
                <w:szCs w:val="18"/>
                <w:lang w:val="en-GB"/>
              </w:rPr>
            </w:pPr>
            <w:r w:rsidRPr="00D91F7D">
              <w:rPr>
                <w:noProof w:val="0"/>
                <w:szCs w:val="18"/>
                <w:lang w:val="en-GB"/>
              </w:rPr>
              <w:t>60–65</w:t>
            </w:r>
          </w:p>
        </w:tc>
        <w:tc>
          <w:tcPr>
            <w:tcW w:w="1304" w:type="pct"/>
            <w:shd w:val="clear" w:color="auto" w:fill="auto"/>
            <w:vAlign w:val="center"/>
          </w:tcPr>
          <w:p w14:paraId="704B074A" w14:textId="77777777" w:rsidR="00865592" w:rsidRPr="00D91F7D" w:rsidRDefault="00865592" w:rsidP="0054303C">
            <w:pPr>
              <w:autoSpaceDE w:val="0"/>
              <w:autoSpaceDN w:val="0"/>
              <w:adjustRightInd w:val="0"/>
              <w:snapToGrid w:val="0"/>
              <w:spacing w:line="240" w:lineRule="auto"/>
              <w:contextualSpacing/>
              <w:jc w:val="center"/>
              <w:rPr>
                <w:iCs/>
                <w:noProof w:val="0"/>
                <w:szCs w:val="18"/>
                <w:lang w:val="en-GB"/>
              </w:rPr>
            </w:pPr>
            <w:r w:rsidRPr="00D91F7D">
              <w:rPr>
                <w:iCs/>
                <w:noProof w:val="0"/>
                <w:szCs w:val="18"/>
                <w:lang w:val="en-GB"/>
              </w:rPr>
              <w:t>178 (6.97%)</w:t>
            </w:r>
          </w:p>
        </w:tc>
        <w:tc>
          <w:tcPr>
            <w:tcW w:w="2094" w:type="pct"/>
            <w:shd w:val="clear" w:color="auto" w:fill="auto"/>
            <w:vAlign w:val="center"/>
          </w:tcPr>
          <w:p w14:paraId="09638577" w14:textId="77777777" w:rsidR="00865592" w:rsidRPr="00D91F7D" w:rsidRDefault="00865592" w:rsidP="0054303C">
            <w:pPr>
              <w:autoSpaceDE w:val="0"/>
              <w:autoSpaceDN w:val="0"/>
              <w:adjustRightInd w:val="0"/>
              <w:snapToGrid w:val="0"/>
              <w:spacing w:line="240" w:lineRule="auto"/>
              <w:contextualSpacing/>
              <w:jc w:val="center"/>
              <w:rPr>
                <w:iCs/>
                <w:noProof w:val="0"/>
                <w:szCs w:val="18"/>
                <w:lang w:val="en-GB"/>
              </w:rPr>
            </w:pPr>
            <w:r w:rsidRPr="00D91F7D">
              <w:rPr>
                <w:iCs/>
                <w:noProof w:val="0"/>
                <w:szCs w:val="18"/>
                <w:lang w:val="en-GB"/>
              </w:rPr>
              <w:t>230 (8.31%)</w:t>
            </w:r>
          </w:p>
        </w:tc>
      </w:tr>
      <w:tr w:rsidR="00865592" w:rsidRPr="00D91F7D" w14:paraId="789E2CA1" w14:textId="77777777" w:rsidTr="0054303C">
        <w:trPr>
          <w:jc w:val="center"/>
        </w:trPr>
        <w:tc>
          <w:tcPr>
            <w:tcW w:w="1602" w:type="pct"/>
            <w:shd w:val="clear" w:color="auto" w:fill="auto"/>
            <w:vAlign w:val="center"/>
          </w:tcPr>
          <w:p w14:paraId="1313EBCA" w14:textId="77777777" w:rsidR="00865592" w:rsidRPr="00D91F7D" w:rsidRDefault="00865592" w:rsidP="0054303C">
            <w:pPr>
              <w:autoSpaceDE w:val="0"/>
              <w:autoSpaceDN w:val="0"/>
              <w:adjustRightInd w:val="0"/>
              <w:snapToGrid w:val="0"/>
              <w:spacing w:line="240" w:lineRule="auto"/>
              <w:contextualSpacing/>
              <w:jc w:val="center"/>
              <w:rPr>
                <w:noProof w:val="0"/>
                <w:szCs w:val="18"/>
                <w:lang w:val="en-GB"/>
              </w:rPr>
            </w:pPr>
            <w:r w:rsidRPr="00D91F7D">
              <w:rPr>
                <w:noProof w:val="0"/>
                <w:szCs w:val="18"/>
                <w:lang w:val="en-GB"/>
              </w:rPr>
              <w:t>66+</w:t>
            </w:r>
          </w:p>
        </w:tc>
        <w:tc>
          <w:tcPr>
            <w:tcW w:w="1304" w:type="pct"/>
            <w:shd w:val="clear" w:color="auto" w:fill="auto"/>
            <w:vAlign w:val="center"/>
          </w:tcPr>
          <w:p w14:paraId="7E495276" w14:textId="77777777" w:rsidR="00865592" w:rsidRPr="00D91F7D" w:rsidRDefault="00865592" w:rsidP="0054303C">
            <w:pPr>
              <w:autoSpaceDE w:val="0"/>
              <w:autoSpaceDN w:val="0"/>
              <w:adjustRightInd w:val="0"/>
              <w:snapToGrid w:val="0"/>
              <w:spacing w:line="240" w:lineRule="auto"/>
              <w:contextualSpacing/>
              <w:jc w:val="center"/>
              <w:rPr>
                <w:iCs/>
                <w:noProof w:val="0"/>
                <w:szCs w:val="18"/>
                <w:lang w:val="en-GB"/>
              </w:rPr>
            </w:pPr>
            <w:r w:rsidRPr="00D91F7D">
              <w:rPr>
                <w:iCs/>
                <w:noProof w:val="0"/>
                <w:szCs w:val="18"/>
                <w:lang w:val="en-GB"/>
              </w:rPr>
              <w:t>17 (0.67%)</w:t>
            </w:r>
          </w:p>
        </w:tc>
        <w:tc>
          <w:tcPr>
            <w:tcW w:w="2094" w:type="pct"/>
            <w:shd w:val="clear" w:color="auto" w:fill="auto"/>
            <w:vAlign w:val="center"/>
          </w:tcPr>
          <w:p w14:paraId="5DED6DE7" w14:textId="77777777" w:rsidR="00865592" w:rsidRPr="00D91F7D" w:rsidRDefault="00865592" w:rsidP="0054303C">
            <w:pPr>
              <w:autoSpaceDE w:val="0"/>
              <w:autoSpaceDN w:val="0"/>
              <w:adjustRightInd w:val="0"/>
              <w:snapToGrid w:val="0"/>
              <w:spacing w:line="240" w:lineRule="auto"/>
              <w:contextualSpacing/>
              <w:jc w:val="center"/>
              <w:rPr>
                <w:iCs/>
                <w:noProof w:val="0"/>
                <w:szCs w:val="18"/>
                <w:lang w:val="en-GB"/>
              </w:rPr>
            </w:pPr>
            <w:r w:rsidRPr="00D91F7D">
              <w:rPr>
                <w:iCs/>
                <w:noProof w:val="0"/>
                <w:szCs w:val="18"/>
                <w:lang w:val="en-GB"/>
              </w:rPr>
              <w:t>35 (1.26%)</w:t>
            </w:r>
          </w:p>
        </w:tc>
      </w:tr>
      <w:tr w:rsidR="00865592" w:rsidRPr="00D91F7D" w14:paraId="455ECEAC" w14:textId="77777777" w:rsidTr="0054303C">
        <w:trPr>
          <w:jc w:val="center"/>
        </w:trPr>
        <w:tc>
          <w:tcPr>
            <w:tcW w:w="5000" w:type="pct"/>
            <w:gridSpan w:val="3"/>
            <w:shd w:val="clear" w:color="auto" w:fill="auto"/>
            <w:vAlign w:val="center"/>
          </w:tcPr>
          <w:p w14:paraId="6723040A" w14:textId="77777777" w:rsidR="00865592" w:rsidRPr="004D437E" w:rsidRDefault="00865592" w:rsidP="00A07C27">
            <w:pPr>
              <w:autoSpaceDE w:val="0"/>
              <w:autoSpaceDN w:val="0"/>
              <w:adjustRightInd w:val="0"/>
              <w:snapToGrid w:val="0"/>
              <w:spacing w:line="240" w:lineRule="auto"/>
              <w:contextualSpacing/>
              <w:jc w:val="left"/>
              <w:rPr>
                <w:b/>
                <w:bCs/>
                <w:noProof w:val="0"/>
                <w:szCs w:val="18"/>
                <w:lang w:val="en-GB"/>
              </w:rPr>
            </w:pPr>
            <w:r w:rsidRPr="004D437E">
              <w:rPr>
                <w:b/>
                <w:bCs/>
                <w:noProof w:val="0"/>
                <w:szCs w:val="18"/>
                <w:lang w:val="en-GB"/>
              </w:rPr>
              <w:t>Ethnic background</w:t>
            </w:r>
          </w:p>
        </w:tc>
      </w:tr>
      <w:tr w:rsidR="00865592" w:rsidRPr="00D91F7D" w14:paraId="15133364" w14:textId="77777777" w:rsidTr="0054303C">
        <w:trPr>
          <w:jc w:val="center"/>
        </w:trPr>
        <w:tc>
          <w:tcPr>
            <w:tcW w:w="1602" w:type="pct"/>
            <w:shd w:val="clear" w:color="auto" w:fill="auto"/>
            <w:vAlign w:val="center"/>
          </w:tcPr>
          <w:p w14:paraId="612B6A8F" w14:textId="77777777" w:rsidR="00865592" w:rsidRPr="00D91F7D" w:rsidRDefault="00865592" w:rsidP="0054303C">
            <w:pPr>
              <w:autoSpaceDE w:val="0"/>
              <w:autoSpaceDN w:val="0"/>
              <w:adjustRightInd w:val="0"/>
              <w:snapToGrid w:val="0"/>
              <w:spacing w:line="240" w:lineRule="auto"/>
              <w:contextualSpacing/>
              <w:jc w:val="center"/>
              <w:rPr>
                <w:noProof w:val="0"/>
                <w:szCs w:val="18"/>
                <w:lang w:val="en-GB"/>
              </w:rPr>
            </w:pPr>
            <w:r w:rsidRPr="00D91F7D">
              <w:rPr>
                <w:noProof w:val="0"/>
                <w:szCs w:val="18"/>
                <w:lang w:val="en-GB"/>
              </w:rPr>
              <w:t>White</w:t>
            </w:r>
          </w:p>
        </w:tc>
        <w:tc>
          <w:tcPr>
            <w:tcW w:w="1304" w:type="pct"/>
            <w:shd w:val="clear" w:color="auto" w:fill="auto"/>
            <w:vAlign w:val="center"/>
          </w:tcPr>
          <w:p w14:paraId="59A3D421" w14:textId="77777777" w:rsidR="00865592" w:rsidRPr="00D91F7D" w:rsidRDefault="00865592" w:rsidP="0054303C">
            <w:pPr>
              <w:autoSpaceDE w:val="0"/>
              <w:autoSpaceDN w:val="0"/>
              <w:adjustRightInd w:val="0"/>
              <w:snapToGrid w:val="0"/>
              <w:spacing w:line="240" w:lineRule="auto"/>
              <w:contextualSpacing/>
              <w:jc w:val="center"/>
              <w:rPr>
                <w:iCs/>
                <w:noProof w:val="0"/>
                <w:szCs w:val="18"/>
                <w:lang w:val="en-GB"/>
              </w:rPr>
            </w:pPr>
            <w:r w:rsidRPr="00D91F7D">
              <w:rPr>
                <w:iCs/>
                <w:noProof w:val="0"/>
                <w:szCs w:val="18"/>
                <w:lang w:val="en-GB"/>
              </w:rPr>
              <w:t>2402 (94.16%)</w:t>
            </w:r>
          </w:p>
        </w:tc>
        <w:tc>
          <w:tcPr>
            <w:tcW w:w="2094" w:type="pct"/>
            <w:shd w:val="clear" w:color="auto" w:fill="auto"/>
            <w:vAlign w:val="center"/>
          </w:tcPr>
          <w:p w14:paraId="7D0DCA34" w14:textId="77777777" w:rsidR="00865592" w:rsidRPr="00D91F7D" w:rsidRDefault="00865592" w:rsidP="0054303C">
            <w:pPr>
              <w:autoSpaceDE w:val="0"/>
              <w:autoSpaceDN w:val="0"/>
              <w:adjustRightInd w:val="0"/>
              <w:snapToGrid w:val="0"/>
              <w:spacing w:line="240" w:lineRule="auto"/>
              <w:contextualSpacing/>
              <w:jc w:val="center"/>
              <w:rPr>
                <w:iCs/>
                <w:noProof w:val="0"/>
                <w:szCs w:val="18"/>
                <w:lang w:val="en-GB"/>
              </w:rPr>
            </w:pPr>
            <w:r w:rsidRPr="00D91F7D">
              <w:rPr>
                <w:iCs/>
                <w:noProof w:val="0"/>
                <w:szCs w:val="18"/>
                <w:lang w:val="en-GB"/>
              </w:rPr>
              <w:t>2655 (96.09%)</w:t>
            </w:r>
          </w:p>
        </w:tc>
      </w:tr>
      <w:tr w:rsidR="00865592" w:rsidRPr="00D91F7D" w14:paraId="2B33C27E" w14:textId="77777777" w:rsidTr="0054303C">
        <w:trPr>
          <w:jc w:val="center"/>
        </w:trPr>
        <w:tc>
          <w:tcPr>
            <w:tcW w:w="1602" w:type="pct"/>
            <w:shd w:val="clear" w:color="auto" w:fill="auto"/>
            <w:vAlign w:val="center"/>
          </w:tcPr>
          <w:p w14:paraId="1CA7389B" w14:textId="77777777" w:rsidR="00865592" w:rsidRPr="00D91F7D" w:rsidRDefault="00865592" w:rsidP="0054303C">
            <w:pPr>
              <w:autoSpaceDE w:val="0"/>
              <w:autoSpaceDN w:val="0"/>
              <w:adjustRightInd w:val="0"/>
              <w:snapToGrid w:val="0"/>
              <w:spacing w:line="240" w:lineRule="auto"/>
              <w:contextualSpacing/>
              <w:jc w:val="center"/>
              <w:rPr>
                <w:noProof w:val="0"/>
                <w:szCs w:val="18"/>
                <w:lang w:val="en-GB"/>
              </w:rPr>
            </w:pPr>
            <w:r w:rsidRPr="00D91F7D">
              <w:rPr>
                <w:noProof w:val="0"/>
                <w:szCs w:val="18"/>
                <w:lang w:val="en-GB"/>
              </w:rPr>
              <w:t>Black</w:t>
            </w:r>
          </w:p>
        </w:tc>
        <w:tc>
          <w:tcPr>
            <w:tcW w:w="1304" w:type="pct"/>
            <w:shd w:val="clear" w:color="auto" w:fill="auto"/>
            <w:vAlign w:val="center"/>
          </w:tcPr>
          <w:p w14:paraId="56334B67" w14:textId="77777777" w:rsidR="00865592" w:rsidRPr="00D91F7D" w:rsidRDefault="00865592" w:rsidP="0054303C">
            <w:pPr>
              <w:autoSpaceDE w:val="0"/>
              <w:autoSpaceDN w:val="0"/>
              <w:adjustRightInd w:val="0"/>
              <w:snapToGrid w:val="0"/>
              <w:spacing w:line="240" w:lineRule="auto"/>
              <w:contextualSpacing/>
              <w:jc w:val="center"/>
              <w:rPr>
                <w:iCs/>
                <w:noProof w:val="0"/>
                <w:szCs w:val="18"/>
                <w:lang w:val="en-GB"/>
              </w:rPr>
            </w:pPr>
            <w:r w:rsidRPr="00D91F7D">
              <w:rPr>
                <w:iCs/>
                <w:noProof w:val="0"/>
                <w:szCs w:val="18"/>
                <w:lang w:val="en-GB"/>
              </w:rPr>
              <w:t>74 (2.90%)</w:t>
            </w:r>
          </w:p>
        </w:tc>
        <w:tc>
          <w:tcPr>
            <w:tcW w:w="2094" w:type="pct"/>
            <w:shd w:val="clear" w:color="auto" w:fill="auto"/>
            <w:vAlign w:val="center"/>
          </w:tcPr>
          <w:p w14:paraId="08E097FF" w14:textId="77777777" w:rsidR="00865592" w:rsidRPr="00D91F7D" w:rsidRDefault="00865592" w:rsidP="0054303C">
            <w:pPr>
              <w:autoSpaceDE w:val="0"/>
              <w:autoSpaceDN w:val="0"/>
              <w:adjustRightInd w:val="0"/>
              <w:snapToGrid w:val="0"/>
              <w:spacing w:line="240" w:lineRule="auto"/>
              <w:contextualSpacing/>
              <w:jc w:val="center"/>
              <w:rPr>
                <w:iCs/>
                <w:noProof w:val="0"/>
                <w:szCs w:val="18"/>
                <w:lang w:val="en-GB"/>
              </w:rPr>
            </w:pPr>
            <w:r w:rsidRPr="00D91F7D">
              <w:rPr>
                <w:iCs/>
                <w:noProof w:val="0"/>
                <w:szCs w:val="18"/>
                <w:lang w:val="en-GB"/>
              </w:rPr>
              <w:t>40 (1.45%)</w:t>
            </w:r>
          </w:p>
        </w:tc>
      </w:tr>
      <w:tr w:rsidR="00865592" w:rsidRPr="00D91F7D" w14:paraId="3C0F3433" w14:textId="77777777" w:rsidTr="0054303C">
        <w:trPr>
          <w:jc w:val="center"/>
        </w:trPr>
        <w:tc>
          <w:tcPr>
            <w:tcW w:w="1602" w:type="pct"/>
            <w:shd w:val="clear" w:color="auto" w:fill="auto"/>
            <w:vAlign w:val="center"/>
          </w:tcPr>
          <w:p w14:paraId="7BB91FBB" w14:textId="77777777" w:rsidR="00865592" w:rsidRPr="00D91F7D" w:rsidRDefault="00865592" w:rsidP="0054303C">
            <w:pPr>
              <w:autoSpaceDE w:val="0"/>
              <w:autoSpaceDN w:val="0"/>
              <w:adjustRightInd w:val="0"/>
              <w:snapToGrid w:val="0"/>
              <w:spacing w:line="240" w:lineRule="auto"/>
              <w:contextualSpacing/>
              <w:jc w:val="center"/>
              <w:rPr>
                <w:noProof w:val="0"/>
                <w:szCs w:val="18"/>
                <w:lang w:val="en-GB"/>
              </w:rPr>
            </w:pPr>
            <w:r w:rsidRPr="00D91F7D">
              <w:rPr>
                <w:noProof w:val="0"/>
                <w:szCs w:val="18"/>
                <w:lang w:val="en-GB"/>
              </w:rPr>
              <w:t>Asian</w:t>
            </w:r>
          </w:p>
        </w:tc>
        <w:tc>
          <w:tcPr>
            <w:tcW w:w="1304" w:type="pct"/>
            <w:shd w:val="clear" w:color="auto" w:fill="auto"/>
            <w:vAlign w:val="center"/>
          </w:tcPr>
          <w:p w14:paraId="08033F79" w14:textId="77777777" w:rsidR="00865592" w:rsidRPr="00D91F7D" w:rsidRDefault="00865592" w:rsidP="0054303C">
            <w:pPr>
              <w:autoSpaceDE w:val="0"/>
              <w:autoSpaceDN w:val="0"/>
              <w:adjustRightInd w:val="0"/>
              <w:snapToGrid w:val="0"/>
              <w:spacing w:line="240" w:lineRule="auto"/>
              <w:contextualSpacing/>
              <w:jc w:val="center"/>
              <w:rPr>
                <w:iCs/>
                <w:noProof w:val="0"/>
                <w:szCs w:val="18"/>
                <w:lang w:val="en-GB"/>
              </w:rPr>
            </w:pPr>
            <w:r w:rsidRPr="00D91F7D">
              <w:rPr>
                <w:iCs/>
                <w:noProof w:val="0"/>
                <w:szCs w:val="18"/>
                <w:lang w:val="en-GB"/>
              </w:rPr>
              <w:t>29 (1.14%)</w:t>
            </w:r>
          </w:p>
        </w:tc>
        <w:tc>
          <w:tcPr>
            <w:tcW w:w="2094" w:type="pct"/>
            <w:shd w:val="clear" w:color="auto" w:fill="auto"/>
            <w:vAlign w:val="center"/>
          </w:tcPr>
          <w:p w14:paraId="7FA6C637" w14:textId="77777777" w:rsidR="00865592" w:rsidRPr="00D91F7D" w:rsidRDefault="00865592" w:rsidP="0054303C">
            <w:pPr>
              <w:autoSpaceDE w:val="0"/>
              <w:autoSpaceDN w:val="0"/>
              <w:adjustRightInd w:val="0"/>
              <w:snapToGrid w:val="0"/>
              <w:spacing w:line="240" w:lineRule="auto"/>
              <w:contextualSpacing/>
              <w:jc w:val="center"/>
              <w:rPr>
                <w:iCs/>
                <w:noProof w:val="0"/>
                <w:szCs w:val="18"/>
                <w:lang w:val="en-GB"/>
              </w:rPr>
            </w:pPr>
            <w:r w:rsidRPr="00D91F7D">
              <w:rPr>
                <w:iCs/>
                <w:noProof w:val="0"/>
                <w:szCs w:val="18"/>
                <w:lang w:val="en-GB"/>
              </w:rPr>
              <w:t>26 (0.94%)</w:t>
            </w:r>
          </w:p>
        </w:tc>
      </w:tr>
      <w:tr w:rsidR="00865592" w:rsidRPr="00D91F7D" w14:paraId="14B0EEF6" w14:textId="77777777" w:rsidTr="0054303C">
        <w:trPr>
          <w:jc w:val="center"/>
        </w:trPr>
        <w:tc>
          <w:tcPr>
            <w:tcW w:w="1602" w:type="pct"/>
            <w:shd w:val="clear" w:color="auto" w:fill="auto"/>
            <w:vAlign w:val="center"/>
          </w:tcPr>
          <w:p w14:paraId="2E526B0F" w14:textId="77777777" w:rsidR="00865592" w:rsidRPr="00D91F7D" w:rsidRDefault="00865592" w:rsidP="0054303C">
            <w:pPr>
              <w:autoSpaceDE w:val="0"/>
              <w:autoSpaceDN w:val="0"/>
              <w:adjustRightInd w:val="0"/>
              <w:snapToGrid w:val="0"/>
              <w:spacing w:line="240" w:lineRule="auto"/>
              <w:contextualSpacing/>
              <w:jc w:val="center"/>
              <w:rPr>
                <w:noProof w:val="0"/>
                <w:szCs w:val="18"/>
                <w:lang w:val="en-GB"/>
              </w:rPr>
            </w:pPr>
            <w:r w:rsidRPr="00D91F7D">
              <w:rPr>
                <w:noProof w:val="0"/>
                <w:szCs w:val="18"/>
                <w:lang w:val="en-GB"/>
              </w:rPr>
              <w:t>Mixed</w:t>
            </w:r>
          </w:p>
        </w:tc>
        <w:tc>
          <w:tcPr>
            <w:tcW w:w="1304" w:type="pct"/>
            <w:shd w:val="clear" w:color="auto" w:fill="auto"/>
            <w:vAlign w:val="center"/>
          </w:tcPr>
          <w:p w14:paraId="2AE1F2D2" w14:textId="77777777" w:rsidR="00865592" w:rsidRPr="00D91F7D" w:rsidRDefault="00865592" w:rsidP="0054303C">
            <w:pPr>
              <w:autoSpaceDE w:val="0"/>
              <w:autoSpaceDN w:val="0"/>
              <w:adjustRightInd w:val="0"/>
              <w:snapToGrid w:val="0"/>
              <w:spacing w:line="240" w:lineRule="auto"/>
              <w:contextualSpacing/>
              <w:jc w:val="center"/>
              <w:rPr>
                <w:iCs/>
                <w:noProof w:val="0"/>
                <w:szCs w:val="18"/>
                <w:lang w:val="en-GB"/>
              </w:rPr>
            </w:pPr>
            <w:r w:rsidRPr="00D91F7D">
              <w:rPr>
                <w:iCs/>
                <w:noProof w:val="0"/>
                <w:szCs w:val="18"/>
                <w:lang w:val="en-GB"/>
              </w:rPr>
              <w:t>46 (1.80%)</w:t>
            </w:r>
          </w:p>
        </w:tc>
        <w:tc>
          <w:tcPr>
            <w:tcW w:w="2094" w:type="pct"/>
            <w:shd w:val="clear" w:color="auto" w:fill="auto"/>
            <w:vAlign w:val="center"/>
          </w:tcPr>
          <w:p w14:paraId="392D29FF" w14:textId="77777777" w:rsidR="00865592" w:rsidRPr="00D91F7D" w:rsidRDefault="00865592" w:rsidP="0054303C">
            <w:pPr>
              <w:autoSpaceDE w:val="0"/>
              <w:autoSpaceDN w:val="0"/>
              <w:adjustRightInd w:val="0"/>
              <w:snapToGrid w:val="0"/>
              <w:spacing w:line="240" w:lineRule="auto"/>
              <w:contextualSpacing/>
              <w:jc w:val="center"/>
              <w:rPr>
                <w:iCs/>
                <w:noProof w:val="0"/>
                <w:szCs w:val="18"/>
                <w:lang w:val="en-GB"/>
              </w:rPr>
            </w:pPr>
            <w:r w:rsidRPr="00D91F7D">
              <w:rPr>
                <w:iCs/>
                <w:noProof w:val="0"/>
                <w:szCs w:val="18"/>
                <w:lang w:val="en-GB"/>
              </w:rPr>
              <w:t>42 (1.52%)</w:t>
            </w:r>
          </w:p>
        </w:tc>
      </w:tr>
      <w:tr w:rsidR="00865592" w:rsidRPr="00D91F7D" w14:paraId="48185F2D" w14:textId="77777777" w:rsidTr="0054303C">
        <w:trPr>
          <w:jc w:val="center"/>
        </w:trPr>
        <w:tc>
          <w:tcPr>
            <w:tcW w:w="5000" w:type="pct"/>
            <w:gridSpan w:val="3"/>
            <w:shd w:val="clear" w:color="auto" w:fill="auto"/>
            <w:vAlign w:val="center"/>
          </w:tcPr>
          <w:p w14:paraId="62CC063E" w14:textId="77777777" w:rsidR="00865592" w:rsidRPr="004D437E" w:rsidRDefault="00865592" w:rsidP="00A07C27">
            <w:pPr>
              <w:autoSpaceDE w:val="0"/>
              <w:autoSpaceDN w:val="0"/>
              <w:adjustRightInd w:val="0"/>
              <w:snapToGrid w:val="0"/>
              <w:spacing w:line="240" w:lineRule="auto"/>
              <w:contextualSpacing/>
              <w:jc w:val="left"/>
              <w:rPr>
                <w:b/>
                <w:bCs/>
                <w:noProof w:val="0"/>
                <w:szCs w:val="18"/>
                <w:highlight w:val="yellow"/>
                <w:lang w:val="en-GB"/>
              </w:rPr>
            </w:pPr>
            <w:r w:rsidRPr="004D437E">
              <w:rPr>
                <w:b/>
                <w:bCs/>
                <w:noProof w:val="0"/>
                <w:szCs w:val="18"/>
                <w:lang w:val="en-GB"/>
              </w:rPr>
              <w:t>Country of work</w:t>
            </w:r>
          </w:p>
        </w:tc>
      </w:tr>
      <w:tr w:rsidR="00865592" w:rsidRPr="00D91F7D" w14:paraId="64E2D3B8" w14:textId="77777777" w:rsidTr="0054303C">
        <w:trPr>
          <w:jc w:val="center"/>
        </w:trPr>
        <w:tc>
          <w:tcPr>
            <w:tcW w:w="1602" w:type="pct"/>
            <w:shd w:val="clear" w:color="auto" w:fill="auto"/>
            <w:vAlign w:val="center"/>
          </w:tcPr>
          <w:p w14:paraId="6A081557" w14:textId="77777777" w:rsidR="00865592" w:rsidRPr="00D91F7D" w:rsidRDefault="00865592" w:rsidP="0054303C">
            <w:pPr>
              <w:autoSpaceDE w:val="0"/>
              <w:autoSpaceDN w:val="0"/>
              <w:adjustRightInd w:val="0"/>
              <w:snapToGrid w:val="0"/>
              <w:spacing w:line="240" w:lineRule="auto"/>
              <w:contextualSpacing/>
              <w:jc w:val="center"/>
              <w:rPr>
                <w:noProof w:val="0"/>
                <w:szCs w:val="18"/>
                <w:lang w:val="en-GB"/>
              </w:rPr>
            </w:pPr>
            <w:r w:rsidRPr="00D91F7D">
              <w:rPr>
                <w:noProof w:val="0"/>
                <w:szCs w:val="18"/>
                <w:lang w:val="en-GB"/>
              </w:rPr>
              <w:t>England</w:t>
            </w:r>
          </w:p>
        </w:tc>
        <w:tc>
          <w:tcPr>
            <w:tcW w:w="1304" w:type="pct"/>
            <w:shd w:val="clear" w:color="auto" w:fill="auto"/>
            <w:vAlign w:val="center"/>
          </w:tcPr>
          <w:p w14:paraId="53279C32" w14:textId="77777777" w:rsidR="00865592" w:rsidRPr="00D91F7D" w:rsidRDefault="00865592" w:rsidP="0054303C">
            <w:pPr>
              <w:autoSpaceDE w:val="0"/>
              <w:autoSpaceDN w:val="0"/>
              <w:adjustRightInd w:val="0"/>
              <w:snapToGrid w:val="0"/>
              <w:spacing w:line="240" w:lineRule="auto"/>
              <w:contextualSpacing/>
              <w:jc w:val="center"/>
              <w:rPr>
                <w:iCs/>
                <w:noProof w:val="0"/>
                <w:szCs w:val="18"/>
                <w:lang w:val="en-GB"/>
              </w:rPr>
            </w:pPr>
            <w:r w:rsidRPr="00D91F7D">
              <w:rPr>
                <w:iCs/>
                <w:noProof w:val="0"/>
                <w:szCs w:val="18"/>
                <w:lang w:val="en-GB"/>
              </w:rPr>
              <w:t>910 (35.62%)</w:t>
            </w:r>
          </w:p>
        </w:tc>
        <w:tc>
          <w:tcPr>
            <w:tcW w:w="2094" w:type="pct"/>
            <w:shd w:val="clear" w:color="auto" w:fill="auto"/>
            <w:vAlign w:val="center"/>
          </w:tcPr>
          <w:p w14:paraId="31A01217" w14:textId="77777777" w:rsidR="00865592" w:rsidRPr="00D91F7D" w:rsidRDefault="00865592" w:rsidP="0054303C">
            <w:pPr>
              <w:autoSpaceDE w:val="0"/>
              <w:autoSpaceDN w:val="0"/>
              <w:adjustRightInd w:val="0"/>
              <w:snapToGrid w:val="0"/>
              <w:spacing w:line="240" w:lineRule="auto"/>
              <w:contextualSpacing/>
              <w:jc w:val="center"/>
              <w:rPr>
                <w:iCs/>
                <w:noProof w:val="0"/>
                <w:szCs w:val="18"/>
                <w:lang w:val="en-GB"/>
              </w:rPr>
            </w:pPr>
            <w:r w:rsidRPr="00D91F7D">
              <w:rPr>
                <w:iCs/>
                <w:noProof w:val="0"/>
                <w:szCs w:val="18"/>
                <w:lang w:val="en-GB"/>
              </w:rPr>
              <w:t>642 (23.19%)</w:t>
            </w:r>
          </w:p>
        </w:tc>
      </w:tr>
      <w:tr w:rsidR="00865592" w:rsidRPr="00D91F7D" w14:paraId="76378857" w14:textId="77777777" w:rsidTr="0054303C">
        <w:trPr>
          <w:jc w:val="center"/>
        </w:trPr>
        <w:tc>
          <w:tcPr>
            <w:tcW w:w="1602" w:type="pct"/>
            <w:shd w:val="clear" w:color="auto" w:fill="auto"/>
            <w:vAlign w:val="center"/>
          </w:tcPr>
          <w:p w14:paraId="6CE1321A" w14:textId="77777777" w:rsidR="00865592" w:rsidRPr="00D91F7D" w:rsidRDefault="00865592" w:rsidP="0054303C">
            <w:pPr>
              <w:autoSpaceDE w:val="0"/>
              <w:autoSpaceDN w:val="0"/>
              <w:adjustRightInd w:val="0"/>
              <w:snapToGrid w:val="0"/>
              <w:spacing w:line="240" w:lineRule="auto"/>
              <w:contextualSpacing/>
              <w:jc w:val="center"/>
              <w:rPr>
                <w:noProof w:val="0"/>
                <w:szCs w:val="18"/>
                <w:lang w:val="en-GB"/>
              </w:rPr>
            </w:pPr>
            <w:r w:rsidRPr="00D91F7D">
              <w:rPr>
                <w:noProof w:val="0"/>
                <w:szCs w:val="18"/>
                <w:lang w:val="en-GB"/>
              </w:rPr>
              <w:t>Scotland</w:t>
            </w:r>
          </w:p>
        </w:tc>
        <w:tc>
          <w:tcPr>
            <w:tcW w:w="1304" w:type="pct"/>
            <w:shd w:val="clear" w:color="auto" w:fill="auto"/>
            <w:vAlign w:val="center"/>
          </w:tcPr>
          <w:p w14:paraId="164BFDBE" w14:textId="77777777" w:rsidR="00865592" w:rsidRPr="00D91F7D" w:rsidRDefault="00865592" w:rsidP="0054303C">
            <w:pPr>
              <w:autoSpaceDE w:val="0"/>
              <w:autoSpaceDN w:val="0"/>
              <w:adjustRightInd w:val="0"/>
              <w:snapToGrid w:val="0"/>
              <w:spacing w:line="240" w:lineRule="auto"/>
              <w:contextualSpacing/>
              <w:jc w:val="center"/>
              <w:rPr>
                <w:iCs/>
                <w:noProof w:val="0"/>
                <w:szCs w:val="18"/>
                <w:lang w:val="en-GB"/>
              </w:rPr>
            </w:pPr>
            <w:r w:rsidRPr="00D91F7D">
              <w:rPr>
                <w:iCs/>
                <w:noProof w:val="0"/>
                <w:szCs w:val="18"/>
                <w:lang w:val="en-GB"/>
              </w:rPr>
              <w:t>107 (4.19%)</w:t>
            </w:r>
          </w:p>
        </w:tc>
        <w:tc>
          <w:tcPr>
            <w:tcW w:w="2094" w:type="pct"/>
            <w:shd w:val="clear" w:color="auto" w:fill="auto"/>
            <w:vAlign w:val="center"/>
          </w:tcPr>
          <w:p w14:paraId="7C5223E2" w14:textId="77777777" w:rsidR="00865592" w:rsidRPr="00D91F7D" w:rsidRDefault="00865592" w:rsidP="0054303C">
            <w:pPr>
              <w:autoSpaceDE w:val="0"/>
              <w:autoSpaceDN w:val="0"/>
              <w:adjustRightInd w:val="0"/>
              <w:snapToGrid w:val="0"/>
              <w:spacing w:line="240" w:lineRule="auto"/>
              <w:contextualSpacing/>
              <w:jc w:val="center"/>
              <w:rPr>
                <w:iCs/>
                <w:noProof w:val="0"/>
                <w:szCs w:val="18"/>
                <w:lang w:val="en-GB"/>
              </w:rPr>
            </w:pPr>
            <w:r w:rsidRPr="00D91F7D">
              <w:rPr>
                <w:iCs/>
                <w:noProof w:val="0"/>
                <w:szCs w:val="18"/>
                <w:lang w:val="en-GB"/>
              </w:rPr>
              <w:t>358 (12.93%)</w:t>
            </w:r>
          </w:p>
        </w:tc>
      </w:tr>
      <w:tr w:rsidR="00865592" w:rsidRPr="00D91F7D" w14:paraId="1BB514D7" w14:textId="77777777" w:rsidTr="0054303C">
        <w:trPr>
          <w:jc w:val="center"/>
        </w:trPr>
        <w:tc>
          <w:tcPr>
            <w:tcW w:w="1602" w:type="pct"/>
            <w:shd w:val="clear" w:color="auto" w:fill="auto"/>
            <w:vAlign w:val="center"/>
          </w:tcPr>
          <w:p w14:paraId="4B765988" w14:textId="77777777" w:rsidR="00865592" w:rsidRPr="00D91F7D" w:rsidRDefault="00865592" w:rsidP="0054303C">
            <w:pPr>
              <w:autoSpaceDE w:val="0"/>
              <w:autoSpaceDN w:val="0"/>
              <w:adjustRightInd w:val="0"/>
              <w:snapToGrid w:val="0"/>
              <w:spacing w:line="240" w:lineRule="auto"/>
              <w:contextualSpacing/>
              <w:jc w:val="center"/>
              <w:rPr>
                <w:noProof w:val="0"/>
                <w:szCs w:val="18"/>
                <w:lang w:val="en-GB"/>
              </w:rPr>
            </w:pPr>
            <w:r w:rsidRPr="00D91F7D">
              <w:rPr>
                <w:noProof w:val="0"/>
                <w:szCs w:val="18"/>
                <w:lang w:val="en-GB"/>
              </w:rPr>
              <w:t>Wales</w:t>
            </w:r>
          </w:p>
        </w:tc>
        <w:tc>
          <w:tcPr>
            <w:tcW w:w="1304" w:type="pct"/>
            <w:shd w:val="clear" w:color="auto" w:fill="auto"/>
            <w:vAlign w:val="center"/>
          </w:tcPr>
          <w:p w14:paraId="16558DDA" w14:textId="77777777" w:rsidR="00865592" w:rsidRPr="00D91F7D" w:rsidRDefault="00865592" w:rsidP="0054303C">
            <w:pPr>
              <w:autoSpaceDE w:val="0"/>
              <w:autoSpaceDN w:val="0"/>
              <w:adjustRightInd w:val="0"/>
              <w:snapToGrid w:val="0"/>
              <w:spacing w:line="240" w:lineRule="auto"/>
              <w:contextualSpacing/>
              <w:jc w:val="center"/>
              <w:rPr>
                <w:iCs/>
                <w:noProof w:val="0"/>
                <w:szCs w:val="18"/>
                <w:lang w:val="en-GB"/>
              </w:rPr>
            </w:pPr>
            <w:r w:rsidRPr="00D91F7D">
              <w:rPr>
                <w:iCs/>
                <w:noProof w:val="0"/>
                <w:szCs w:val="18"/>
                <w:lang w:val="en-GB"/>
              </w:rPr>
              <w:t>147 (5.75%)</w:t>
            </w:r>
          </w:p>
        </w:tc>
        <w:tc>
          <w:tcPr>
            <w:tcW w:w="2094" w:type="pct"/>
            <w:shd w:val="clear" w:color="auto" w:fill="auto"/>
            <w:vAlign w:val="center"/>
          </w:tcPr>
          <w:p w14:paraId="6B2F96B2" w14:textId="77777777" w:rsidR="00865592" w:rsidRPr="00D91F7D" w:rsidRDefault="00865592" w:rsidP="0054303C">
            <w:pPr>
              <w:autoSpaceDE w:val="0"/>
              <w:autoSpaceDN w:val="0"/>
              <w:adjustRightInd w:val="0"/>
              <w:snapToGrid w:val="0"/>
              <w:spacing w:line="240" w:lineRule="auto"/>
              <w:contextualSpacing/>
              <w:jc w:val="center"/>
              <w:rPr>
                <w:iCs/>
                <w:noProof w:val="0"/>
                <w:szCs w:val="18"/>
                <w:lang w:val="en-GB"/>
              </w:rPr>
            </w:pPr>
            <w:r w:rsidRPr="00D91F7D">
              <w:rPr>
                <w:iCs/>
                <w:noProof w:val="0"/>
                <w:szCs w:val="18"/>
                <w:lang w:val="en-GB"/>
              </w:rPr>
              <w:t>856 (30.92%)</w:t>
            </w:r>
          </w:p>
        </w:tc>
      </w:tr>
      <w:tr w:rsidR="00865592" w:rsidRPr="00D91F7D" w14:paraId="24D099A9" w14:textId="77777777" w:rsidTr="0054303C">
        <w:trPr>
          <w:jc w:val="center"/>
        </w:trPr>
        <w:tc>
          <w:tcPr>
            <w:tcW w:w="1602" w:type="pct"/>
            <w:shd w:val="clear" w:color="auto" w:fill="auto"/>
            <w:vAlign w:val="center"/>
          </w:tcPr>
          <w:p w14:paraId="0CED3E6C" w14:textId="77777777" w:rsidR="00865592" w:rsidRPr="00D91F7D" w:rsidRDefault="00865592" w:rsidP="0054303C">
            <w:pPr>
              <w:autoSpaceDE w:val="0"/>
              <w:autoSpaceDN w:val="0"/>
              <w:adjustRightInd w:val="0"/>
              <w:snapToGrid w:val="0"/>
              <w:spacing w:line="240" w:lineRule="auto"/>
              <w:contextualSpacing/>
              <w:jc w:val="center"/>
              <w:rPr>
                <w:noProof w:val="0"/>
                <w:szCs w:val="18"/>
                <w:lang w:val="en-GB"/>
              </w:rPr>
            </w:pPr>
            <w:r w:rsidRPr="00D91F7D">
              <w:rPr>
                <w:noProof w:val="0"/>
                <w:szCs w:val="18"/>
                <w:lang w:val="en-GB"/>
              </w:rPr>
              <w:t>Northern Ireland</w:t>
            </w:r>
          </w:p>
        </w:tc>
        <w:tc>
          <w:tcPr>
            <w:tcW w:w="1304" w:type="pct"/>
            <w:shd w:val="clear" w:color="auto" w:fill="auto"/>
            <w:vAlign w:val="center"/>
          </w:tcPr>
          <w:p w14:paraId="04805F33" w14:textId="77777777" w:rsidR="00865592" w:rsidRPr="00D91F7D" w:rsidRDefault="00865592" w:rsidP="0054303C">
            <w:pPr>
              <w:autoSpaceDE w:val="0"/>
              <w:autoSpaceDN w:val="0"/>
              <w:adjustRightInd w:val="0"/>
              <w:snapToGrid w:val="0"/>
              <w:spacing w:line="240" w:lineRule="auto"/>
              <w:contextualSpacing/>
              <w:jc w:val="center"/>
              <w:rPr>
                <w:iCs/>
                <w:noProof w:val="0"/>
                <w:szCs w:val="18"/>
                <w:lang w:val="en-GB"/>
              </w:rPr>
            </w:pPr>
            <w:r w:rsidRPr="00D91F7D">
              <w:rPr>
                <w:iCs/>
                <w:noProof w:val="0"/>
                <w:szCs w:val="18"/>
                <w:lang w:val="en-GB"/>
              </w:rPr>
              <w:t>1391 (54.44%)</w:t>
            </w:r>
          </w:p>
        </w:tc>
        <w:tc>
          <w:tcPr>
            <w:tcW w:w="2094" w:type="pct"/>
            <w:shd w:val="clear" w:color="auto" w:fill="auto"/>
            <w:vAlign w:val="center"/>
          </w:tcPr>
          <w:p w14:paraId="4BD0D037" w14:textId="77777777" w:rsidR="00865592" w:rsidRPr="00D91F7D" w:rsidRDefault="00865592" w:rsidP="0054303C">
            <w:pPr>
              <w:autoSpaceDE w:val="0"/>
              <w:autoSpaceDN w:val="0"/>
              <w:adjustRightInd w:val="0"/>
              <w:snapToGrid w:val="0"/>
              <w:spacing w:line="240" w:lineRule="auto"/>
              <w:contextualSpacing/>
              <w:jc w:val="center"/>
              <w:rPr>
                <w:iCs/>
                <w:noProof w:val="0"/>
                <w:szCs w:val="18"/>
                <w:lang w:val="en-GB"/>
              </w:rPr>
            </w:pPr>
            <w:r w:rsidRPr="00D91F7D">
              <w:rPr>
                <w:iCs/>
                <w:noProof w:val="0"/>
                <w:szCs w:val="18"/>
                <w:lang w:val="en-GB"/>
              </w:rPr>
              <w:t>912 (32.95%)</w:t>
            </w:r>
          </w:p>
        </w:tc>
      </w:tr>
      <w:tr w:rsidR="00865592" w:rsidRPr="00D91F7D" w14:paraId="2F402D6C" w14:textId="77777777" w:rsidTr="0054303C">
        <w:trPr>
          <w:jc w:val="center"/>
        </w:trPr>
        <w:tc>
          <w:tcPr>
            <w:tcW w:w="5000" w:type="pct"/>
            <w:gridSpan w:val="3"/>
            <w:shd w:val="clear" w:color="auto" w:fill="auto"/>
            <w:vAlign w:val="center"/>
          </w:tcPr>
          <w:p w14:paraId="71A3AD67" w14:textId="77777777" w:rsidR="00865592" w:rsidRPr="004D437E" w:rsidRDefault="00865592" w:rsidP="00A07C27">
            <w:pPr>
              <w:autoSpaceDE w:val="0"/>
              <w:autoSpaceDN w:val="0"/>
              <w:adjustRightInd w:val="0"/>
              <w:snapToGrid w:val="0"/>
              <w:spacing w:line="240" w:lineRule="auto"/>
              <w:contextualSpacing/>
              <w:jc w:val="left"/>
              <w:rPr>
                <w:b/>
                <w:bCs/>
                <w:noProof w:val="0"/>
                <w:szCs w:val="18"/>
                <w:highlight w:val="yellow"/>
                <w:lang w:val="en-GB"/>
              </w:rPr>
            </w:pPr>
            <w:r w:rsidRPr="004D437E">
              <w:rPr>
                <w:b/>
                <w:bCs/>
                <w:noProof w:val="0"/>
                <w:szCs w:val="18"/>
                <w:lang w:val="en-GB"/>
              </w:rPr>
              <w:t>Occupational group</w:t>
            </w:r>
          </w:p>
        </w:tc>
      </w:tr>
      <w:tr w:rsidR="00865592" w:rsidRPr="00D91F7D" w14:paraId="76562E8F" w14:textId="77777777" w:rsidTr="0054303C">
        <w:trPr>
          <w:jc w:val="center"/>
        </w:trPr>
        <w:tc>
          <w:tcPr>
            <w:tcW w:w="1602" w:type="pct"/>
            <w:shd w:val="clear" w:color="auto" w:fill="auto"/>
            <w:vAlign w:val="center"/>
          </w:tcPr>
          <w:p w14:paraId="4C1B5C61" w14:textId="77777777" w:rsidR="00865592" w:rsidRPr="00D91F7D" w:rsidRDefault="00865592" w:rsidP="0054303C">
            <w:pPr>
              <w:autoSpaceDE w:val="0"/>
              <w:autoSpaceDN w:val="0"/>
              <w:adjustRightInd w:val="0"/>
              <w:snapToGrid w:val="0"/>
              <w:spacing w:line="240" w:lineRule="auto"/>
              <w:contextualSpacing/>
              <w:jc w:val="center"/>
              <w:rPr>
                <w:noProof w:val="0"/>
                <w:szCs w:val="18"/>
                <w:lang w:val="en-GB"/>
              </w:rPr>
            </w:pPr>
            <w:r w:rsidRPr="00D91F7D">
              <w:rPr>
                <w:noProof w:val="0"/>
                <w:szCs w:val="18"/>
                <w:lang w:val="en-GB"/>
              </w:rPr>
              <w:t>Nursing</w:t>
            </w:r>
          </w:p>
        </w:tc>
        <w:tc>
          <w:tcPr>
            <w:tcW w:w="1304" w:type="pct"/>
            <w:shd w:val="clear" w:color="auto" w:fill="auto"/>
            <w:vAlign w:val="center"/>
          </w:tcPr>
          <w:p w14:paraId="50B3CE67" w14:textId="77777777" w:rsidR="00865592" w:rsidRPr="00D91F7D" w:rsidRDefault="00865592" w:rsidP="0054303C">
            <w:pPr>
              <w:autoSpaceDE w:val="0"/>
              <w:autoSpaceDN w:val="0"/>
              <w:adjustRightInd w:val="0"/>
              <w:snapToGrid w:val="0"/>
              <w:spacing w:line="240" w:lineRule="auto"/>
              <w:contextualSpacing/>
              <w:jc w:val="center"/>
              <w:rPr>
                <w:iCs/>
                <w:noProof w:val="0"/>
                <w:szCs w:val="18"/>
                <w:lang w:val="en-GB"/>
              </w:rPr>
            </w:pPr>
            <w:r w:rsidRPr="00D91F7D">
              <w:rPr>
                <w:iCs/>
                <w:noProof w:val="0"/>
                <w:szCs w:val="18"/>
                <w:lang w:val="en-GB"/>
              </w:rPr>
              <w:t>142 (5.56%)</w:t>
            </w:r>
          </w:p>
        </w:tc>
        <w:tc>
          <w:tcPr>
            <w:tcW w:w="2094" w:type="pct"/>
            <w:shd w:val="clear" w:color="auto" w:fill="auto"/>
            <w:vAlign w:val="center"/>
          </w:tcPr>
          <w:p w14:paraId="1D02251B" w14:textId="77777777" w:rsidR="00865592" w:rsidRPr="00D91F7D" w:rsidRDefault="00865592" w:rsidP="0054303C">
            <w:pPr>
              <w:autoSpaceDE w:val="0"/>
              <w:autoSpaceDN w:val="0"/>
              <w:adjustRightInd w:val="0"/>
              <w:snapToGrid w:val="0"/>
              <w:spacing w:line="240" w:lineRule="auto"/>
              <w:contextualSpacing/>
              <w:jc w:val="center"/>
              <w:rPr>
                <w:iCs/>
                <w:noProof w:val="0"/>
                <w:szCs w:val="18"/>
                <w:lang w:val="en-GB"/>
              </w:rPr>
            </w:pPr>
            <w:r w:rsidRPr="00D91F7D">
              <w:rPr>
                <w:iCs/>
                <w:noProof w:val="0"/>
                <w:szCs w:val="18"/>
                <w:lang w:val="en-GB"/>
              </w:rPr>
              <w:t>291 (10.51%)</w:t>
            </w:r>
          </w:p>
        </w:tc>
      </w:tr>
      <w:tr w:rsidR="00865592" w:rsidRPr="00D91F7D" w14:paraId="459229D9" w14:textId="77777777" w:rsidTr="0054303C">
        <w:trPr>
          <w:jc w:val="center"/>
        </w:trPr>
        <w:tc>
          <w:tcPr>
            <w:tcW w:w="1602" w:type="pct"/>
            <w:shd w:val="clear" w:color="auto" w:fill="auto"/>
            <w:vAlign w:val="center"/>
          </w:tcPr>
          <w:p w14:paraId="6345152A" w14:textId="77777777" w:rsidR="00865592" w:rsidRPr="00D91F7D" w:rsidRDefault="00865592" w:rsidP="0054303C">
            <w:pPr>
              <w:autoSpaceDE w:val="0"/>
              <w:autoSpaceDN w:val="0"/>
              <w:adjustRightInd w:val="0"/>
              <w:snapToGrid w:val="0"/>
              <w:spacing w:line="240" w:lineRule="auto"/>
              <w:contextualSpacing/>
              <w:jc w:val="center"/>
              <w:rPr>
                <w:noProof w:val="0"/>
                <w:szCs w:val="18"/>
                <w:lang w:val="en-GB"/>
              </w:rPr>
            </w:pPr>
            <w:r w:rsidRPr="00D91F7D">
              <w:rPr>
                <w:noProof w:val="0"/>
                <w:szCs w:val="18"/>
                <w:lang w:val="en-GB"/>
              </w:rPr>
              <w:t>Midwifery</w:t>
            </w:r>
          </w:p>
        </w:tc>
        <w:tc>
          <w:tcPr>
            <w:tcW w:w="1304" w:type="pct"/>
            <w:shd w:val="clear" w:color="auto" w:fill="auto"/>
            <w:vAlign w:val="center"/>
          </w:tcPr>
          <w:p w14:paraId="6C49D7C7" w14:textId="77777777" w:rsidR="00865592" w:rsidRPr="00D91F7D" w:rsidRDefault="00865592" w:rsidP="0054303C">
            <w:pPr>
              <w:autoSpaceDE w:val="0"/>
              <w:autoSpaceDN w:val="0"/>
              <w:adjustRightInd w:val="0"/>
              <w:snapToGrid w:val="0"/>
              <w:spacing w:line="240" w:lineRule="auto"/>
              <w:contextualSpacing/>
              <w:jc w:val="center"/>
              <w:rPr>
                <w:iCs/>
                <w:noProof w:val="0"/>
                <w:szCs w:val="18"/>
                <w:lang w:val="en-GB"/>
              </w:rPr>
            </w:pPr>
            <w:r w:rsidRPr="00D91F7D">
              <w:rPr>
                <w:iCs/>
                <w:noProof w:val="0"/>
                <w:szCs w:val="18"/>
                <w:lang w:val="en-GB"/>
              </w:rPr>
              <w:t>139 (5.44%)</w:t>
            </w:r>
          </w:p>
        </w:tc>
        <w:tc>
          <w:tcPr>
            <w:tcW w:w="2094" w:type="pct"/>
            <w:shd w:val="clear" w:color="auto" w:fill="auto"/>
            <w:vAlign w:val="center"/>
          </w:tcPr>
          <w:p w14:paraId="67E7E03B" w14:textId="77777777" w:rsidR="00865592" w:rsidRPr="00D91F7D" w:rsidRDefault="00865592" w:rsidP="0054303C">
            <w:pPr>
              <w:autoSpaceDE w:val="0"/>
              <w:autoSpaceDN w:val="0"/>
              <w:adjustRightInd w:val="0"/>
              <w:snapToGrid w:val="0"/>
              <w:spacing w:line="240" w:lineRule="auto"/>
              <w:contextualSpacing/>
              <w:jc w:val="center"/>
              <w:rPr>
                <w:iCs/>
                <w:noProof w:val="0"/>
                <w:szCs w:val="18"/>
                <w:lang w:val="en-GB"/>
              </w:rPr>
            </w:pPr>
            <w:r w:rsidRPr="00D91F7D">
              <w:rPr>
                <w:iCs/>
                <w:noProof w:val="0"/>
                <w:szCs w:val="18"/>
                <w:lang w:val="en-GB"/>
              </w:rPr>
              <w:t>59 (2.13%)</w:t>
            </w:r>
          </w:p>
        </w:tc>
      </w:tr>
      <w:tr w:rsidR="00865592" w:rsidRPr="00D91F7D" w14:paraId="0B5B83E1" w14:textId="77777777" w:rsidTr="0054303C">
        <w:trPr>
          <w:jc w:val="center"/>
        </w:trPr>
        <w:tc>
          <w:tcPr>
            <w:tcW w:w="1602" w:type="pct"/>
            <w:shd w:val="clear" w:color="auto" w:fill="auto"/>
            <w:vAlign w:val="center"/>
          </w:tcPr>
          <w:p w14:paraId="135C51B0" w14:textId="77777777" w:rsidR="00865592" w:rsidRPr="00D91F7D" w:rsidRDefault="00865592" w:rsidP="0054303C">
            <w:pPr>
              <w:autoSpaceDE w:val="0"/>
              <w:autoSpaceDN w:val="0"/>
              <w:adjustRightInd w:val="0"/>
              <w:snapToGrid w:val="0"/>
              <w:spacing w:line="240" w:lineRule="auto"/>
              <w:contextualSpacing/>
              <w:jc w:val="center"/>
              <w:rPr>
                <w:noProof w:val="0"/>
                <w:szCs w:val="18"/>
                <w:lang w:val="en-GB"/>
              </w:rPr>
            </w:pPr>
            <w:r w:rsidRPr="00D91F7D">
              <w:rPr>
                <w:noProof w:val="0"/>
                <w:szCs w:val="18"/>
                <w:lang w:val="en-GB"/>
              </w:rPr>
              <w:t>Allied Health Professionals</w:t>
            </w:r>
          </w:p>
        </w:tc>
        <w:tc>
          <w:tcPr>
            <w:tcW w:w="1304" w:type="pct"/>
            <w:shd w:val="clear" w:color="auto" w:fill="auto"/>
            <w:vAlign w:val="center"/>
          </w:tcPr>
          <w:p w14:paraId="57B676F9" w14:textId="77777777" w:rsidR="00865592" w:rsidRPr="00D91F7D" w:rsidRDefault="00865592" w:rsidP="0054303C">
            <w:pPr>
              <w:autoSpaceDE w:val="0"/>
              <w:autoSpaceDN w:val="0"/>
              <w:adjustRightInd w:val="0"/>
              <w:snapToGrid w:val="0"/>
              <w:spacing w:line="240" w:lineRule="auto"/>
              <w:contextualSpacing/>
              <w:jc w:val="center"/>
              <w:rPr>
                <w:iCs/>
                <w:noProof w:val="0"/>
                <w:szCs w:val="18"/>
                <w:lang w:val="en-GB"/>
              </w:rPr>
            </w:pPr>
            <w:r w:rsidRPr="00D91F7D">
              <w:rPr>
                <w:iCs/>
                <w:noProof w:val="0"/>
                <w:szCs w:val="18"/>
                <w:lang w:val="en-GB"/>
              </w:rPr>
              <w:t>312 (12.21%)</w:t>
            </w:r>
          </w:p>
        </w:tc>
        <w:tc>
          <w:tcPr>
            <w:tcW w:w="2094" w:type="pct"/>
            <w:shd w:val="clear" w:color="auto" w:fill="auto"/>
            <w:vAlign w:val="center"/>
          </w:tcPr>
          <w:p w14:paraId="0DFF047A" w14:textId="77777777" w:rsidR="00865592" w:rsidRPr="00D91F7D" w:rsidRDefault="00865592" w:rsidP="0054303C">
            <w:pPr>
              <w:autoSpaceDE w:val="0"/>
              <w:autoSpaceDN w:val="0"/>
              <w:adjustRightInd w:val="0"/>
              <w:snapToGrid w:val="0"/>
              <w:spacing w:line="240" w:lineRule="auto"/>
              <w:contextualSpacing/>
              <w:jc w:val="center"/>
              <w:rPr>
                <w:iCs/>
                <w:noProof w:val="0"/>
                <w:szCs w:val="18"/>
                <w:lang w:val="en-GB"/>
              </w:rPr>
            </w:pPr>
            <w:r w:rsidRPr="00D91F7D">
              <w:rPr>
                <w:iCs/>
                <w:noProof w:val="0"/>
                <w:szCs w:val="18"/>
                <w:lang w:val="en-GB"/>
              </w:rPr>
              <w:t>500 (18.06%)</w:t>
            </w:r>
          </w:p>
        </w:tc>
      </w:tr>
      <w:tr w:rsidR="00865592" w:rsidRPr="00D91F7D" w14:paraId="1FD71F23" w14:textId="77777777" w:rsidTr="0054303C">
        <w:trPr>
          <w:jc w:val="center"/>
        </w:trPr>
        <w:tc>
          <w:tcPr>
            <w:tcW w:w="1602" w:type="pct"/>
            <w:shd w:val="clear" w:color="auto" w:fill="auto"/>
            <w:vAlign w:val="center"/>
          </w:tcPr>
          <w:p w14:paraId="50DF141F" w14:textId="77777777" w:rsidR="00865592" w:rsidRPr="00D91F7D" w:rsidRDefault="00865592" w:rsidP="0054303C">
            <w:pPr>
              <w:autoSpaceDE w:val="0"/>
              <w:autoSpaceDN w:val="0"/>
              <w:adjustRightInd w:val="0"/>
              <w:snapToGrid w:val="0"/>
              <w:spacing w:line="240" w:lineRule="auto"/>
              <w:contextualSpacing/>
              <w:jc w:val="center"/>
              <w:rPr>
                <w:noProof w:val="0"/>
                <w:szCs w:val="18"/>
                <w:lang w:val="en-GB"/>
              </w:rPr>
            </w:pPr>
            <w:r w:rsidRPr="00D91F7D">
              <w:rPr>
                <w:noProof w:val="0"/>
                <w:szCs w:val="18"/>
                <w:lang w:val="en-GB"/>
              </w:rPr>
              <w:t>Social Care</w:t>
            </w:r>
          </w:p>
        </w:tc>
        <w:tc>
          <w:tcPr>
            <w:tcW w:w="1304" w:type="pct"/>
            <w:shd w:val="clear" w:color="auto" w:fill="auto"/>
            <w:vAlign w:val="center"/>
          </w:tcPr>
          <w:p w14:paraId="1913CABF" w14:textId="77777777" w:rsidR="00865592" w:rsidRPr="00D91F7D" w:rsidRDefault="00865592" w:rsidP="0054303C">
            <w:pPr>
              <w:autoSpaceDE w:val="0"/>
              <w:autoSpaceDN w:val="0"/>
              <w:adjustRightInd w:val="0"/>
              <w:snapToGrid w:val="0"/>
              <w:spacing w:line="240" w:lineRule="auto"/>
              <w:contextualSpacing/>
              <w:jc w:val="center"/>
              <w:rPr>
                <w:iCs/>
                <w:noProof w:val="0"/>
                <w:szCs w:val="18"/>
                <w:lang w:val="en-GB"/>
              </w:rPr>
            </w:pPr>
            <w:r w:rsidRPr="00D91F7D">
              <w:rPr>
                <w:iCs/>
                <w:noProof w:val="0"/>
                <w:szCs w:val="18"/>
                <w:lang w:val="en-GB"/>
              </w:rPr>
              <w:t>922 (36.09%)</w:t>
            </w:r>
          </w:p>
        </w:tc>
        <w:tc>
          <w:tcPr>
            <w:tcW w:w="2094" w:type="pct"/>
            <w:shd w:val="clear" w:color="auto" w:fill="auto"/>
            <w:vAlign w:val="center"/>
          </w:tcPr>
          <w:p w14:paraId="2755C0EE" w14:textId="77777777" w:rsidR="00865592" w:rsidRPr="00D91F7D" w:rsidRDefault="00865592" w:rsidP="0054303C">
            <w:pPr>
              <w:autoSpaceDE w:val="0"/>
              <w:autoSpaceDN w:val="0"/>
              <w:adjustRightInd w:val="0"/>
              <w:snapToGrid w:val="0"/>
              <w:spacing w:line="240" w:lineRule="auto"/>
              <w:contextualSpacing/>
              <w:jc w:val="center"/>
              <w:rPr>
                <w:iCs/>
                <w:noProof w:val="0"/>
                <w:szCs w:val="18"/>
                <w:lang w:val="en-GB"/>
              </w:rPr>
            </w:pPr>
            <w:r w:rsidRPr="00D91F7D">
              <w:rPr>
                <w:iCs/>
                <w:noProof w:val="0"/>
                <w:szCs w:val="18"/>
                <w:lang w:val="en-GB"/>
              </w:rPr>
              <w:t>961 (34.72%)</w:t>
            </w:r>
          </w:p>
        </w:tc>
      </w:tr>
      <w:tr w:rsidR="00865592" w:rsidRPr="00D91F7D" w14:paraId="4C0CC58A" w14:textId="77777777" w:rsidTr="0054303C">
        <w:trPr>
          <w:jc w:val="center"/>
        </w:trPr>
        <w:tc>
          <w:tcPr>
            <w:tcW w:w="1602" w:type="pct"/>
            <w:shd w:val="clear" w:color="auto" w:fill="auto"/>
            <w:vAlign w:val="center"/>
          </w:tcPr>
          <w:p w14:paraId="1AD24FCB" w14:textId="77777777" w:rsidR="00865592" w:rsidRPr="00D91F7D" w:rsidRDefault="00865592" w:rsidP="0054303C">
            <w:pPr>
              <w:autoSpaceDE w:val="0"/>
              <w:autoSpaceDN w:val="0"/>
              <w:adjustRightInd w:val="0"/>
              <w:snapToGrid w:val="0"/>
              <w:spacing w:line="240" w:lineRule="auto"/>
              <w:contextualSpacing/>
              <w:jc w:val="center"/>
              <w:rPr>
                <w:noProof w:val="0"/>
                <w:szCs w:val="18"/>
                <w:lang w:val="en-GB"/>
              </w:rPr>
            </w:pPr>
            <w:r w:rsidRPr="00D91F7D">
              <w:rPr>
                <w:noProof w:val="0"/>
                <w:szCs w:val="18"/>
                <w:lang w:val="en-GB"/>
              </w:rPr>
              <w:t>Social Work</w:t>
            </w:r>
          </w:p>
        </w:tc>
        <w:tc>
          <w:tcPr>
            <w:tcW w:w="1304" w:type="pct"/>
            <w:shd w:val="clear" w:color="auto" w:fill="auto"/>
            <w:vAlign w:val="center"/>
          </w:tcPr>
          <w:p w14:paraId="114BDC91" w14:textId="77777777" w:rsidR="00865592" w:rsidRPr="00D91F7D" w:rsidRDefault="00865592" w:rsidP="0054303C">
            <w:pPr>
              <w:autoSpaceDE w:val="0"/>
              <w:autoSpaceDN w:val="0"/>
              <w:adjustRightInd w:val="0"/>
              <w:snapToGrid w:val="0"/>
              <w:spacing w:line="240" w:lineRule="auto"/>
              <w:contextualSpacing/>
              <w:jc w:val="center"/>
              <w:rPr>
                <w:iCs/>
                <w:noProof w:val="0"/>
                <w:szCs w:val="18"/>
                <w:lang w:val="en-GB"/>
              </w:rPr>
            </w:pPr>
            <w:r w:rsidRPr="00D91F7D">
              <w:rPr>
                <w:iCs/>
                <w:noProof w:val="0"/>
                <w:szCs w:val="18"/>
                <w:lang w:val="en-GB"/>
              </w:rPr>
              <w:t>1040 (40.70%)</w:t>
            </w:r>
          </w:p>
        </w:tc>
        <w:tc>
          <w:tcPr>
            <w:tcW w:w="2094" w:type="pct"/>
            <w:shd w:val="clear" w:color="auto" w:fill="auto"/>
            <w:vAlign w:val="center"/>
          </w:tcPr>
          <w:p w14:paraId="26595489" w14:textId="77777777" w:rsidR="00865592" w:rsidRPr="00D91F7D" w:rsidRDefault="00865592" w:rsidP="0054303C">
            <w:pPr>
              <w:autoSpaceDE w:val="0"/>
              <w:autoSpaceDN w:val="0"/>
              <w:adjustRightInd w:val="0"/>
              <w:snapToGrid w:val="0"/>
              <w:spacing w:line="240" w:lineRule="auto"/>
              <w:contextualSpacing/>
              <w:jc w:val="center"/>
              <w:rPr>
                <w:iCs/>
                <w:noProof w:val="0"/>
                <w:szCs w:val="18"/>
                <w:lang w:val="en-GB"/>
              </w:rPr>
            </w:pPr>
            <w:r w:rsidRPr="00D91F7D">
              <w:rPr>
                <w:iCs/>
                <w:noProof w:val="0"/>
                <w:szCs w:val="18"/>
                <w:lang w:val="en-GB"/>
              </w:rPr>
              <w:t>957 (34.57%)</w:t>
            </w:r>
          </w:p>
        </w:tc>
      </w:tr>
      <w:tr w:rsidR="00865592" w:rsidRPr="00D91F7D" w14:paraId="0F23F728" w14:textId="77777777" w:rsidTr="0054303C">
        <w:trPr>
          <w:jc w:val="center"/>
        </w:trPr>
        <w:tc>
          <w:tcPr>
            <w:tcW w:w="5000" w:type="pct"/>
            <w:gridSpan w:val="3"/>
            <w:shd w:val="clear" w:color="auto" w:fill="auto"/>
            <w:vAlign w:val="center"/>
          </w:tcPr>
          <w:p w14:paraId="21031AB3" w14:textId="77777777" w:rsidR="00865592" w:rsidRPr="004D437E" w:rsidRDefault="00865592" w:rsidP="00A07C27">
            <w:pPr>
              <w:autoSpaceDE w:val="0"/>
              <w:autoSpaceDN w:val="0"/>
              <w:adjustRightInd w:val="0"/>
              <w:snapToGrid w:val="0"/>
              <w:spacing w:line="240" w:lineRule="auto"/>
              <w:contextualSpacing/>
              <w:jc w:val="left"/>
              <w:rPr>
                <w:b/>
                <w:bCs/>
                <w:noProof w:val="0"/>
                <w:szCs w:val="18"/>
                <w:highlight w:val="yellow"/>
                <w:lang w:val="en-GB"/>
              </w:rPr>
            </w:pPr>
            <w:r w:rsidRPr="004D437E">
              <w:rPr>
                <w:b/>
                <w:bCs/>
                <w:noProof w:val="0"/>
                <w:szCs w:val="18"/>
                <w:lang w:val="en-GB"/>
              </w:rPr>
              <w:t>Number of years of work experience</w:t>
            </w:r>
          </w:p>
        </w:tc>
      </w:tr>
      <w:tr w:rsidR="00865592" w:rsidRPr="00D91F7D" w14:paraId="6701D251" w14:textId="77777777" w:rsidTr="0054303C">
        <w:trPr>
          <w:jc w:val="center"/>
        </w:trPr>
        <w:tc>
          <w:tcPr>
            <w:tcW w:w="1602" w:type="pct"/>
            <w:shd w:val="clear" w:color="auto" w:fill="auto"/>
            <w:vAlign w:val="center"/>
          </w:tcPr>
          <w:p w14:paraId="71CD80DC" w14:textId="77777777" w:rsidR="00865592" w:rsidRPr="00D91F7D" w:rsidRDefault="00865592" w:rsidP="0054303C">
            <w:pPr>
              <w:autoSpaceDE w:val="0"/>
              <w:autoSpaceDN w:val="0"/>
              <w:adjustRightInd w:val="0"/>
              <w:snapToGrid w:val="0"/>
              <w:spacing w:line="240" w:lineRule="auto"/>
              <w:contextualSpacing/>
              <w:jc w:val="center"/>
              <w:rPr>
                <w:noProof w:val="0"/>
                <w:szCs w:val="18"/>
                <w:lang w:val="en-GB"/>
              </w:rPr>
            </w:pPr>
            <w:r w:rsidRPr="00D91F7D">
              <w:rPr>
                <w:noProof w:val="0"/>
                <w:szCs w:val="18"/>
                <w:lang w:val="en-GB"/>
              </w:rPr>
              <w:t>Less than 2 years</w:t>
            </w:r>
          </w:p>
        </w:tc>
        <w:tc>
          <w:tcPr>
            <w:tcW w:w="1304" w:type="pct"/>
            <w:shd w:val="clear" w:color="auto" w:fill="auto"/>
            <w:vAlign w:val="center"/>
          </w:tcPr>
          <w:p w14:paraId="73D57520" w14:textId="77777777" w:rsidR="00865592" w:rsidRPr="00D91F7D" w:rsidRDefault="00865592" w:rsidP="0054303C">
            <w:pPr>
              <w:autoSpaceDE w:val="0"/>
              <w:autoSpaceDN w:val="0"/>
              <w:adjustRightInd w:val="0"/>
              <w:snapToGrid w:val="0"/>
              <w:spacing w:line="240" w:lineRule="auto"/>
              <w:contextualSpacing/>
              <w:jc w:val="center"/>
              <w:rPr>
                <w:iCs/>
                <w:noProof w:val="0"/>
                <w:szCs w:val="18"/>
                <w:lang w:val="en-GB"/>
              </w:rPr>
            </w:pPr>
            <w:r w:rsidRPr="00D91F7D">
              <w:rPr>
                <w:iCs/>
                <w:noProof w:val="0"/>
                <w:szCs w:val="18"/>
                <w:lang w:val="en-GB"/>
              </w:rPr>
              <w:t>211 (8.26%)</w:t>
            </w:r>
          </w:p>
        </w:tc>
        <w:tc>
          <w:tcPr>
            <w:tcW w:w="2094" w:type="pct"/>
            <w:shd w:val="clear" w:color="auto" w:fill="auto"/>
            <w:vAlign w:val="center"/>
          </w:tcPr>
          <w:p w14:paraId="5EFB3A8B" w14:textId="77777777" w:rsidR="00865592" w:rsidRPr="00D91F7D" w:rsidRDefault="00865592" w:rsidP="0054303C">
            <w:pPr>
              <w:autoSpaceDE w:val="0"/>
              <w:autoSpaceDN w:val="0"/>
              <w:adjustRightInd w:val="0"/>
              <w:snapToGrid w:val="0"/>
              <w:spacing w:line="240" w:lineRule="auto"/>
              <w:contextualSpacing/>
              <w:jc w:val="center"/>
              <w:rPr>
                <w:iCs/>
                <w:noProof w:val="0"/>
                <w:szCs w:val="18"/>
                <w:lang w:val="en-GB"/>
              </w:rPr>
            </w:pPr>
            <w:r w:rsidRPr="00D91F7D">
              <w:rPr>
                <w:iCs/>
                <w:noProof w:val="0"/>
                <w:szCs w:val="18"/>
                <w:lang w:val="en-GB"/>
              </w:rPr>
              <w:t>184 (6.65%)</w:t>
            </w:r>
          </w:p>
        </w:tc>
      </w:tr>
      <w:tr w:rsidR="00865592" w:rsidRPr="00D91F7D" w14:paraId="69AED777" w14:textId="77777777" w:rsidTr="0054303C">
        <w:trPr>
          <w:jc w:val="center"/>
        </w:trPr>
        <w:tc>
          <w:tcPr>
            <w:tcW w:w="1602" w:type="pct"/>
            <w:shd w:val="clear" w:color="auto" w:fill="auto"/>
            <w:vAlign w:val="center"/>
          </w:tcPr>
          <w:p w14:paraId="4BEE55E0" w14:textId="77777777" w:rsidR="00865592" w:rsidRPr="00D91F7D" w:rsidRDefault="00865592" w:rsidP="0054303C">
            <w:pPr>
              <w:autoSpaceDE w:val="0"/>
              <w:autoSpaceDN w:val="0"/>
              <w:adjustRightInd w:val="0"/>
              <w:snapToGrid w:val="0"/>
              <w:spacing w:line="240" w:lineRule="auto"/>
              <w:contextualSpacing/>
              <w:jc w:val="center"/>
              <w:rPr>
                <w:noProof w:val="0"/>
                <w:szCs w:val="18"/>
                <w:lang w:val="en-GB"/>
              </w:rPr>
            </w:pPr>
            <w:r w:rsidRPr="00D91F7D">
              <w:rPr>
                <w:noProof w:val="0"/>
                <w:szCs w:val="18"/>
                <w:lang w:val="en-GB"/>
              </w:rPr>
              <w:t>2–5 years</w:t>
            </w:r>
          </w:p>
        </w:tc>
        <w:tc>
          <w:tcPr>
            <w:tcW w:w="1304" w:type="pct"/>
            <w:shd w:val="clear" w:color="auto" w:fill="auto"/>
            <w:vAlign w:val="center"/>
          </w:tcPr>
          <w:p w14:paraId="11615429" w14:textId="77777777" w:rsidR="00865592" w:rsidRPr="00D91F7D" w:rsidRDefault="00865592" w:rsidP="0054303C">
            <w:pPr>
              <w:autoSpaceDE w:val="0"/>
              <w:autoSpaceDN w:val="0"/>
              <w:adjustRightInd w:val="0"/>
              <w:snapToGrid w:val="0"/>
              <w:spacing w:line="240" w:lineRule="auto"/>
              <w:contextualSpacing/>
              <w:jc w:val="center"/>
              <w:rPr>
                <w:iCs/>
                <w:noProof w:val="0"/>
                <w:szCs w:val="18"/>
                <w:lang w:val="en-GB"/>
              </w:rPr>
            </w:pPr>
            <w:r w:rsidRPr="00D91F7D">
              <w:rPr>
                <w:iCs/>
                <w:noProof w:val="0"/>
                <w:szCs w:val="18"/>
                <w:lang w:val="en-GB"/>
              </w:rPr>
              <w:t>377 (14.76%)</w:t>
            </w:r>
          </w:p>
        </w:tc>
        <w:tc>
          <w:tcPr>
            <w:tcW w:w="2094" w:type="pct"/>
            <w:shd w:val="clear" w:color="auto" w:fill="auto"/>
            <w:vAlign w:val="center"/>
          </w:tcPr>
          <w:p w14:paraId="5DE65DF1" w14:textId="77777777" w:rsidR="00865592" w:rsidRPr="00D91F7D" w:rsidRDefault="00865592" w:rsidP="0054303C">
            <w:pPr>
              <w:autoSpaceDE w:val="0"/>
              <w:autoSpaceDN w:val="0"/>
              <w:adjustRightInd w:val="0"/>
              <w:snapToGrid w:val="0"/>
              <w:spacing w:line="240" w:lineRule="auto"/>
              <w:contextualSpacing/>
              <w:jc w:val="center"/>
              <w:rPr>
                <w:iCs/>
                <w:noProof w:val="0"/>
                <w:szCs w:val="18"/>
                <w:lang w:val="en-GB"/>
              </w:rPr>
            </w:pPr>
            <w:r w:rsidRPr="00D91F7D">
              <w:rPr>
                <w:iCs/>
                <w:noProof w:val="0"/>
                <w:szCs w:val="18"/>
                <w:lang w:val="en-GB"/>
              </w:rPr>
              <w:t>379 (13.70%)</w:t>
            </w:r>
          </w:p>
        </w:tc>
      </w:tr>
      <w:tr w:rsidR="00865592" w:rsidRPr="00D91F7D" w14:paraId="4F6D99EF" w14:textId="77777777" w:rsidTr="0054303C">
        <w:trPr>
          <w:jc w:val="center"/>
        </w:trPr>
        <w:tc>
          <w:tcPr>
            <w:tcW w:w="1602" w:type="pct"/>
            <w:shd w:val="clear" w:color="auto" w:fill="auto"/>
            <w:vAlign w:val="center"/>
          </w:tcPr>
          <w:p w14:paraId="738CE62A" w14:textId="77777777" w:rsidR="00865592" w:rsidRPr="00D91F7D" w:rsidRDefault="00865592" w:rsidP="0054303C">
            <w:pPr>
              <w:autoSpaceDE w:val="0"/>
              <w:autoSpaceDN w:val="0"/>
              <w:adjustRightInd w:val="0"/>
              <w:snapToGrid w:val="0"/>
              <w:spacing w:line="240" w:lineRule="auto"/>
              <w:contextualSpacing/>
              <w:jc w:val="center"/>
              <w:rPr>
                <w:noProof w:val="0"/>
                <w:szCs w:val="18"/>
                <w:lang w:val="en-GB"/>
              </w:rPr>
            </w:pPr>
            <w:r w:rsidRPr="00D91F7D">
              <w:rPr>
                <w:noProof w:val="0"/>
                <w:szCs w:val="18"/>
                <w:lang w:val="en-GB"/>
              </w:rPr>
              <w:t>6–10 years</w:t>
            </w:r>
          </w:p>
        </w:tc>
        <w:tc>
          <w:tcPr>
            <w:tcW w:w="1304" w:type="pct"/>
            <w:shd w:val="clear" w:color="auto" w:fill="auto"/>
            <w:vAlign w:val="center"/>
          </w:tcPr>
          <w:p w14:paraId="7F66D5B6" w14:textId="77777777" w:rsidR="00865592" w:rsidRPr="00D91F7D" w:rsidRDefault="00865592" w:rsidP="0054303C">
            <w:pPr>
              <w:autoSpaceDE w:val="0"/>
              <w:autoSpaceDN w:val="0"/>
              <w:adjustRightInd w:val="0"/>
              <w:snapToGrid w:val="0"/>
              <w:spacing w:line="240" w:lineRule="auto"/>
              <w:contextualSpacing/>
              <w:jc w:val="center"/>
              <w:rPr>
                <w:iCs/>
                <w:noProof w:val="0"/>
                <w:szCs w:val="18"/>
                <w:lang w:val="en-GB"/>
              </w:rPr>
            </w:pPr>
            <w:r w:rsidRPr="00D91F7D">
              <w:rPr>
                <w:iCs/>
                <w:noProof w:val="0"/>
                <w:szCs w:val="18"/>
                <w:lang w:val="en-GB"/>
              </w:rPr>
              <w:t>407 (15.93%)</w:t>
            </w:r>
          </w:p>
        </w:tc>
        <w:tc>
          <w:tcPr>
            <w:tcW w:w="2094" w:type="pct"/>
            <w:shd w:val="clear" w:color="auto" w:fill="auto"/>
            <w:vAlign w:val="center"/>
          </w:tcPr>
          <w:p w14:paraId="27219C15" w14:textId="77777777" w:rsidR="00865592" w:rsidRPr="00D91F7D" w:rsidRDefault="00865592" w:rsidP="0054303C">
            <w:pPr>
              <w:autoSpaceDE w:val="0"/>
              <w:autoSpaceDN w:val="0"/>
              <w:adjustRightInd w:val="0"/>
              <w:snapToGrid w:val="0"/>
              <w:spacing w:line="240" w:lineRule="auto"/>
              <w:contextualSpacing/>
              <w:jc w:val="center"/>
              <w:rPr>
                <w:iCs/>
                <w:noProof w:val="0"/>
                <w:szCs w:val="18"/>
                <w:lang w:val="en-GB"/>
              </w:rPr>
            </w:pPr>
            <w:r w:rsidRPr="00D91F7D">
              <w:rPr>
                <w:iCs/>
                <w:noProof w:val="0"/>
                <w:szCs w:val="18"/>
                <w:lang w:val="en-GB"/>
              </w:rPr>
              <w:t>454 (16.41%)</w:t>
            </w:r>
          </w:p>
        </w:tc>
      </w:tr>
      <w:tr w:rsidR="00865592" w:rsidRPr="00D91F7D" w14:paraId="74D5B752" w14:textId="77777777" w:rsidTr="0054303C">
        <w:trPr>
          <w:jc w:val="center"/>
        </w:trPr>
        <w:tc>
          <w:tcPr>
            <w:tcW w:w="1602" w:type="pct"/>
            <w:shd w:val="clear" w:color="auto" w:fill="auto"/>
            <w:vAlign w:val="center"/>
          </w:tcPr>
          <w:p w14:paraId="3AB74A87" w14:textId="77777777" w:rsidR="00865592" w:rsidRPr="00D91F7D" w:rsidRDefault="00865592" w:rsidP="0054303C">
            <w:pPr>
              <w:autoSpaceDE w:val="0"/>
              <w:autoSpaceDN w:val="0"/>
              <w:adjustRightInd w:val="0"/>
              <w:snapToGrid w:val="0"/>
              <w:spacing w:line="240" w:lineRule="auto"/>
              <w:contextualSpacing/>
              <w:jc w:val="center"/>
              <w:rPr>
                <w:noProof w:val="0"/>
                <w:szCs w:val="18"/>
                <w:lang w:val="en-GB"/>
              </w:rPr>
            </w:pPr>
            <w:r w:rsidRPr="00D91F7D">
              <w:rPr>
                <w:noProof w:val="0"/>
                <w:szCs w:val="18"/>
                <w:lang w:val="en-GB"/>
              </w:rPr>
              <w:t>11–20 years</w:t>
            </w:r>
          </w:p>
        </w:tc>
        <w:tc>
          <w:tcPr>
            <w:tcW w:w="1304" w:type="pct"/>
            <w:shd w:val="clear" w:color="auto" w:fill="auto"/>
            <w:vAlign w:val="center"/>
          </w:tcPr>
          <w:p w14:paraId="24B2FBAE" w14:textId="77777777" w:rsidR="00865592" w:rsidRPr="00D91F7D" w:rsidRDefault="00865592" w:rsidP="0054303C">
            <w:pPr>
              <w:autoSpaceDE w:val="0"/>
              <w:autoSpaceDN w:val="0"/>
              <w:adjustRightInd w:val="0"/>
              <w:snapToGrid w:val="0"/>
              <w:spacing w:line="240" w:lineRule="auto"/>
              <w:contextualSpacing/>
              <w:jc w:val="center"/>
              <w:rPr>
                <w:iCs/>
                <w:noProof w:val="0"/>
                <w:szCs w:val="18"/>
                <w:lang w:val="en-GB"/>
              </w:rPr>
            </w:pPr>
            <w:r w:rsidRPr="00D91F7D">
              <w:rPr>
                <w:iCs/>
                <w:noProof w:val="0"/>
                <w:szCs w:val="18"/>
                <w:lang w:val="en-GB"/>
              </w:rPr>
              <w:t>688 (26.93%)</w:t>
            </w:r>
          </w:p>
        </w:tc>
        <w:tc>
          <w:tcPr>
            <w:tcW w:w="2094" w:type="pct"/>
            <w:shd w:val="clear" w:color="auto" w:fill="auto"/>
            <w:vAlign w:val="center"/>
          </w:tcPr>
          <w:p w14:paraId="016E0580" w14:textId="77777777" w:rsidR="00865592" w:rsidRPr="00D91F7D" w:rsidRDefault="00865592" w:rsidP="0054303C">
            <w:pPr>
              <w:autoSpaceDE w:val="0"/>
              <w:autoSpaceDN w:val="0"/>
              <w:adjustRightInd w:val="0"/>
              <w:snapToGrid w:val="0"/>
              <w:spacing w:line="240" w:lineRule="auto"/>
              <w:contextualSpacing/>
              <w:jc w:val="center"/>
              <w:rPr>
                <w:iCs/>
                <w:noProof w:val="0"/>
                <w:szCs w:val="18"/>
                <w:lang w:val="en-GB"/>
              </w:rPr>
            </w:pPr>
            <w:r w:rsidRPr="00D91F7D">
              <w:rPr>
                <w:iCs/>
                <w:noProof w:val="0"/>
                <w:szCs w:val="18"/>
                <w:lang w:val="en-GB"/>
              </w:rPr>
              <w:t>842 (30.43%)</w:t>
            </w:r>
          </w:p>
        </w:tc>
      </w:tr>
      <w:tr w:rsidR="00865592" w:rsidRPr="00D91F7D" w14:paraId="20DA815E" w14:textId="77777777" w:rsidTr="0054303C">
        <w:trPr>
          <w:jc w:val="center"/>
        </w:trPr>
        <w:tc>
          <w:tcPr>
            <w:tcW w:w="1602" w:type="pct"/>
            <w:shd w:val="clear" w:color="auto" w:fill="auto"/>
            <w:vAlign w:val="center"/>
          </w:tcPr>
          <w:p w14:paraId="45E6AAFE" w14:textId="77777777" w:rsidR="00865592" w:rsidRPr="00D91F7D" w:rsidRDefault="00865592" w:rsidP="0054303C">
            <w:pPr>
              <w:autoSpaceDE w:val="0"/>
              <w:autoSpaceDN w:val="0"/>
              <w:adjustRightInd w:val="0"/>
              <w:snapToGrid w:val="0"/>
              <w:spacing w:line="240" w:lineRule="auto"/>
              <w:contextualSpacing/>
              <w:jc w:val="center"/>
              <w:rPr>
                <w:noProof w:val="0"/>
                <w:szCs w:val="18"/>
                <w:lang w:val="en-GB"/>
              </w:rPr>
            </w:pPr>
            <w:r w:rsidRPr="00D91F7D">
              <w:rPr>
                <w:noProof w:val="0"/>
                <w:szCs w:val="18"/>
                <w:lang w:val="en-GB"/>
              </w:rPr>
              <w:t>21–30 years</w:t>
            </w:r>
          </w:p>
        </w:tc>
        <w:tc>
          <w:tcPr>
            <w:tcW w:w="1304" w:type="pct"/>
            <w:shd w:val="clear" w:color="auto" w:fill="auto"/>
            <w:vAlign w:val="center"/>
          </w:tcPr>
          <w:p w14:paraId="3D3AAE5C" w14:textId="77777777" w:rsidR="00865592" w:rsidRPr="00D91F7D" w:rsidRDefault="00865592" w:rsidP="0054303C">
            <w:pPr>
              <w:autoSpaceDE w:val="0"/>
              <w:autoSpaceDN w:val="0"/>
              <w:adjustRightInd w:val="0"/>
              <w:snapToGrid w:val="0"/>
              <w:spacing w:line="240" w:lineRule="auto"/>
              <w:contextualSpacing/>
              <w:jc w:val="center"/>
              <w:rPr>
                <w:iCs/>
                <w:noProof w:val="0"/>
                <w:szCs w:val="18"/>
                <w:lang w:val="en-GB"/>
              </w:rPr>
            </w:pPr>
            <w:r w:rsidRPr="00D91F7D">
              <w:rPr>
                <w:iCs/>
                <w:noProof w:val="0"/>
                <w:szCs w:val="18"/>
                <w:lang w:val="en-GB"/>
              </w:rPr>
              <w:t>575 (22.50%)</w:t>
            </w:r>
          </w:p>
        </w:tc>
        <w:tc>
          <w:tcPr>
            <w:tcW w:w="2094" w:type="pct"/>
            <w:shd w:val="clear" w:color="auto" w:fill="auto"/>
            <w:vAlign w:val="center"/>
          </w:tcPr>
          <w:p w14:paraId="0F3FE255" w14:textId="77777777" w:rsidR="00865592" w:rsidRPr="00D91F7D" w:rsidRDefault="00865592" w:rsidP="0054303C">
            <w:pPr>
              <w:autoSpaceDE w:val="0"/>
              <w:autoSpaceDN w:val="0"/>
              <w:adjustRightInd w:val="0"/>
              <w:snapToGrid w:val="0"/>
              <w:spacing w:line="240" w:lineRule="auto"/>
              <w:contextualSpacing/>
              <w:jc w:val="center"/>
              <w:rPr>
                <w:iCs/>
                <w:noProof w:val="0"/>
                <w:szCs w:val="18"/>
                <w:lang w:val="en-GB"/>
              </w:rPr>
            </w:pPr>
            <w:r w:rsidRPr="00D91F7D">
              <w:rPr>
                <w:iCs/>
                <w:noProof w:val="0"/>
                <w:szCs w:val="18"/>
                <w:lang w:val="en-GB"/>
              </w:rPr>
              <w:t>558 (20.17%)</w:t>
            </w:r>
          </w:p>
        </w:tc>
      </w:tr>
      <w:tr w:rsidR="00865592" w:rsidRPr="00D91F7D" w14:paraId="45E7CB95" w14:textId="77777777" w:rsidTr="0054303C">
        <w:trPr>
          <w:jc w:val="center"/>
        </w:trPr>
        <w:tc>
          <w:tcPr>
            <w:tcW w:w="1602" w:type="pct"/>
            <w:shd w:val="clear" w:color="auto" w:fill="auto"/>
            <w:vAlign w:val="center"/>
          </w:tcPr>
          <w:p w14:paraId="79A1A63F" w14:textId="77777777" w:rsidR="00865592" w:rsidRPr="00D91F7D" w:rsidRDefault="00865592" w:rsidP="0054303C">
            <w:pPr>
              <w:autoSpaceDE w:val="0"/>
              <w:autoSpaceDN w:val="0"/>
              <w:adjustRightInd w:val="0"/>
              <w:snapToGrid w:val="0"/>
              <w:spacing w:line="240" w:lineRule="auto"/>
              <w:contextualSpacing/>
              <w:jc w:val="center"/>
              <w:rPr>
                <w:noProof w:val="0"/>
                <w:szCs w:val="18"/>
                <w:lang w:val="en-GB"/>
              </w:rPr>
            </w:pPr>
            <w:r w:rsidRPr="00D91F7D">
              <w:rPr>
                <w:noProof w:val="0"/>
                <w:szCs w:val="18"/>
                <w:lang w:val="en-GB"/>
              </w:rPr>
              <w:t>More than 30 years</w:t>
            </w:r>
          </w:p>
        </w:tc>
        <w:tc>
          <w:tcPr>
            <w:tcW w:w="1304" w:type="pct"/>
            <w:shd w:val="clear" w:color="auto" w:fill="auto"/>
            <w:vAlign w:val="center"/>
          </w:tcPr>
          <w:p w14:paraId="4973BA71" w14:textId="77777777" w:rsidR="00865592" w:rsidRPr="00D91F7D" w:rsidRDefault="00865592" w:rsidP="0054303C">
            <w:pPr>
              <w:autoSpaceDE w:val="0"/>
              <w:autoSpaceDN w:val="0"/>
              <w:adjustRightInd w:val="0"/>
              <w:snapToGrid w:val="0"/>
              <w:spacing w:line="240" w:lineRule="auto"/>
              <w:contextualSpacing/>
              <w:jc w:val="center"/>
              <w:rPr>
                <w:iCs/>
                <w:noProof w:val="0"/>
                <w:szCs w:val="18"/>
                <w:lang w:val="en-GB"/>
              </w:rPr>
            </w:pPr>
            <w:r w:rsidRPr="00D91F7D">
              <w:rPr>
                <w:iCs/>
                <w:noProof w:val="0"/>
                <w:szCs w:val="18"/>
                <w:lang w:val="en-GB"/>
              </w:rPr>
              <w:t>297 (11.62%)</w:t>
            </w:r>
          </w:p>
        </w:tc>
        <w:tc>
          <w:tcPr>
            <w:tcW w:w="2094" w:type="pct"/>
            <w:shd w:val="clear" w:color="auto" w:fill="auto"/>
            <w:vAlign w:val="center"/>
          </w:tcPr>
          <w:p w14:paraId="77C46F1E" w14:textId="77777777" w:rsidR="00865592" w:rsidRPr="00D91F7D" w:rsidRDefault="00865592" w:rsidP="0054303C">
            <w:pPr>
              <w:autoSpaceDE w:val="0"/>
              <w:autoSpaceDN w:val="0"/>
              <w:adjustRightInd w:val="0"/>
              <w:snapToGrid w:val="0"/>
              <w:spacing w:line="240" w:lineRule="auto"/>
              <w:contextualSpacing/>
              <w:jc w:val="center"/>
              <w:rPr>
                <w:iCs/>
                <w:noProof w:val="0"/>
                <w:szCs w:val="18"/>
                <w:lang w:val="en-GB"/>
              </w:rPr>
            </w:pPr>
            <w:r w:rsidRPr="00D91F7D">
              <w:rPr>
                <w:iCs/>
                <w:noProof w:val="0"/>
                <w:szCs w:val="18"/>
                <w:lang w:val="en-GB"/>
              </w:rPr>
              <w:t>350 (12.65%)</w:t>
            </w:r>
          </w:p>
        </w:tc>
      </w:tr>
      <w:tr w:rsidR="00865592" w:rsidRPr="00D91F7D" w14:paraId="286DB8CD" w14:textId="77777777" w:rsidTr="0054303C">
        <w:trPr>
          <w:jc w:val="center"/>
        </w:trPr>
        <w:tc>
          <w:tcPr>
            <w:tcW w:w="5000" w:type="pct"/>
            <w:gridSpan w:val="3"/>
            <w:shd w:val="clear" w:color="auto" w:fill="auto"/>
            <w:vAlign w:val="center"/>
          </w:tcPr>
          <w:p w14:paraId="6879EC5E" w14:textId="77777777" w:rsidR="00865592" w:rsidRPr="004D437E" w:rsidRDefault="00865592" w:rsidP="00A07C27">
            <w:pPr>
              <w:autoSpaceDE w:val="0"/>
              <w:autoSpaceDN w:val="0"/>
              <w:adjustRightInd w:val="0"/>
              <w:snapToGrid w:val="0"/>
              <w:spacing w:line="240" w:lineRule="auto"/>
              <w:contextualSpacing/>
              <w:jc w:val="left"/>
              <w:rPr>
                <w:b/>
                <w:bCs/>
                <w:noProof w:val="0"/>
                <w:szCs w:val="18"/>
                <w:highlight w:val="yellow"/>
                <w:lang w:val="en-GB"/>
              </w:rPr>
            </w:pPr>
            <w:r w:rsidRPr="004D437E">
              <w:rPr>
                <w:b/>
                <w:bCs/>
                <w:noProof w:val="0"/>
                <w:szCs w:val="18"/>
                <w:lang w:val="en-GB"/>
              </w:rPr>
              <w:t>Disability status</w:t>
            </w:r>
          </w:p>
        </w:tc>
      </w:tr>
      <w:tr w:rsidR="00865592" w:rsidRPr="00D91F7D" w14:paraId="65A05F6B" w14:textId="77777777" w:rsidTr="0054303C">
        <w:trPr>
          <w:jc w:val="center"/>
        </w:trPr>
        <w:tc>
          <w:tcPr>
            <w:tcW w:w="1602" w:type="pct"/>
            <w:shd w:val="clear" w:color="auto" w:fill="auto"/>
            <w:vAlign w:val="center"/>
          </w:tcPr>
          <w:p w14:paraId="14576478" w14:textId="77777777" w:rsidR="00865592" w:rsidRPr="00D91F7D" w:rsidRDefault="00865592" w:rsidP="0054303C">
            <w:pPr>
              <w:autoSpaceDE w:val="0"/>
              <w:autoSpaceDN w:val="0"/>
              <w:adjustRightInd w:val="0"/>
              <w:snapToGrid w:val="0"/>
              <w:spacing w:line="240" w:lineRule="auto"/>
              <w:contextualSpacing/>
              <w:jc w:val="center"/>
              <w:rPr>
                <w:noProof w:val="0"/>
                <w:szCs w:val="18"/>
                <w:lang w:val="en-GB"/>
              </w:rPr>
            </w:pPr>
            <w:r w:rsidRPr="00D91F7D">
              <w:rPr>
                <w:noProof w:val="0"/>
                <w:szCs w:val="18"/>
                <w:lang w:val="en-GB"/>
              </w:rPr>
              <w:t>Yes</w:t>
            </w:r>
          </w:p>
        </w:tc>
        <w:tc>
          <w:tcPr>
            <w:tcW w:w="1304" w:type="pct"/>
            <w:shd w:val="clear" w:color="auto" w:fill="auto"/>
            <w:vAlign w:val="center"/>
          </w:tcPr>
          <w:p w14:paraId="77B61AD2" w14:textId="77777777" w:rsidR="00865592" w:rsidRPr="00D91F7D" w:rsidRDefault="00865592" w:rsidP="0054303C">
            <w:pPr>
              <w:autoSpaceDE w:val="0"/>
              <w:autoSpaceDN w:val="0"/>
              <w:adjustRightInd w:val="0"/>
              <w:snapToGrid w:val="0"/>
              <w:spacing w:line="240" w:lineRule="auto"/>
              <w:contextualSpacing/>
              <w:jc w:val="center"/>
              <w:rPr>
                <w:iCs/>
                <w:noProof w:val="0"/>
                <w:szCs w:val="18"/>
                <w:lang w:val="en-GB"/>
              </w:rPr>
            </w:pPr>
            <w:r w:rsidRPr="00D91F7D">
              <w:rPr>
                <w:iCs/>
                <w:noProof w:val="0"/>
                <w:szCs w:val="18"/>
                <w:lang w:val="en-GB"/>
              </w:rPr>
              <w:t>225 (8.81%)</w:t>
            </w:r>
          </w:p>
        </w:tc>
        <w:tc>
          <w:tcPr>
            <w:tcW w:w="2094" w:type="pct"/>
            <w:shd w:val="clear" w:color="auto" w:fill="auto"/>
            <w:vAlign w:val="center"/>
          </w:tcPr>
          <w:p w14:paraId="202FD238" w14:textId="77777777" w:rsidR="00865592" w:rsidRPr="00D91F7D" w:rsidRDefault="00865592" w:rsidP="0054303C">
            <w:pPr>
              <w:autoSpaceDE w:val="0"/>
              <w:autoSpaceDN w:val="0"/>
              <w:adjustRightInd w:val="0"/>
              <w:snapToGrid w:val="0"/>
              <w:spacing w:line="240" w:lineRule="auto"/>
              <w:contextualSpacing/>
              <w:jc w:val="center"/>
              <w:rPr>
                <w:iCs/>
                <w:noProof w:val="0"/>
                <w:szCs w:val="18"/>
                <w:lang w:val="en-GB"/>
              </w:rPr>
            </w:pPr>
            <w:r w:rsidRPr="00D91F7D">
              <w:rPr>
                <w:iCs/>
                <w:noProof w:val="0"/>
                <w:szCs w:val="18"/>
                <w:lang w:val="en-GB"/>
              </w:rPr>
              <w:t>275 (9.94%)</w:t>
            </w:r>
          </w:p>
        </w:tc>
      </w:tr>
      <w:tr w:rsidR="00865592" w:rsidRPr="00D91F7D" w14:paraId="1EC4BD56" w14:textId="77777777" w:rsidTr="0054303C">
        <w:trPr>
          <w:jc w:val="center"/>
        </w:trPr>
        <w:tc>
          <w:tcPr>
            <w:tcW w:w="1602" w:type="pct"/>
            <w:shd w:val="clear" w:color="auto" w:fill="auto"/>
            <w:vAlign w:val="center"/>
          </w:tcPr>
          <w:p w14:paraId="54798B19" w14:textId="77777777" w:rsidR="00865592" w:rsidRPr="00D91F7D" w:rsidRDefault="00865592" w:rsidP="0054303C">
            <w:pPr>
              <w:autoSpaceDE w:val="0"/>
              <w:autoSpaceDN w:val="0"/>
              <w:adjustRightInd w:val="0"/>
              <w:snapToGrid w:val="0"/>
              <w:spacing w:line="240" w:lineRule="auto"/>
              <w:contextualSpacing/>
              <w:jc w:val="center"/>
              <w:rPr>
                <w:noProof w:val="0"/>
                <w:szCs w:val="18"/>
                <w:lang w:val="en-GB"/>
              </w:rPr>
            </w:pPr>
            <w:r w:rsidRPr="00D91F7D">
              <w:rPr>
                <w:noProof w:val="0"/>
                <w:szCs w:val="18"/>
                <w:lang w:val="en-GB"/>
              </w:rPr>
              <w:t>No</w:t>
            </w:r>
          </w:p>
        </w:tc>
        <w:tc>
          <w:tcPr>
            <w:tcW w:w="1304" w:type="pct"/>
            <w:shd w:val="clear" w:color="auto" w:fill="auto"/>
            <w:vAlign w:val="center"/>
          </w:tcPr>
          <w:p w14:paraId="55DA2841" w14:textId="77777777" w:rsidR="00865592" w:rsidRPr="00D91F7D" w:rsidRDefault="00865592" w:rsidP="0054303C">
            <w:pPr>
              <w:autoSpaceDE w:val="0"/>
              <w:autoSpaceDN w:val="0"/>
              <w:adjustRightInd w:val="0"/>
              <w:snapToGrid w:val="0"/>
              <w:spacing w:line="240" w:lineRule="auto"/>
              <w:contextualSpacing/>
              <w:jc w:val="center"/>
              <w:rPr>
                <w:iCs/>
                <w:noProof w:val="0"/>
                <w:szCs w:val="18"/>
                <w:lang w:val="en-GB"/>
              </w:rPr>
            </w:pPr>
            <w:r w:rsidRPr="00D91F7D">
              <w:rPr>
                <w:iCs/>
                <w:noProof w:val="0"/>
                <w:szCs w:val="18"/>
                <w:lang w:val="en-GB"/>
              </w:rPr>
              <w:t>2273 (88.96%)</w:t>
            </w:r>
          </w:p>
        </w:tc>
        <w:tc>
          <w:tcPr>
            <w:tcW w:w="2094" w:type="pct"/>
            <w:shd w:val="clear" w:color="auto" w:fill="auto"/>
            <w:vAlign w:val="center"/>
          </w:tcPr>
          <w:p w14:paraId="2D472E37" w14:textId="77777777" w:rsidR="00865592" w:rsidRPr="00D91F7D" w:rsidRDefault="00865592" w:rsidP="0054303C">
            <w:pPr>
              <w:autoSpaceDE w:val="0"/>
              <w:autoSpaceDN w:val="0"/>
              <w:adjustRightInd w:val="0"/>
              <w:snapToGrid w:val="0"/>
              <w:spacing w:line="240" w:lineRule="auto"/>
              <w:contextualSpacing/>
              <w:jc w:val="center"/>
              <w:rPr>
                <w:iCs/>
                <w:noProof w:val="0"/>
                <w:szCs w:val="18"/>
                <w:lang w:val="en-GB"/>
              </w:rPr>
            </w:pPr>
            <w:r w:rsidRPr="00D91F7D">
              <w:rPr>
                <w:iCs/>
                <w:noProof w:val="0"/>
                <w:szCs w:val="18"/>
                <w:lang w:val="en-GB"/>
              </w:rPr>
              <w:t>2430 (87.82%)</w:t>
            </w:r>
          </w:p>
        </w:tc>
      </w:tr>
      <w:tr w:rsidR="00865592" w:rsidRPr="00D91F7D" w14:paraId="0ED99FD7" w14:textId="77777777" w:rsidTr="0054303C">
        <w:trPr>
          <w:jc w:val="center"/>
        </w:trPr>
        <w:tc>
          <w:tcPr>
            <w:tcW w:w="1602" w:type="pct"/>
            <w:tcBorders>
              <w:bottom w:val="single" w:sz="8" w:space="0" w:color="auto"/>
            </w:tcBorders>
            <w:shd w:val="clear" w:color="auto" w:fill="auto"/>
            <w:vAlign w:val="center"/>
          </w:tcPr>
          <w:p w14:paraId="7CA05F69" w14:textId="77777777" w:rsidR="00865592" w:rsidRPr="00D91F7D" w:rsidRDefault="00865592" w:rsidP="0054303C">
            <w:pPr>
              <w:autoSpaceDE w:val="0"/>
              <w:autoSpaceDN w:val="0"/>
              <w:adjustRightInd w:val="0"/>
              <w:snapToGrid w:val="0"/>
              <w:spacing w:line="240" w:lineRule="auto"/>
              <w:contextualSpacing/>
              <w:jc w:val="center"/>
              <w:rPr>
                <w:noProof w:val="0"/>
                <w:szCs w:val="18"/>
                <w:lang w:val="en-GB"/>
              </w:rPr>
            </w:pPr>
            <w:r w:rsidRPr="00D91F7D">
              <w:rPr>
                <w:noProof w:val="0"/>
                <w:szCs w:val="18"/>
                <w:lang w:val="en-GB"/>
              </w:rPr>
              <w:t>Unsure</w:t>
            </w:r>
          </w:p>
        </w:tc>
        <w:tc>
          <w:tcPr>
            <w:tcW w:w="1304" w:type="pct"/>
            <w:tcBorders>
              <w:bottom w:val="single" w:sz="8" w:space="0" w:color="auto"/>
            </w:tcBorders>
            <w:shd w:val="clear" w:color="auto" w:fill="auto"/>
            <w:vAlign w:val="center"/>
          </w:tcPr>
          <w:p w14:paraId="2F7930D0" w14:textId="77777777" w:rsidR="00865592" w:rsidRPr="00D91F7D" w:rsidRDefault="00865592" w:rsidP="0054303C">
            <w:pPr>
              <w:autoSpaceDE w:val="0"/>
              <w:autoSpaceDN w:val="0"/>
              <w:adjustRightInd w:val="0"/>
              <w:snapToGrid w:val="0"/>
              <w:spacing w:line="240" w:lineRule="auto"/>
              <w:contextualSpacing/>
              <w:jc w:val="center"/>
              <w:rPr>
                <w:iCs/>
                <w:noProof w:val="0"/>
                <w:szCs w:val="18"/>
                <w:lang w:val="en-GB"/>
              </w:rPr>
            </w:pPr>
            <w:r w:rsidRPr="00D91F7D">
              <w:rPr>
                <w:iCs/>
                <w:noProof w:val="0"/>
                <w:szCs w:val="18"/>
                <w:lang w:val="en-GB"/>
              </w:rPr>
              <w:t>57 (2.23%)</w:t>
            </w:r>
          </w:p>
        </w:tc>
        <w:tc>
          <w:tcPr>
            <w:tcW w:w="2094" w:type="pct"/>
            <w:tcBorders>
              <w:bottom w:val="single" w:sz="8" w:space="0" w:color="auto"/>
            </w:tcBorders>
            <w:shd w:val="clear" w:color="auto" w:fill="auto"/>
            <w:vAlign w:val="center"/>
          </w:tcPr>
          <w:p w14:paraId="5752642B" w14:textId="77777777" w:rsidR="00865592" w:rsidRPr="00D91F7D" w:rsidRDefault="00865592" w:rsidP="0054303C">
            <w:pPr>
              <w:autoSpaceDE w:val="0"/>
              <w:autoSpaceDN w:val="0"/>
              <w:adjustRightInd w:val="0"/>
              <w:snapToGrid w:val="0"/>
              <w:spacing w:line="240" w:lineRule="auto"/>
              <w:contextualSpacing/>
              <w:jc w:val="center"/>
              <w:rPr>
                <w:iCs/>
                <w:noProof w:val="0"/>
                <w:szCs w:val="18"/>
                <w:lang w:val="en-GB"/>
              </w:rPr>
            </w:pPr>
            <w:r w:rsidRPr="00D91F7D">
              <w:rPr>
                <w:iCs/>
                <w:noProof w:val="0"/>
                <w:szCs w:val="18"/>
                <w:lang w:val="en-GB"/>
              </w:rPr>
              <w:t>62 (2.24%)</w:t>
            </w:r>
          </w:p>
        </w:tc>
      </w:tr>
    </w:tbl>
    <w:p w14:paraId="4DD5A2E4" w14:textId="77777777" w:rsidR="00865592" w:rsidRPr="00D91F7D" w:rsidRDefault="00865592" w:rsidP="0054303C">
      <w:pPr>
        <w:pStyle w:val="MDPI43tablefooter"/>
        <w:ind w:left="425" w:right="425"/>
        <w:jc w:val="center"/>
        <w:rPr>
          <w:lang w:val="en-GB"/>
        </w:rPr>
      </w:pPr>
      <w:r w:rsidRPr="004D437E">
        <w:rPr>
          <w:lang w:val="en-GB"/>
        </w:rPr>
        <w:t>Note. Presented</w:t>
      </w:r>
      <w:r w:rsidRPr="00D91F7D">
        <w:rPr>
          <w:lang w:val="en-GB"/>
        </w:rPr>
        <w:t xml:space="preserve"> are column percentages, which are valid percentages to account for missing data.</w:t>
      </w:r>
    </w:p>
    <w:p w14:paraId="3B4E670A" w14:textId="77777777" w:rsidR="0045745A" w:rsidRPr="00D91F7D" w:rsidRDefault="0045745A">
      <w:pPr>
        <w:spacing w:line="240" w:lineRule="auto"/>
        <w:jc w:val="left"/>
        <w:rPr>
          <w:rFonts w:eastAsia="Times New Roman"/>
          <w:i/>
          <w:snapToGrid w:val="0"/>
          <w:szCs w:val="22"/>
          <w:lang w:val="en-GB" w:eastAsia="de-DE" w:bidi="en-US"/>
        </w:rPr>
      </w:pPr>
      <w:r w:rsidRPr="00D91F7D">
        <w:rPr>
          <w:lang w:val="en-GB"/>
        </w:rPr>
        <w:br w:type="page"/>
      </w:r>
    </w:p>
    <w:p w14:paraId="715BEA49" w14:textId="592D5623" w:rsidR="0045745A" w:rsidRPr="00D91F7D" w:rsidRDefault="0045745A" w:rsidP="0045745A">
      <w:pPr>
        <w:pStyle w:val="MDPI22heading2"/>
        <w:spacing w:before="240"/>
        <w:rPr>
          <w:lang w:val="en-GB"/>
        </w:rPr>
      </w:pPr>
      <w:r w:rsidRPr="00D91F7D">
        <w:rPr>
          <w:lang w:val="en-GB"/>
        </w:rPr>
        <w:lastRenderedPageBreak/>
        <w:t>2.2. Ethical Considerations</w:t>
      </w:r>
    </w:p>
    <w:p w14:paraId="6E37ED40" w14:textId="0167FB67" w:rsidR="0045745A" w:rsidRPr="00D91F7D" w:rsidRDefault="0045745A" w:rsidP="0045745A">
      <w:pPr>
        <w:pStyle w:val="MDPI31text"/>
        <w:rPr>
          <w:lang w:val="en-GB"/>
        </w:rPr>
      </w:pPr>
      <w:r w:rsidRPr="00D91F7D">
        <w:rPr>
          <w:lang w:val="en-GB"/>
        </w:rPr>
        <w:t>Ethical approval was obtained from</w:t>
      </w:r>
      <w:r w:rsidR="006156E0">
        <w:rPr>
          <w:lang w:val="en-GB"/>
        </w:rPr>
        <w:t xml:space="preserve"> the Research Ethics Filter Committee of the School of Nursing at Ulster University (Ref No: 2020/5/3.1, 23</w:t>
      </w:r>
      <w:r w:rsidR="006156E0" w:rsidRPr="004D437E">
        <w:rPr>
          <w:vertAlign w:val="superscript"/>
          <w:lang w:val="en-GB"/>
        </w:rPr>
        <w:t>rd</w:t>
      </w:r>
      <w:r w:rsidR="006156E0">
        <w:rPr>
          <w:lang w:val="en-GB"/>
        </w:rPr>
        <w:t xml:space="preserve"> April 2020; Ulster University IRAS Ref No: 20/0073)</w:t>
      </w:r>
      <w:r w:rsidRPr="00D91F7D">
        <w:rPr>
          <w:lang w:val="en-GB"/>
        </w:rPr>
        <w:t xml:space="preserve"> for Phases 1 and 2. Trust Gover</w:t>
      </w:r>
      <w:r w:rsidR="00246FF4">
        <w:rPr>
          <w:lang w:val="en-GB"/>
        </w:rPr>
        <w:t>n</w:t>
      </w:r>
      <w:r w:rsidRPr="00D91F7D">
        <w:rPr>
          <w:lang w:val="en-GB"/>
        </w:rPr>
        <w:t>ance approval was gain</w:t>
      </w:r>
      <w:r w:rsidR="00246FF4">
        <w:rPr>
          <w:lang w:val="en-GB"/>
        </w:rPr>
        <w:t>e</w:t>
      </w:r>
      <w:r w:rsidRPr="00D91F7D">
        <w:rPr>
          <w:lang w:val="en-GB"/>
        </w:rPr>
        <w:t xml:space="preserve">d from </w:t>
      </w:r>
      <w:r w:rsidR="00167C6C">
        <w:rPr>
          <w:lang w:val="en-GB"/>
        </w:rPr>
        <w:t xml:space="preserve">the Health and Social Care (HSC) Trusts in </w:t>
      </w:r>
      <w:proofErr w:type="spellStart"/>
      <w:r w:rsidR="00167C6C">
        <w:rPr>
          <w:lang w:val="en-GB"/>
        </w:rPr>
        <w:t>Norterhn</w:t>
      </w:r>
      <w:proofErr w:type="spellEnd"/>
      <w:r w:rsidR="00167C6C">
        <w:rPr>
          <w:lang w:val="en-GB"/>
        </w:rPr>
        <w:t xml:space="preserve"> </w:t>
      </w:r>
      <w:proofErr w:type="spellStart"/>
      <w:r w:rsidR="00167C6C">
        <w:rPr>
          <w:lang w:val="en-GB"/>
        </w:rPr>
        <w:t>Ireland</w:t>
      </w:r>
      <w:r w:rsidRPr="00D91F7D">
        <w:rPr>
          <w:lang w:val="en-GB"/>
        </w:rPr>
        <w:t>for</w:t>
      </w:r>
      <w:proofErr w:type="spellEnd"/>
      <w:r w:rsidRPr="00D91F7D">
        <w:rPr>
          <w:lang w:val="en-GB"/>
        </w:rPr>
        <w:t xml:space="preserve"> Phase 2, which allowed the link to the </w:t>
      </w:r>
      <w:r w:rsidR="00246FF4" w:rsidRPr="00D91F7D">
        <w:rPr>
          <w:lang w:val="en-GB"/>
        </w:rPr>
        <w:t>anonymised</w:t>
      </w:r>
      <w:r w:rsidRPr="00D91F7D">
        <w:rPr>
          <w:lang w:val="en-GB"/>
        </w:rPr>
        <w:t xml:space="preserve"> questionnaire to be shared with HSC staff via Trust emails. Permission to use the scales in the questionnaire was provided by the original authors of the scales</w:t>
      </w:r>
      <w:r w:rsidR="00246FF4">
        <w:rPr>
          <w:lang w:val="en-GB"/>
        </w:rPr>
        <w:t>,</w:t>
      </w:r>
      <w:r w:rsidRPr="00D91F7D">
        <w:rPr>
          <w:lang w:val="en-GB"/>
        </w:rPr>
        <w:t xml:space="preserve"> and consent, </w:t>
      </w:r>
      <w:r w:rsidR="00246FF4" w:rsidRPr="00D91F7D">
        <w:rPr>
          <w:lang w:val="en-GB"/>
        </w:rPr>
        <w:t>confidentiality</w:t>
      </w:r>
      <w:r w:rsidRPr="00D91F7D">
        <w:rPr>
          <w:lang w:val="en-GB"/>
        </w:rPr>
        <w:t xml:space="preserve"> and </w:t>
      </w:r>
      <w:r w:rsidR="00246FF4" w:rsidRPr="00D91F7D">
        <w:rPr>
          <w:lang w:val="en-GB"/>
        </w:rPr>
        <w:t>anonymity</w:t>
      </w:r>
      <w:r w:rsidRPr="00D91F7D">
        <w:rPr>
          <w:lang w:val="en-GB"/>
        </w:rPr>
        <w:t xml:space="preserve"> were addressed in </w:t>
      </w:r>
      <w:r w:rsidR="00246FF4" w:rsidRPr="00D91F7D">
        <w:rPr>
          <w:lang w:val="en-GB"/>
        </w:rPr>
        <w:t>participant</w:t>
      </w:r>
      <w:r w:rsidRPr="00D91F7D">
        <w:rPr>
          <w:lang w:val="en-GB"/>
        </w:rPr>
        <w:t xml:space="preserve"> information sheets prior to the commencement of the survey.</w:t>
      </w:r>
    </w:p>
    <w:p w14:paraId="72959E77" w14:textId="77777777" w:rsidR="0045745A" w:rsidRPr="00D91F7D" w:rsidRDefault="0045745A" w:rsidP="0045745A">
      <w:pPr>
        <w:pStyle w:val="MDPI22heading2"/>
        <w:spacing w:before="240"/>
        <w:rPr>
          <w:lang w:val="en-GB"/>
        </w:rPr>
      </w:pPr>
      <w:r w:rsidRPr="00D91F7D">
        <w:rPr>
          <w:lang w:val="en-GB"/>
        </w:rPr>
        <w:t>2.3. Measures</w:t>
      </w:r>
    </w:p>
    <w:p w14:paraId="17D6EFFA" w14:textId="42AE1DB2" w:rsidR="00865592" w:rsidRPr="00D91F7D" w:rsidRDefault="0054303C" w:rsidP="0054303C">
      <w:pPr>
        <w:pStyle w:val="MDPI23heading3"/>
        <w:spacing w:before="240"/>
        <w:rPr>
          <w:lang w:val="en-GB"/>
        </w:rPr>
      </w:pPr>
      <w:r w:rsidRPr="00D91F7D">
        <w:rPr>
          <w:lang w:val="en-GB"/>
        </w:rPr>
        <w:t xml:space="preserve">2.3.1. </w:t>
      </w:r>
      <w:r w:rsidR="00865592" w:rsidRPr="00D91F7D">
        <w:rPr>
          <w:lang w:val="en-GB"/>
        </w:rPr>
        <w:t xml:space="preserve">Demographics and </w:t>
      </w:r>
      <w:r w:rsidR="00F15E49" w:rsidRPr="00D91F7D">
        <w:rPr>
          <w:lang w:val="en-GB"/>
        </w:rPr>
        <w:t>Work</w:t>
      </w:r>
      <w:r w:rsidRPr="00D91F7D">
        <w:rPr>
          <w:lang w:val="en-GB"/>
        </w:rPr>
        <w:t>-</w:t>
      </w:r>
      <w:r w:rsidR="00F15E49" w:rsidRPr="00D91F7D">
        <w:rPr>
          <w:lang w:val="en-GB"/>
        </w:rPr>
        <w:t>Related Characteristics</w:t>
      </w:r>
    </w:p>
    <w:p w14:paraId="2BC119EC" w14:textId="5E117C02" w:rsidR="00865592" w:rsidRPr="00D91F7D" w:rsidRDefault="00865592" w:rsidP="0054303C">
      <w:pPr>
        <w:pStyle w:val="MDPI31text"/>
        <w:rPr>
          <w:i/>
          <w:lang w:val="en-GB"/>
        </w:rPr>
      </w:pPr>
      <w:r w:rsidRPr="00D91F7D">
        <w:rPr>
          <w:lang w:val="en-GB"/>
        </w:rPr>
        <w:t xml:space="preserve">As part of the wider questionnaire, participants were asked about their demographic and work-related characteristics. The variables that were consistent across Phase 1 and Phase 2 of the wider study and are relevant to the current analyses are sex, age, ethnicity, country of work, occupational group, </w:t>
      </w:r>
      <w:proofErr w:type="gramStart"/>
      <w:r w:rsidRPr="00D91F7D">
        <w:rPr>
          <w:lang w:val="en-GB"/>
        </w:rPr>
        <w:t>disability</w:t>
      </w:r>
      <w:proofErr w:type="gramEnd"/>
      <w:r w:rsidRPr="00D91F7D">
        <w:rPr>
          <w:lang w:val="en-GB"/>
        </w:rPr>
        <w:t xml:space="preserve"> and years of experience. The response options were presented as categories</w:t>
      </w:r>
      <w:r w:rsidR="00246FF4">
        <w:rPr>
          <w:lang w:val="en-GB"/>
        </w:rPr>
        <w:t>,</w:t>
      </w:r>
      <w:r w:rsidRPr="00D91F7D">
        <w:rPr>
          <w:lang w:val="en-GB"/>
        </w:rPr>
        <w:t xml:space="preserve"> and</w:t>
      </w:r>
      <w:r w:rsidR="00246FF4">
        <w:rPr>
          <w:lang w:val="en-GB"/>
        </w:rPr>
        <w:t>,</w:t>
      </w:r>
      <w:r w:rsidRPr="00D91F7D">
        <w:rPr>
          <w:lang w:val="en-GB"/>
        </w:rPr>
        <w:t xml:space="preserve"> in the current study, some of these were collapsed to account for small sample sizes in certain sub-groups.</w:t>
      </w:r>
    </w:p>
    <w:p w14:paraId="2A0C2CE1" w14:textId="5FD3D5A7" w:rsidR="00865592" w:rsidRPr="00D91F7D" w:rsidRDefault="0054303C" w:rsidP="0054303C">
      <w:pPr>
        <w:pStyle w:val="MDPI23heading3"/>
        <w:spacing w:before="240"/>
        <w:rPr>
          <w:lang w:val="en-GB"/>
        </w:rPr>
      </w:pPr>
      <w:r w:rsidRPr="00D91F7D">
        <w:rPr>
          <w:lang w:val="en-GB"/>
        </w:rPr>
        <w:t xml:space="preserve">2.3.2. </w:t>
      </w:r>
      <w:r w:rsidR="00865592" w:rsidRPr="00D91F7D">
        <w:rPr>
          <w:lang w:val="en-GB"/>
        </w:rPr>
        <w:t xml:space="preserve">Mental </w:t>
      </w:r>
      <w:r w:rsidR="00F15E49" w:rsidRPr="00D91F7D">
        <w:rPr>
          <w:lang w:val="en-GB"/>
        </w:rPr>
        <w:t>Wellbeing</w:t>
      </w:r>
    </w:p>
    <w:p w14:paraId="30228BC8" w14:textId="77777777" w:rsidR="00865592" w:rsidRPr="00D91F7D" w:rsidRDefault="00865592" w:rsidP="0054303C">
      <w:pPr>
        <w:pStyle w:val="MDPI31text"/>
        <w:rPr>
          <w:i/>
          <w:lang w:val="en-GB"/>
        </w:rPr>
      </w:pPr>
      <w:r w:rsidRPr="00D91F7D">
        <w:rPr>
          <w:lang w:val="en-GB"/>
        </w:rPr>
        <w:t xml:space="preserve">Mental wellbeing was assessed with the Short Warwick Edinburgh Mental Wellbeing Scale (SWEMWBS) [54], a seven-item scale enquiring about participants’ feelings and thoughts over the last two weeks. A five-point Likert scale (1 = ‘None of the time’ to 5 = ‘All of the time’) is used to rate the items. The scores for the individual items were summed and transformed into metric scores [54]. Total scores can range from 7 to 35, with higher scores indicating better mental wellbeing. Cronbach’s alpha for the seven items was acceptable in the current study (Phase 1: </w:t>
      </w:r>
      <w:r w:rsidRPr="004D437E">
        <w:rPr>
          <w:lang w:val="en-GB"/>
        </w:rPr>
        <w:t xml:space="preserve">α = </w:t>
      </w:r>
      <w:r w:rsidR="0054303C" w:rsidRPr="004D437E">
        <w:rPr>
          <w:lang w:val="en-GB"/>
        </w:rPr>
        <w:t>0</w:t>
      </w:r>
      <w:r w:rsidRPr="004D437E">
        <w:rPr>
          <w:lang w:val="en-GB"/>
        </w:rPr>
        <w:t>.862;</w:t>
      </w:r>
      <w:r w:rsidRPr="00D91F7D">
        <w:rPr>
          <w:lang w:val="en-GB"/>
        </w:rPr>
        <w:t xml:space="preserve"> Phase 2: α = </w:t>
      </w:r>
      <w:r w:rsidR="0054303C" w:rsidRPr="00D91F7D">
        <w:rPr>
          <w:lang w:val="en-GB"/>
        </w:rPr>
        <w:t>0</w:t>
      </w:r>
      <w:r w:rsidRPr="00D91F7D">
        <w:rPr>
          <w:lang w:val="en-GB"/>
        </w:rPr>
        <w:t>.862).</w:t>
      </w:r>
    </w:p>
    <w:p w14:paraId="38593B8B" w14:textId="77777777" w:rsidR="00865592" w:rsidRPr="00D91F7D" w:rsidRDefault="00865592" w:rsidP="00865592">
      <w:pPr>
        <w:pStyle w:val="MDPI23heading3"/>
        <w:spacing w:before="240"/>
        <w:rPr>
          <w:lang w:val="en-GB"/>
        </w:rPr>
      </w:pPr>
      <w:r w:rsidRPr="00D91F7D">
        <w:rPr>
          <w:lang w:val="en-GB"/>
        </w:rPr>
        <w:t xml:space="preserve">2.3.3. Quality of </w:t>
      </w:r>
      <w:r w:rsidR="0054303C" w:rsidRPr="00D91F7D">
        <w:rPr>
          <w:lang w:val="en-GB"/>
        </w:rPr>
        <w:t>Working Life</w:t>
      </w:r>
    </w:p>
    <w:p w14:paraId="524E0CB3" w14:textId="79D85B30" w:rsidR="00865592" w:rsidRPr="00D91F7D" w:rsidRDefault="00865592" w:rsidP="00865592">
      <w:pPr>
        <w:pStyle w:val="MDPI31text"/>
        <w:rPr>
          <w:i/>
          <w:lang w:val="en-GB"/>
        </w:rPr>
      </w:pPr>
      <w:r w:rsidRPr="00D91F7D">
        <w:rPr>
          <w:lang w:val="en-GB"/>
        </w:rPr>
        <w:t xml:space="preserve">Quality of working life </w:t>
      </w:r>
      <w:r w:rsidR="00246FF4">
        <w:rPr>
          <w:lang w:val="en-GB"/>
        </w:rPr>
        <w:t xml:space="preserve">was </w:t>
      </w:r>
      <w:r w:rsidRPr="00D91F7D">
        <w:rPr>
          <w:lang w:val="en-GB"/>
        </w:rPr>
        <w:t xml:space="preserve">assessed through the Work-Related Quality of Life (WRQOL) [55] scale consisting of 24 items. Twenty-three of these contribute to the final score (not including the 24th ‘overall’ item) and are rated on a five-point Likert scale (1 = ‘Strongly disagree’ to 5 = ‘Strongly agree’). Scores can range from 23 to 115 and higher scores indicate better overall quality of working life. Cronbach’s alpha for the 23 items was acceptable in the current study (Phase 1: α = </w:t>
      </w:r>
      <w:r w:rsidR="0054303C" w:rsidRPr="00D91F7D">
        <w:rPr>
          <w:lang w:val="en-GB"/>
        </w:rPr>
        <w:t>0</w:t>
      </w:r>
      <w:r w:rsidRPr="00D91F7D">
        <w:rPr>
          <w:lang w:val="en-GB"/>
        </w:rPr>
        <w:t xml:space="preserve">.878; Phase 2: α = </w:t>
      </w:r>
      <w:r w:rsidR="0054303C" w:rsidRPr="00D91F7D">
        <w:rPr>
          <w:lang w:val="en-GB"/>
        </w:rPr>
        <w:t>0</w:t>
      </w:r>
      <w:r w:rsidRPr="00D91F7D">
        <w:rPr>
          <w:lang w:val="en-GB"/>
        </w:rPr>
        <w:t xml:space="preserve">.885). </w:t>
      </w:r>
    </w:p>
    <w:p w14:paraId="174A1AA1" w14:textId="77777777" w:rsidR="00865592" w:rsidRPr="00D91F7D" w:rsidRDefault="0054303C" w:rsidP="0054303C">
      <w:pPr>
        <w:pStyle w:val="MDPI23heading3"/>
        <w:spacing w:before="240"/>
        <w:rPr>
          <w:lang w:val="en-GB"/>
        </w:rPr>
      </w:pPr>
      <w:r w:rsidRPr="00D91F7D">
        <w:rPr>
          <w:lang w:val="en-GB"/>
        </w:rPr>
        <w:t xml:space="preserve">2.3.4. </w:t>
      </w:r>
      <w:r w:rsidR="00865592" w:rsidRPr="00D91F7D">
        <w:rPr>
          <w:lang w:val="en-GB"/>
        </w:rPr>
        <w:t>Coping</w:t>
      </w:r>
    </w:p>
    <w:p w14:paraId="10EC3FAC" w14:textId="55D5A17A" w:rsidR="00865592" w:rsidRPr="00D91F7D" w:rsidRDefault="00865592" w:rsidP="00865592">
      <w:pPr>
        <w:pStyle w:val="MDPI31text"/>
        <w:rPr>
          <w:i/>
          <w:lang w:val="en-GB"/>
        </w:rPr>
      </w:pPr>
      <w:r w:rsidRPr="00D91F7D">
        <w:rPr>
          <w:lang w:val="en-GB"/>
        </w:rPr>
        <w:t>The way</w:t>
      </w:r>
      <w:r w:rsidR="00246FF4">
        <w:rPr>
          <w:lang w:val="en-GB"/>
        </w:rPr>
        <w:t xml:space="preserve"> in which</w:t>
      </w:r>
      <w:r w:rsidRPr="00D91F7D">
        <w:rPr>
          <w:lang w:val="en-GB"/>
        </w:rPr>
        <w:t xml:space="preserve"> participants </w:t>
      </w:r>
      <w:r w:rsidR="00246FF4">
        <w:rPr>
          <w:lang w:val="en-GB"/>
        </w:rPr>
        <w:t>claimed that</w:t>
      </w:r>
      <w:r w:rsidR="00246FF4" w:rsidRPr="00D91F7D">
        <w:rPr>
          <w:lang w:val="en-GB"/>
        </w:rPr>
        <w:t xml:space="preserve"> </w:t>
      </w:r>
      <w:r w:rsidRPr="00D91F7D">
        <w:rPr>
          <w:lang w:val="en-GB"/>
        </w:rPr>
        <w:t xml:space="preserve">they coped during the pandemic was assessed using items from two different scales. First, 20 items corresponding to ten different coping strategies (active coping, planning, positive reframing, acceptance, use of emotional support, use of instrumental support, venting, substance use, behavioural disengagement, self-blame) from the Brief COPE scale [56] were used. Participants were asked to indicate how often they </w:t>
      </w:r>
      <w:r w:rsidR="00246FF4">
        <w:rPr>
          <w:lang w:val="en-GB"/>
        </w:rPr>
        <w:t>had</w:t>
      </w:r>
      <w:r w:rsidR="00246FF4" w:rsidRPr="00D91F7D">
        <w:rPr>
          <w:lang w:val="en-GB"/>
        </w:rPr>
        <w:t xml:space="preserve"> </w:t>
      </w:r>
      <w:r w:rsidRPr="00D91F7D">
        <w:rPr>
          <w:lang w:val="en-GB"/>
        </w:rPr>
        <w:t>been doing what was described by the 20 statements in relation to their coping with COVID-19</w:t>
      </w:r>
      <w:r w:rsidR="00246FF4">
        <w:rPr>
          <w:lang w:val="en-GB"/>
        </w:rPr>
        <w:t>-</w:t>
      </w:r>
      <w:r w:rsidRPr="00D91F7D">
        <w:rPr>
          <w:lang w:val="en-GB"/>
        </w:rPr>
        <w:t xml:space="preserve">related occupational demands at the present time. A four-point Likert scale (1 = ‘I haven’t been doing this at all’ to 4 = ‘I’ve been doing this a lot’) was used to record the responses. Each coping strategy was assessed with two items, which were summed, and higher scores indicated that participants used that </w:t>
      </w:r>
      <w:proofErr w:type="gramStart"/>
      <w:r w:rsidRPr="00D91F7D">
        <w:rPr>
          <w:lang w:val="en-GB"/>
        </w:rPr>
        <w:t>particular coping</w:t>
      </w:r>
      <w:proofErr w:type="gramEnd"/>
      <w:r w:rsidRPr="00D91F7D">
        <w:rPr>
          <w:lang w:val="en-GB"/>
        </w:rPr>
        <w:t xml:space="preserve"> strategy more often. Cronbach’s alpha for the 20 items was acceptable (Phase 1: α = </w:t>
      </w:r>
      <w:r w:rsidR="0054303C" w:rsidRPr="00D91F7D">
        <w:rPr>
          <w:lang w:val="en-GB"/>
        </w:rPr>
        <w:t>0</w:t>
      </w:r>
      <w:r w:rsidRPr="00D91F7D">
        <w:rPr>
          <w:lang w:val="en-GB"/>
        </w:rPr>
        <w:t xml:space="preserve">.802; Phase 2: α = </w:t>
      </w:r>
      <w:r w:rsidR="0054303C" w:rsidRPr="00D91F7D">
        <w:rPr>
          <w:lang w:val="en-GB"/>
        </w:rPr>
        <w:t>0</w:t>
      </w:r>
      <w:r w:rsidRPr="00D91F7D">
        <w:rPr>
          <w:lang w:val="en-GB"/>
        </w:rPr>
        <w:t>.831).</w:t>
      </w:r>
    </w:p>
    <w:p w14:paraId="52537144" w14:textId="4ED32767" w:rsidR="00865592" w:rsidRPr="00D91F7D" w:rsidRDefault="00865592" w:rsidP="00865592">
      <w:pPr>
        <w:pStyle w:val="MDPI31text"/>
        <w:rPr>
          <w:i/>
          <w:lang w:val="en-GB"/>
        </w:rPr>
      </w:pPr>
      <w:r w:rsidRPr="00D91F7D">
        <w:rPr>
          <w:lang w:val="en-GB"/>
        </w:rPr>
        <w:t xml:space="preserve">Additionally, participants were asked to complete 15 items from Clark, Michel, Early and </w:t>
      </w:r>
      <w:proofErr w:type="spellStart"/>
      <w:r w:rsidRPr="00D91F7D">
        <w:rPr>
          <w:lang w:val="en-GB"/>
        </w:rPr>
        <w:t>Baltes</w:t>
      </w:r>
      <w:proofErr w:type="spellEnd"/>
      <w:r w:rsidRPr="00D91F7D">
        <w:rPr>
          <w:lang w:val="en-GB"/>
        </w:rPr>
        <w:t>’ [57] scale, which assessed five different coping strategies (family</w:t>
      </w:r>
      <w:r w:rsidR="00246FF4">
        <w:rPr>
          <w:lang w:val="en-GB"/>
        </w:rPr>
        <w:t>–</w:t>
      </w:r>
      <w:r w:rsidRPr="00D91F7D">
        <w:rPr>
          <w:lang w:val="en-GB"/>
        </w:rPr>
        <w:t>work segmentation, work</w:t>
      </w:r>
      <w:r w:rsidR="00246FF4">
        <w:rPr>
          <w:lang w:val="en-GB"/>
        </w:rPr>
        <w:t>–</w:t>
      </w:r>
      <w:r w:rsidRPr="00D91F7D">
        <w:rPr>
          <w:lang w:val="en-GB"/>
        </w:rPr>
        <w:t xml:space="preserve">family segmentation, working to improve skills/efficiency, recreation </w:t>
      </w:r>
      <w:r w:rsidRPr="00D91F7D">
        <w:rPr>
          <w:lang w:val="en-GB"/>
        </w:rPr>
        <w:lastRenderedPageBreak/>
        <w:t xml:space="preserve">and relaxation, exercise). These coping strategies were selected to supplement the Brief COPE domains. Participants used a six-point Likert scale (1 = ‘Never have done this’ to 6 = ‘Almost always do this’) to indicate how often they personally do what is described in the items to cope with work stressors. The five coping strategies are represented by three items each and a mean score for each strategy is computed. Higher scores indicate greater frequency of use of that </w:t>
      </w:r>
      <w:proofErr w:type="gramStart"/>
      <w:r w:rsidRPr="00D91F7D">
        <w:rPr>
          <w:lang w:val="en-GB"/>
        </w:rPr>
        <w:t>particular coping</w:t>
      </w:r>
      <w:proofErr w:type="gramEnd"/>
      <w:r w:rsidRPr="00D91F7D">
        <w:rPr>
          <w:lang w:val="en-GB"/>
        </w:rPr>
        <w:t xml:space="preserve"> strategy. Cronbach’s alpha for the 15 items used was acceptable (Phase 1: α = </w:t>
      </w:r>
      <w:r w:rsidR="0054303C" w:rsidRPr="00D91F7D">
        <w:rPr>
          <w:lang w:val="en-GB"/>
        </w:rPr>
        <w:t>0</w:t>
      </w:r>
      <w:r w:rsidRPr="00D91F7D">
        <w:rPr>
          <w:lang w:val="en-GB"/>
        </w:rPr>
        <w:t xml:space="preserve">.832; Phase 2: α = </w:t>
      </w:r>
      <w:r w:rsidR="0054303C" w:rsidRPr="00D91F7D">
        <w:rPr>
          <w:lang w:val="en-GB"/>
        </w:rPr>
        <w:t>0</w:t>
      </w:r>
      <w:r w:rsidRPr="00D91F7D">
        <w:rPr>
          <w:lang w:val="en-GB"/>
        </w:rPr>
        <w:t>.829).</w:t>
      </w:r>
    </w:p>
    <w:p w14:paraId="662D17FD" w14:textId="712ADA0F" w:rsidR="00865592" w:rsidRPr="00D91F7D" w:rsidRDefault="0054303C" w:rsidP="0054303C">
      <w:pPr>
        <w:pStyle w:val="MDPI22heading2"/>
        <w:spacing w:before="240"/>
        <w:rPr>
          <w:lang w:val="en-GB"/>
        </w:rPr>
      </w:pPr>
      <w:r w:rsidRPr="00D91F7D">
        <w:rPr>
          <w:lang w:val="en-GB"/>
        </w:rPr>
        <w:t xml:space="preserve">2.4. </w:t>
      </w:r>
      <w:r w:rsidR="00865592" w:rsidRPr="00D91F7D">
        <w:rPr>
          <w:lang w:val="en-GB"/>
        </w:rPr>
        <w:t>Data Analysis</w:t>
      </w:r>
    </w:p>
    <w:p w14:paraId="6AFE4064" w14:textId="6D2C2393" w:rsidR="00865592" w:rsidRPr="00D91F7D" w:rsidRDefault="00865592" w:rsidP="00865592">
      <w:pPr>
        <w:pStyle w:val="MDPI31text"/>
        <w:rPr>
          <w:i/>
          <w:lang w:val="en-GB"/>
        </w:rPr>
      </w:pPr>
      <w:r w:rsidRPr="00D91F7D">
        <w:rPr>
          <w:lang w:val="en-GB"/>
        </w:rPr>
        <w:t xml:space="preserve">All analyses were conducted in SPSS 26 and </w:t>
      </w:r>
      <w:proofErr w:type="spellStart"/>
      <w:r w:rsidRPr="00D91F7D">
        <w:rPr>
          <w:lang w:val="en-GB"/>
        </w:rPr>
        <w:t>Mplus</w:t>
      </w:r>
      <w:proofErr w:type="spellEnd"/>
      <w:r w:rsidRPr="00D91F7D">
        <w:rPr>
          <w:lang w:val="en-GB"/>
        </w:rPr>
        <w:t xml:space="preserve"> 7.3. Missing data </w:t>
      </w:r>
      <w:r w:rsidR="00246FF4">
        <w:rPr>
          <w:lang w:val="en-GB"/>
        </w:rPr>
        <w:t>were</w:t>
      </w:r>
      <w:r w:rsidR="00246FF4" w:rsidRPr="00D91F7D">
        <w:rPr>
          <w:lang w:val="en-GB"/>
        </w:rPr>
        <w:t xml:space="preserve"> </w:t>
      </w:r>
      <w:r w:rsidRPr="00D91F7D">
        <w:rPr>
          <w:lang w:val="en-GB"/>
        </w:rPr>
        <w:t xml:space="preserve">addressed prior to the analyses. Initially, participants who did not complete any items on one or more of the scales (SWEMWBS, WRQOL, Brief COPE, Clark’s coping) were excluded </w:t>
      </w:r>
      <w:r w:rsidRPr="004D437E">
        <w:rPr>
          <w:lang w:val="en-GB"/>
        </w:rPr>
        <w:t>(</w:t>
      </w:r>
      <w:r w:rsidRPr="004D437E">
        <w:rPr>
          <w:i/>
          <w:iCs/>
          <w:lang w:val="en-GB"/>
        </w:rPr>
        <w:t>n</w:t>
      </w:r>
      <w:r w:rsidRPr="004D437E">
        <w:rPr>
          <w:lang w:val="en-GB"/>
        </w:rPr>
        <w:t xml:space="preserve"> =</w:t>
      </w:r>
      <w:r w:rsidRPr="00D91F7D">
        <w:rPr>
          <w:lang w:val="en-GB"/>
        </w:rPr>
        <w:t xml:space="preserve"> 1466), leaving an effective sample of 5323 participants (2555 from Phase 1 and 2768 from Phase 2). The remaining missing data on the variables relevant to the analyses </w:t>
      </w:r>
      <w:r w:rsidR="00246FF4">
        <w:rPr>
          <w:lang w:val="en-GB"/>
        </w:rPr>
        <w:t>were</w:t>
      </w:r>
      <w:r w:rsidR="00246FF4" w:rsidRPr="00D91F7D">
        <w:rPr>
          <w:lang w:val="en-GB"/>
        </w:rPr>
        <w:t xml:space="preserve"> </w:t>
      </w:r>
      <w:r w:rsidRPr="00D91F7D">
        <w:rPr>
          <w:lang w:val="en-GB"/>
        </w:rPr>
        <w:t>0.30%. The SWEMWBS, WRQOL and the coping items were treated as continuous variables and missing data on these items were estimated using the EM algorithm in SPSS. Missing values on the demographic and work-related variables were minimal and they were not estimated. Instead, listwise deletion was used in the regression analyses.</w:t>
      </w:r>
    </w:p>
    <w:p w14:paraId="36F9235B" w14:textId="77777777" w:rsidR="00865592" w:rsidRPr="00D91F7D" w:rsidRDefault="00865592" w:rsidP="0054303C">
      <w:pPr>
        <w:pStyle w:val="MDPI31text"/>
        <w:rPr>
          <w:i/>
          <w:lang w:val="en-GB"/>
        </w:rPr>
      </w:pPr>
      <w:r w:rsidRPr="00D91F7D">
        <w:rPr>
          <w:lang w:val="en-GB"/>
        </w:rPr>
        <w:t>A multivariate multiple regression was conducted to examine the association between the study phase and participants’ wellbeing and quality of working life. In the first step, the analysis controlled for the effects of participants’ demographic and work-related characteristics (sex, age, ethnic background, country of work, occupational group, number of years of work experience, disability status). In the second step, coping strategies were added to the model as covariates (10 Brief COPE strategies and five Clark’s coping strategies).</w:t>
      </w:r>
    </w:p>
    <w:p w14:paraId="0ECE2A9C" w14:textId="77777777" w:rsidR="00865592" w:rsidRPr="00D91F7D" w:rsidRDefault="00865592" w:rsidP="0054303C">
      <w:pPr>
        <w:pStyle w:val="MDPI31text"/>
        <w:rPr>
          <w:i/>
          <w:lang w:val="en-GB"/>
        </w:rPr>
      </w:pPr>
      <w:r w:rsidRPr="00D91F7D">
        <w:rPr>
          <w:lang w:val="en-GB"/>
        </w:rPr>
        <w:t xml:space="preserve">A multivariate multiple group regression was then conducted with the coping strategies as predictor variables, </w:t>
      </w:r>
      <w:proofErr w:type="gramStart"/>
      <w:r w:rsidRPr="00D91F7D">
        <w:rPr>
          <w:lang w:val="en-GB"/>
        </w:rPr>
        <w:t>wellbeing</w:t>
      </w:r>
      <w:proofErr w:type="gramEnd"/>
      <w:r w:rsidRPr="00D91F7D">
        <w:rPr>
          <w:lang w:val="en-GB"/>
        </w:rPr>
        <w:t xml:space="preserve"> and quality of working life as outcome variables, demographic and work-related characteristics as covariates and study phase as a moderating variable. This model was run as a multiple group analysis to enable comparison of the effects across study phases. Wald tests of parameter estimates were used to compare the effects of the coping strategies on the outcome variables across the two study phases. A significant Wald test indicates that the difference between two parameters is significantly different from zero.</w:t>
      </w:r>
    </w:p>
    <w:p w14:paraId="16456044" w14:textId="515DC32D" w:rsidR="00865592" w:rsidRPr="00D91F7D" w:rsidRDefault="00865592" w:rsidP="0054303C">
      <w:pPr>
        <w:pStyle w:val="MDPI31text"/>
        <w:rPr>
          <w:i/>
          <w:lang w:val="en-GB"/>
        </w:rPr>
      </w:pPr>
      <w:proofErr w:type="gramStart"/>
      <w:r w:rsidRPr="00D91F7D">
        <w:rPr>
          <w:lang w:val="en-GB"/>
        </w:rPr>
        <w:t>In order to</w:t>
      </w:r>
      <w:proofErr w:type="gramEnd"/>
      <w:r w:rsidRPr="00D91F7D">
        <w:rPr>
          <w:lang w:val="en-GB"/>
        </w:rPr>
        <w:t xml:space="preserve"> account for the different distribution of occupational groups and countries across the two study phases, descriptive statistics for the outcome variables (wellbeing, quality of working life) and the coping strategies were weighted by occupation and country. Frequencies and percentages describing the two samples and the regression analyses were unweighted.</w:t>
      </w:r>
    </w:p>
    <w:p w14:paraId="7E8AD004" w14:textId="77777777" w:rsidR="00865592" w:rsidRPr="00D91F7D" w:rsidRDefault="0054303C" w:rsidP="0054303C">
      <w:pPr>
        <w:pStyle w:val="MDPI21heading1"/>
        <w:rPr>
          <w:lang w:val="en-GB"/>
        </w:rPr>
      </w:pPr>
      <w:r w:rsidRPr="00D91F7D">
        <w:rPr>
          <w:lang w:val="en-GB"/>
        </w:rPr>
        <w:t xml:space="preserve">3. </w:t>
      </w:r>
      <w:r w:rsidR="00865592" w:rsidRPr="00D91F7D">
        <w:rPr>
          <w:lang w:val="en-GB"/>
        </w:rPr>
        <w:t>Results</w:t>
      </w:r>
    </w:p>
    <w:p w14:paraId="2E5B15F3" w14:textId="77777777" w:rsidR="00865592" w:rsidRPr="00D91F7D" w:rsidRDefault="0054303C" w:rsidP="0054303C">
      <w:pPr>
        <w:pStyle w:val="MDPI22heading2"/>
        <w:rPr>
          <w:lang w:val="en-GB"/>
        </w:rPr>
      </w:pPr>
      <w:r w:rsidRPr="00D91F7D">
        <w:rPr>
          <w:lang w:val="en-GB"/>
        </w:rPr>
        <w:t xml:space="preserve">3.1. </w:t>
      </w:r>
      <w:r w:rsidR="00865592" w:rsidRPr="00D91F7D">
        <w:rPr>
          <w:lang w:val="en-GB"/>
        </w:rPr>
        <w:t xml:space="preserve">Prelimary </w:t>
      </w:r>
      <w:r w:rsidRPr="00D91F7D">
        <w:rPr>
          <w:lang w:val="en-GB"/>
        </w:rPr>
        <w:t>Analyses</w:t>
      </w:r>
    </w:p>
    <w:p w14:paraId="7765E5B6" w14:textId="77777777" w:rsidR="00865592" w:rsidRPr="00D91F7D" w:rsidRDefault="00865592" w:rsidP="00865592">
      <w:pPr>
        <w:pStyle w:val="MDPI31text"/>
        <w:rPr>
          <w:i/>
          <w:lang w:val="en-GB"/>
        </w:rPr>
      </w:pPr>
      <w:r w:rsidRPr="00D91F7D">
        <w:rPr>
          <w:lang w:val="en-GB"/>
        </w:rPr>
        <w:t>Descriptive statistics for Phase 1 and Phase 2 of the study, including simple comparisons across phases, are presented in Table 2. The results show that wellbeing and quality of working life were lower in Phase 2 compared to Phase 1 of the study. Participants also appeared to be using positive coping strategies (e.g., active coping, positive reframing, acceptance) less frequently and negative coping strategies (e.g., venting, behavioural disengagement, self-blame) more frequently in Phase 2 compared to Phase 1 of the study.</w:t>
      </w:r>
    </w:p>
    <w:p w14:paraId="1B2A808A" w14:textId="77777777" w:rsidR="00865592" w:rsidRPr="00D91F7D" w:rsidRDefault="0054303C" w:rsidP="0054303C">
      <w:pPr>
        <w:pStyle w:val="MDPI41tablecaption"/>
        <w:ind w:left="425" w:right="425"/>
        <w:jc w:val="center"/>
        <w:rPr>
          <w:lang w:val="en-GB"/>
        </w:rPr>
      </w:pPr>
      <w:bookmarkStart w:id="4" w:name="_Hlk69981196"/>
      <w:r w:rsidRPr="00D91F7D">
        <w:rPr>
          <w:b/>
          <w:lang w:val="en-GB"/>
        </w:rPr>
        <w:t xml:space="preserve">Table 2. </w:t>
      </w:r>
      <w:r w:rsidR="00865592" w:rsidRPr="00D91F7D">
        <w:rPr>
          <w:lang w:val="en-GB"/>
        </w:rPr>
        <w:t>Descriptive statistics for key study variables and their comparison between Phase 1 and Phase 2 of the study.</w:t>
      </w:r>
    </w:p>
    <w:tbl>
      <w:tblPr>
        <w:tblStyle w:val="TableGrid"/>
        <w:tblW w:w="104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915"/>
        <w:gridCol w:w="1621"/>
        <w:gridCol w:w="1302"/>
        <w:gridCol w:w="1499"/>
        <w:gridCol w:w="1279"/>
        <w:gridCol w:w="1473"/>
        <w:gridCol w:w="1376"/>
      </w:tblGrid>
      <w:tr w:rsidR="00F15E49" w:rsidRPr="00D91F7D" w14:paraId="756C7825" w14:textId="77777777" w:rsidTr="00F15E49">
        <w:trPr>
          <w:jc w:val="center"/>
        </w:trPr>
        <w:tc>
          <w:tcPr>
            <w:tcW w:w="1842" w:type="dxa"/>
            <w:vMerge w:val="restart"/>
            <w:tcBorders>
              <w:top w:val="single" w:sz="8" w:space="0" w:color="auto"/>
            </w:tcBorders>
            <w:shd w:val="clear" w:color="auto" w:fill="auto"/>
            <w:vAlign w:val="center"/>
          </w:tcPr>
          <w:p w14:paraId="4891E6B4" w14:textId="77777777" w:rsidR="00F15E49" w:rsidRPr="00D91F7D" w:rsidRDefault="00F15E49" w:rsidP="00F15E49">
            <w:pPr>
              <w:autoSpaceDE w:val="0"/>
              <w:autoSpaceDN w:val="0"/>
              <w:adjustRightInd w:val="0"/>
              <w:snapToGrid w:val="0"/>
              <w:spacing w:line="240" w:lineRule="auto"/>
              <w:contextualSpacing/>
              <w:jc w:val="center"/>
              <w:rPr>
                <w:b/>
                <w:bCs/>
                <w:noProof w:val="0"/>
                <w:sz w:val="16"/>
                <w:szCs w:val="16"/>
                <w:lang w:val="en-GB"/>
              </w:rPr>
            </w:pPr>
            <w:r w:rsidRPr="00D91F7D">
              <w:rPr>
                <w:b/>
                <w:bCs/>
                <w:noProof w:val="0"/>
                <w:sz w:val="16"/>
                <w:szCs w:val="16"/>
                <w:lang w:val="en-GB"/>
              </w:rPr>
              <w:t>Variable</w:t>
            </w:r>
          </w:p>
        </w:tc>
        <w:tc>
          <w:tcPr>
            <w:tcW w:w="4253" w:type="dxa"/>
            <w:gridSpan w:val="3"/>
            <w:tcBorders>
              <w:top w:val="single" w:sz="8" w:space="0" w:color="auto"/>
              <w:bottom w:val="single" w:sz="4" w:space="0" w:color="auto"/>
            </w:tcBorders>
            <w:shd w:val="clear" w:color="auto" w:fill="auto"/>
            <w:vAlign w:val="center"/>
          </w:tcPr>
          <w:p w14:paraId="204C668D" w14:textId="545F1F7C" w:rsidR="00F15E49" w:rsidRPr="00D91F7D" w:rsidRDefault="00F15E49" w:rsidP="00F15E49">
            <w:pPr>
              <w:autoSpaceDE w:val="0"/>
              <w:autoSpaceDN w:val="0"/>
              <w:adjustRightInd w:val="0"/>
              <w:snapToGrid w:val="0"/>
              <w:spacing w:line="240" w:lineRule="auto"/>
              <w:contextualSpacing/>
              <w:jc w:val="center"/>
              <w:rPr>
                <w:b/>
                <w:noProof w:val="0"/>
                <w:sz w:val="16"/>
                <w:szCs w:val="16"/>
                <w:lang w:val="en-GB"/>
              </w:rPr>
            </w:pPr>
            <w:r w:rsidRPr="00D91F7D">
              <w:rPr>
                <w:b/>
                <w:noProof w:val="0"/>
                <w:sz w:val="16"/>
                <w:szCs w:val="16"/>
                <w:lang w:val="en-GB"/>
              </w:rPr>
              <w:t>Unweighted Results</w:t>
            </w:r>
          </w:p>
        </w:tc>
        <w:tc>
          <w:tcPr>
            <w:tcW w:w="3970" w:type="dxa"/>
            <w:gridSpan w:val="3"/>
            <w:tcBorders>
              <w:top w:val="single" w:sz="8" w:space="0" w:color="auto"/>
              <w:bottom w:val="single" w:sz="4" w:space="0" w:color="auto"/>
            </w:tcBorders>
            <w:shd w:val="clear" w:color="auto" w:fill="auto"/>
            <w:vAlign w:val="center"/>
          </w:tcPr>
          <w:p w14:paraId="5D21D16F" w14:textId="7E12C3DE" w:rsidR="00F15E49" w:rsidRPr="00D91F7D" w:rsidRDefault="00F15E49" w:rsidP="00F15E49">
            <w:pPr>
              <w:autoSpaceDE w:val="0"/>
              <w:autoSpaceDN w:val="0"/>
              <w:adjustRightInd w:val="0"/>
              <w:snapToGrid w:val="0"/>
              <w:spacing w:line="240" w:lineRule="auto"/>
              <w:contextualSpacing/>
              <w:jc w:val="center"/>
              <w:rPr>
                <w:b/>
                <w:noProof w:val="0"/>
                <w:sz w:val="16"/>
                <w:szCs w:val="16"/>
                <w:lang w:val="en-GB"/>
              </w:rPr>
            </w:pPr>
            <w:r w:rsidRPr="00D91F7D">
              <w:rPr>
                <w:b/>
                <w:noProof w:val="0"/>
                <w:sz w:val="16"/>
                <w:szCs w:val="16"/>
                <w:lang w:val="en-GB"/>
              </w:rPr>
              <w:t>Weighted Results</w:t>
            </w:r>
            <w:r w:rsidRPr="00D91F7D">
              <w:rPr>
                <w:b/>
                <w:noProof w:val="0"/>
                <w:sz w:val="16"/>
                <w:szCs w:val="16"/>
                <w:vertAlign w:val="superscript"/>
                <w:lang w:val="en-GB"/>
              </w:rPr>
              <w:t>1</w:t>
            </w:r>
          </w:p>
        </w:tc>
      </w:tr>
      <w:tr w:rsidR="00F15E49" w:rsidRPr="00D91F7D" w14:paraId="4AF4ADCA" w14:textId="77777777" w:rsidTr="00F15E49">
        <w:trPr>
          <w:jc w:val="center"/>
        </w:trPr>
        <w:tc>
          <w:tcPr>
            <w:tcW w:w="1842" w:type="dxa"/>
            <w:vMerge/>
            <w:tcBorders>
              <w:bottom w:val="single" w:sz="4" w:space="0" w:color="auto"/>
            </w:tcBorders>
            <w:shd w:val="clear" w:color="auto" w:fill="auto"/>
            <w:vAlign w:val="center"/>
          </w:tcPr>
          <w:p w14:paraId="5D4A2810" w14:textId="77777777" w:rsidR="00F15E49" w:rsidRPr="00D91F7D" w:rsidRDefault="00F15E49" w:rsidP="00F15E49">
            <w:pPr>
              <w:autoSpaceDE w:val="0"/>
              <w:autoSpaceDN w:val="0"/>
              <w:adjustRightInd w:val="0"/>
              <w:snapToGrid w:val="0"/>
              <w:spacing w:line="240" w:lineRule="auto"/>
              <w:contextualSpacing/>
              <w:jc w:val="center"/>
              <w:rPr>
                <w:b/>
                <w:bCs/>
                <w:noProof w:val="0"/>
                <w:sz w:val="16"/>
                <w:szCs w:val="16"/>
                <w:lang w:val="en-GB"/>
              </w:rPr>
            </w:pPr>
          </w:p>
        </w:tc>
        <w:tc>
          <w:tcPr>
            <w:tcW w:w="1559" w:type="dxa"/>
            <w:tcBorders>
              <w:top w:val="single" w:sz="4" w:space="0" w:color="auto"/>
              <w:bottom w:val="single" w:sz="4" w:space="0" w:color="auto"/>
            </w:tcBorders>
            <w:shd w:val="clear" w:color="auto" w:fill="auto"/>
            <w:vAlign w:val="center"/>
          </w:tcPr>
          <w:p w14:paraId="00EFDB23" w14:textId="77777777" w:rsidR="00F15E49" w:rsidRPr="00D91F7D" w:rsidRDefault="00F15E49" w:rsidP="00F15E49">
            <w:pPr>
              <w:autoSpaceDE w:val="0"/>
              <w:autoSpaceDN w:val="0"/>
              <w:adjustRightInd w:val="0"/>
              <w:snapToGrid w:val="0"/>
              <w:spacing w:line="240" w:lineRule="auto"/>
              <w:contextualSpacing/>
              <w:jc w:val="center"/>
              <w:rPr>
                <w:b/>
                <w:noProof w:val="0"/>
                <w:sz w:val="16"/>
                <w:szCs w:val="16"/>
                <w:lang w:val="en-GB"/>
              </w:rPr>
            </w:pPr>
            <w:r w:rsidRPr="00D91F7D">
              <w:rPr>
                <w:b/>
                <w:noProof w:val="0"/>
                <w:sz w:val="16"/>
                <w:szCs w:val="16"/>
                <w:lang w:val="en-GB"/>
              </w:rPr>
              <w:t>Phase 1</w:t>
            </w:r>
          </w:p>
          <w:p w14:paraId="0CB681B8" w14:textId="16B82959" w:rsidR="00F15E49" w:rsidRPr="00D91F7D" w:rsidRDefault="00F15E49" w:rsidP="00F15E49">
            <w:pPr>
              <w:autoSpaceDE w:val="0"/>
              <w:autoSpaceDN w:val="0"/>
              <w:adjustRightInd w:val="0"/>
              <w:snapToGrid w:val="0"/>
              <w:spacing w:line="240" w:lineRule="auto"/>
              <w:contextualSpacing/>
              <w:jc w:val="center"/>
              <w:rPr>
                <w:b/>
                <w:noProof w:val="0"/>
                <w:sz w:val="16"/>
                <w:szCs w:val="16"/>
                <w:lang w:val="en-GB"/>
              </w:rPr>
            </w:pPr>
            <w:r w:rsidRPr="00D91F7D">
              <w:rPr>
                <w:b/>
                <w:noProof w:val="0"/>
                <w:sz w:val="16"/>
                <w:szCs w:val="16"/>
                <w:lang w:val="en-GB"/>
              </w:rPr>
              <w:t>(</w:t>
            </w:r>
            <w:r w:rsidR="003B3A3E">
              <w:rPr>
                <w:b/>
                <w:i/>
                <w:iCs/>
                <w:noProof w:val="0"/>
                <w:sz w:val="16"/>
                <w:szCs w:val="16"/>
                <w:lang w:val="en-GB"/>
              </w:rPr>
              <w:t>n =</w:t>
            </w:r>
            <w:r w:rsidRPr="00D91F7D">
              <w:rPr>
                <w:b/>
                <w:noProof w:val="0"/>
                <w:sz w:val="16"/>
                <w:szCs w:val="16"/>
                <w:lang w:val="en-GB"/>
              </w:rPr>
              <w:t xml:space="preserve"> 2555)</w:t>
            </w:r>
          </w:p>
        </w:tc>
        <w:tc>
          <w:tcPr>
            <w:tcW w:w="1252" w:type="dxa"/>
            <w:tcBorders>
              <w:top w:val="single" w:sz="4" w:space="0" w:color="auto"/>
              <w:bottom w:val="single" w:sz="4" w:space="0" w:color="auto"/>
            </w:tcBorders>
            <w:shd w:val="clear" w:color="auto" w:fill="auto"/>
            <w:vAlign w:val="center"/>
          </w:tcPr>
          <w:p w14:paraId="509B2591" w14:textId="77777777" w:rsidR="00F15E49" w:rsidRPr="00D91F7D" w:rsidRDefault="00F15E49" w:rsidP="00F15E49">
            <w:pPr>
              <w:autoSpaceDE w:val="0"/>
              <w:autoSpaceDN w:val="0"/>
              <w:adjustRightInd w:val="0"/>
              <w:snapToGrid w:val="0"/>
              <w:spacing w:line="240" w:lineRule="auto"/>
              <w:contextualSpacing/>
              <w:jc w:val="center"/>
              <w:rPr>
                <w:b/>
                <w:noProof w:val="0"/>
                <w:sz w:val="16"/>
                <w:szCs w:val="16"/>
                <w:lang w:val="en-GB"/>
              </w:rPr>
            </w:pPr>
            <w:r w:rsidRPr="00D91F7D">
              <w:rPr>
                <w:b/>
                <w:noProof w:val="0"/>
                <w:sz w:val="16"/>
                <w:szCs w:val="16"/>
                <w:lang w:val="en-GB"/>
              </w:rPr>
              <w:t>Phase 2</w:t>
            </w:r>
          </w:p>
          <w:p w14:paraId="6AFD1A15" w14:textId="3216EB83" w:rsidR="00F15E49" w:rsidRPr="00D91F7D" w:rsidRDefault="00F15E49" w:rsidP="00F15E49">
            <w:pPr>
              <w:autoSpaceDE w:val="0"/>
              <w:autoSpaceDN w:val="0"/>
              <w:adjustRightInd w:val="0"/>
              <w:snapToGrid w:val="0"/>
              <w:spacing w:line="240" w:lineRule="auto"/>
              <w:contextualSpacing/>
              <w:jc w:val="center"/>
              <w:rPr>
                <w:b/>
                <w:noProof w:val="0"/>
                <w:sz w:val="16"/>
                <w:szCs w:val="16"/>
                <w:lang w:val="en-GB"/>
              </w:rPr>
            </w:pPr>
            <w:r w:rsidRPr="00D91F7D">
              <w:rPr>
                <w:b/>
                <w:noProof w:val="0"/>
                <w:sz w:val="16"/>
                <w:szCs w:val="16"/>
                <w:lang w:val="en-GB"/>
              </w:rPr>
              <w:t>(</w:t>
            </w:r>
            <w:r w:rsidR="007759AD">
              <w:rPr>
                <w:b/>
                <w:i/>
                <w:iCs/>
                <w:noProof w:val="0"/>
                <w:sz w:val="16"/>
                <w:szCs w:val="16"/>
                <w:lang w:val="en-GB"/>
              </w:rPr>
              <w:t>n =</w:t>
            </w:r>
            <w:r w:rsidR="007759AD" w:rsidRPr="00D91F7D">
              <w:rPr>
                <w:b/>
                <w:noProof w:val="0"/>
                <w:sz w:val="16"/>
                <w:szCs w:val="16"/>
                <w:lang w:val="en-GB"/>
              </w:rPr>
              <w:t xml:space="preserve"> </w:t>
            </w:r>
            <w:r w:rsidRPr="00D91F7D">
              <w:rPr>
                <w:b/>
                <w:noProof w:val="0"/>
                <w:sz w:val="16"/>
                <w:szCs w:val="16"/>
                <w:lang w:val="en-GB"/>
              </w:rPr>
              <w:t>2768)</w:t>
            </w:r>
          </w:p>
        </w:tc>
        <w:tc>
          <w:tcPr>
            <w:tcW w:w="1442" w:type="dxa"/>
            <w:tcBorders>
              <w:top w:val="single" w:sz="4" w:space="0" w:color="auto"/>
              <w:bottom w:val="single" w:sz="4" w:space="0" w:color="auto"/>
            </w:tcBorders>
            <w:shd w:val="clear" w:color="auto" w:fill="auto"/>
            <w:vAlign w:val="center"/>
          </w:tcPr>
          <w:p w14:paraId="0ADE7717" w14:textId="392CC6E3" w:rsidR="00F15E49" w:rsidRPr="00D91F7D" w:rsidRDefault="00F15E49" w:rsidP="00F15E49">
            <w:pPr>
              <w:autoSpaceDE w:val="0"/>
              <w:autoSpaceDN w:val="0"/>
              <w:adjustRightInd w:val="0"/>
              <w:snapToGrid w:val="0"/>
              <w:spacing w:line="240" w:lineRule="auto"/>
              <w:contextualSpacing/>
              <w:jc w:val="center"/>
              <w:rPr>
                <w:b/>
                <w:noProof w:val="0"/>
                <w:sz w:val="16"/>
                <w:szCs w:val="16"/>
                <w:lang w:val="en-GB"/>
              </w:rPr>
            </w:pPr>
            <w:r w:rsidRPr="00D91F7D">
              <w:rPr>
                <w:b/>
                <w:noProof w:val="0"/>
                <w:sz w:val="16"/>
                <w:szCs w:val="16"/>
                <w:lang w:val="en-GB"/>
              </w:rPr>
              <w:t>Measured Change</w:t>
            </w:r>
          </w:p>
        </w:tc>
        <w:tc>
          <w:tcPr>
            <w:tcW w:w="1230" w:type="dxa"/>
            <w:tcBorders>
              <w:top w:val="single" w:sz="4" w:space="0" w:color="auto"/>
              <w:bottom w:val="single" w:sz="4" w:space="0" w:color="auto"/>
            </w:tcBorders>
            <w:shd w:val="clear" w:color="auto" w:fill="auto"/>
            <w:vAlign w:val="center"/>
          </w:tcPr>
          <w:p w14:paraId="677001A2" w14:textId="77777777" w:rsidR="00F15E49" w:rsidRPr="00D91F7D" w:rsidRDefault="00F15E49" w:rsidP="00F15E49">
            <w:pPr>
              <w:autoSpaceDE w:val="0"/>
              <w:autoSpaceDN w:val="0"/>
              <w:adjustRightInd w:val="0"/>
              <w:snapToGrid w:val="0"/>
              <w:spacing w:line="240" w:lineRule="auto"/>
              <w:contextualSpacing/>
              <w:jc w:val="center"/>
              <w:rPr>
                <w:b/>
                <w:noProof w:val="0"/>
                <w:sz w:val="16"/>
                <w:szCs w:val="16"/>
                <w:lang w:val="en-GB"/>
              </w:rPr>
            </w:pPr>
            <w:r w:rsidRPr="00D91F7D">
              <w:rPr>
                <w:b/>
                <w:noProof w:val="0"/>
                <w:sz w:val="16"/>
                <w:szCs w:val="16"/>
                <w:lang w:val="en-GB"/>
              </w:rPr>
              <w:t>Phase 1</w:t>
            </w:r>
          </w:p>
          <w:p w14:paraId="4EFB85EF" w14:textId="3455D290" w:rsidR="00F15E49" w:rsidRPr="00D91F7D" w:rsidRDefault="00F15E49" w:rsidP="00F15E49">
            <w:pPr>
              <w:autoSpaceDE w:val="0"/>
              <w:autoSpaceDN w:val="0"/>
              <w:adjustRightInd w:val="0"/>
              <w:snapToGrid w:val="0"/>
              <w:spacing w:line="240" w:lineRule="auto"/>
              <w:contextualSpacing/>
              <w:jc w:val="center"/>
              <w:rPr>
                <w:b/>
                <w:bCs/>
                <w:iCs/>
                <w:noProof w:val="0"/>
                <w:sz w:val="16"/>
                <w:szCs w:val="16"/>
                <w:lang w:val="en-GB"/>
              </w:rPr>
            </w:pPr>
            <w:r w:rsidRPr="00D91F7D">
              <w:rPr>
                <w:b/>
                <w:noProof w:val="0"/>
                <w:sz w:val="16"/>
                <w:szCs w:val="16"/>
                <w:lang w:val="en-GB"/>
              </w:rPr>
              <w:t>(</w:t>
            </w:r>
            <w:r w:rsidR="007759AD">
              <w:rPr>
                <w:b/>
                <w:i/>
                <w:iCs/>
                <w:noProof w:val="0"/>
                <w:sz w:val="16"/>
                <w:szCs w:val="16"/>
                <w:lang w:val="en-GB"/>
              </w:rPr>
              <w:t xml:space="preserve">n </w:t>
            </w:r>
            <w:proofErr w:type="gramStart"/>
            <w:r w:rsidR="007759AD">
              <w:rPr>
                <w:b/>
                <w:i/>
                <w:iCs/>
                <w:noProof w:val="0"/>
                <w:sz w:val="16"/>
                <w:szCs w:val="16"/>
                <w:lang w:val="en-GB"/>
              </w:rPr>
              <w:t>=</w:t>
            </w:r>
            <w:r w:rsidR="007759AD" w:rsidRPr="00D91F7D">
              <w:rPr>
                <w:b/>
                <w:noProof w:val="0"/>
                <w:sz w:val="16"/>
                <w:szCs w:val="16"/>
                <w:lang w:val="en-GB"/>
              </w:rPr>
              <w:t xml:space="preserve"> </w:t>
            </w:r>
            <w:r w:rsidRPr="00D91F7D">
              <w:rPr>
                <w:b/>
                <w:noProof w:val="0"/>
                <w:sz w:val="16"/>
                <w:szCs w:val="16"/>
                <w:lang w:val="en-GB"/>
              </w:rPr>
              <w:t xml:space="preserve"> 2555</w:t>
            </w:r>
            <w:proofErr w:type="gramEnd"/>
            <w:r w:rsidRPr="00D91F7D">
              <w:rPr>
                <w:b/>
                <w:noProof w:val="0"/>
                <w:sz w:val="16"/>
                <w:szCs w:val="16"/>
                <w:lang w:val="en-GB"/>
              </w:rPr>
              <w:t>)</w:t>
            </w:r>
          </w:p>
        </w:tc>
        <w:tc>
          <w:tcPr>
            <w:tcW w:w="1417" w:type="dxa"/>
            <w:tcBorders>
              <w:top w:val="single" w:sz="4" w:space="0" w:color="auto"/>
              <w:bottom w:val="single" w:sz="4" w:space="0" w:color="auto"/>
            </w:tcBorders>
            <w:shd w:val="clear" w:color="auto" w:fill="auto"/>
            <w:vAlign w:val="center"/>
          </w:tcPr>
          <w:p w14:paraId="224DF2C0" w14:textId="77777777" w:rsidR="00F15E49" w:rsidRPr="00D91F7D" w:rsidRDefault="00F15E49" w:rsidP="00F15E49">
            <w:pPr>
              <w:autoSpaceDE w:val="0"/>
              <w:autoSpaceDN w:val="0"/>
              <w:adjustRightInd w:val="0"/>
              <w:snapToGrid w:val="0"/>
              <w:spacing w:line="240" w:lineRule="auto"/>
              <w:contextualSpacing/>
              <w:jc w:val="center"/>
              <w:rPr>
                <w:b/>
                <w:noProof w:val="0"/>
                <w:sz w:val="16"/>
                <w:szCs w:val="16"/>
                <w:lang w:val="en-GB"/>
              </w:rPr>
            </w:pPr>
            <w:r w:rsidRPr="00D91F7D">
              <w:rPr>
                <w:b/>
                <w:noProof w:val="0"/>
                <w:sz w:val="16"/>
                <w:szCs w:val="16"/>
                <w:lang w:val="en-GB"/>
              </w:rPr>
              <w:t>Phase 2</w:t>
            </w:r>
          </w:p>
          <w:p w14:paraId="236669D2" w14:textId="5B7BAD36" w:rsidR="00F15E49" w:rsidRPr="00D91F7D" w:rsidRDefault="00F15E49" w:rsidP="00F15E49">
            <w:pPr>
              <w:autoSpaceDE w:val="0"/>
              <w:autoSpaceDN w:val="0"/>
              <w:adjustRightInd w:val="0"/>
              <w:snapToGrid w:val="0"/>
              <w:spacing w:line="240" w:lineRule="auto"/>
              <w:contextualSpacing/>
              <w:jc w:val="center"/>
              <w:rPr>
                <w:b/>
                <w:noProof w:val="0"/>
                <w:sz w:val="16"/>
                <w:szCs w:val="16"/>
                <w:lang w:val="en-GB"/>
              </w:rPr>
            </w:pPr>
            <w:r w:rsidRPr="00D91F7D">
              <w:rPr>
                <w:b/>
                <w:noProof w:val="0"/>
                <w:sz w:val="16"/>
                <w:szCs w:val="16"/>
                <w:lang w:val="en-GB"/>
              </w:rPr>
              <w:t>(</w:t>
            </w:r>
            <w:r w:rsidR="007759AD">
              <w:rPr>
                <w:b/>
                <w:i/>
                <w:iCs/>
                <w:noProof w:val="0"/>
                <w:sz w:val="16"/>
                <w:szCs w:val="16"/>
                <w:lang w:val="en-GB"/>
              </w:rPr>
              <w:t>n =</w:t>
            </w:r>
            <w:r w:rsidR="007759AD" w:rsidRPr="00D91F7D">
              <w:rPr>
                <w:b/>
                <w:noProof w:val="0"/>
                <w:sz w:val="16"/>
                <w:szCs w:val="16"/>
                <w:lang w:val="en-GB"/>
              </w:rPr>
              <w:t xml:space="preserve"> </w:t>
            </w:r>
            <w:r w:rsidRPr="00D91F7D">
              <w:rPr>
                <w:b/>
                <w:noProof w:val="0"/>
                <w:sz w:val="16"/>
                <w:szCs w:val="16"/>
                <w:lang w:val="en-GB"/>
              </w:rPr>
              <w:t>2768)</w:t>
            </w:r>
          </w:p>
        </w:tc>
        <w:tc>
          <w:tcPr>
            <w:tcW w:w="1323" w:type="dxa"/>
            <w:tcBorders>
              <w:top w:val="single" w:sz="4" w:space="0" w:color="auto"/>
              <w:bottom w:val="single" w:sz="4" w:space="0" w:color="auto"/>
            </w:tcBorders>
            <w:shd w:val="clear" w:color="auto" w:fill="auto"/>
            <w:vAlign w:val="center"/>
          </w:tcPr>
          <w:p w14:paraId="2AF66E5D" w14:textId="5DA9BBF5" w:rsidR="00F15E49" w:rsidRPr="00D91F7D" w:rsidRDefault="00F15E49" w:rsidP="00F15E49">
            <w:pPr>
              <w:autoSpaceDE w:val="0"/>
              <w:autoSpaceDN w:val="0"/>
              <w:adjustRightInd w:val="0"/>
              <w:snapToGrid w:val="0"/>
              <w:spacing w:line="240" w:lineRule="auto"/>
              <w:contextualSpacing/>
              <w:jc w:val="center"/>
              <w:rPr>
                <w:b/>
                <w:noProof w:val="0"/>
                <w:sz w:val="16"/>
                <w:szCs w:val="16"/>
                <w:lang w:val="en-GB"/>
              </w:rPr>
            </w:pPr>
            <w:r w:rsidRPr="00D91F7D">
              <w:rPr>
                <w:b/>
                <w:noProof w:val="0"/>
                <w:sz w:val="16"/>
                <w:szCs w:val="16"/>
                <w:lang w:val="en-GB"/>
              </w:rPr>
              <w:t>Measured Change</w:t>
            </w:r>
          </w:p>
        </w:tc>
      </w:tr>
      <w:tr w:rsidR="00F15E49" w:rsidRPr="00D91F7D" w14:paraId="352C223D" w14:textId="77777777" w:rsidTr="00F15E49">
        <w:trPr>
          <w:jc w:val="center"/>
        </w:trPr>
        <w:tc>
          <w:tcPr>
            <w:tcW w:w="1842" w:type="dxa"/>
            <w:tcBorders>
              <w:top w:val="single" w:sz="4" w:space="0" w:color="auto"/>
              <w:bottom w:val="single" w:sz="4" w:space="0" w:color="auto"/>
            </w:tcBorders>
            <w:shd w:val="clear" w:color="auto" w:fill="auto"/>
            <w:vAlign w:val="center"/>
          </w:tcPr>
          <w:p w14:paraId="27BC0D94" w14:textId="77777777" w:rsidR="00F15E49" w:rsidRPr="00D91F7D" w:rsidRDefault="00F15E49" w:rsidP="00F15E49">
            <w:pPr>
              <w:autoSpaceDE w:val="0"/>
              <w:autoSpaceDN w:val="0"/>
              <w:adjustRightInd w:val="0"/>
              <w:snapToGrid w:val="0"/>
              <w:spacing w:line="240" w:lineRule="auto"/>
              <w:contextualSpacing/>
              <w:jc w:val="center"/>
              <w:rPr>
                <w:b/>
                <w:bCs/>
                <w:noProof w:val="0"/>
                <w:sz w:val="16"/>
                <w:szCs w:val="16"/>
                <w:lang w:val="en-GB"/>
              </w:rPr>
            </w:pPr>
          </w:p>
        </w:tc>
        <w:tc>
          <w:tcPr>
            <w:tcW w:w="2811" w:type="dxa"/>
            <w:gridSpan w:val="2"/>
            <w:tcBorders>
              <w:top w:val="single" w:sz="4" w:space="0" w:color="auto"/>
              <w:bottom w:val="single" w:sz="4" w:space="0" w:color="auto"/>
            </w:tcBorders>
            <w:shd w:val="clear" w:color="auto" w:fill="auto"/>
            <w:vAlign w:val="center"/>
          </w:tcPr>
          <w:p w14:paraId="7461AF85" w14:textId="77777777" w:rsidR="00F15E49" w:rsidRPr="00D91F7D" w:rsidRDefault="00F15E49" w:rsidP="00F15E49">
            <w:pPr>
              <w:autoSpaceDE w:val="0"/>
              <w:autoSpaceDN w:val="0"/>
              <w:adjustRightInd w:val="0"/>
              <w:snapToGrid w:val="0"/>
              <w:spacing w:line="240" w:lineRule="auto"/>
              <w:contextualSpacing/>
              <w:jc w:val="center"/>
              <w:rPr>
                <w:b/>
                <w:noProof w:val="0"/>
                <w:sz w:val="16"/>
                <w:szCs w:val="16"/>
                <w:lang w:val="en-GB"/>
              </w:rPr>
            </w:pPr>
            <w:r w:rsidRPr="00D91F7D">
              <w:rPr>
                <w:b/>
                <w:noProof w:val="0"/>
                <w:sz w:val="16"/>
                <w:szCs w:val="16"/>
                <w:lang w:val="en-GB"/>
              </w:rPr>
              <w:t>M (SD)</w:t>
            </w:r>
          </w:p>
        </w:tc>
        <w:tc>
          <w:tcPr>
            <w:tcW w:w="1442" w:type="dxa"/>
            <w:tcBorders>
              <w:top w:val="single" w:sz="4" w:space="0" w:color="auto"/>
              <w:bottom w:val="single" w:sz="4" w:space="0" w:color="auto"/>
            </w:tcBorders>
            <w:shd w:val="clear" w:color="auto" w:fill="auto"/>
            <w:vAlign w:val="center"/>
          </w:tcPr>
          <w:p w14:paraId="62976977" w14:textId="2B703B42" w:rsidR="00F15E49" w:rsidRPr="00D91F7D" w:rsidRDefault="00F15E49" w:rsidP="00F15E49">
            <w:pPr>
              <w:autoSpaceDE w:val="0"/>
              <w:autoSpaceDN w:val="0"/>
              <w:adjustRightInd w:val="0"/>
              <w:snapToGrid w:val="0"/>
              <w:spacing w:line="240" w:lineRule="auto"/>
              <w:contextualSpacing/>
              <w:jc w:val="center"/>
              <w:rPr>
                <w:b/>
                <w:noProof w:val="0"/>
                <w:sz w:val="16"/>
                <w:szCs w:val="16"/>
                <w:lang w:val="en-GB"/>
              </w:rPr>
            </w:pPr>
            <w:r w:rsidRPr="00D91F7D">
              <w:rPr>
                <w:b/>
                <w:noProof w:val="0"/>
                <w:sz w:val="16"/>
                <w:szCs w:val="16"/>
                <w:lang w:val="en-GB"/>
              </w:rPr>
              <w:t>Mean Difference</w:t>
            </w:r>
          </w:p>
        </w:tc>
        <w:tc>
          <w:tcPr>
            <w:tcW w:w="2647" w:type="dxa"/>
            <w:gridSpan w:val="2"/>
            <w:tcBorders>
              <w:top w:val="single" w:sz="4" w:space="0" w:color="auto"/>
              <w:bottom w:val="single" w:sz="4" w:space="0" w:color="auto"/>
            </w:tcBorders>
            <w:shd w:val="clear" w:color="auto" w:fill="auto"/>
            <w:vAlign w:val="center"/>
          </w:tcPr>
          <w:p w14:paraId="0E5E6824" w14:textId="77777777" w:rsidR="00F15E49" w:rsidRPr="00D91F7D" w:rsidRDefault="00F15E49" w:rsidP="00F15E49">
            <w:pPr>
              <w:autoSpaceDE w:val="0"/>
              <w:autoSpaceDN w:val="0"/>
              <w:adjustRightInd w:val="0"/>
              <w:snapToGrid w:val="0"/>
              <w:spacing w:line="240" w:lineRule="auto"/>
              <w:contextualSpacing/>
              <w:jc w:val="center"/>
              <w:rPr>
                <w:b/>
                <w:noProof w:val="0"/>
                <w:sz w:val="16"/>
                <w:szCs w:val="16"/>
                <w:lang w:val="en-GB"/>
              </w:rPr>
            </w:pPr>
            <w:r w:rsidRPr="00D91F7D">
              <w:rPr>
                <w:b/>
                <w:noProof w:val="0"/>
                <w:sz w:val="16"/>
                <w:szCs w:val="16"/>
                <w:lang w:val="en-GB"/>
              </w:rPr>
              <w:t>M (SD)</w:t>
            </w:r>
          </w:p>
        </w:tc>
        <w:tc>
          <w:tcPr>
            <w:tcW w:w="1323" w:type="dxa"/>
            <w:tcBorders>
              <w:top w:val="single" w:sz="4" w:space="0" w:color="auto"/>
              <w:bottom w:val="single" w:sz="4" w:space="0" w:color="auto"/>
            </w:tcBorders>
            <w:shd w:val="clear" w:color="auto" w:fill="auto"/>
            <w:vAlign w:val="center"/>
          </w:tcPr>
          <w:p w14:paraId="56CDEDE4" w14:textId="4CD9CEBA" w:rsidR="00F15E49" w:rsidRPr="00D91F7D" w:rsidRDefault="00F15E49" w:rsidP="00F15E49">
            <w:pPr>
              <w:autoSpaceDE w:val="0"/>
              <w:autoSpaceDN w:val="0"/>
              <w:adjustRightInd w:val="0"/>
              <w:snapToGrid w:val="0"/>
              <w:spacing w:line="240" w:lineRule="auto"/>
              <w:contextualSpacing/>
              <w:jc w:val="center"/>
              <w:rPr>
                <w:b/>
                <w:noProof w:val="0"/>
                <w:sz w:val="16"/>
                <w:szCs w:val="16"/>
                <w:lang w:val="en-GB"/>
              </w:rPr>
            </w:pPr>
            <w:r w:rsidRPr="00D91F7D">
              <w:rPr>
                <w:b/>
                <w:noProof w:val="0"/>
                <w:sz w:val="16"/>
                <w:szCs w:val="16"/>
                <w:lang w:val="en-GB"/>
              </w:rPr>
              <w:t>Mean Difference</w:t>
            </w:r>
          </w:p>
        </w:tc>
      </w:tr>
      <w:tr w:rsidR="00F15E49" w:rsidRPr="00D91F7D" w14:paraId="74B4E2C1" w14:textId="77777777" w:rsidTr="00F15E49">
        <w:trPr>
          <w:jc w:val="center"/>
        </w:trPr>
        <w:tc>
          <w:tcPr>
            <w:tcW w:w="1842" w:type="dxa"/>
            <w:tcBorders>
              <w:top w:val="single" w:sz="4" w:space="0" w:color="auto"/>
            </w:tcBorders>
            <w:shd w:val="clear" w:color="auto" w:fill="auto"/>
            <w:vAlign w:val="center"/>
          </w:tcPr>
          <w:p w14:paraId="792A52E7" w14:textId="77777777" w:rsidR="00F15E49" w:rsidRPr="00D91F7D" w:rsidRDefault="00F15E49" w:rsidP="00F15E49">
            <w:pPr>
              <w:autoSpaceDE w:val="0"/>
              <w:autoSpaceDN w:val="0"/>
              <w:adjustRightInd w:val="0"/>
              <w:snapToGrid w:val="0"/>
              <w:spacing w:line="240" w:lineRule="auto"/>
              <w:contextualSpacing/>
              <w:jc w:val="center"/>
              <w:rPr>
                <w:noProof w:val="0"/>
                <w:sz w:val="16"/>
                <w:szCs w:val="16"/>
                <w:lang w:val="en-GB"/>
              </w:rPr>
            </w:pPr>
            <w:r w:rsidRPr="00D91F7D">
              <w:rPr>
                <w:noProof w:val="0"/>
                <w:sz w:val="16"/>
                <w:szCs w:val="16"/>
                <w:lang w:val="en-GB"/>
              </w:rPr>
              <w:t>Wellbeing</w:t>
            </w:r>
          </w:p>
        </w:tc>
        <w:tc>
          <w:tcPr>
            <w:tcW w:w="1559" w:type="dxa"/>
            <w:tcBorders>
              <w:top w:val="single" w:sz="4" w:space="0" w:color="auto"/>
            </w:tcBorders>
            <w:shd w:val="clear" w:color="auto" w:fill="auto"/>
            <w:vAlign w:val="center"/>
          </w:tcPr>
          <w:p w14:paraId="67BB5277" w14:textId="77777777" w:rsidR="00F15E49" w:rsidRPr="00D91F7D" w:rsidRDefault="00F15E49" w:rsidP="00F15E49">
            <w:pPr>
              <w:autoSpaceDE w:val="0"/>
              <w:autoSpaceDN w:val="0"/>
              <w:adjustRightInd w:val="0"/>
              <w:snapToGrid w:val="0"/>
              <w:spacing w:line="240" w:lineRule="auto"/>
              <w:contextualSpacing/>
              <w:jc w:val="center"/>
              <w:rPr>
                <w:iCs/>
                <w:noProof w:val="0"/>
                <w:sz w:val="16"/>
                <w:szCs w:val="16"/>
                <w:lang w:val="en-GB"/>
              </w:rPr>
            </w:pPr>
            <w:r w:rsidRPr="00D91F7D">
              <w:rPr>
                <w:iCs/>
                <w:noProof w:val="0"/>
                <w:sz w:val="16"/>
                <w:szCs w:val="16"/>
                <w:lang w:val="en-GB"/>
              </w:rPr>
              <w:t>21.35 (3.59)</w:t>
            </w:r>
          </w:p>
        </w:tc>
        <w:tc>
          <w:tcPr>
            <w:tcW w:w="1252" w:type="dxa"/>
            <w:tcBorders>
              <w:top w:val="single" w:sz="4" w:space="0" w:color="auto"/>
            </w:tcBorders>
            <w:shd w:val="clear" w:color="auto" w:fill="auto"/>
            <w:vAlign w:val="center"/>
          </w:tcPr>
          <w:p w14:paraId="18578476" w14:textId="77777777" w:rsidR="00F15E49" w:rsidRPr="00D91F7D" w:rsidRDefault="00F15E49" w:rsidP="00F15E49">
            <w:pPr>
              <w:autoSpaceDE w:val="0"/>
              <w:autoSpaceDN w:val="0"/>
              <w:adjustRightInd w:val="0"/>
              <w:snapToGrid w:val="0"/>
              <w:spacing w:line="240" w:lineRule="auto"/>
              <w:contextualSpacing/>
              <w:jc w:val="center"/>
              <w:rPr>
                <w:iCs/>
                <w:noProof w:val="0"/>
                <w:sz w:val="16"/>
                <w:szCs w:val="16"/>
                <w:lang w:val="en-GB"/>
              </w:rPr>
            </w:pPr>
            <w:r w:rsidRPr="00D91F7D">
              <w:rPr>
                <w:iCs/>
                <w:noProof w:val="0"/>
                <w:sz w:val="16"/>
                <w:szCs w:val="16"/>
                <w:lang w:val="en-GB"/>
              </w:rPr>
              <w:t>20.43 (3.40)</w:t>
            </w:r>
          </w:p>
        </w:tc>
        <w:tc>
          <w:tcPr>
            <w:tcW w:w="1442" w:type="dxa"/>
            <w:tcBorders>
              <w:top w:val="single" w:sz="4" w:space="0" w:color="auto"/>
            </w:tcBorders>
            <w:shd w:val="clear" w:color="auto" w:fill="auto"/>
            <w:vAlign w:val="center"/>
          </w:tcPr>
          <w:p w14:paraId="7081658D" w14:textId="77777777" w:rsidR="00F15E49" w:rsidRPr="00D91F7D" w:rsidRDefault="00F15E49" w:rsidP="00F15E49">
            <w:pPr>
              <w:autoSpaceDE w:val="0"/>
              <w:autoSpaceDN w:val="0"/>
              <w:adjustRightInd w:val="0"/>
              <w:snapToGrid w:val="0"/>
              <w:spacing w:line="240" w:lineRule="auto"/>
              <w:contextualSpacing/>
              <w:jc w:val="center"/>
              <w:rPr>
                <w:iCs/>
                <w:noProof w:val="0"/>
                <w:sz w:val="16"/>
                <w:szCs w:val="16"/>
                <w:lang w:val="en-GB"/>
              </w:rPr>
            </w:pPr>
            <w:r w:rsidRPr="00D91F7D">
              <w:rPr>
                <w:iCs/>
                <w:noProof w:val="0"/>
                <w:sz w:val="16"/>
                <w:szCs w:val="16"/>
                <w:lang w:val="en-GB"/>
              </w:rPr>
              <w:t>0.92 **</w:t>
            </w:r>
          </w:p>
        </w:tc>
        <w:tc>
          <w:tcPr>
            <w:tcW w:w="1230" w:type="dxa"/>
            <w:tcBorders>
              <w:top w:val="single" w:sz="4" w:space="0" w:color="auto"/>
            </w:tcBorders>
            <w:shd w:val="clear" w:color="auto" w:fill="auto"/>
            <w:vAlign w:val="center"/>
          </w:tcPr>
          <w:p w14:paraId="3D9E47D9" w14:textId="77777777" w:rsidR="00F15E49" w:rsidRPr="00D91F7D" w:rsidRDefault="00F15E49" w:rsidP="00F15E49">
            <w:pPr>
              <w:autoSpaceDE w:val="0"/>
              <w:autoSpaceDN w:val="0"/>
              <w:adjustRightInd w:val="0"/>
              <w:snapToGrid w:val="0"/>
              <w:spacing w:line="240" w:lineRule="auto"/>
              <w:contextualSpacing/>
              <w:jc w:val="center"/>
              <w:rPr>
                <w:iCs/>
                <w:noProof w:val="0"/>
                <w:sz w:val="16"/>
                <w:szCs w:val="16"/>
                <w:lang w:val="en-GB"/>
              </w:rPr>
            </w:pPr>
            <w:r w:rsidRPr="00D91F7D">
              <w:rPr>
                <w:iCs/>
                <w:noProof w:val="0"/>
                <w:sz w:val="16"/>
                <w:szCs w:val="16"/>
                <w:lang w:val="en-GB"/>
              </w:rPr>
              <w:t>20.94 (3.79)</w:t>
            </w:r>
          </w:p>
        </w:tc>
        <w:tc>
          <w:tcPr>
            <w:tcW w:w="1417" w:type="dxa"/>
            <w:tcBorders>
              <w:top w:val="single" w:sz="4" w:space="0" w:color="auto"/>
            </w:tcBorders>
            <w:shd w:val="clear" w:color="auto" w:fill="auto"/>
            <w:vAlign w:val="center"/>
          </w:tcPr>
          <w:p w14:paraId="7C372459" w14:textId="77777777" w:rsidR="00F15E49" w:rsidRPr="00D91F7D" w:rsidRDefault="00F15E49" w:rsidP="00F15E49">
            <w:pPr>
              <w:autoSpaceDE w:val="0"/>
              <w:autoSpaceDN w:val="0"/>
              <w:adjustRightInd w:val="0"/>
              <w:snapToGrid w:val="0"/>
              <w:spacing w:line="240" w:lineRule="auto"/>
              <w:contextualSpacing/>
              <w:jc w:val="center"/>
              <w:rPr>
                <w:iCs/>
                <w:noProof w:val="0"/>
                <w:sz w:val="16"/>
                <w:szCs w:val="16"/>
                <w:lang w:val="en-GB"/>
              </w:rPr>
            </w:pPr>
            <w:r w:rsidRPr="00D91F7D">
              <w:rPr>
                <w:iCs/>
                <w:noProof w:val="0"/>
                <w:sz w:val="16"/>
                <w:szCs w:val="16"/>
                <w:lang w:val="en-GB"/>
              </w:rPr>
              <w:t>20.21 (3.36)</w:t>
            </w:r>
          </w:p>
        </w:tc>
        <w:tc>
          <w:tcPr>
            <w:tcW w:w="1323" w:type="dxa"/>
            <w:tcBorders>
              <w:top w:val="single" w:sz="4" w:space="0" w:color="auto"/>
            </w:tcBorders>
            <w:shd w:val="clear" w:color="auto" w:fill="auto"/>
            <w:vAlign w:val="center"/>
          </w:tcPr>
          <w:p w14:paraId="6A7A6656" w14:textId="77777777" w:rsidR="00F15E49" w:rsidRPr="00D91F7D" w:rsidRDefault="00F15E49" w:rsidP="00F15E49">
            <w:pPr>
              <w:autoSpaceDE w:val="0"/>
              <w:autoSpaceDN w:val="0"/>
              <w:adjustRightInd w:val="0"/>
              <w:snapToGrid w:val="0"/>
              <w:spacing w:line="240" w:lineRule="auto"/>
              <w:contextualSpacing/>
              <w:jc w:val="center"/>
              <w:rPr>
                <w:iCs/>
                <w:noProof w:val="0"/>
                <w:sz w:val="16"/>
                <w:szCs w:val="16"/>
                <w:lang w:val="en-GB"/>
              </w:rPr>
            </w:pPr>
            <w:r w:rsidRPr="00D91F7D">
              <w:rPr>
                <w:iCs/>
                <w:noProof w:val="0"/>
                <w:sz w:val="16"/>
                <w:szCs w:val="16"/>
                <w:lang w:val="en-GB"/>
              </w:rPr>
              <w:t>0.73 **</w:t>
            </w:r>
          </w:p>
        </w:tc>
      </w:tr>
      <w:tr w:rsidR="00F15E49" w:rsidRPr="00D91F7D" w14:paraId="1223A5B6" w14:textId="77777777" w:rsidTr="00F15E49">
        <w:trPr>
          <w:jc w:val="center"/>
        </w:trPr>
        <w:tc>
          <w:tcPr>
            <w:tcW w:w="1842" w:type="dxa"/>
            <w:shd w:val="clear" w:color="auto" w:fill="auto"/>
            <w:vAlign w:val="center"/>
          </w:tcPr>
          <w:p w14:paraId="5A6C0D6F" w14:textId="77777777" w:rsidR="00F15E49" w:rsidRPr="00D91F7D" w:rsidRDefault="00F15E49" w:rsidP="00F15E49">
            <w:pPr>
              <w:autoSpaceDE w:val="0"/>
              <w:autoSpaceDN w:val="0"/>
              <w:adjustRightInd w:val="0"/>
              <w:snapToGrid w:val="0"/>
              <w:spacing w:line="240" w:lineRule="auto"/>
              <w:contextualSpacing/>
              <w:jc w:val="center"/>
              <w:rPr>
                <w:noProof w:val="0"/>
                <w:sz w:val="16"/>
                <w:szCs w:val="16"/>
                <w:lang w:val="en-GB"/>
              </w:rPr>
            </w:pPr>
            <w:r w:rsidRPr="00D91F7D">
              <w:rPr>
                <w:noProof w:val="0"/>
                <w:sz w:val="16"/>
                <w:szCs w:val="16"/>
                <w:lang w:val="en-GB"/>
              </w:rPr>
              <w:lastRenderedPageBreak/>
              <w:t>Quality of working life</w:t>
            </w:r>
          </w:p>
        </w:tc>
        <w:tc>
          <w:tcPr>
            <w:tcW w:w="1559" w:type="dxa"/>
            <w:shd w:val="clear" w:color="auto" w:fill="auto"/>
            <w:vAlign w:val="center"/>
          </w:tcPr>
          <w:p w14:paraId="7E4C36F5" w14:textId="77777777" w:rsidR="00F15E49" w:rsidRPr="00D91F7D" w:rsidRDefault="00F15E49" w:rsidP="00F15E49">
            <w:pPr>
              <w:autoSpaceDE w:val="0"/>
              <w:autoSpaceDN w:val="0"/>
              <w:adjustRightInd w:val="0"/>
              <w:snapToGrid w:val="0"/>
              <w:spacing w:line="240" w:lineRule="auto"/>
              <w:contextualSpacing/>
              <w:jc w:val="center"/>
              <w:rPr>
                <w:iCs/>
                <w:noProof w:val="0"/>
                <w:sz w:val="16"/>
                <w:szCs w:val="16"/>
                <w:lang w:val="en-GB"/>
              </w:rPr>
            </w:pPr>
            <w:r w:rsidRPr="00D91F7D">
              <w:rPr>
                <w:iCs/>
                <w:noProof w:val="0"/>
                <w:sz w:val="16"/>
                <w:szCs w:val="16"/>
                <w:lang w:val="en-GB"/>
              </w:rPr>
              <w:t>78.14 (15.32)</w:t>
            </w:r>
          </w:p>
        </w:tc>
        <w:tc>
          <w:tcPr>
            <w:tcW w:w="1252" w:type="dxa"/>
            <w:shd w:val="clear" w:color="auto" w:fill="auto"/>
            <w:vAlign w:val="center"/>
          </w:tcPr>
          <w:p w14:paraId="4CE55AD3" w14:textId="77777777" w:rsidR="00F15E49" w:rsidRPr="00D91F7D" w:rsidRDefault="00F15E49" w:rsidP="00F15E49">
            <w:pPr>
              <w:autoSpaceDE w:val="0"/>
              <w:autoSpaceDN w:val="0"/>
              <w:adjustRightInd w:val="0"/>
              <w:snapToGrid w:val="0"/>
              <w:spacing w:line="240" w:lineRule="auto"/>
              <w:contextualSpacing/>
              <w:jc w:val="center"/>
              <w:rPr>
                <w:iCs/>
                <w:noProof w:val="0"/>
                <w:sz w:val="16"/>
                <w:szCs w:val="16"/>
                <w:lang w:val="en-GB"/>
              </w:rPr>
            </w:pPr>
            <w:r w:rsidRPr="00D91F7D">
              <w:rPr>
                <w:iCs/>
                <w:noProof w:val="0"/>
                <w:sz w:val="16"/>
                <w:szCs w:val="16"/>
                <w:lang w:val="en-GB"/>
              </w:rPr>
              <w:t>75.64 (15.59)</w:t>
            </w:r>
          </w:p>
        </w:tc>
        <w:tc>
          <w:tcPr>
            <w:tcW w:w="1442" w:type="dxa"/>
            <w:shd w:val="clear" w:color="auto" w:fill="auto"/>
            <w:vAlign w:val="center"/>
          </w:tcPr>
          <w:p w14:paraId="15DA3A61" w14:textId="77777777" w:rsidR="00F15E49" w:rsidRPr="00D91F7D" w:rsidRDefault="00F15E49" w:rsidP="00F15E49">
            <w:pPr>
              <w:autoSpaceDE w:val="0"/>
              <w:autoSpaceDN w:val="0"/>
              <w:adjustRightInd w:val="0"/>
              <w:snapToGrid w:val="0"/>
              <w:spacing w:line="240" w:lineRule="auto"/>
              <w:contextualSpacing/>
              <w:jc w:val="center"/>
              <w:rPr>
                <w:iCs/>
                <w:noProof w:val="0"/>
                <w:sz w:val="16"/>
                <w:szCs w:val="16"/>
                <w:lang w:val="en-GB"/>
              </w:rPr>
            </w:pPr>
            <w:r w:rsidRPr="00D91F7D">
              <w:rPr>
                <w:iCs/>
                <w:noProof w:val="0"/>
                <w:sz w:val="16"/>
                <w:szCs w:val="16"/>
                <w:lang w:val="en-GB"/>
              </w:rPr>
              <w:t>2.50 **</w:t>
            </w:r>
          </w:p>
        </w:tc>
        <w:tc>
          <w:tcPr>
            <w:tcW w:w="1230" w:type="dxa"/>
            <w:shd w:val="clear" w:color="auto" w:fill="auto"/>
            <w:vAlign w:val="center"/>
          </w:tcPr>
          <w:p w14:paraId="0BD0A0A1" w14:textId="77777777" w:rsidR="00F15E49" w:rsidRPr="00D91F7D" w:rsidRDefault="00F15E49" w:rsidP="00F15E49">
            <w:pPr>
              <w:autoSpaceDE w:val="0"/>
              <w:autoSpaceDN w:val="0"/>
              <w:adjustRightInd w:val="0"/>
              <w:snapToGrid w:val="0"/>
              <w:spacing w:line="240" w:lineRule="auto"/>
              <w:contextualSpacing/>
              <w:jc w:val="center"/>
              <w:rPr>
                <w:iCs/>
                <w:noProof w:val="0"/>
                <w:sz w:val="16"/>
                <w:szCs w:val="16"/>
                <w:lang w:val="en-GB"/>
              </w:rPr>
            </w:pPr>
            <w:r w:rsidRPr="00D91F7D">
              <w:rPr>
                <w:iCs/>
                <w:noProof w:val="0"/>
                <w:sz w:val="16"/>
                <w:szCs w:val="16"/>
                <w:lang w:val="en-GB"/>
              </w:rPr>
              <w:t>78.03 (17.51)</w:t>
            </w:r>
          </w:p>
        </w:tc>
        <w:tc>
          <w:tcPr>
            <w:tcW w:w="1417" w:type="dxa"/>
            <w:shd w:val="clear" w:color="auto" w:fill="auto"/>
            <w:vAlign w:val="center"/>
          </w:tcPr>
          <w:p w14:paraId="5DAEEB1F" w14:textId="77777777" w:rsidR="00F15E49" w:rsidRPr="00D91F7D" w:rsidRDefault="00F15E49" w:rsidP="00F15E49">
            <w:pPr>
              <w:autoSpaceDE w:val="0"/>
              <w:autoSpaceDN w:val="0"/>
              <w:adjustRightInd w:val="0"/>
              <w:snapToGrid w:val="0"/>
              <w:spacing w:line="240" w:lineRule="auto"/>
              <w:contextualSpacing/>
              <w:jc w:val="center"/>
              <w:rPr>
                <w:iCs/>
                <w:noProof w:val="0"/>
                <w:sz w:val="16"/>
                <w:szCs w:val="16"/>
                <w:lang w:val="en-GB"/>
              </w:rPr>
            </w:pPr>
            <w:r w:rsidRPr="00D91F7D">
              <w:rPr>
                <w:iCs/>
                <w:noProof w:val="0"/>
                <w:sz w:val="16"/>
                <w:szCs w:val="16"/>
                <w:lang w:val="en-GB"/>
              </w:rPr>
              <w:t>72.56 (15.93)</w:t>
            </w:r>
          </w:p>
        </w:tc>
        <w:tc>
          <w:tcPr>
            <w:tcW w:w="1323" w:type="dxa"/>
            <w:shd w:val="clear" w:color="auto" w:fill="auto"/>
            <w:vAlign w:val="center"/>
          </w:tcPr>
          <w:p w14:paraId="1A7EEBAA" w14:textId="77777777" w:rsidR="00F15E49" w:rsidRPr="00D91F7D" w:rsidRDefault="00F15E49" w:rsidP="00F15E49">
            <w:pPr>
              <w:autoSpaceDE w:val="0"/>
              <w:autoSpaceDN w:val="0"/>
              <w:adjustRightInd w:val="0"/>
              <w:snapToGrid w:val="0"/>
              <w:spacing w:line="240" w:lineRule="auto"/>
              <w:contextualSpacing/>
              <w:jc w:val="center"/>
              <w:rPr>
                <w:iCs/>
                <w:noProof w:val="0"/>
                <w:sz w:val="16"/>
                <w:szCs w:val="16"/>
                <w:lang w:val="en-GB"/>
              </w:rPr>
            </w:pPr>
            <w:r w:rsidRPr="00D91F7D">
              <w:rPr>
                <w:iCs/>
                <w:noProof w:val="0"/>
                <w:sz w:val="16"/>
                <w:szCs w:val="16"/>
                <w:lang w:val="en-GB"/>
              </w:rPr>
              <w:t>5.47 **</w:t>
            </w:r>
          </w:p>
        </w:tc>
      </w:tr>
      <w:tr w:rsidR="00865592" w:rsidRPr="00D91F7D" w14:paraId="148E96D0" w14:textId="77777777" w:rsidTr="00F15E49">
        <w:trPr>
          <w:jc w:val="center"/>
        </w:trPr>
        <w:tc>
          <w:tcPr>
            <w:tcW w:w="10065" w:type="dxa"/>
            <w:gridSpan w:val="7"/>
            <w:shd w:val="clear" w:color="auto" w:fill="auto"/>
            <w:vAlign w:val="center"/>
          </w:tcPr>
          <w:p w14:paraId="7C98FF7F" w14:textId="77777777" w:rsidR="00865592" w:rsidRPr="00D91F7D" w:rsidRDefault="00865592" w:rsidP="004D437E">
            <w:pPr>
              <w:autoSpaceDE w:val="0"/>
              <w:autoSpaceDN w:val="0"/>
              <w:adjustRightInd w:val="0"/>
              <w:snapToGrid w:val="0"/>
              <w:spacing w:line="240" w:lineRule="auto"/>
              <w:contextualSpacing/>
              <w:jc w:val="left"/>
              <w:rPr>
                <w:i/>
                <w:iCs/>
                <w:noProof w:val="0"/>
                <w:sz w:val="16"/>
                <w:szCs w:val="16"/>
                <w:lang w:val="en-GB"/>
              </w:rPr>
            </w:pPr>
            <w:r w:rsidRPr="00D91F7D">
              <w:rPr>
                <w:i/>
                <w:iCs/>
                <w:noProof w:val="0"/>
                <w:sz w:val="16"/>
                <w:szCs w:val="16"/>
                <w:lang w:val="en-GB"/>
              </w:rPr>
              <w:t>Coping strategies</w:t>
            </w:r>
          </w:p>
        </w:tc>
      </w:tr>
      <w:tr w:rsidR="00F15E49" w:rsidRPr="00D91F7D" w14:paraId="64E901E4" w14:textId="77777777" w:rsidTr="00F15E49">
        <w:trPr>
          <w:jc w:val="center"/>
        </w:trPr>
        <w:tc>
          <w:tcPr>
            <w:tcW w:w="1842" w:type="dxa"/>
            <w:shd w:val="clear" w:color="auto" w:fill="auto"/>
            <w:vAlign w:val="center"/>
          </w:tcPr>
          <w:p w14:paraId="3D3C5DCA" w14:textId="77777777" w:rsidR="00F15E49" w:rsidRPr="00D91F7D" w:rsidRDefault="00F15E49" w:rsidP="00F15E49">
            <w:pPr>
              <w:autoSpaceDE w:val="0"/>
              <w:autoSpaceDN w:val="0"/>
              <w:adjustRightInd w:val="0"/>
              <w:snapToGrid w:val="0"/>
              <w:spacing w:line="240" w:lineRule="auto"/>
              <w:contextualSpacing/>
              <w:jc w:val="center"/>
              <w:rPr>
                <w:noProof w:val="0"/>
                <w:sz w:val="16"/>
                <w:szCs w:val="16"/>
                <w:lang w:val="en-GB"/>
              </w:rPr>
            </w:pPr>
            <w:r w:rsidRPr="00D91F7D">
              <w:rPr>
                <w:noProof w:val="0"/>
                <w:sz w:val="16"/>
                <w:szCs w:val="16"/>
                <w:lang w:val="en-GB"/>
              </w:rPr>
              <w:t>Active coping</w:t>
            </w:r>
          </w:p>
        </w:tc>
        <w:tc>
          <w:tcPr>
            <w:tcW w:w="1559" w:type="dxa"/>
            <w:shd w:val="clear" w:color="auto" w:fill="auto"/>
            <w:vAlign w:val="center"/>
          </w:tcPr>
          <w:p w14:paraId="4FE6D903" w14:textId="77777777" w:rsidR="00F15E49" w:rsidRPr="00D91F7D" w:rsidRDefault="00F15E49" w:rsidP="00F15E49">
            <w:pPr>
              <w:autoSpaceDE w:val="0"/>
              <w:autoSpaceDN w:val="0"/>
              <w:adjustRightInd w:val="0"/>
              <w:snapToGrid w:val="0"/>
              <w:spacing w:line="240" w:lineRule="auto"/>
              <w:contextualSpacing/>
              <w:jc w:val="center"/>
              <w:rPr>
                <w:noProof w:val="0"/>
                <w:sz w:val="16"/>
                <w:szCs w:val="16"/>
                <w:lang w:val="en-GB"/>
              </w:rPr>
            </w:pPr>
            <w:r w:rsidRPr="00D91F7D">
              <w:rPr>
                <w:noProof w:val="0"/>
                <w:sz w:val="16"/>
                <w:szCs w:val="16"/>
                <w:lang w:val="en-GB"/>
              </w:rPr>
              <w:t>6.08</w:t>
            </w:r>
            <w:r w:rsidRPr="00D91F7D">
              <w:rPr>
                <w:iCs/>
                <w:noProof w:val="0"/>
                <w:sz w:val="16"/>
                <w:szCs w:val="16"/>
                <w:lang w:val="en-GB"/>
              </w:rPr>
              <w:t xml:space="preserve"> (1.61)</w:t>
            </w:r>
          </w:p>
        </w:tc>
        <w:tc>
          <w:tcPr>
            <w:tcW w:w="1252" w:type="dxa"/>
            <w:shd w:val="clear" w:color="auto" w:fill="auto"/>
            <w:vAlign w:val="center"/>
          </w:tcPr>
          <w:p w14:paraId="66201EA1" w14:textId="77777777" w:rsidR="00F15E49" w:rsidRPr="00D91F7D" w:rsidRDefault="00F15E49" w:rsidP="00F15E49">
            <w:pPr>
              <w:autoSpaceDE w:val="0"/>
              <w:autoSpaceDN w:val="0"/>
              <w:adjustRightInd w:val="0"/>
              <w:snapToGrid w:val="0"/>
              <w:spacing w:line="240" w:lineRule="auto"/>
              <w:contextualSpacing/>
              <w:jc w:val="center"/>
              <w:rPr>
                <w:noProof w:val="0"/>
                <w:sz w:val="16"/>
                <w:szCs w:val="16"/>
                <w:lang w:val="en-GB"/>
              </w:rPr>
            </w:pPr>
            <w:r w:rsidRPr="00D91F7D">
              <w:rPr>
                <w:noProof w:val="0"/>
                <w:sz w:val="16"/>
                <w:szCs w:val="16"/>
                <w:lang w:val="en-GB"/>
              </w:rPr>
              <w:t>5.51 (1.68)</w:t>
            </w:r>
          </w:p>
        </w:tc>
        <w:tc>
          <w:tcPr>
            <w:tcW w:w="1442" w:type="dxa"/>
            <w:shd w:val="clear" w:color="auto" w:fill="auto"/>
            <w:vAlign w:val="center"/>
          </w:tcPr>
          <w:p w14:paraId="7943FED2" w14:textId="77777777" w:rsidR="00F15E49" w:rsidRPr="00D91F7D" w:rsidRDefault="00F15E49" w:rsidP="00F15E49">
            <w:pPr>
              <w:autoSpaceDE w:val="0"/>
              <w:autoSpaceDN w:val="0"/>
              <w:adjustRightInd w:val="0"/>
              <w:snapToGrid w:val="0"/>
              <w:spacing w:line="240" w:lineRule="auto"/>
              <w:contextualSpacing/>
              <w:jc w:val="center"/>
              <w:rPr>
                <w:noProof w:val="0"/>
                <w:sz w:val="16"/>
                <w:szCs w:val="16"/>
                <w:lang w:val="en-GB"/>
              </w:rPr>
            </w:pPr>
            <w:r w:rsidRPr="00D91F7D">
              <w:rPr>
                <w:iCs/>
                <w:noProof w:val="0"/>
                <w:sz w:val="16"/>
                <w:szCs w:val="16"/>
                <w:lang w:val="en-GB"/>
              </w:rPr>
              <w:t>0.57 **</w:t>
            </w:r>
          </w:p>
        </w:tc>
        <w:tc>
          <w:tcPr>
            <w:tcW w:w="1230" w:type="dxa"/>
            <w:shd w:val="clear" w:color="auto" w:fill="auto"/>
            <w:vAlign w:val="center"/>
          </w:tcPr>
          <w:p w14:paraId="7D5C0C66" w14:textId="77777777" w:rsidR="00F15E49" w:rsidRPr="00D91F7D" w:rsidRDefault="00F15E49" w:rsidP="00F15E49">
            <w:pPr>
              <w:autoSpaceDE w:val="0"/>
              <w:autoSpaceDN w:val="0"/>
              <w:adjustRightInd w:val="0"/>
              <w:snapToGrid w:val="0"/>
              <w:spacing w:line="240" w:lineRule="auto"/>
              <w:contextualSpacing/>
              <w:jc w:val="center"/>
              <w:rPr>
                <w:noProof w:val="0"/>
                <w:sz w:val="16"/>
                <w:szCs w:val="16"/>
                <w:lang w:val="en-GB"/>
              </w:rPr>
            </w:pPr>
            <w:r w:rsidRPr="00D91F7D">
              <w:rPr>
                <w:noProof w:val="0"/>
                <w:sz w:val="16"/>
                <w:szCs w:val="16"/>
                <w:lang w:val="en-GB"/>
              </w:rPr>
              <w:t>6.00 (1.64)</w:t>
            </w:r>
          </w:p>
        </w:tc>
        <w:tc>
          <w:tcPr>
            <w:tcW w:w="1417" w:type="dxa"/>
            <w:shd w:val="clear" w:color="auto" w:fill="auto"/>
            <w:vAlign w:val="center"/>
          </w:tcPr>
          <w:p w14:paraId="4F549FA3" w14:textId="77777777" w:rsidR="00F15E49" w:rsidRPr="00D91F7D" w:rsidRDefault="00F15E49" w:rsidP="00F15E49">
            <w:pPr>
              <w:autoSpaceDE w:val="0"/>
              <w:autoSpaceDN w:val="0"/>
              <w:adjustRightInd w:val="0"/>
              <w:snapToGrid w:val="0"/>
              <w:spacing w:line="240" w:lineRule="auto"/>
              <w:contextualSpacing/>
              <w:jc w:val="center"/>
              <w:rPr>
                <w:noProof w:val="0"/>
                <w:sz w:val="16"/>
                <w:szCs w:val="16"/>
                <w:lang w:val="en-GB"/>
              </w:rPr>
            </w:pPr>
            <w:r w:rsidRPr="00D91F7D">
              <w:rPr>
                <w:noProof w:val="0"/>
                <w:sz w:val="16"/>
                <w:szCs w:val="16"/>
                <w:lang w:val="en-GB"/>
              </w:rPr>
              <w:t>5.48 (1.71)</w:t>
            </w:r>
          </w:p>
        </w:tc>
        <w:tc>
          <w:tcPr>
            <w:tcW w:w="1323" w:type="dxa"/>
            <w:shd w:val="clear" w:color="auto" w:fill="auto"/>
            <w:vAlign w:val="center"/>
          </w:tcPr>
          <w:p w14:paraId="7C7D1058" w14:textId="77777777" w:rsidR="00F15E49" w:rsidRPr="00D91F7D" w:rsidRDefault="00F15E49" w:rsidP="00F15E49">
            <w:pPr>
              <w:autoSpaceDE w:val="0"/>
              <w:autoSpaceDN w:val="0"/>
              <w:adjustRightInd w:val="0"/>
              <w:snapToGrid w:val="0"/>
              <w:spacing w:line="240" w:lineRule="auto"/>
              <w:contextualSpacing/>
              <w:jc w:val="center"/>
              <w:rPr>
                <w:noProof w:val="0"/>
                <w:sz w:val="16"/>
                <w:szCs w:val="16"/>
                <w:lang w:val="en-GB"/>
              </w:rPr>
            </w:pPr>
            <w:r w:rsidRPr="00D91F7D">
              <w:rPr>
                <w:iCs/>
                <w:noProof w:val="0"/>
                <w:sz w:val="16"/>
                <w:szCs w:val="16"/>
                <w:lang w:val="en-GB"/>
              </w:rPr>
              <w:t>0.51 **</w:t>
            </w:r>
          </w:p>
        </w:tc>
      </w:tr>
      <w:tr w:rsidR="00F15E49" w:rsidRPr="00D91F7D" w14:paraId="6CC0F798" w14:textId="77777777" w:rsidTr="00F15E49">
        <w:trPr>
          <w:jc w:val="center"/>
        </w:trPr>
        <w:tc>
          <w:tcPr>
            <w:tcW w:w="1842" w:type="dxa"/>
            <w:shd w:val="clear" w:color="auto" w:fill="auto"/>
            <w:vAlign w:val="center"/>
          </w:tcPr>
          <w:p w14:paraId="59FA86D5" w14:textId="15156A18" w:rsidR="00F15E49" w:rsidRPr="004D1BB5" w:rsidRDefault="00F15E49" w:rsidP="00F15E49">
            <w:pPr>
              <w:pStyle w:val="MDPI41tablecaption"/>
              <w:autoSpaceDE w:val="0"/>
              <w:autoSpaceDN w:val="0"/>
              <w:spacing w:before="0" w:after="0" w:line="240" w:lineRule="auto"/>
              <w:ind w:left="0"/>
              <w:jc w:val="center"/>
              <w:rPr>
                <w:bCs/>
                <w:sz w:val="16"/>
                <w:lang w:val="en-GB"/>
              </w:rPr>
            </w:pPr>
            <w:r w:rsidRPr="004D1BB5">
              <w:rPr>
                <w:bCs/>
                <w:sz w:val="16"/>
                <w:lang w:val="en-GB"/>
              </w:rPr>
              <w:t>Planning</w:t>
            </w:r>
          </w:p>
        </w:tc>
        <w:tc>
          <w:tcPr>
            <w:tcW w:w="1559" w:type="dxa"/>
            <w:shd w:val="clear" w:color="auto" w:fill="auto"/>
            <w:vAlign w:val="center"/>
          </w:tcPr>
          <w:p w14:paraId="7B136EA5" w14:textId="77777777" w:rsidR="00F15E49" w:rsidRPr="00D91F7D" w:rsidRDefault="00F15E49" w:rsidP="00F15E49">
            <w:pPr>
              <w:autoSpaceDE w:val="0"/>
              <w:autoSpaceDN w:val="0"/>
              <w:adjustRightInd w:val="0"/>
              <w:snapToGrid w:val="0"/>
              <w:spacing w:line="240" w:lineRule="auto"/>
              <w:contextualSpacing/>
              <w:jc w:val="center"/>
              <w:rPr>
                <w:noProof w:val="0"/>
                <w:sz w:val="16"/>
                <w:szCs w:val="16"/>
                <w:lang w:val="en-GB"/>
              </w:rPr>
            </w:pPr>
            <w:r w:rsidRPr="00D91F7D">
              <w:rPr>
                <w:noProof w:val="0"/>
                <w:sz w:val="16"/>
                <w:szCs w:val="16"/>
                <w:lang w:val="en-GB"/>
              </w:rPr>
              <w:t>5.84</w:t>
            </w:r>
            <w:r w:rsidRPr="00D91F7D">
              <w:rPr>
                <w:iCs/>
                <w:noProof w:val="0"/>
                <w:sz w:val="16"/>
                <w:szCs w:val="16"/>
                <w:lang w:val="en-GB"/>
              </w:rPr>
              <w:t xml:space="preserve"> (1.75)</w:t>
            </w:r>
          </w:p>
        </w:tc>
        <w:tc>
          <w:tcPr>
            <w:tcW w:w="1252" w:type="dxa"/>
            <w:shd w:val="clear" w:color="auto" w:fill="auto"/>
            <w:vAlign w:val="center"/>
          </w:tcPr>
          <w:p w14:paraId="3388A4E8" w14:textId="77777777" w:rsidR="00F15E49" w:rsidRPr="00D91F7D" w:rsidRDefault="00F15E49" w:rsidP="00F15E49">
            <w:pPr>
              <w:autoSpaceDE w:val="0"/>
              <w:autoSpaceDN w:val="0"/>
              <w:adjustRightInd w:val="0"/>
              <w:snapToGrid w:val="0"/>
              <w:spacing w:line="240" w:lineRule="auto"/>
              <w:contextualSpacing/>
              <w:jc w:val="center"/>
              <w:rPr>
                <w:noProof w:val="0"/>
                <w:sz w:val="16"/>
                <w:szCs w:val="16"/>
                <w:lang w:val="en-GB"/>
              </w:rPr>
            </w:pPr>
            <w:r w:rsidRPr="00D91F7D">
              <w:rPr>
                <w:noProof w:val="0"/>
                <w:sz w:val="16"/>
                <w:szCs w:val="16"/>
                <w:lang w:val="en-GB"/>
              </w:rPr>
              <w:t>5.48 (1.83)</w:t>
            </w:r>
          </w:p>
        </w:tc>
        <w:tc>
          <w:tcPr>
            <w:tcW w:w="1442" w:type="dxa"/>
            <w:shd w:val="clear" w:color="auto" w:fill="auto"/>
            <w:vAlign w:val="center"/>
          </w:tcPr>
          <w:p w14:paraId="1C2B2097" w14:textId="77777777" w:rsidR="00F15E49" w:rsidRPr="00D91F7D" w:rsidRDefault="00F15E49" w:rsidP="00F15E49">
            <w:pPr>
              <w:autoSpaceDE w:val="0"/>
              <w:autoSpaceDN w:val="0"/>
              <w:adjustRightInd w:val="0"/>
              <w:snapToGrid w:val="0"/>
              <w:spacing w:line="240" w:lineRule="auto"/>
              <w:contextualSpacing/>
              <w:jc w:val="center"/>
              <w:rPr>
                <w:noProof w:val="0"/>
                <w:sz w:val="16"/>
                <w:szCs w:val="16"/>
                <w:lang w:val="en-GB"/>
              </w:rPr>
            </w:pPr>
            <w:r w:rsidRPr="00D91F7D">
              <w:rPr>
                <w:iCs/>
                <w:noProof w:val="0"/>
                <w:sz w:val="16"/>
                <w:szCs w:val="16"/>
                <w:lang w:val="en-GB"/>
              </w:rPr>
              <w:t>0.36 **</w:t>
            </w:r>
          </w:p>
        </w:tc>
        <w:tc>
          <w:tcPr>
            <w:tcW w:w="1230" w:type="dxa"/>
            <w:shd w:val="clear" w:color="auto" w:fill="auto"/>
            <w:vAlign w:val="center"/>
          </w:tcPr>
          <w:p w14:paraId="0B83FFCD" w14:textId="77777777" w:rsidR="00F15E49" w:rsidRPr="00D91F7D" w:rsidRDefault="00F15E49" w:rsidP="00F15E49">
            <w:pPr>
              <w:autoSpaceDE w:val="0"/>
              <w:autoSpaceDN w:val="0"/>
              <w:adjustRightInd w:val="0"/>
              <w:snapToGrid w:val="0"/>
              <w:spacing w:line="240" w:lineRule="auto"/>
              <w:contextualSpacing/>
              <w:jc w:val="center"/>
              <w:rPr>
                <w:noProof w:val="0"/>
                <w:sz w:val="16"/>
                <w:szCs w:val="16"/>
                <w:lang w:val="en-GB"/>
              </w:rPr>
            </w:pPr>
            <w:r w:rsidRPr="00D91F7D">
              <w:rPr>
                <w:noProof w:val="0"/>
                <w:sz w:val="16"/>
                <w:szCs w:val="16"/>
                <w:lang w:val="en-GB"/>
              </w:rPr>
              <w:t>5.81 (1.81)</w:t>
            </w:r>
          </w:p>
        </w:tc>
        <w:tc>
          <w:tcPr>
            <w:tcW w:w="1417" w:type="dxa"/>
            <w:shd w:val="clear" w:color="auto" w:fill="auto"/>
            <w:vAlign w:val="center"/>
          </w:tcPr>
          <w:p w14:paraId="61F91EC2" w14:textId="77777777" w:rsidR="00F15E49" w:rsidRPr="00D91F7D" w:rsidRDefault="00F15E49" w:rsidP="00F15E49">
            <w:pPr>
              <w:autoSpaceDE w:val="0"/>
              <w:autoSpaceDN w:val="0"/>
              <w:adjustRightInd w:val="0"/>
              <w:snapToGrid w:val="0"/>
              <w:spacing w:line="240" w:lineRule="auto"/>
              <w:contextualSpacing/>
              <w:jc w:val="center"/>
              <w:rPr>
                <w:noProof w:val="0"/>
                <w:sz w:val="16"/>
                <w:szCs w:val="16"/>
                <w:lang w:val="en-GB"/>
              </w:rPr>
            </w:pPr>
            <w:r w:rsidRPr="00D91F7D">
              <w:rPr>
                <w:noProof w:val="0"/>
                <w:sz w:val="16"/>
                <w:szCs w:val="16"/>
                <w:lang w:val="en-GB"/>
              </w:rPr>
              <w:t>5.52 (1.86)</w:t>
            </w:r>
          </w:p>
        </w:tc>
        <w:tc>
          <w:tcPr>
            <w:tcW w:w="1323" w:type="dxa"/>
            <w:shd w:val="clear" w:color="auto" w:fill="auto"/>
            <w:vAlign w:val="center"/>
          </w:tcPr>
          <w:p w14:paraId="2D1DD6AA" w14:textId="77777777" w:rsidR="00F15E49" w:rsidRPr="00D91F7D" w:rsidRDefault="00F15E49" w:rsidP="00F15E49">
            <w:pPr>
              <w:autoSpaceDE w:val="0"/>
              <w:autoSpaceDN w:val="0"/>
              <w:adjustRightInd w:val="0"/>
              <w:snapToGrid w:val="0"/>
              <w:spacing w:line="240" w:lineRule="auto"/>
              <w:contextualSpacing/>
              <w:jc w:val="center"/>
              <w:rPr>
                <w:noProof w:val="0"/>
                <w:sz w:val="16"/>
                <w:szCs w:val="16"/>
                <w:lang w:val="en-GB"/>
              </w:rPr>
            </w:pPr>
            <w:r w:rsidRPr="00D91F7D">
              <w:rPr>
                <w:iCs/>
                <w:noProof w:val="0"/>
                <w:sz w:val="16"/>
                <w:szCs w:val="16"/>
                <w:lang w:val="en-GB"/>
              </w:rPr>
              <w:t>0.29 **</w:t>
            </w:r>
          </w:p>
        </w:tc>
      </w:tr>
      <w:tr w:rsidR="00F15E49" w:rsidRPr="00D91F7D" w14:paraId="198D2F04" w14:textId="77777777" w:rsidTr="00F15E49">
        <w:trPr>
          <w:jc w:val="center"/>
        </w:trPr>
        <w:tc>
          <w:tcPr>
            <w:tcW w:w="1842" w:type="dxa"/>
            <w:shd w:val="clear" w:color="auto" w:fill="auto"/>
            <w:vAlign w:val="center"/>
          </w:tcPr>
          <w:p w14:paraId="41E77921" w14:textId="77777777" w:rsidR="00F15E49" w:rsidRPr="00D91F7D" w:rsidRDefault="00F15E49" w:rsidP="00F15E49">
            <w:pPr>
              <w:autoSpaceDE w:val="0"/>
              <w:autoSpaceDN w:val="0"/>
              <w:adjustRightInd w:val="0"/>
              <w:snapToGrid w:val="0"/>
              <w:spacing w:line="240" w:lineRule="auto"/>
              <w:contextualSpacing/>
              <w:jc w:val="center"/>
              <w:rPr>
                <w:noProof w:val="0"/>
                <w:sz w:val="16"/>
                <w:szCs w:val="16"/>
                <w:lang w:val="en-GB"/>
              </w:rPr>
            </w:pPr>
            <w:r w:rsidRPr="00D91F7D">
              <w:rPr>
                <w:noProof w:val="0"/>
                <w:sz w:val="16"/>
                <w:szCs w:val="16"/>
                <w:lang w:val="en-GB"/>
              </w:rPr>
              <w:t>Positive reframing</w:t>
            </w:r>
          </w:p>
        </w:tc>
        <w:tc>
          <w:tcPr>
            <w:tcW w:w="1559" w:type="dxa"/>
            <w:shd w:val="clear" w:color="auto" w:fill="auto"/>
            <w:vAlign w:val="center"/>
          </w:tcPr>
          <w:p w14:paraId="681ECB04" w14:textId="77777777" w:rsidR="00F15E49" w:rsidRPr="00D91F7D" w:rsidRDefault="00F15E49" w:rsidP="00F15E49">
            <w:pPr>
              <w:autoSpaceDE w:val="0"/>
              <w:autoSpaceDN w:val="0"/>
              <w:adjustRightInd w:val="0"/>
              <w:snapToGrid w:val="0"/>
              <w:spacing w:line="240" w:lineRule="auto"/>
              <w:contextualSpacing/>
              <w:jc w:val="center"/>
              <w:rPr>
                <w:noProof w:val="0"/>
                <w:sz w:val="16"/>
                <w:szCs w:val="16"/>
                <w:lang w:val="en-GB"/>
              </w:rPr>
            </w:pPr>
            <w:r w:rsidRPr="00D91F7D">
              <w:rPr>
                <w:noProof w:val="0"/>
                <w:sz w:val="16"/>
                <w:szCs w:val="16"/>
                <w:lang w:val="en-GB"/>
              </w:rPr>
              <w:t>5.96</w:t>
            </w:r>
            <w:r w:rsidRPr="00D91F7D">
              <w:rPr>
                <w:iCs/>
                <w:noProof w:val="0"/>
                <w:sz w:val="16"/>
                <w:szCs w:val="16"/>
                <w:lang w:val="en-GB"/>
              </w:rPr>
              <w:t xml:space="preserve"> (1.62)</w:t>
            </w:r>
          </w:p>
        </w:tc>
        <w:tc>
          <w:tcPr>
            <w:tcW w:w="1252" w:type="dxa"/>
            <w:shd w:val="clear" w:color="auto" w:fill="auto"/>
            <w:vAlign w:val="center"/>
          </w:tcPr>
          <w:p w14:paraId="005F451A" w14:textId="77777777" w:rsidR="00F15E49" w:rsidRPr="00D91F7D" w:rsidRDefault="00F15E49" w:rsidP="00F15E49">
            <w:pPr>
              <w:autoSpaceDE w:val="0"/>
              <w:autoSpaceDN w:val="0"/>
              <w:adjustRightInd w:val="0"/>
              <w:snapToGrid w:val="0"/>
              <w:spacing w:line="240" w:lineRule="auto"/>
              <w:contextualSpacing/>
              <w:jc w:val="center"/>
              <w:rPr>
                <w:noProof w:val="0"/>
                <w:sz w:val="16"/>
                <w:szCs w:val="16"/>
                <w:lang w:val="en-GB"/>
              </w:rPr>
            </w:pPr>
            <w:r w:rsidRPr="00D91F7D">
              <w:rPr>
                <w:noProof w:val="0"/>
                <w:sz w:val="16"/>
                <w:szCs w:val="16"/>
                <w:lang w:val="en-GB"/>
              </w:rPr>
              <w:t>5.64 (1.67)</w:t>
            </w:r>
          </w:p>
        </w:tc>
        <w:tc>
          <w:tcPr>
            <w:tcW w:w="1442" w:type="dxa"/>
            <w:shd w:val="clear" w:color="auto" w:fill="auto"/>
            <w:vAlign w:val="center"/>
          </w:tcPr>
          <w:p w14:paraId="61EAB875" w14:textId="77777777" w:rsidR="00F15E49" w:rsidRPr="00D91F7D" w:rsidRDefault="00F15E49" w:rsidP="00F15E49">
            <w:pPr>
              <w:autoSpaceDE w:val="0"/>
              <w:autoSpaceDN w:val="0"/>
              <w:adjustRightInd w:val="0"/>
              <w:snapToGrid w:val="0"/>
              <w:spacing w:line="240" w:lineRule="auto"/>
              <w:contextualSpacing/>
              <w:jc w:val="center"/>
              <w:rPr>
                <w:noProof w:val="0"/>
                <w:sz w:val="16"/>
                <w:szCs w:val="16"/>
                <w:lang w:val="en-GB"/>
              </w:rPr>
            </w:pPr>
            <w:r w:rsidRPr="00D91F7D">
              <w:rPr>
                <w:iCs/>
                <w:noProof w:val="0"/>
                <w:sz w:val="16"/>
                <w:szCs w:val="16"/>
                <w:lang w:val="en-GB"/>
              </w:rPr>
              <w:t>0.31 **</w:t>
            </w:r>
          </w:p>
        </w:tc>
        <w:tc>
          <w:tcPr>
            <w:tcW w:w="1230" w:type="dxa"/>
            <w:shd w:val="clear" w:color="auto" w:fill="auto"/>
            <w:vAlign w:val="center"/>
          </w:tcPr>
          <w:p w14:paraId="6AF78058" w14:textId="77777777" w:rsidR="00F15E49" w:rsidRPr="00D91F7D" w:rsidRDefault="00F15E49" w:rsidP="00F15E49">
            <w:pPr>
              <w:autoSpaceDE w:val="0"/>
              <w:autoSpaceDN w:val="0"/>
              <w:adjustRightInd w:val="0"/>
              <w:snapToGrid w:val="0"/>
              <w:spacing w:line="240" w:lineRule="auto"/>
              <w:contextualSpacing/>
              <w:jc w:val="center"/>
              <w:rPr>
                <w:noProof w:val="0"/>
                <w:sz w:val="16"/>
                <w:szCs w:val="16"/>
                <w:lang w:val="en-GB"/>
              </w:rPr>
            </w:pPr>
            <w:r w:rsidRPr="00D91F7D">
              <w:rPr>
                <w:noProof w:val="0"/>
                <w:sz w:val="16"/>
                <w:szCs w:val="16"/>
                <w:lang w:val="en-GB"/>
              </w:rPr>
              <w:t>5.85 (1.65)</w:t>
            </w:r>
          </w:p>
        </w:tc>
        <w:tc>
          <w:tcPr>
            <w:tcW w:w="1417" w:type="dxa"/>
            <w:shd w:val="clear" w:color="auto" w:fill="auto"/>
            <w:vAlign w:val="center"/>
          </w:tcPr>
          <w:p w14:paraId="34039BB7" w14:textId="77777777" w:rsidR="00F15E49" w:rsidRPr="00D91F7D" w:rsidRDefault="00F15E49" w:rsidP="00F15E49">
            <w:pPr>
              <w:autoSpaceDE w:val="0"/>
              <w:autoSpaceDN w:val="0"/>
              <w:adjustRightInd w:val="0"/>
              <w:snapToGrid w:val="0"/>
              <w:spacing w:line="240" w:lineRule="auto"/>
              <w:contextualSpacing/>
              <w:jc w:val="center"/>
              <w:rPr>
                <w:noProof w:val="0"/>
                <w:sz w:val="16"/>
                <w:szCs w:val="16"/>
                <w:lang w:val="en-GB"/>
              </w:rPr>
            </w:pPr>
            <w:r w:rsidRPr="00D91F7D">
              <w:rPr>
                <w:noProof w:val="0"/>
                <w:sz w:val="16"/>
                <w:szCs w:val="16"/>
                <w:lang w:val="en-GB"/>
              </w:rPr>
              <w:t>5.57 (1.70)</w:t>
            </w:r>
          </w:p>
        </w:tc>
        <w:tc>
          <w:tcPr>
            <w:tcW w:w="1323" w:type="dxa"/>
            <w:shd w:val="clear" w:color="auto" w:fill="auto"/>
            <w:vAlign w:val="center"/>
          </w:tcPr>
          <w:p w14:paraId="09799D1E" w14:textId="77777777" w:rsidR="00F15E49" w:rsidRPr="00D91F7D" w:rsidRDefault="00F15E49" w:rsidP="00F15E49">
            <w:pPr>
              <w:autoSpaceDE w:val="0"/>
              <w:autoSpaceDN w:val="0"/>
              <w:adjustRightInd w:val="0"/>
              <w:snapToGrid w:val="0"/>
              <w:spacing w:line="240" w:lineRule="auto"/>
              <w:contextualSpacing/>
              <w:jc w:val="center"/>
              <w:rPr>
                <w:noProof w:val="0"/>
                <w:sz w:val="16"/>
                <w:szCs w:val="16"/>
                <w:lang w:val="en-GB"/>
              </w:rPr>
            </w:pPr>
            <w:r w:rsidRPr="00D91F7D">
              <w:rPr>
                <w:iCs/>
                <w:noProof w:val="0"/>
                <w:sz w:val="16"/>
                <w:szCs w:val="16"/>
                <w:lang w:val="en-GB"/>
              </w:rPr>
              <w:t>0.28 **</w:t>
            </w:r>
          </w:p>
        </w:tc>
      </w:tr>
      <w:tr w:rsidR="00F15E49" w:rsidRPr="00D91F7D" w14:paraId="690F16B7" w14:textId="77777777" w:rsidTr="00F15E49">
        <w:trPr>
          <w:jc w:val="center"/>
        </w:trPr>
        <w:tc>
          <w:tcPr>
            <w:tcW w:w="1842" w:type="dxa"/>
            <w:shd w:val="clear" w:color="auto" w:fill="auto"/>
            <w:vAlign w:val="center"/>
          </w:tcPr>
          <w:p w14:paraId="585158E2" w14:textId="77777777" w:rsidR="00F15E49" w:rsidRPr="00D91F7D" w:rsidRDefault="00F15E49" w:rsidP="00F15E49">
            <w:pPr>
              <w:autoSpaceDE w:val="0"/>
              <w:autoSpaceDN w:val="0"/>
              <w:adjustRightInd w:val="0"/>
              <w:snapToGrid w:val="0"/>
              <w:spacing w:line="240" w:lineRule="auto"/>
              <w:contextualSpacing/>
              <w:jc w:val="center"/>
              <w:rPr>
                <w:noProof w:val="0"/>
                <w:sz w:val="16"/>
                <w:szCs w:val="16"/>
                <w:lang w:val="en-GB"/>
              </w:rPr>
            </w:pPr>
            <w:r w:rsidRPr="00D91F7D">
              <w:rPr>
                <w:noProof w:val="0"/>
                <w:sz w:val="16"/>
                <w:szCs w:val="16"/>
                <w:lang w:val="en-GB"/>
              </w:rPr>
              <w:t>Acceptance</w:t>
            </w:r>
          </w:p>
        </w:tc>
        <w:tc>
          <w:tcPr>
            <w:tcW w:w="1559" w:type="dxa"/>
            <w:shd w:val="clear" w:color="auto" w:fill="auto"/>
            <w:vAlign w:val="center"/>
          </w:tcPr>
          <w:p w14:paraId="43CBCB4A" w14:textId="77777777" w:rsidR="00F15E49" w:rsidRPr="00D91F7D" w:rsidRDefault="00F15E49" w:rsidP="00F15E49">
            <w:pPr>
              <w:autoSpaceDE w:val="0"/>
              <w:autoSpaceDN w:val="0"/>
              <w:adjustRightInd w:val="0"/>
              <w:snapToGrid w:val="0"/>
              <w:spacing w:line="240" w:lineRule="auto"/>
              <w:contextualSpacing/>
              <w:jc w:val="center"/>
              <w:rPr>
                <w:noProof w:val="0"/>
                <w:sz w:val="16"/>
                <w:szCs w:val="16"/>
                <w:lang w:val="en-GB"/>
              </w:rPr>
            </w:pPr>
            <w:r w:rsidRPr="00D91F7D">
              <w:rPr>
                <w:noProof w:val="0"/>
                <w:sz w:val="16"/>
                <w:szCs w:val="16"/>
                <w:lang w:val="en-GB"/>
              </w:rPr>
              <w:t>6.49</w:t>
            </w:r>
            <w:r w:rsidRPr="00D91F7D">
              <w:rPr>
                <w:iCs/>
                <w:noProof w:val="0"/>
                <w:sz w:val="16"/>
                <w:szCs w:val="16"/>
                <w:lang w:val="en-GB"/>
              </w:rPr>
              <w:t xml:space="preserve"> (1.43)</w:t>
            </w:r>
          </w:p>
        </w:tc>
        <w:tc>
          <w:tcPr>
            <w:tcW w:w="1252" w:type="dxa"/>
            <w:shd w:val="clear" w:color="auto" w:fill="auto"/>
            <w:vAlign w:val="center"/>
          </w:tcPr>
          <w:p w14:paraId="7C42B304" w14:textId="77777777" w:rsidR="00F15E49" w:rsidRPr="00D91F7D" w:rsidRDefault="00F15E49" w:rsidP="00F15E49">
            <w:pPr>
              <w:autoSpaceDE w:val="0"/>
              <w:autoSpaceDN w:val="0"/>
              <w:adjustRightInd w:val="0"/>
              <w:snapToGrid w:val="0"/>
              <w:spacing w:line="240" w:lineRule="auto"/>
              <w:contextualSpacing/>
              <w:jc w:val="center"/>
              <w:rPr>
                <w:noProof w:val="0"/>
                <w:sz w:val="16"/>
                <w:szCs w:val="16"/>
                <w:lang w:val="en-GB"/>
              </w:rPr>
            </w:pPr>
            <w:r w:rsidRPr="00D91F7D">
              <w:rPr>
                <w:noProof w:val="0"/>
                <w:sz w:val="16"/>
                <w:szCs w:val="16"/>
                <w:lang w:val="en-GB"/>
              </w:rPr>
              <w:t>6.18 (1.53)</w:t>
            </w:r>
          </w:p>
        </w:tc>
        <w:tc>
          <w:tcPr>
            <w:tcW w:w="1442" w:type="dxa"/>
            <w:shd w:val="clear" w:color="auto" w:fill="auto"/>
            <w:vAlign w:val="center"/>
          </w:tcPr>
          <w:p w14:paraId="25DA9831" w14:textId="77777777" w:rsidR="00F15E49" w:rsidRPr="00D91F7D" w:rsidRDefault="00F15E49" w:rsidP="00F15E49">
            <w:pPr>
              <w:autoSpaceDE w:val="0"/>
              <w:autoSpaceDN w:val="0"/>
              <w:adjustRightInd w:val="0"/>
              <w:snapToGrid w:val="0"/>
              <w:spacing w:line="240" w:lineRule="auto"/>
              <w:contextualSpacing/>
              <w:jc w:val="center"/>
              <w:rPr>
                <w:noProof w:val="0"/>
                <w:sz w:val="16"/>
                <w:szCs w:val="16"/>
                <w:lang w:val="en-GB"/>
              </w:rPr>
            </w:pPr>
            <w:r w:rsidRPr="00D91F7D">
              <w:rPr>
                <w:iCs/>
                <w:noProof w:val="0"/>
                <w:sz w:val="16"/>
                <w:szCs w:val="16"/>
                <w:lang w:val="en-GB"/>
              </w:rPr>
              <w:t>0.31 **</w:t>
            </w:r>
          </w:p>
        </w:tc>
        <w:tc>
          <w:tcPr>
            <w:tcW w:w="1230" w:type="dxa"/>
            <w:shd w:val="clear" w:color="auto" w:fill="auto"/>
            <w:vAlign w:val="center"/>
          </w:tcPr>
          <w:p w14:paraId="6F61BAE0" w14:textId="77777777" w:rsidR="00F15E49" w:rsidRPr="00D91F7D" w:rsidRDefault="00F15E49" w:rsidP="00F15E49">
            <w:pPr>
              <w:autoSpaceDE w:val="0"/>
              <w:autoSpaceDN w:val="0"/>
              <w:adjustRightInd w:val="0"/>
              <w:snapToGrid w:val="0"/>
              <w:spacing w:line="240" w:lineRule="auto"/>
              <w:contextualSpacing/>
              <w:jc w:val="center"/>
              <w:rPr>
                <w:noProof w:val="0"/>
                <w:sz w:val="16"/>
                <w:szCs w:val="16"/>
                <w:lang w:val="en-GB"/>
              </w:rPr>
            </w:pPr>
            <w:r w:rsidRPr="00D91F7D">
              <w:rPr>
                <w:noProof w:val="0"/>
                <w:sz w:val="16"/>
                <w:szCs w:val="16"/>
                <w:lang w:val="en-GB"/>
              </w:rPr>
              <w:t>6.39 (1.53)</w:t>
            </w:r>
          </w:p>
        </w:tc>
        <w:tc>
          <w:tcPr>
            <w:tcW w:w="1417" w:type="dxa"/>
            <w:shd w:val="clear" w:color="auto" w:fill="auto"/>
            <w:vAlign w:val="center"/>
          </w:tcPr>
          <w:p w14:paraId="134B0BC1" w14:textId="77777777" w:rsidR="00F15E49" w:rsidRPr="00D91F7D" w:rsidRDefault="00F15E49" w:rsidP="00F15E49">
            <w:pPr>
              <w:autoSpaceDE w:val="0"/>
              <w:autoSpaceDN w:val="0"/>
              <w:adjustRightInd w:val="0"/>
              <w:snapToGrid w:val="0"/>
              <w:spacing w:line="240" w:lineRule="auto"/>
              <w:contextualSpacing/>
              <w:jc w:val="center"/>
              <w:rPr>
                <w:noProof w:val="0"/>
                <w:sz w:val="16"/>
                <w:szCs w:val="16"/>
                <w:lang w:val="en-GB"/>
              </w:rPr>
            </w:pPr>
            <w:r w:rsidRPr="00D91F7D">
              <w:rPr>
                <w:noProof w:val="0"/>
                <w:sz w:val="16"/>
                <w:szCs w:val="16"/>
                <w:lang w:val="en-GB"/>
              </w:rPr>
              <w:t>6.18 (1.51)</w:t>
            </w:r>
          </w:p>
        </w:tc>
        <w:tc>
          <w:tcPr>
            <w:tcW w:w="1323" w:type="dxa"/>
            <w:shd w:val="clear" w:color="auto" w:fill="auto"/>
            <w:vAlign w:val="center"/>
          </w:tcPr>
          <w:p w14:paraId="410E9FA3" w14:textId="77777777" w:rsidR="00F15E49" w:rsidRPr="00D91F7D" w:rsidRDefault="00F15E49" w:rsidP="00F15E49">
            <w:pPr>
              <w:autoSpaceDE w:val="0"/>
              <w:autoSpaceDN w:val="0"/>
              <w:adjustRightInd w:val="0"/>
              <w:snapToGrid w:val="0"/>
              <w:spacing w:line="240" w:lineRule="auto"/>
              <w:contextualSpacing/>
              <w:jc w:val="center"/>
              <w:rPr>
                <w:noProof w:val="0"/>
                <w:sz w:val="16"/>
                <w:szCs w:val="16"/>
                <w:lang w:val="en-GB"/>
              </w:rPr>
            </w:pPr>
            <w:r w:rsidRPr="00D91F7D">
              <w:rPr>
                <w:iCs/>
                <w:noProof w:val="0"/>
                <w:sz w:val="16"/>
                <w:szCs w:val="16"/>
                <w:lang w:val="en-GB"/>
              </w:rPr>
              <w:t>0.21 **</w:t>
            </w:r>
          </w:p>
        </w:tc>
      </w:tr>
      <w:tr w:rsidR="00F15E49" w:rsidRPr="00D91F7D" w14:paraId="04DD668B" w14:textId="77777777" w:rsidTr="00F15E49">
        <w:trPr>
          <w:jc w:val="center"/>
        </w:trPr>
        <w:tc>
          <w:tcPr>
            <w:tcW w:w="1842" w:type="dxa"/>
            <w:shd w:val="clear" w:color="auto" w:fill="auto"/>
            <w:vAlign w:val="center"/>
          </w:tcPr>
          <w:p w14:paraId="02E756E8" w14:textId="77777777" w:rsidR="00F15E49" w:rsidRPr="00D91F7D" w:rsidRDefault="00F15E49" w:rsidP="00F15E49">
            <w:pPr>
              <w:autoSpaceDE w:val="0"/>
              <w:autoSpaceDN w:val="0"/>
              <w:adjustRightInd w:val="0"/>
              <w:snapToGrid w:val="0"/>
              <w:spacing w:line="240" w:lineRule="auto"/>
              <w:contextualSpacing/>
              <w:jc w:val="center"/>
              <w:rPr>
                <w:noProof w:val="0"/>
                <w:sz w:val="16"/>
                <w:szCs w:val="16"/>
                <w:lang w:val="en-GB"/>
              </w:rPr>
            </w:pPr>
            <w:r w:rsidRPr="00D91F7D">
              <w:rPr>
                <w:noProof w:val="0"/>
                <w:sz w:val="16"/>
                <w:szCs w:val="16"/>
                <w:lang w:val="en-GB"/>
              </w:rPr>
              <w:t>Use of emotional support</w:t>
            </w:r>
          </w:p>
        </w:tc>
        <w:tc>
          <w:tcPr>
            <w:tcW w:w="1559" w:type="dxa"/>
            <w:shd w:val="clear" w:color="auto" w:fill="auto"/>
            <w:vAlign w:val="center"/>
          </w:tcPr>
          <w:p w14:paraId="7FFDAF62" w14:textId="77777777" w:rsidR="00F15E49" w:rsidRPr="00D91F7D" w:rsidRDefault="00F15E49" w:rsidP="00F15E49">
            <w:pPr>
              <w:autoSpaceDE w:val="0"/>
              <w:autoSpaceDN w:val="0"/>
              <w:adjustRightInd w:val="0"/>
              <w:snapToGrid w:val="0"/>
              <w:spacing w:line="240" w:lineRule="auto"/>
              <w:contextualSpacing/>
              <w:jc w:val="center"/>
              <w:rPr>
                <w:noProof w:val="0"/>
                <w:sz w:val="16"/>
                <w:szCs w:val="16"/>
                <w:lang w:val="en-GB"/>
              </w:rPr>
            </w:pPr>
            <w:r w:rsidRPr="00D91F7D">
              <w:rPr>
                <w:noProof w:val="0"/>
                <w:sz w:val="16"/>
                <w:szCs w:val="16"/>
                <w:lang w:val="en-GB"/>
              </w:rPr>
              <w:t>5.01</w:t>
            </w:r>
            <w:r w:rsidRPr="00D91F7D">
              <w:rPr>
                <w:iCs/>
                <w:noProof w:val="0"/>
                <w:sz w:val="16"/>
                <w:szCs w:val="16"/>
                <w:lang w:val="en-GB"/>
              </w:rPr>
              <w:t xml:space="preserve"> (1.77)</w:t>
            </w:r>
          </w:p>
        </w:tc>
        <w:tc>
          <w:tcPr>
            <w:tcW w:w="1252" w:type="dxa"/>
            <w:shd w:val="clear" w:color="auto" w:fill="auto"/>
            <w:vAlign w:val="center"/>
          </w:tcPr>
          <w:p w14:paraId="423E5025" w14:textId="77777777" w:rsidR="00F15E49" w:rsidRPr="00D91F7D" w:rsidRDefault="00F15E49" w:rsidP="00F15E49">
            <w:pPr>
              <w:autoSpaceDE w:val="0"/>
              <w:autoSpaceDN w:val="0"/>
              <w:adjustRightInd w:val="0"/>
              <w:snapToGrid w:val="0"/>
              <w:spacing w:line="240" w:lineRule="auto"/>
              <w:contextualSpacing/>
              <w:jc w:val="center"/>
              <w:rPr>
                <w:noProof w:val="0"/>
                <w:sz w:val="16"/>
                <w:szCs w:val="16"/>
                <w:lang w:val="en-GB"/>
              </w:rPr>
            </w:pPr>
            <w:r w:rsidRPr="00D91F7D">
              <w:rPr>
                <w:noProof w:val="0"/>
                <w:sz w:val="16"/>
                <w:szCs w:val="16"/>
                <w:lang w:val="en-GB"/>
              </w:rPr>
              <w:t>4.91 (1.79)</w:t>
            </w:r>
          </w:p>
        </w:tc>
        <w:tc>
          <w:tcPr>
            <w:tcW w:w="1442" w:type="dxa"/>
            <w:shd w:val="clear" w:color="auto" w:fill="auto"/>
            <w:vAlign w:val="center"/>
          </w:tcPr>
          <w:p w14:paraId="6B956A7D" w14:textId="77777777" w:rsidR="00F15E49" w:rsidRPr="00D91F7D" w:rsidRDefault="00F15E49" w:rsidP="00F15E49">
            <w:pPr>
              <w:autoSpaceDE w:val="0"/>
              <w:autoSpaceDN w:val="0"/>
              <w:adjustRightInd w:val="0"/>
              <w:snapToGrid w:val="0"/>
              <w:spacing w:line="240" w:lineRule="auto"/>
              <w:contextualSpacing/>
              <w:jc w:val="center"/>
              <w:rPr>
                <w:noProof w:val="0"/>
                <w:sz w:val="16"/>
                <w:szCs w:val="16"/>
                <w:lang w:val="en-GB"/>
              </w:rPr>
            </w:pPr>
            <w:r w:rsidRPr="00D91F7D">
              <w:rPr>
                <w:noProof w:val="0"/>
                <w:sz w:val="16"/>
                <w:szCs w:val="16"/>
                <w:lang w:val="en-GB"/>
              </w:rPr>
              <w:t>0.10</w:t>
            </w:r>
          </w:p>
        </w:tc>
        <w:tc>
          <w:tcPr>
            <w:tcW w:w="1230" w:type="dxa"/>
            <w:shd w:val="clear" w:color="auto" w:fill="auto"/>
            <w:vAlign w:val="center"/>
          </w:tcPr>
          <w:p w14:paraId="06E03A4E" w14:textId="77777777" w:rsidR="00F15E49" w:rsidRPr="00D91F7D" w:rsidRDefault="00F15E49" w:rsidP="00F15E49">
            <w:pPr>
              <w:autoSpaceDE w:val="0"/>
              <w:autoSpaceDN w:val="0"/>
              <w:adjustRightInd w:val="0"/>
              <w:snapToGrid w:val="0"/>
              <w:spacing w:line="240" w:lineRule="auto"/>
              <w:contextualSpacing/>
              <w:jc w:val="center"/>
              <w:rPr>
                <w:noProof w:val="0"/>
                <w:sz w:val="16"/>
                <w:szCs w:val="16"/>
                <w:lang w:val="en-GB"/>
              </w:rPr>
            </w:pPr>
            <w:r w:rsidRPr="00D91F7D">
              <w:rPr>
                <w:noProof w:val="0"/>
                <w:sz w:val="16"/>
                <w:szCs w:val="16"/>
                <w:lang w:val="en-GB"/>
              </w:rPr>
              <w:t>4.93 (1.76)</w:t>
            </w:r>
          </w:p>
        </w:tc>
        <w:tc>
          <w:tcPr>
            <w:tcW w:w="1417" w:type="dxa"/>
            <w:shd w:val="clear" w:color="auto" w:fill="auto"/>
            <w:vAlign w:val="center"/>
          </w:tcPr>
          <w:p w14:paraId="6329688C" w14:textId="77777777" w:rsidR="00F15E49" w:rsidRPr="00D91F7D" w:rsidRDefault="00F15E49" w:rsidP="00F15E49">
            <w:pPr>
              <w:autoSpaceDE w:val="0"/>
              <w:autoSpaceDN w:val="0"/>
              <w:adjustRightInd w:val="0"/>
              <w:snapToGrid w:val="0"/>
              <w:spacing w:line="240" w:lineRule="auto"/>
              <w:contextualSpacing/>
              <w:jc w:val="center"/>
              <w:rPr>
                <w:noProof w:val="0"/>
                <w:sz w:val="16"/>
                <w:szCs w:val="16"/>
                <w:lang w:val="en-GB"/>
              </w:rPr>
            </w:pPr>
            <w:r w:rsidRPr="00D91F7D">
              <w:rPr>
                <w:noProof w:val="0"/>
                <w:sz w:val="16"/>
                <w:szCs w:val="16"/>
                <w:lang w:val="en-GB"/>
              </w:rPr>
              <w:t>4.74 (1.83)</w:t>
            </w:r>
          </w:p>
        </w:tc>
        <w:tc>
          <w:tcPr>
            <w:tcW w:w="1323" w:type="dxa"/>
            <w:shd w:val="clear" w:color="auto" w:fill="auto"/>
            <w:vAlign w:val="center"/>
          </w:tcPr>
          <w:p w14:paraId="469CB520" w14:textId="77777777" w:rsidR="00F15E49" w:rsidRPr="00D91F7D" w:rsidRDefault="00F15E49" w:rsidP="00F15E49">
            <w:pPr>
              <w:autoSpaceDE w:val="0"/>
              <w:autoSpaceDN w:val="0"/>
              <w:adjustRightInd w:val="0"/>
              <w:snapToGrid w:val="0"/>
              <w:spacing w:line="240" w:lineRule="auto"/>
              <w:contextualSpacing/>
              <w:jc w:val="center"/>
              <w:rPr>
                <w:noProof w:val="0"/>
                <w:sz w:val="16"/>
                <w:szCs w:val="16"/>
                <w:lang w:val="en-GB"/>
              </w:rPr>
            </w:pPr>
            <w:r w:rsidRPr="00D91F7D">
              <w:rPr>
                <w:iCs/>
                <w:noProof w:val="0"/>
                <w:sz w:val="16"/>
                <w:szCs w:val="16"/>
                <w:lang w:val="en-GB"/>
              </w:rPr>
              <w:t>0.19 **</w:t>
            </w:r>
          </w:p>
        </w:tc>
      </w:tr>
      <w:tr w:rsidR="00F15E49" w:rsidRPr="00D91F7D" w14:paraId="6648D141" w14:textId="77777777" w:rsidTr="00F15E49">
        <w:trPr>
          <w:jc w:val="center"/>
        </w:trPr>
        <w:tc>
          <w:tcPr>
            <w:tcW w:w="1842" w:type="dxa"/>
            <w:shd w:val="clear" w:color="auto" w:fill="auto"/>
            <w:vAlign w:val="center"/>
          </w:tcPr>
          <w:p w14:paraId="3CB394C6" w14:textId="77777777" w:rsidR="00F15E49" w:rsidRPr="00D91F7D" w:rsidRDefault="00F15E49" w:rsidP="00F15E49">
            <w:pPr>
              <w:autoSpaceDE w:val="0"/>
              <w:autoSpaceDN w:val="0"/>
              <w:adjustRightInd w:val="0"/>
              <w:snapToGrid w:val="0"/>
              <w:spacing w:line="240" w:lineRule="auto"/>
              <w:contextualSpacing/>
              <w:jc w:val="center"/>
              <w:rPr>
                <w:noProof w:val="0"/>
                <w:sz w:val="16"/>
                <w:szCs w:val="16"/>
                <w:lang w:val="en-GB"/>
              </w:rPr>
            </w:pPr>
            <w:r w:rsidRPr="00D91F7D">
              <w:rPr>
                <w:noProof w:val="0"/>
                <w:sz w:val="16"/>
                <w:szCs w:val="16"/>
                <w:lang w:val="en-GB"/>
              </w:rPr>
              <w:t>Use of instrumental support</w:t>
            </w:r>
          </w:p>
        </w:tc>
        <w:tc>
          <w:tcPr>
            <w:tcW w:w="1559" w:type="dxa"/>
            <w:shd w:val="clear" w:color="auto" w:fill="auto"/>
            <w:vAlign w:val="center"/>
          </w:tcPr>
          <w:p w14:paraId="505F4533" w14:textId="77777777" w:rsidR="00F15E49" w:rsidRPr="00D91F7D" w:rsidRDefault="00F15E49" w:rsidP="00F15E49">
            <w:pPr>
              <w:autoSpaceDE w:val="0"/>
              <w:autoSpaceDN w:val="0"/>
              <w:adjustRightInd w:val="0"/>
              <w:snapToGrid w:val="0"/>
              <w:spacing w:line="240" w:lineRule="auto"/>
              <w:contextualSpacing/>
              <w:jc w:val="center"/>
              <w:rPr>
                <w:noProof w:val="0"/>
                <w:sz w:val="16"/>
                <w:szCs w:val="16"/>
                <w:lang w:val="en-GB"/>
              </w:rPr>
            </w:pPr>
            <w:r w:rsidRPr="00D91F7D">
              <w:rPr>
                <w:noProof w:val="0"/>
                <w:sz w:val="16"/>
                <w:szCs w:val="16"/>
                <w:lang w:val="en-GB"/>
              </w:rPr>
              <w:t>4.47</w:t>
            </w:r>
            <w:r w:rsidRPr="00D91F7D">
              <w:rPr>
                <w:iCs/>
                <w:noProof w:val="0"/>
                <w:sz w:val="16"/>
                <w:szCs w:val="16"/>
                <w:lang w:val="en-GB"/>
              </w:rPr>
              <w:t xml:space="preserve"> (1.73)</w:t>
            </w:r>
          </w:p>
        </w:tc>
        <w:tc>
          <w:tcPr>
            <w:tcW w:w="1252" w:type="dxa"/>
            <w:shd w:val="clear" w:color="auto" w:fill="auto"/>
            <w:vAlign w:val="center"/>
          </w:tcPr>
          <w:p w14:paraId="71EE8420" w14:textId="77777777" w:rsidR="00F15E49" w:rsidRPr="00D91F7D" w:rsidRDefault="00F15E49" w:rsidP="00F15E49">
            <w:pPr>
              <w:autoSpaceDE w:val="0"/>
              <w:autoSpaceDN w:val="0"/>
              <w:adjustRightInd w:val="0"/>
              <w:snapToGrid w:val="0"/>
              <w:spacing w:line="240" w:lineRule="auto"/>
              <w:contextualSpacing/>
              <w:jc w:val="center"/>
              <w:rPr>
                <w:noProof w:val="0"/>
                <w:sz w:val="16"/>
                <w:szCs w:val="16"/>
                <w:lang w:val="en-GB"/>
              </w:rPr>
            </w:pPr>
            <w:r w:rsidRPr="00D91F7D">
              <w:rPr>
                <w:noProof w:val="0"/>
                <w:sz w:val="16"/>
                <w:szCs w:val="16"/>
                <w:lang w:val="en-GB"/>
              </w:rPr>
              <w:t>4.50 (1.76)</w:t>
            </w:r>
          </w:p>
        </w:tc>
        <w:tc>
          <w:tcPr>
            <w:tcW w:w="1442" w:type="dxa"/>
            <w:shd w:val="clear" w:color="auto" w:fill="auto"/>
            <w:vAlign w:val="center"/>
          </w:tcPr>
          <w:p w14:paraId="664FAE38" w14:textId="2A00A54F" w:rsidR="00F15E49" w:rsidRPr="00D91F7D" w:rsidRDefault="00F15E49" w:rsidP="00F15E49">
            <w:pPr>
              <w:autoSpaceDE w:val="0"/>
              <w:autoSpaceDN w:val="0"/>
              <w:adjustRightInd w:val="0"/>
              <w:snapToGrid w:val="0"/>
              <w:spacing w:line="240" w:lineRule="auto"/>
              <w:contextualSpacing/>
              <w:jc w:val="center"/>
              <w:rPr>
                <w:noProof w:val="0"/>
                <w:sz w:val="16"/>
                <w:szCs w:val="16"/>
                <w:lang w:val="en-GB"/>
              </w:rPr>
            </w:pPr>
            <w:r w:rsidRPr="00D91F7D">
              <w:rPr>
                <w:noProof w:val="0"/>
                <w:sz w:val="16"/>
                <w:szCs w:val="16"/>
                <w:lang w:val="en-GB"/>
              </w:rPr>
              <w:t>−0.03</w:t>
            </w:r>
          </w:p>
        </w:tc>
        <w:tc>
          <w:tcPr>
            <w:tcW w:w="1230" w:type="dxa"/>
            <w:shd w:val="clear" w:color="auto" w:fill="auto"/>
            <w:vAlign w:val="center"/>
          </w:tcPr>
          <w:p w14:paraId="139A7A06" w14:textId="77777777" w:rsidR="00F15E49" w:rsidRPr="00D91F7D" w:rsidRDefault="00F15E49" w:rsidP="00F15E49">
            <w:pPr>
              <w:autoSpaceDE w:val="0"/>
              <w:autoSpaceDN w:val="0"/>
              <w:adjustRightInd w:val="0"/>
              <w:snapToGrid w:val="0"/>
              <w:spacing w:line="240" w:lineRule="auto"/>
              <w:contextualSpacing/>
              <w:jc w:val="center"/>
              <w:rPr>
                <w:noProof w:val="0"/>
                <w:sz w:val="16"/>
                <w:szCs w:val="16"/>
                <w:lang w:val="en-GB"/>
              </w:rPr>
            </w:pPr>
            <w:r w:rsidRPr="00D91F7D">
              <w:rPr>
                <w:noProof w:val="0"/>
                <w:sz w:val="16"/>
                <w:szCs w:val="16"/>
                <w:lang w:val="en-GB"/>
              </w:rPr>
              <w:t>4.34 (1.83)</w:t>
            </w:r>
          </w:p>
        </w:tc>
        <w:tc>
          <w:tcPr>
            <w:tcW w:w="1417" w:type="dxa"/>
            <w:shd w:val="clear" w:color="auto" w:fill="auto"/>
            <w:vAlign w:val="center"/>
          </w:tcPr>
          <w:p w14:paraId="2847FB18" w14:textId="77777777" w:rsidR="00F15E49" w:rsidRPr="00D91F7D" w:rsidRDefault="00F15E49" w:rsidP="00F15E49">
            <w:pPr>
              <w:autoSpaceDE w:val="0"/>
              <w:autoSpaceDN w:val="0"/>
              <w:adjustRightInd w:val="0"/>
              <w:snapToGrid w:val="0"/>
              <w:spacing w:line="240" w:lineRule="auto"/>
              <w:contextualSpacing/>
              <w:jc w:val="center"/>
              <w:rPr>
                <w:noProof w:val="0"/>
                <w:sz w:val="16"/>
                <w:szCs w:val="16"/>
                <w:lang w:val="en-GB"/>
              </w:rPr>
            </w:pPr>
            <w:r w:rsidRPr="00D91F7D">
              <w:rPr>
                <w:noProof w:val="0"/>
                <w:sz w:val="16"/>
                <w:szCs w:val="16"/>
                <w:lang w:val="en-GB"/>
              </w:rPr>
              <w:t>4.29 (1.79)</w:t>
            </w:r>
          </w:p>
        </w:tc>
        <w:tc>
          <w:tcPr>
            <w:tcW w:w="1323" w:type="dxa"/>
            <w:shd w:val="clear" w:color="auto" w:fill="auto"/>
            <w:vAlign w:val="center"/>
          </w:tcPr>
          <w:p w14:paraId="6C78830F" w14:textId="77777777" w:rsidR="00F15E49" w:rsidRPr="00D91F7D" w:rsidRDefault="00F15E49" w:rsidP="00F15E49">
            <w:pPr>
              <w:autoSpaceDE w:val="0"/>
              <w:autoSpaceDN w:val="0"/>
              <w:adjustRightInd w:val="0"/>
              <w:snapToGrid w:val="0"/>
              <w:spacing w:line="240" w:lineRule="auto"/>
              <w:contextualSpacing/>
              <w:jc w:val="center"/>
              <w:rPr>
                <w:noProof w:val="0"/>
                <w:sz w:val="16"/>
                <w:szCs w:val="16"/>
                <w:lang w:val="en-GB"/>
              </w:rPr>
            </w:pPr>
            <w:r w:rsidRPr="00D91F7D">
              <w:rPr>
                <w:noProof w:val="0"/>
                <w:sz w:val="16"/>
                <w:szCs w:val="16"/>
                <w:lang w:val="en-GB"/>
              </w:rPr>
              <w:t>0.05</w:t>
            </w:r>
          </w:p>
        </w:tc>
      </w:tr>
      <w:tr w:rsidR="00F15E49" w:rsidRPr="00D91F7D" w14:paraId="4A8D2815" w14:textId="77777777" w:rsidTr="00F15E49">
        <w:trPr>
          <w:jc w:val="center"/>
        </w:trPr>
        <w:tc>
          <w:tcPr>
            <w:tcW w:w="1842" w:type="dxa"/>
            <w:shd w:val="clear" w:color="auto" w:fill="auto"/>
            <w:vAlign w:val="center"/>
          </w:tcPr>
          <w:p w14:paraId="12909FBB" w14:textId="77777777" w:rsidR="00F15E49" w:rsidRPr="00D91F7D" w:rsidRDefault="00F15E49" w:rsidP="00F15E49">
            <w:pPr>
              <w:autoSpaceDE w:val="0"/>
              <w:autoSpaceDN w:val="0"/>
              <w:adjustRightInd w:val="0"/>
              <w:snapToGrid w:val="0"/>
              <w:spacing w:line="240" w:lineRule="auto"/>
              <w:contextualSpacing/>
              <w:jc w:val="center"/>
              <w:rPr>
                <w:noProof w:val="0"/>
                <w:sz w:val="16"/>
                <w:szCs w:val="16"/>
                <w:lang w:val="en-GB"/>
              </w:rPr>
            </w:pPr>
            <w:r w:rsidRPr="00D91F7D">
              <w:rPr>
                <w:noProof w:val="0"/>
                <w:sz w:val="16"/>
                <w:szCs w:val="16"/>
                <w:lang w:val="en-GB"/>
              </w:rPr>
              <w:t>Venting</w:t>
            </w:r>
          </w:p>
        </w:tc>
        <w:tc>
          <w:tcPr>
            <w:tcW w:w="1559" w:type="dxa"/>
            <w:shd w:val="clear" w:color="auto" w:fill="auto"/>
            <w:vAlign w:val="center"/>
          </w:tcPr>
          <w:p w14:paraId="514C78BD" w14:textId="77777777" w:rsidR="00F15E49" w:rsidRPr="00D91F7D" w:rsidRDefault="00F15E49" w:rsidP="00F15E49">
            <w:pPr>
              <w:autoSpaceDE w:val="0"/>
              <w:autoSpaceDN w:val="0"/>
              <w:adjustRightInd w:val="0"/>
              <w:snapToGrid w:val="0"/>
              <w:spacing w:line="240" w:lineRule="auto"/>
              <w:contextualSpacing/>
              <w:jc w:val="center"/>
              <w:rPr>
                <w:noProof w:val="0"/>
                <w:sz w:val="16"/>
                <w:szCs w:val="16"/>
                <w:lang w:val="en-GB"/>
              </w:rPr>
            </w:pPr>
            <w:r w:rsidRPr="00D91F7D">
              <w:rPr>
                <w:noProof w:val="0"/>
                <w:sz w:val="16"/>
                <w:szCs w:val="16"/>
                <w:lang w:val="en-GB"/>
              </w:rPr>
              <w:t>3.52</w:t>
            </w:r>
            <w:r w:rsidRPr="00D91F7D">
              <w:rPr>
                <w:iCs/>
                <w:noProof w:val="0"/>
                <w:sz w:val="16"/>
                <w:szCs w:val="16"/>
                <w:lang w:val="en-GB"/>
              </w:rPr>
              <w:t xml:space="preserve"> (1.40)</w:t>
            </w:r>
          </w:p>
        </w:tc>
        <w:tc>
          <w:tcPr>
            <w:tcW w:w="1252" w:type="dxa"/>
            <w:shd w:val="clear" w:color="auto" w:fill="auto"/>
            <w:vAlign w:val="center"/>
          </w:tcPr>
          <w:p w14:paraId="7DC0C026" w14:textId="77777777" w:rsidR="00F15E49" w:rsidRPr="00D91F7D" w:rsidRDefault="00F15E49" w:rsidP="00F15E49">
            <w:pPr>
              <w:autoSpaceDE w:val="0"/>
              <w:autoSpaceDN w:val="0"/>
              <w:adjustRightInd w:val="0"/>
              <w:snapToGrid w:val="0"/>
              <w:spacing w:line="240" w:lineRule="auto"/>
              <w:contextualSpacing/>
              <w:jc w:val="center"/>
              <w:rPr>
                <w:noProof w:val="0"/>
                <w:sz w:val="16"/>
                <w:szCs w:val="16"/>
                <w:lang w:val="en-GB"/>
              </w:rPr>
            </w:pPr>
            <w:r w:rsidRPr="00D91F7D">
              <w:rPr>
                <w:noProof w:val="0"/>
                <w:sz w:val="16"/>
                <w:szCs w:val="16"/>
                <w:lang w:val="en-GB"/>
              </w:rPr>
              <w:t>4.22 (1.64)</w:t>
            </w:r>
          </w:p>
        </w:tc>
        <w:tc>
          <w:tcPr>
            <w:tcW w:w="1442" w:type="dxa"/>
            <w:shd w:val="clear" w:color="auto" w:fill="auto"/>
            <w:vAlign w:val="center"/>
          </w:tcPr>
          <w:p w14:paraId="66987BAC" w14:textId="584F3C70" w:rsidR="00F15E49" w:rsidRPr="00D91F7D" w:rsidRDefault="00F15E49" w:rsidP="00F15E49">
            <w:pPr>
              <w:autoSpaceDE w:val="0"/>
              <w:autoSpaceDN w:val="0"/>
              <w:adjustRightInd w:val="0"/>
              <w:snapToGrid w:val="0"/>
              <w:spacing w:line="240" w:lineRule="auto"/>
              <w:contextualSpacing/>
              <w:jc w:val="center"/>
              <w:rPr>
                <w:noProof w:val="0"/>
                <w:sz w:val="16"/>
                <w:szCs w:val="16"/>
                <w:lang w:val="en-GB"/>
              </w:rPr>
            </w:pPr>
            <w:r w:rsidRPr="00D91F7D">
              <w:rPr>
                <w:noProof w:val="0"/>
                <w:sz w:val="16"/>
                <w:szCs w:val="16"/>
                <w:lang w:val="en-GB"/>
              </w:rPr>
              <w:t>−</w:t>
            </w:r>
            <w:r w:rsidRPr="00D91F7D">
              <w:rPr>
                <w:iCs/>
                <w:noProof w:val="0"/>
                <w:sz w:val="16"/>
                <w:szCs w:val="16"/>
                <w:lang w:val="en-GB"/>
              </w:rPr>
              <w:t>0.69 **</w:t>
            </w:r>
          </w:p>
        </w:tc>
        <w:tc>
          <w:tcPr>
            <w:tcW w:w="1230" w:type="dxa"/>
            <w:shd w:val="clear" w:color="auto" w:fill="auto"/>
            <w:vAlign w:val="center"/>
          </w:tcPr>
          <w:p w14:paraId="1AAAE658" w14:textId="77777777" w:rsidR="00F15E49" w:rsidRPr="00D91F7D" w:rsidRDefault="00F15E49" w:rsidP="00F15E49">
            <w:pPr>
              <w:autoSpaceDE w:val="0"/>
              <w:autoSpaceDN w:val="0"/>
              <w:adjustRightInd w:val="0"/>
              <w:snapToGrid w:val="0"/>
              <w:spacing w:line="240" w:lineRule="auto"/>
              <w:contextualSpacing/>
              <w:jc w:val="center"/>
              <w:rPr>
                <w:noProof w:val="0"/>
                <w:sz w:val="16"/>
                <w:szCs w:val="16"/>
                <w:lang w:val="en-GB"/>
              </w:rPr>
            </w:pPr>
            <w:r w:rsidRPr="00D91F7D">
              <w:rPr>
                <w:noProof w:val="0"/>
                <w:sz w:val="16"/>
                <w:szCs w:val="16"/>
                <w:lang w:val="en-GB"/>
              </w:rPr>
              <w:t>3.51 (1.43)</w:t>
            </w:r>
          </w:p>
        </w:tc>
        <w:tc>
          <w:tcPr>
            <w:tcW w:w="1417" w:type="dxa"/>
            <w:shd w:val="clear" w:color="auto" w:fill="auto"/>
            <w:vAlign w:val="center"/>
          </w:tcPr>
          <w:p w14:paraId="29536FCD" w14:textId="77777777" w:rsidR="00F15E49" w:rsidRPr="00D91F7D" w:rsidRDefault="00F15E49" w:rsidP="00F15E49">
            <w:pPr>
              <w:autoSpaceDE w:val="0"/>
              <w:autoSpaceDN w:val="0"/>
              <w:adjustRightInd w:val="0"/>
              <w:snapToGrid w:val="0"/>
              <w:spacing w:line="240" w:lineRule="auto"/>
              <w:contextualSpacing/>
              <w:jc w:val="center"/>
              <w:rPr>
                <w:noProof w:val="0"/>
                <w:sz w:val="16"/>
                <w:szCs w:val="16"/>
                <w:lang w:val="en-GB"/>
              </w:rPr>
            </w:pPr>
            <w:r w:rsidRPr="00D91F7D">
              <w:rPr>
                <w:noProof w:val="0"/>
                <w:sz w:val="16"/>
                <w:szCs w:val="16"/>
                <w:lang w:val="en-GB"/>
              </w:rPr>
              <w:t>4.15 (1.64)</w:t>
            </w:r>
          </w:p>
        </w:tc>
        <w:tc>
          <w:tcPr>
            <w:tcW w:w="1323" w:type="dxa"/>
            <w:shd w:val="clear" w:color="auto" w:fill="auto"/>
            <w:vAlign w:val="center"/>
          </w:tcPr>
          <w:p w14:paraId="00F4CDF0" w14:textId="34BA7B37" w:rsidR="00F15E49" w:rsidRPr="00D91F7D" w:rsidRDefault="00F15E49" w:rsidP="00F15E49">
            <w:pPr>
              <w:autoSpaceDE w:val="0"/>
              <w:autoSpaceDN w:val="0"/>
              <w:adjustRightInd w:val="0"/>
              <w:snapToGrid w:val="0"/>
              <w:spacing w:line="240" w:lineRule="auto"/>
              <w:contextualSpacing/>
              <w:jc w:val="center"/>
              <w:rPr>
                <w:noProof w:val="0"/>
                <w:sz w:val="16"/>
                <w:szCs w:val="16"/>
                <w:lang w:val="en-GB"/>
              </w:rPr>
            </w:pPr>
            <w:r w:rsidRPr="00D91F7D">
              <w:rPr>
                <w:noProof w:val="0"/>
                <w:sz w:val="16"/>
                <w:szCs w:val="16"/>
                <w:lang w:val="en-GB"/>
              </w:rPr>
              <w:t>−</w:t>
            </w:r>
            <w:r w:rsidRPr="00D91F7D">
              <w:rPr>
                <w:iCs/>
                <w:noProof w:val="0"/>
                <w:sz w:val="16"/>
                <w:szCs w:val="16"/>
                <w:lang w:val="en-GB"/>
              </w:rPr>
              <w:t>0.64 **</w:t>
            </w:r>
          </w:p>
        </w:tc>
      </w:tr>
      <w:tr w:rsidR="00F15E49" w:rsidRPr="00D91F7D" w14:paraId="2AA8881E" w14:textId="77777777" w:rsidTr="00F15E49">
        <w:trPr>
          <w:jc w:val="center"/>
        </w:trPr>
        <w:tc>
          <w:tcPr>
            <w:tcW w:w="1842" w:type="dxa"/>
            <w:shd w:val="clear" w:color="auto" w:fill="auto"/>
            <w:vAlign w:val="center"/>
          </w:tcPr>
          <w:p w14:paraId="24479ACD" w14:textId="77777777" w:rsidR="00F15E49" w:rsidRPr="00D91F7D" w:rsidRDefault="00F15E49" w:rsidP="00F15E49">
            <w:pPr>
              <w:autoSpaceDE w:val="0"/>
              <w:autoSpaceDN w:val="0"/>
              <w:adjustRightInd w:val="0"/>
              <w:snapToGrid w:val="0"/>
              <w:spacing w:line="240" w:lineRule="auto"/>
              <w:contextualSpacing/>
              <w:jc w:val="center"/>
              <w:rPr>
                <w:noProof w:val="0"/>
                <w:sz w:val="16"/>
                <w:szCs w:val="16"/>
                <w:lang w:val="en-GB"/>
              </w:rPr>
            </w:pPr>
            <w:r w:rsidRPr="00D91F7D">
              <w:rPr>
                <w:noProof w:val="0"/>
                <w:sz w:val="16"/>
                <w:szCs w:val="16"/>
                <w:lang w:val="en-GB"/>
              </w:rPr>
              <w:t>Substance use</w:t>
            </w:r>
          </w:p>
        </w:tc>
        <w:tc>
          <w:tcPr>
            <w:tcW w:w="1559" w:type="dxa"/>
            <w:shd w:val="clear" w:color="auto" w:fill="auto"/>
            <w:vAlign w:val="center"/>
          </w:tcPr>
          <w:p w14:paraId="6A0A825C" w14:textId="77777777" w:rsidR="00F15E49" w:rsidRPr="00D91F7D" w:rsidRDefault="00F15E49" w:rsidP="00F15E49">
            <w:pPr>
              <w:autoSpaceDE w:val="0"/>
              <w:autoSpaceDN w:val="0"/>
              <w:adjustRightInd w:val="0"/>
              <w:snapToGrid w:val="0"/>
              <w:spacing w:line="240" w:lineRule="auto"/>
              <w:contextualSpacing/>
              <w:jc w:val="center"/>
              <w:rPr>
                <w:noProof w:val="0"/>
                <w:sz w:val="16"/>
                <w:szCs w:val="16"/>
                <w:lang w:val="en-GB"/>
              </w:rPr>
            </w:pPr>
            <w:r w:rsidRPr="00D91F7D">
              <w:rPr>
                <w:noProof w:val="0"/>
                <w:sz w:val="16"/>
                <w:szCs w:val="16"/>
                <w:lang w:val="en-GB"/>
              </w:rPr>
              <w:t>2.78</w:t>
            </w:r>
            <w:r w:rsidRPr="00D91F7D">
              <w:rPr>
                <w:iCs/>
                <w:noProof w:val="0"/>
                <w:sz w:val="16"/>
                <w:szCs w:val="16"/>
                <w:lang w:val="en-GB"/>
              </w:rPr>
              <w:t xml:space="preserve"> (1.40)</w:t>
            </w:r>
          </w:p>
        </w:tc>
        <w:tc>
          <w:tcPr>
            <w:tcW w:w="1252" w:type="dxa"/>
            <w:shd w:val="clear" w:color="auto" w:fill="auto"/>
            <w:vAlign w:val="center"/>
          </w:tcPr>
          <w:p w14:paraId="30380619" w14:textId="77777777" w:rsidR="00F15E49" w:rsidRPr="00D91F7D" w:rsidRDefault="00F15E49" w:rsidP="00F15E49">
            <w:pPr>
              <w:autoSpaceDE w:val="0"/>
              <w:autoSpaceDN w:val="0"/>
              <w:adjustRightInd w:val="0"/>
              <w:snapToGrid w:val="0"/>
              <w:spacing w:line="240" w:lineRule="auto"/>
              <w:contextualSpacing/>
              <w:jc w:val="center"/>
              <w:rPr>
                <w:noProof w:val="0"/>
                <w:sz w:val="16"/>
                <w:szCs w:val="16"/>
                <w:lang w:val="en-GB"/>
              </w:rPr>
            </w:pPr>
            <w:r w:rsidRPr="00D91F7D">
              <w:rPr>
                <w:noProof w:val="0"/>
                <w:sz w:val="16"/>
                <w:szCs w:val="16"/>
                <w:lang w:val="en-GB"/>
              </w:rPr>
              <w:t>2.89 (1.49)</w:t>
            </w:r>
          </w:p>
        </w:tc>
        <w:tc>
          <w:tcPr>
            <w:tcW w:w="1442" w:type="dxa"/>
            <w:shd w:val="clear" w:color="auto" w:fill="auto"/>
            <w:vAlign w:val="center"/>
          </w:tcPr>
          <w:p w14:paraId="704EBE87" w14:textId="74C93ED5" w:rsidR="00F15E49" w:rsidRPr="00D91F7D" w:rsidRDefault="00F15E49" w:rsidP="00F15E49">
            <w:pPr>
              <w:autoSpaceDE w:val="0"/>
              <w:autoSpaceDN w:val="0"/>
              <w:adjustRightInd w:val="0"/>
              <w:snapToGrid w:val="0"/>
              <w:spacing w:line="240" w:lineRule="auto"/>
              <w:contextualSpacing/>
              <w:jc w:val="center"/>
              <w:rPr>
                <w:noProof w:val="0"/>
                <w:sz w:val="16"/>
                <w:szCs w:val="16"/>
                <w:lang w:val="en-GB"/>
              </w:rPr>
            </w:pPr>
            <w:r w:rsidRPr="00D91F7D">
              <w:rPr>
                <w:noProof w:val="0"/>
                <w:sz w:val="16"/>
                <w:szCs w:val="16"/>
                <w:lang w:val="en-GB"/>
              </w:rPr>
              <w:t>−0.11 *</w:t>
            </w:r>
          </w:p>
        </w:tc>
        <w:tc>
          <w:tcPr>
            <w:tcW w:w="1230" w:type="dxa"/>
            <w:shd w:val="clear" w:color="auto" w:fill="auto"/>
            <w:vAlign w:val="center"/>
          </w:tcPr>
          <w:p w14:paraId="73D0A490" w14:textId="77777777" w:rsidR="00F15E49" w:rsidRPr="00D91F7D" w:rsidRDefault="00F15E49" w:rsidP="00F15E49">
            <w:pPr>
              <w:autoSpaceDE w:val="0"/>
              <w:autoSpaceDN w:val="0"/>
              <w:adjustRightInd w:val="0"/>
              <w:snapToGrid w:val="0"/>
              <w:spacing w:line="240" w:lineRule="auto"/>
              <w:contextualSpacing/>
              <w:jc w:val="center"/>
              <w:rPr>
                <w:noProof w:val="0"/>
                <w:sz w:val="16"/>
                <w:szCs w:val="16"/>
                <w:lang w:val="en-GB"/>
              </w:rPr>
            </w:pPr>
            <w:r w:rsidRPr="00D91F7D">
              <w:rPr>
                <w:noProof w:val="0"/>
                <w:sz w:val="16"/>
                <w:szCs w:val="16"/>
                <w:lang w:val="en-GB"/>
              </w:rPr>
              <w:t>2.76 (1.41)</w:t>
            </w:r>
          </w:p>
        </w:tc>
        <w:tc>
          <w:tcPr>
            <w:tcW w:w="1417" w:type="dxa"/>
            <w:shd w:val="clear" w:color="auto" w:fill="auto"/>
            <w:vAlign w:val="center"/>
          </w:tcPr>
          <w:p w14:paraId="2646273E" w14:textId="77777777" w:rsidR="00F15E49" w:rsidRPr="00D91F7D" w:rsidRDefault="00F15E49" w:rsidP="00F15E49">
            <w:pPr>
              <w:autoSpaceDE w:val="0"/>
              <w:autoSpaceDN w:val="0"/>
              <w:adjustRightInd w:val="0"/>
              <w:snapToGrid w:val="0"/>
              <w:spacing w:line="240" w:lineRule="auto"/>
              <w:contextualSpacing/>
              <w:jc w:val="center"/>
              <w:rPr>
                <w:noProof w:val="0"/>
                <w:sz w:val="16"/>
                <w:szCs w:val="16"/>
                <w:lang w:val="en-GB"/>
              </w:rPr>
            </w:pPr>
            <w:r w:rsidRPr="00D91F7D">
              <w:rPr>
                <w:noProof w:val="0"/>
                <w:sz w:val="16"/>
                <w:szCs w:val="16"/>
                <w:lang w:val="en-GB"/>
              </w:rPr>
              <w:t>2.81 (1.44)</w:t>
            </w:r>
          </w:p>
        </w:tc>
        <w:tc>
          <w:tcPr>
            <w:tcW w:w="1323" w:type="dxa"/>
            <w:shd w:val="clear" w:color="auto" w:fill="auto"/>
            <w:vAlign w:val="center"/>
          </w:tcPr>
          <w:p w14:paraId="6C5C43F9" w14:textId="69349215" w:rsidR="00F15E49" w:rsidRPr="00D91F7D" w:rsidRDefault="00F15E49" w:rsidP="00F15E49">
            <w:pPr>
              <w:autoSpaceDE w:val="0"/>
              <w:autoSpaceDN w:val="0"/>
              <w:adjustRightInd w:val="0"/>
              <w:snapToGrid w:val="0"/>
              <w:spacing w:line="240" w:lineRule="auto"/>
              <w:contextualSpacing/>
              <w:jc w:val="center"/>
              <w:rPr>
                <w:noProof w:val="0"/>
                <w:sz w:val="16"/>
                <w:szCs w:val="16"/>
                <w:lang w:val="en-GB"/>
              </w:rPr>
            </w:pPr>
            <w:r w:rsidRPr="00D91F7D">
              <w:rPr>
                <w:noProof w:val="0"/>
                <w:sz w:val="16"/>
                <w:szCs w:val="16"/>
                <w:lang w:val="en-GB"/>
              </w:rPr>
              <w:t>−0.05</w:t>
            </w:r>
          </w:p>
        </w:tc>
      </w:tr>
      <w:tr w:rsidR="00F15E49" w:rsidRPr="00D91F7D" w14:paraId="724A11A4" w14:textId="77777777" w:rsidTr="00F15E49">
        <w:trPr>
          <w:jc w:val="center"/>
        </w:trPr>
        <w:tc>
          <w:tcPr>
            <w:tcW w:w="1842" w:type="dxa"/>
            <w:shd w:val="clear" w:color="auto" w:fill="auto"/>
            <w:vAlign w:val="center"/>
          </w:tcPr>
          <w:p w14:paraId="1E7AA6AA" w14:textId="77777777" w:rsidR="00F15E49" w:rsidRPr="00D91F7D" w:rsidRDefault="00F15E49" w:rsidP="00F15E49">
            <w:pPr>
              <w:autoSpaceDE w:val="0"/>
              <w:autoSpaceDN w:val="0"/>
              <w:adjustRightInd w:val="0"/>
              <w:snapToGrid w:val="0"/>
              <w:spacing w:line="240" w:lineRule="auto"/>
              <w:contextualSpacing/>
              <w:jc w:val="center"/>
              <w:rPr>
                <w:noProof w:val="0"/>
                <w:sz w:val="16"/>
                <w:szCs w:val="16"/>
                <w:lang w:val="en-GB"/>
              </w:rPr>
            </w:pPr>
            <w:r w:rsidRPr="00D91F7D">
              <w:rPr>
                <w:noProof w:val="0"/>
                <w:sz w:val="16"/>
                <w:szCs w:val="16"/>
                <w:lang w:val="en-GB"/>
              </w:rPr>
              <w:t>Behavioural disengagement</w:t>
            </w:r>
          </w:p>
        </w:tc>
        <w:tc>
          <w:tcPr>
            <w:tcW w:w="1559" w:type="dxa"/>
            <w:shd w:val="clear" w:color="auto" w:fill="auto"/>
            <w:vAlign w:val="center"/>
          </w:tcPr>
          <w:p w14:paraId="62589156" w14:textId="77777777" w:rsidR="00F15E49" w:rsidRPr="00D91F7D" w:rsidRDefault="00F15E49" w:rsidP="00F15E49">
            <w:pPr>
              <w:autoSpaceDE w:val="0"/>
              <w:autoSpaceDN w:val="0"/>
              <w:adjustRightInd w:val="0"/>
              <w:snapToGrid w:val="0"/>
              <w:spacing w:line="240" w:lineRule="auto"/>
              <w:contextualSpacing/>
              <w:jc w:val="center"/>
              <w:rPr>
                <w:noProof w:val="0"/>
                <w:sz w:val="16"/>
                <w:szCs w:val="16"/>
                <w:lang w:val="en-GB"/>
              </w:rPr>
            </w:pPr>
            <w:r w:rsidRPr="00D91F7D">
              <w:rPr>
                <w:noProof w:val="0"/>
                <w:sz w:val="16"/>
                <w:szCs w:val="16"/>
                <w:lang w:val="en-GB"/>
              </w:rPr>
              <w:t>2.62</w:t>
            </w:r>
            <w:r w:rsidRPr="00D91F7D">
              <w:rPr>
                <w:iCs/>
                <w:noProof w:val="0"/>
                <w:sz w:val="16"/>
                <w:szCs w:val="16"/>
                <w:lang w:val="en-GB"/>
              </w:rPr>
              <w:t xml:space="preserve"> (1.19)</w:t>
            </w:r>
          </w:p>
        </w:tc>
        <w:tc>
          <w:tcPr>
            <w:tcW w:w="1252" w:type="dxa"/>
            <w:shd w:val="clear" w:color="auto" w:fill="auto"/>
            <w:vAlign w:val="center"/>
          </w:tcPr>
          <w:p w14:paraId="7ACC7850" w14:textId="77777777" w:rsidR="00F15E49" w:rsidRPr="00D91F7D" w:rsidRDefault="00F15E49" w:rsidP="00F15E49">
            <w:pPr>
              <w:autoSpaceDE w:val="0"/>
              <w:autoSpaceDN w:val="0"/>
              <w:adjustRightInd w:val="0"/>
              <w:snapToGrid w:val="0"/>
              <w:spacing w:line="240" w:lineRule="auto"/>
              <w:contextualSpacing/>
              <w:jc w:val="center"/>
              <w:rPr>
                <w:noProof w:val="0"/>
                <w:sz w:val="16"/>
                <w:szCs w:val="16"/>
                <w:lang w:val="en-GB"/>
              </w:rPr>
            </w:pPr>
            <w:r w:rsidRPr="00D91F7D">
              <w:rPr>
                <w:noProof w:val="0"/>
                <w:sz w:val="16"/>
                <w:szCs w:val="16"/>
                <w:lang w:val="en-GB"/>
              </w:rPr>
              <w:t>2.96 (1.39)</w:t>
            </w:r>
          </w:p>
        </w:tc>
        <w:tc>
          <w:tcPr>
            <w:tcW w:w="1442" w:type="dxa"/>
            <w:shd w:val="clear" w:color="auto" w:fill="auto"/>
            <w:vAlign w:val="center"/>
          </w:tcPr>
          <w:p w14:paraId="1130A0BB" w14:textId="2AC54265" w:rsidR="00F15E49" w:rsidRPr="00D91F7D" w:rsidRDefault="00F15E49" w:rsidP="00F15E49">
            <w:pPr>
              <w:autoSpaceDE w:val="0"/>
              <w:autoSpaceDN w:val="0"/>
              <w:adjustRightInd w:val="0"/>
              <w:snapToGrid w:val="0"/>
              <w:spacing w:line="240" w:lineRule="auto"/>
              <w:contextualSpacing/>
              <w:jc w:val="center"/>
              <w:rPr>
                <w:noProof w:val="0"/>
                <w:sz w:val="16"/>
                <w:szCs w:val="16"/>
                <w:lang w:val="en-GB"/>
              </w:rPr>
            </w:pPr>
            <w:r w:rsidRPr="00D91F7D">
              <w:rPr>
                <w:noProof w:val="0"/>
                <w:sz w:val="16"/>
                <w:szCs w:val="16"/>
                <w:lang w:val="en-GB"/>
              </w:rPr>
              <w:t>−</w:t>
            </w:r>
            <w:r w:rsidRPr="00D91F7D">
              <w:rPr>
                <w:iCs/>
                <w:noProof w:val="0"/>
                <w:sz w:val="16"/>
                <w:szCs w:val="16"/>
                <w:lang w:val="en-GB"/>
              </w:rPr>
              <w:t>0.33 **</w:t>
            </w:r>
          </w:p>
        </w:tc>
        <w:tc>
          <w:tcPr>
            <w:tcW w:w="1230" w:type="dxa"/>
            <w:shd w:val="clear" w:color="auto" w:fill="auto"/>
            <w:vAlign w:val="center"/>
          </w:tcPr>
          <w:p w14:paraId="4CFE3C89" w14:textId="77777777" w:rsidR="00F15E49" w:rsidRPr="00D91F7D" w:rsidRDefault="00F15E49" w:rsidP="00F15E49">
            <w:pPr>
              <w:autoSpaceDE w:val="0"/>
              <w:autoSpaceDN w:val="0"/>
              <w:adjustRightInd w:val="0"/>
              <w:snapToGrid w:val="0"/>
              <w:spacing w:line="240" w:lineRule="auto"/>
              <w:contextualSpacing/>
              <w:jc w:val="center"/>
              <w:rPr>
                <w:noProof w:val="0"/>
                <w:sz w:val="16"/>
                <w:szCs w:val="16"/>
                <w:lang w:val="en-GB"/>
              </w:rPr>
            </w:pPr>
            <w:r w:rsidRPr="00D91F7D">
              <w:rPr>
                <w:noProof w:val="0"/>
                <w:sz w:val="16"/>
                <w:szCs w:val="16"/>
                <w:lang w:val="en-GB"/>
              </w:rPr>
              <w:t>2.73 (1.26)</w:t>
            </w:r>
          </w:p>
        </w:tc>
        <w:tc>
          <w:tcPr>
            <w:tcW w:w="1417" w:type="dxa"/>
            <w:shd w:val="clear" w:color="auto" w:fill="auto"/>
            <w:vAlign w:val="center"/>
          </w:tcPr>
          <w:p w14:paraId="506534F3" w14:textId="77777777" w:rsidR="00F15E49" w:rsidRPr="00D91F7D" w:rsidRDefault="00F15E49" w:rsidP="00F15E49">
            <w:pPr>
              <w:autoSpaceDE w:val="0"/>
              <w:autoSpaceDN w:val="0"/>
              <w:adjustRightInd w:val="0"/>
              <w:snapToGrid w:val="0"/>
              <w:spacing w:line="240" w:lineRule="auto"/>
              <w:contextualSpacing/>
              <w:jc w:val="center"/>
              <w:rPr>
                <w:noProof w:val="0"/>
                <w:sz w:val="16"/>
                <w:szCs w:val="16"/>
                <w:lang w:val="en-GB"/>
              </w:rPr>
            </w:pPr>
            <w:r w:rsidRPr="00D91F7D">
              <w:rPr>
                <w:noProof w:val="0"/>
                <w:sz w:val="16"/>
                <w:szCs w:val="16"/>
                <w:lang w:val="en-GB"/>
              </w:rPr>
              <w:t>3.00 (1.38)</w:t>
            </w:r>
          </w:p>
        </w:tc>
        <w:tc>
          <w:tcPr>
            <w:tcW w:w="1323" w:type="dxa"/>
            <w:shd w:val="clear" w:color="auto" w:fill="auto"/>
            <w:vAlign w:val="center"/>
          </w:tcPr>
          <w:p w14:paraId="55AD3EAB" w14:textId="2BCCE4BF" w:rsidR="00F15E49" w:rsidRPr="00D91F7D" w:rsidRDefault="00F15E49" w:rsidP="00F15E49">
            <w:pPr>
              <w:autoSpaceDE w:val="0"/>
              <w:autoSpaceDN w:val="0"/>
              <w:adjustRightInd w:val="0"/>
              <w:snapToGrid w:val="0"/>
              <w:spacing w:line="240" w:lineRule="auto"/>
              <w:contextualSpacing/>
              <w:jc w:val="center"/>
              <w:rPr>
                <w:noProof w:val="0"/>
                <w:sz w:val="16"/>
                <w:szCs w:val="16"/>
                <w:lang w:val="en-GB"/>
              </w:rPr>
            </w:pPr>
            <w:r w:rsidRPr="00D91F7D">
              <w:rPr>
                <w:noProof w:val="0"/>
                <w:sz w:val="16"/>
                <w:szCs w:val="16"/>
                <w:lang w:val="en-GB"/>
              </w:rPr>
              <w:t>−</w:t>
            </w:r>
            <w:r w:rsidRPr="00D91F7D">
              <w:rPr>
                <w:iCs/>
                <w:noProof w:val="0"/>
                <w:sz w:val="16"/>
                <w:szCs w:val="16"/>
                <w:lang w:val="en-GB"/>
              </w:rPr>
              <w:t>0.27 **</w:t>
            </w:r>
          </w:p>
        </w:tc>
      </w:tr>
      <w:tr w:rsidR="00F15E49" w:rsidRPr="00D91F7D" w14:paraId="55AFF113" w14:textId="77777777" w:rsidTr="00F15E49">
        <w:trPr>
          <w:jc w:val="center"/>
        </w:trPr>
        <w:tc>
          <w:tcPr>
            <w:tcW w:w="1842" w:type="dxa"/>
            <w:shd w:val="clear" w:color="auto" w:fill="auto"/>
            <w:vAlign w:val="center"/>
          </w:tcPr>
          <w:p w14:paraId="1E93B385" w14:textId="77777777" w:rsidR="00F15E49" w:rsidRPr="00D91F7D" w:rsidRDefault="00F15E49" w:rsidP="00F15E49">
            <w:pPr>
              <w:autoSpaceDE w:val="0"/>
              <w:autoSpaceDN w:val="0"/>
              <w:adjustRightInd w:val="0"/>
              <w:snapToGrid w:val="0"/>
              <w:spacing w:line="240" w:lineRule="auto"/>
              <w:contextualSpacing/>
              <w:jc w:val="center"/>
              <w:rPr>
                <w:noProof w:val="0"/>
                <w:sz w:val="16"/>
                <w:szCs w:val="16"/>
                <w:lang w:val="en-GB"/>
              </w:rPr>
            </w:pPr>
            <w:r w:rsidRPr="00D91F7D">
              <w:rPr>
                <w:noProof w:val="0"/>
                <w:sz w:val="16"/>
                <w:szCs w:val="16"/>
                <w:lang w:val="en-GB"/>
              </w:rPr>
              <w:t>Self-blame</w:t>
            </w:r>
          </w:p>
        </w:tc>
        <w:tc>
          <w:tcPr>
            <w:tcW w:w="1559" w:type="dxa"/>
            <w:shd w:val="clear" w:color="auto" w:fill="auto"/>
            <w:vAlign w:val="center"/>
          </w:tcPr>
          <w:p w14:paraId="235AC15F" w14:textId="77777777" w:rsidR="00F15E49" w:rsidRPr="00D91F7D" w:rsidRDefault="00F15E49" w:rsidP="00F15E49">
            <w:pPr>
              <w:autoSpaceDE w:val="0"/>
              <w:autoSpaceDN w:val="0"/>
              <w:adjustRightInd w:val="0"/>
              <w:snapToGrid w:val="0"/>
              <w:spacing w:line="240" w:lineRule="auto"/>
              <w:contextualSpacing/>
              <w:jc w:val="center"/>
              <w:rPr>
                <w:noProof w:val="0"/>
                <w:sz w:val="16"/>
                <w:szCs w:val="16"/>
                <w:lang w:val="en-GB"/>
              </w:rPr>
            </w:pPr>
            <w:r w:rsidRPr="00D91F7D">
              <w:rPr>
                <w:noProof w:val="0"/>
                <w:sz w:val="16"/>
                <w:szCs w:val="16"/>
                <w:lang w:val="en-GB"/>
              </w:rPr>
              <w:t>3.27</w:t>
            </w:r>
            <w:r w:rsidRPr="00D91F7D">
              <w:rPr>
                <w:iCs/>
                <w:noProof w:val="0"/>
                <w:sz w:val="16"/>
                <w:szCs w:val="16"/>
                <w:lang w:val="en-GB"/>
              </w:rPr>
              <w:t xml:space="preserve"> (1.60)</w:t>
            </w:r>
          </w:p>
        </w:tc>
        <w:tc>
          <w:tcPr>
            <w:tcW w:w="1252" w:type="dxa"/>
            <w:shd w:val="clear" w:color="auto" w:fill="auto"/>
            <w:vAlign w:val="center"/>
          </w:tcPr>
          <w:p w14:paraId="6BB91AFF" w14:textId="77777777" w:rsidR="00F15E49" w:rsidRPr="00D91F7D" w:rsidRDefault="00F15E49" w:rsidP="00F15E49">
            <w:pPr>
              <w:autoSpaceDE w:val="0"/>
              <w:autoSpaceDN w:val="0"/>
              <w:adjustRightInd w:val="0"/>
              <w:snapToGrid w:val="0"/>
              <w:spacing w:line="240" w:lineRule="auto"/>
              <w:contextualSpacing/>
              <w:jc w:val="center"/>
              <w:rPr>
                <w:noProof w:val="0"/>
                <w:sz w:val="16"/>
                <w:szCs w:val="16"/>
                <w:lang w:val="en-GB"/>
              </w:rPr>
            </w:pPr>
            <w:r w:rsidRPr="00D91F7D">
              <w:rPr>
                <w:noProof w:val="0"/>
                <w:sz w:val="16"/>
                <w:szCs w:val="16"/>
                <w:lang w:val="en-GB"/>
              </w:rPr>
              <w:t>3.93 (1.83)</w:t>
            </w:r>
          </w:p>
        </w:tc>
        <w:tc>
          <w:tcPr>
            <w:tcW w:w="1442" w:type="dxa"/>
            <w:shd w:val="clear" w:color="auto" w:fill="auto"/>
            <w:vAlign w:val="center"/>
          </w:tcPr>
          <w:p w14:paraId="374D9F66" w14:textId="10A7AD12" w:rsidR="00F15E49" w:rsidRPr="00D91F7D" w:rsidRDefault="00F15E49" w:rsidP="00F15E49">
            <w:pPr>
              <w:autoSpaceDE w:val="0"/>
              <w:autoSpaceDN w:val="0"/>
              <w:adjustRightInd w:val="0"/>
              <w:snapToGrid w:val="0"/>
              <w:spacing w:line="240" w:lineRule="auto"/>
              <w:contextualSpacing/>
              <w:jc w:val="center"/>
              <w:rPr>
                <w:noProof w:val="0"/>
                <w:sz w:val="16"/>
                <w:szCs w:val="16"/>
                <w:lang w:val="en-GB"/>
              </w:rPr>
            </w:pPr>
            <w:r w:rsidRPr="00D91F7D">
              <w:rPr>
                <w:noProof w:val="0"/>
                <w:sz w:val="16"/>
                <w:szCs w:val="16"/>
                <w:lang w:val="en-GB"/>
              </w:rPr>
              <w:t>−</w:t>
            </w:r>
            <w:r w:rsidRPr="00D91F7D">
              <w:rPr>
                <w:iCs/>
                <w:noProof w:val="0"/>
                <w:sz w:val="16"/>
                <w:szCs w:val="16"/>
                <w:lang w:val="en-GB"/>
              </w:rPr>
              <w:t>0.65 **</w:t>
            </w:r>
          </w:p>
        </w:tc>
        <w:tc>
          <w:tcPr>
            <w:tcW w:w="1230" w:type="dxa"/>
            <w:shd w:val="clear" w:color="auto" w:fill="auto"/>
            <w:vAlign w:val="center"/>
          </w:tcPr>
          <w:p w14:paraId="7C389A54" w14:textId="77777777" w:rsidR="00F15E49" w:rsidRPr="00D91F7D" w:rsidRDefault="00F15E49" w:rsidP="00F15E49">
            <w:pPr>
              <w:autoSpaceDE w:val="0"/>
              <w:autoSpaceDN w:val="0"/>
              <w:adjustRightInd w:val="0"/>
              <w:snapToGrid w:val="0"/>
              <w:spacing w:line="240" w:lineRule="auto"/>
              <w:contextualSpacing/>
              <w:jc w:val="center"/>
              <w:rPr>
                <w:noProof w:val="0"/>
                <w:sz w:val="16"/>
                <w:szCs w:val="16"/>
                <w:lang w:val="en-GB"/>
              </w:rPr>
            </w:pPr>
            <w:r w:rsidRPr="00D91F7D">
              <w:rPr>
                <w:noProof w:val="0"/>
                <w:sz w:val="16"/>
                <w:szCs w:val="16"/>
                <w:lang w:val="en-GB"/>
              </w:rPr>
              <w:t>3.42 (1.80)</w:t>
            </w:r>
          </w:p>
        </w:tc>
        <w:tc>
          <w:tcPr>
            <w:tcW w:w="1417" w:type="dxa"/>
            <w:shd w:val="clear" w:color="auto" w:fill="auto"/>
            <w:vAlign w:val="center"/>
          </w:tcPr>
          <w:p w14:paraId="22857025" w14:textId="77777777" w:rsidR="00F15E49" w:rsidRPr="00D91F7D" w:rsidRDefault="00F15E49" w:rsidP="00F15E49">
            <w:pPr>
              <w:autoSpaceDE w:val="0"/>
              <w:autoSpaceDN w:val="0"/>
              <w:adjustRightInd w:val="0"/>
              <w:snapToGrid w:val="0"/>
              <w:spacing w:line="240" w:lineRule="auto"/>
              <w:contextualSpacing/>
              <w:jc w:val="center"/>
              <w:rPr>
                <w:noProof w:val="0"/>
                <w:sz w:val="16"/>
                <w:szCs w:val="16"/>
                <w:lang w:val="en-GB"/>
              </w:rPr>
            </w:pPr>
            <w:r w:rsidRPr="00D91F7D">
              <w:rPr>
                <w:noProof w:val="0"/>
                <w:sz w:val="16"/>
                <w:szCs w:val="16"/>
                <w:lang w:val="en-GB"/>
              </w:rPr>
              <w:t>4.01 (1.87)</w:t>
            </w:r>
          </w:p>
        </w:tc>
        <w:tc>
          <w:tcPr>
            <w:tcW w:w="1323" w:type="dxa"/>
            <w:shd w:val="clear" w:color="auto" w:fill="auto"/>
            <w:vAlign w:val="center"/>
          </w:tcPr>
          <w:p w14:paraId="742BF702" w14:textId="60927251" w:rsidR="00F15E49" w:rsidRPr="00D91F7D" w:rsidRDefault="00F15E49" w:rsidP="00F15E49">
            <w:pPr>
              <w:autoSpaceDE w:val="0"/>
              <w:autoSpaceDN w:val="0"/>
              <w:adjustRightInd w:val="0"/>
              <w:snapToGrid w:val="0"/>
              <w:spacing w:line="240" w:lineRule="auto"/>
              <w:contextualSpacing/>
              <w:jc w:val="center"/>
              <w:rPr>
                <w:noProof w:val="0"/>
                <w:sz w:val="16"/>
                <w:szCs w:val="16"/>
                <w:lang w:val="en-GB"/>
              </w:rPr>
            </w:pPr>
            <w:r w:rsidRPr="00D91F7D">
              <w:rPr>
                <w:noProof w:val="0"/>
                <w:sz w:val="16"/>
                <w:szCs w:val="16"/>
                <w:lang w:val="en-GB"/>
              </w:rPr>
              <w:t>−</w:t>
            </w:r>
            <w:r w:rsidRPr="00D91F7D">
              <w:rPr>
                <w:iCs/>
                <w:noProof w:val="0"/>
                <w:sz w:val="16"/>
                <w:szCs w:val="16"/>
                <w:lang w:val="en-GB"/>
              </w:rPr>
              <w:t>0.59 **</w:t>
            </w:r>
          </w:p>
        </w:tc>
      </w:tr>
      <w:tr w:rsidR="00F15E49" w:rsidRPr="00D91F7D" w14:paraId="495CB27B" w14:textId="77777777" w:rsidTr="00F15E49">
        <w:trPr>
          <w:jc w:val="center"/>
        </w:trPr>
        <w:tc>
          <w:tcPr>
            <w:tcW w:w="1842" w:type="dxa"/>
            <w:shd w:val="clear" w:color="auto" w:fill="auto"/>
            <w:vAlign w:val="center"/>
          </w:tcPr>
          <w:p w14:paraId="59C04EBA" w14:textId="7193DEE7" w:rsidR="00F15E49" w:rsidRPr="00D91F7D" w:rsidRDefault="00F15E49" w:rsidP="00F15E49">
            <w:pPr>
              <w:autoSpaceDE w:val="0"/>
              <w:autoSpaceDN w:val="0"/>
              <w:adjustRightInd w:val="0"/>
              <w:snapToGrid w:val="0"/>
              <w:spacing w:line="240" w:lineRule="auto"/>
              <w:contextualSpacing/>
              <w:jc w:val="center"/>
              <w:rPr>
                <w:noProof w:val="0"/>
                <w:sz w:val="16"/>
                <w:szCs w:val="16"/>
                <w:lang w:val="en-GB"/>
              </w:rPr>
            </w:pPr>
            <w:r w:rsidRPr="00D91F7D">
              <w:rPr>
                <w:noProof w:val="0"/>
                <w:sz w:val="16"/>
                <w:szCs w:val="16"/>
                <w:lang w:val="en-GB"/>
              </w:rPr>
              <w:t>Family</w:t>
            </w:r>
            <w:r w:rsidR="00246FF4">
              <w:rPr>
                <w:noProof w:val="0"/>
                <w:sz w:val="16"/>
                <w:szCs w:val="16"/>
                <w:lang w:val="en-GB"/>
              </w:rPr>
              <w:t>–</w:t>
            </w:r>
            <w:r w:rsidRPr="00D91F7D">
              <w:rPr>
                <w:noProof w:val="0"/>
                <w:sz w:val="16"/>
                <w:szCs w:val="16"/>
                <w:lang w:val="en-GB"/>
              </w:rPr>
              <w:t>work segmentation</w:t>
            </w:r>
          </w:p>
        </w:tc>
        <w:tc>
          <w:tcPr>
            <w:tcW w:w="1559" w:type="dxa"/>
            <w:shd w:val="clear" w:color="auto" w:fill="auto"/>
            <w:vAlign w:val="center"/>
          </w:tcPr>
          <w:p w14:paraId="419913D5" w14:textId="77777777" w:rsidR="00F15E49" w:rsidRPr="00D91F7D" w:rsidRDefault="00F15E49" w:rsidP="00F15E49">
            <w:pPr>
              <w:autoSpaceDE w:val="0"/>
              <w:autoSpaceDN w:val="0"/>
              <w:adjustRightInd w:val="0"/>
              <w:snapToGrid w:val="0"/>
              <w:spacing w:line="240" w:lineRule="auto"/>
              <w:contextualSpacing/>
              <w:jc w:val="center"/>
              <w:rPr>
                <w:noProof w:val="0"/>
                <w:sz w:val="16"/>
                <w:szCs w:val="16"/>
                <w:lang w:val="en-GB"/>
              </w:rPr>
            </w:pPr>
            <w:r w:rsidRPr="00D91F7D">
              <w:rPr>
                <w:noProof w:val="0"/>
                <w:sz w:val="16"/>
                <w:szCs w:val="16"/>
                <w:lang w:val="en-GB"/>
              </w:rPr>
              <w:t>5.05</w:t>
            </w:r>
            <w:r w:rsidRPr="00D91F7D">
              <w:rPr>
                <w:iCs/>
                <w:noProof w:val="0"/>
                <w:sz w:val="16"/>
                <w:szCs w:val="16"/>
                <w:lang w:val="en-GB"/>
              </w:rPr>
              <w:t xml:space="preserve"> (0.91)</w:t>
            </w:r>
          </w:p>
        </w:tc>
        <w:tc>
          <w:tcPr>
            <w:tcW w:w="1252" w:type="dxa"/>
            <w:shd w:val="clear" w:color="auto" w:fill="auto"/>
            <w:vAlign w:val="center"/>
          </w:tcPr>
          <w:p w14:paraId="289A9930" w14:textId="77777777" w:rsidR="00F15E49" w:rsidRPr="00D91F7D" w:rsidRDefault="00F15E49" w:rsidP="00F15E49">
            <w:pPr>
              <w:autoSpaceDE w:val="0"/>
              <w:autoSpaceDN w:val="0"/>
              <w:adjustRightInd w:val="0"/>
              <w:snapToGrid w:val="0"/>
              <w:spacing w:line="240" w:lineRule="auto"/>
              <w:contextualSpacing/>
              <w:jc w:val="center"/>
              <w:rPr>
                <w:noProof w:val="0"/>
                <w:sz w:val="16"/>
                <w:szCs w:val="16"/>
                <w:lang w:val="en-GB"/>
              </w:rPr>
            </w:pPr>
            <w:r w:rsidRPr="00D91F7D">
              <w:rPr>
                <w:noProof w:val="0"/>
                <w:sz w:val="16"/>
                <w:szCs w:val="16"/>
                <w:lang w:val="en-GB"/>
              </w:rPr>
              <w:t>5.06 (0.92)</w:t>
            </w:r>
          </w:p>
        </w:tc>
        <w:tc>
          <w:tcPr>
            <w:tcW w:w="1442" w:type="dxa"/>
            <w:shd w:val="clear" w:color="auto" w:fill="auto"/>
            <w:vAlign w:val="center"/>
          </w:tcPr>
          <w:p w14:paraId="4DF392DD" w14:textId="2DF4E26A" w:rsidR="00F15E49" w:rsidRPr="00D91F7D" w:rsidRDefault="00F15E49" w:rsidP="00F15E49">
            <w:pPr>
              <w:autoSpaceDE w:val="0"/>
              <w:autoSpaceDN w:val="0"/>
              <w:adjustRightInd w:val="0"/>
              <w:snapToGrid w:val="0"/>
              <w:spacing w:line="240" w:lineRule="auto"/>
              <w:contextualSpacing/>
              <w:jc w:val="center"/>
              <w:rPr>
                <w:noProof w:val="0"/>
                <w:sz w:val="16"/>
                <w:szCs w:val="16"/>
                <w:lang w:val="en-GB"/>
              </w:rPr>
            </w:pPr>
            <w:r w:rsidRPr="00D91F7D">
              <w:rPr>
                <w:noProof w:val="0"/>
                <w:sz w:val="16"/>
                <w:szCs w:val="16"/>
                <w:lang w:val="en-GB"/>
              </w:rPr>
              <w:t>−0.01</w:t>
            </w:r>
          </w:p>
        </w:tc>
        <w:tc>
          <w:tcPr>
            <w:tcW w:w="1230" w:type="dxa"/>
            <w:shd w:val="clear" w:color="auto" w:fill="auto"/>
            <w:vAlign w:val="center"/>
          </w:tcPr>
          <w:p w14:paraId="442EC531" w14:textId="77777777" w:rsidR="00F15E49" w:rsidRPr="00D91F7D" w:rsidRDefault="00F15E49" w:rsidP="00F15E49">
            <w:pPr>
              <w:autoSpaceDE w:val="0"/>
              <w:autoSpaceDN w:val="0"/>
              <w:adjustRightInd w:val="0"/>
              <w:snapToGrid w:val="0"/>
              <w:spacing w:line="240" w:lineRule="auto"/>
              <w:contextualSpacing/>
              <w:jc w:val="center"/>
              <w:rPr>
                <w:noProof w:val="0"/>
                <w:sz w:val="16"/>
                <w:szCs w:val="16"/>
                <w:lang w:val="en-GB"/>
              </w:rPr>
            </w:pPr>
            <w:r w:rsidRPr="00D91F7D">
              <w:rPr>
                <w:noProof w:val="0"/>
                <w:sz w:val="16"/>
                <w:szCs w:val="16"/>
                <w:lang w:val="en-GB"/>
              </w:rPr>
              <w:t>5.14 (0.84)</w:t>
            </w:r>
          </w:p>
        </w:tc>
        <w:tc>
          <w:tcPr>
            <w:tcW w:w="1417" w:type="dxa"/>
            <w:shd w:val="clear" w:color="auto" w:fill="auto"/>
            <w:vAlign w:val="center"/>
          </w:tcPr>
          <w:p w14:paraId="514FC0B1" w14:textId="77777777" w:rsidR="00F15E49" w:rsidRPr="00D91F7D" w:rsidRDefault="00F15E49" w:rsidP="00F15E49">
            <w:pPr>
              <w:autoSpaceDE w:val="0"/>
              <w:autoSpaceDN w:val="0"/>
              <w:adjustRightInd w:val="0"/>
              <w:snapToGrid w:val="0"/>
              <w:spacing w:line="240" w:lineRule="auto"/>
              <w:contextualSpacing/>
              <w:jc w:val="center"/>
              <w:rPr>
                <w:noProof w:val="0"/>
                <w:sz w:val="16"/>
                <w:szCs w:val="16"/>
                <w:lang w:val="en-GB"/>
              </w:rPr>
            </w:pPr>
            <w:r w:rsidRPr="00D91F7D">
              <w:rPr>
                <w:noProof w:val="0"/>
                <w:sz w:val="16"/>
                <w:szCs w:val="16"/>
                <w:lang w:val="en-GB"/>
              </w:rPr>
              <w:t>5.12 (0.84)</w:t>
            </w:r>
          </w:p>
        </w:tc>
        <w:tc>
          <w:tcPr>
            <w:tcW w:w="1323" w:type="dxa"/>
            <w:shd w:val="clear" w:color="auto" w:fill="auto"/>
            <w:vAlign w:val="center"/>
          </w:tcPr>
          <w:p w14:paraId="7BA0229C" w14:textId="77777777" w:rsidR="00F15E49" w:rsidRPr="00D91F7D" w:rsidRDefault="00F15E49" w:rsidP="00F15E49">
            <w:pPr>
              <w:autoSpaceDE w:val="0"/>
              <w:autoSpaceDN w:val="0"/>
              <w:adjustRightInd w:val="0"/>
              <w:snapToGrid w:val="0"/>
              <w:spacing w:line="240" w:lineRule="auto"/>
              <w:contextualSpacing/>
              <w:jc w:val="center"/>
              <w:rPr>
                <w:noProof w:val="0"/>
                <w:sz w:val="16"/>
                <w:szCs w:val="16"/>
                <w:lang w:val="en-GB"/>
              </w:rPr>
            </w:pPr>
            <w:r w:rsidRPr="00D91F7D">
              <w:rPr>
                <w:noProof w:val="0"/>
                <w:sz w:val="16"/>
                <w:szCs w:val="16"/>
                <w:lang w:val="en-GB"/>
              </w:rPr>
              <w:t>0.02</w:t>
            </w:r>
          </w:p>
        </w:tc>
      </w:tr>
      <w:tr w:rsidR="00F15E49" w:rsidRPr="00D91F7D" w14:paraId="4F944795" w14:textId="77777777" w:rsidTr="00F15E49">
        <w:trPr>
          <w:jc w:val="center"/>
        </w:trPr>
        <w:tc>
          <w:tcPr>
            <w:tcW w:w="1842" w:type="dxa"/>
            <w:shd w:val="clear" w:color="auto" w:fill="auto"/>
            <w:vAlign w:val="center"/>
          </w:tcPr>
          <w:p w14:paraId="0438039C" w14:textId="50DB28FF" w:rsidR="00F15E49" w:rsidRPr="00D91F7D" w:rsidRDefault="00F15E49" w:rsidP="00F15E49">
            <w:pPr>
              <w:autoSpaceDE w:val="0"/>
              <w:autoSpaceDN w:val="0"/>
              <w:adjustRightInd w:val="0"/>
              <w:snapToGrid w:val="0"/>
              <w:spacing w:line="240" w:lineRule="auto"/>
              <w:contextualSpacing/>
              <w:jc w:val="center"/>
              <w:rPr>
                <w:noProof w:val="0"/>
                <w:sz w:val="16"/>
                <w:szCs w:val="16"/>
                <w:lang w:val="en-GB"/>
              </w:rPr>
            </w:pPr>
            <w:r w:rsidRPr="00D91F7D">
              <w:rPr>
                <w:noProof w:val="0"/>
                <w:sz w:val="16"/>
                <w:szCs w:val="16"/>
                <w:lang w:val="en-GB"/>
              </w:rPr>
              <w:t>Work</w:t>
            </w:r>
            <w:r w:rsidR="00246FF4">
              <w:rPr>
                <w:noProof w:val="0"/>
                <w:sz w:val="16"/>
                <w:szCs w:val="16"/>
                <w:lang w:val="en-GB"/>
              </w:rPr>
              <w:t>–</w:t>
            </w:r>
            <w:r w:rsidRPr="00D91F7D">
              <w:rPr>
                <w:noProof w:val="0"/>
                <w:sz w:val="16"/>
                <w:szCs w:val="16"/>
                <w:lang w:val="en-GB"/>
              </w:rPr>
              <w:t>family segmentation</w:t>
            </w:r>
          </w:p>
        </w:tc>
        <w:tc>
          <w:tcPr>
            <w:tcW w:w="1559" w:type="dxa"/>
            <w:shd w:val="clear" w:color="auto" w:fill="auto"/>
            <w:vAlign w:val="center"/>
          </w:tcPr>
          <w:p w14:paraId="73EF32DD" w14:textId="77777777" w:rsidR="00F15E49" w:rsidRPr="00D91F7D" w:rsidRDefault="00F15E49" w:rsidP="00F15E49">
            <w:pPr>
              <w:autoSpaceDE w:val="0"/>
              <w:autoSpaceDN w:val="0"/>
              <w:adjustRightInd w:val="0"/>
              <w:snapToGrid w:val="0"/>
              <w:spacing w:line="240" w:lineRule="auto"/>
              <w:contextualSpacing/>
              <w:jc w:val="center"/>
              <w:rPr>
                <w:noProof w:val="0"/>
                <w:sz w:val="16"/>
                <w:szCs w:val="16"/>
                <w:lang w:val="en-GB"/>
              </w:rPr>
            </w:pPr>
            <w:r w:rsidRPr="00D91F7D">
              <w:rPr>
                <w:noProof w:val="0"/>
                <w:sz w:val="16"/>
                <w:szCs w:val="16"/>
                <w:lang w:val="en-GB"/>
              </w:rPr>
              <w:t>4.71</w:t>
            </w:r>
            <w:r w:rsidRPr="00D91F7D">
              <w:rPr>
                <w:iCs/>
                <w:noProof w:val="0"/>
                <w:sz w:val="16"/>
                <w:szCs w:val="16"/>
                <w:lang w:val="en-GB"/>
              </w:rPr>
              <w:t xml:space="preserve"> (1.06)</w:t>
            </w:r>
          </w:p>
        </w:tc>
        <w:tc>
          <w:tcPr>
            <w:tcW w:w="1252" w:type="dxa"/>
            <w:shd w:val="clear" w:color="auto" w:fill="auto"/>
            <w:vAlign w:val="center"/>
          </w:tcPr>
          <w:p w14:paraId="3A7F3528" w14:textId="77777777" w:rsidR="00F15E49" w:rsidRPr="00D91F7D" w:rsidRDefault="00F15E49" w:rsidP="00F15E49">
            <w:pPr>
              <w:autoSpaceDE w:val="0"/>
              <w:autoSpaceDN w:val="0"/>
              <w:adjustRightInd w:val="0"/>
              <w:snapToGrid w:val="0"/>
              <w:spacing w:line="240" w:lineRule="auto"/>
              <w:contextualSpacing/>
              <w:jc w:val="center"/>
              <w:rPr>
                <w:noProof w:val="0"/>
                <w:sz w:val="16"/>
                <w:szCs w:val="16"/>
                <w:lang w:val="en-GB"/>
              </w:rPr>
            </w:pPr>
            <w:r w:rsidRPr="00D91F7D">
              <w:rPr>
                <w:noProof w:val="0"/>
                <w:sz w:val="16"/>
                <w:szCs w:val="16"/>
                <w:lang w:val="en-GB"/>
              </w:rPr>
              <w:t>4.60 (1.10)</w:t>
            </w:r>
          </w:p>
        </w:tc>
        <w:tc>
          <w:tcPr>
            <w:tcW w:w="1442" w:type="dxa"/>
            <w:shd w:val="clear" w:color="auto" w:fill="auto"/>
            <w:vAlign w:val="center"/>
          </w:tcPr>
          <w:p w14:paraId="3D271686" w14:textId="77777777" w:rsidR="00F15E49" w:rsidRPr="00D91F7D" w:rsidRDefault="00F15E49" w:rsidP="00F15E49">
            <w:pPr>
              <w:autoSpaceDE w:val="0"/>
              <w:autoSpaceDN w:val="0"/>
              <w:adjustRightInd w:val="0"/>
              <w:snapToGrid w:val="0"/>
              <w:spacing w:line="240" w:lineRule="auto"/>
              <w:contextualSpacing/>
              <w:jc w:val="center"/>
              <w:rPr>
                <w:noProof w:val="0"/>
                <w:sz w:val="16"/>
                <w:szCs w:val="16"/>
                <w:lang w:val="en-GB"/>
              </w:rPr>
            </w:pPr>
            <w:r w:rsidRPr="00D91F7D">
              <w:rPr>
                <w:iCs/>
                <w:noProof w:val="0"/>
                <w:sz w:val="16"/>
                <w:szCs w:val="16"/>
                <w:lang w:val="en-GB"/>
              </w:rPr>
              <w:t>0.11 **</w:t>
            </w:r>
          </w:p>
        </w:tc>
        <w:tc>
          <w:tcPr>
            <w:tcW w:w="1230" w:type="dxa"/>
            <w:shd w:val="clear" w:color="auto" w:fill="auto"/>
            <w:vAlign w:val="center"/>
          </w:tcPr>
          <w:p w14:paraId="21AFE39F" w14:textId="77777777" w:rsidR="00F15E49" w:rsidRPr="00D91F7D" w:rsidRDefault="00F15E49" w:rsidP="00F15E49">
            <w:pPr>
              <w:autoSpaceDE w:val="0"/>
              <w:autoSpaceDN w:val="0"/>
              <w:adjustRightInd w:val="0"/>
              <w:snapToGrid w:val="0"/>
              <w:spacing w:line="240" w:lineRule="auto"/>
              <w:contextualSpacing/>
              <w:jc w:val="center"/>
              <w:rPr>
                <w:noProof w:val="0"/>
                <w:sz w:val="16"/>
                <w:szCs w:val="16"/>
                <w:lang w:val="en-GB"/>
              </w:rPr>
            </w:pPr>
            <w:r w:rsidRPr="00D91F7D">
              <w:rPr>
                <w:noProof w:val="0"/>
                <w:sz w:val="16"/>
                <w:szCs w:val="16"/>
                <w:lang w:val="en-GB"/>
              </w:rPr>
              <w:t>4.67 (1.06)</w:t>
            </w:r>
          </w:p>
        </w:tc>
        <w:tc>
          <w:tcPr>
            <w:tcW w:w="1417" w:type="dxa"/>
            <w:shd w:val="clear" w:color="auto" w:fill="auto"/>
            <w:vAlign w:val="center"/>
          </w:tcPr>
          <w:p w14:paraId="73BC0ABF" w14:textId="77777777" w:rsidR="00F15E49" w:rsidRPr="00D91F7D" w:rsidRDefault="00F15E49" w:rsidP="00F15E49">
            <w:pPr>
              <w:autoSpaceDE w:val="0"/>
              <w:autoSpaceDN w:val="0"/>
              <w:adjustRightInd w:val="0"/>
              <w:snapToGrid w:val="0"/>
              <w:spacing w:line="240" w:lineRule="auto"/>
              <w:contextualSpacing/>
              <w:jc w:val="center"/>
              <w:rPr>
                <w:noProof w:val="0"/>
                <w:sz w:val="16"/>
                <w:szCs w:val="16"/>
                <w:lang w:val="en-GB"/>
              </w:rPr>
            </w:pPr>
            <w:r w:rsidRPr="00D91F7D">
              <w:rPr>
                <w:noProof w:val="0"/>
                <w:sz w:val="16"/>
                <w:szCs w:val="16"/>
                <w:lang w:val="en-GB"/>
              </w:rPr>
              <w:t>4.59 (1.07)</w:t>
            </w:r>
          </w:p>
        </w:tc>
        <w:tc>
          <w:tcPr>
            <w:tcW w:w="1323" w:type="dxa"/>
            <w:shd w:val="clear" w:color="auto" w:fill="auto"/>
            <w:vAlign w:val="center"/>
          </w:tcPr>
          <w:p w14:paraId="0FF5463D" w14:textId="77777777" w:rsidR="00F15E49" w:rsidRPr="00D91F7D" w:rsidRDefault="00F15E49" w:rsidP="00F15E49">
            <w:pPr>
              <w:autoSpaceDE w:val="0"/>
              <w:autoSpaceDN w:val="0"/>
              <w:adjustRightInd w:val="0"/>
              <w:snapToGrid w:val="0"/>
              <w:spacing w:line="240" w:lineRule="auto"/>
              <w:contextualSpacing/>
              <w:jc w:val="center"/>
              <w:rPr>
                <w:noProof w:val="0"/>
                <w:sz w:val="16"/>
                <w:szCs w:val="16"/>
                <w:lang w:val="en-GB"/>
              </w:rPr>
            </w:pPr>
            <w:r w:rsidRPr="00D91F7D">
              <w:rPr>
                <w:noProof w:val="0"/>
                <w:sz w:val="16"/>
                <w:szCs w:val="16"/>
                <w:lang w:val="en-GB"/>
              </w:rPr>
              <w:t>0.08 *</w:t>
            </w:r>
          </w:p>
        </w:tc>
      </w:tr>
      <w:tr w:rsidR="00F15E49" w:rsidRPr="00D91F7D" w14:paraId="28BA2B64" w14:textId="77777777" w:rsidTr="00F15E49">
        <w:trPr>
          <w:jc w:val="center"/>
        </w:trPr>
        <w:tc>
          <w:tcPr>
            <w:tcW w:w="1842" w:type="dxa"/>
            <w:shd w:val="clear" w:color="auto" w:fill="auto"/>
            <w:vAlign w:val="center"/>
          </w:tcPr>
          <w:p w14:paraId="068B0C87" w14:textId="77777777" w:rsidR="00F15E49" w:rsidRPr="00D91F7D" w:rsidRDefault="00F15E49" w:rsidP="00F15E49">
            <w:pPr>
              <w:autoSpaceDE w:val="0"/>
              <w:autoSpaceDN w:val="0"/>
              <w:adjustRightInd w:val="0"/>
              <w:snapToGrid w:val="0"/>
              <w:spacing w:line="240" w:lineRule="auto"/>
              <w:contextualSpacing/>
              <w:jc w:val="center"/>
              <w:rPr>
                <w:noProof w:val="0"/>
                <w:sz w:val="16"/>
                <w:szCs w:val="16"/>
                <w:lang w:val="en-GB"/>
              </w:rPr>
            </w:pPr>
            <w:r w:rsidRPr="00D91F7D">
              <w:rPr>
                <w:noProof w:val="0"/>
                <w:sz w:val="16"/>
                <w:szCs w:val="16"/>
                <w:lang w:val="en-GB"/>
              </w:rPr>
              <w:t>Working to improve skills/efficiency</w:t>
            </w:r>
          </w:p>
        </w:tc>
        <w:tc>
          <w:tcPr>
            <w:tcW w:w="1559" w:type="dxa"/>
            <w:shd w:val="clear" w:color="auto" w:fill="auto"/>
            <w:vAlign w:val="center"/>
          </w:tcPr>
          <w:p w14:paraId="1F6C5204" w14:textId="77777777" w:rsidR="00F15E49" w:rsidRPr="00D91F7D" w:rsidRDefault="00F15E49" w:rsidP="00F15E49">
            <w:pPr>
              <w:autoSpaceDE w:val="0"/>
              <w:autoSpaceDN w:val="0"/>
              <w:adjustRightInd w:val="0"/>
              <w:snapToGrid w:val="0"/>
              <w:spacing w:line="240" w:lineRule="auto"/>
              <w:contextualSpacing/>
              <w:jc w:val="center"/>
              <w:rPr>
                <w:noProof w:val="0"/>
                <w:sz w:val="16"/>
                <w:szCs w:val="16"/>
                <w:lang w:val="en-GB"/>
              </w:rPr>
            </w:pPr>
            <w:r w:rsidRPr="00D91F7D">
              <w:rPr>
                <w:noProof w:val="0"/>
                <w:sz w:val="16"/>
                <w:szCs w:val="16"/>
                <w:lang w:val="en-GB"/>
              </w:rPr>
              <w:t>4.33</w:t>
            </w:r>
            <w:r w:rsidRPr="00D91F7D">
              <w:rPr>
                <w:iCs/>
                <w:noProof w:val="0"/>
                <w:sz w:val="16"/>
                <w:szCs w:val="16"/>
                <w:lang w:val="en-GB"/>
              </w:rPr>
              <w:t xml:space="preserve"> (1.05)</w:t>
            </w:r>
          </w:p>
        </w:tc>
        <w:tc>
          <w:tcPr>
            <w:tcW w:w="1252" w:type="dxa"/>
            <w:shd w:val="clear" w:color="auto" w:fill="auto"/>
            <w:vAlign w:val="center"/>
          </w:tcPr>
          <w:p w14:paraId="1993150F" w14:textId="77777777" w:rsidR="00F15E49" w:rsidRPr="00D91F7D" w:rsidRDefault="00F15E49" w:rsidP="00F15E49">
            <w:pPr>
              <w:autoSpaceDE w:val="0"/>
              <w:autoSpaceDN w:val="0"/>
              <w:adjustRightInd w:val="0"/>
              <w:snapToGrid w:val="0"/>
              <w:spacing w:line="240" w:lineRule="auto"/>
              <w:contextualSpacing/>
              <w:jc w:val="center"/>
              <w:rPr>
                <w:noProof w:val="0"/>
                <w:sz w:val="16"/>
                <w:szCs w:val="16"/>
                <w:lang w:val="en-GB"/>
              </w:rPr>
            </w:pPr>
            <w:r w:rsidRPr="00D91F7D">
              <w:rPr>
                <w:noProof w:val="0"/>
                <w:sz w:val="16"/>
                <w:szCs w:val="16"/>
                <w:lang w:val="en-GB"/>
              </w:rPr>
              <w:t>4.22 (1.09)</w:t>
            </w:r>
          </w:p>
        </w:tc>
        <w:tc>
          <w:tcPr>
            <w:tcW w:w="1442" w:type="dxa"/>
            <w:shd w:val="clear" w:color="auto" w:fill="auto"/>
            <w:vAlign w:val="center"/>
          </w:tcPr>
          <w:p w14:paraId="3A9B9D5E" w14:textId="77777777" w:rsidR="00F15E49" w:rsidRPr="00D91F7D" w:rsidRDefault="00F15E49" w:rsidP="00F15E49">
            <w:pPr>
              <w:autoSpaceDE w:val="0"/>
              <w:autoSpaceDN w:val="0"/>
              <w:adjustRightInd w:val="0"/>
              <w:snapToGrid w:val="0"/>
              <w:spacing w:line="240" w:lineRule="auto"/>
              <w:contextualSpacing/>
              <w:jc w:val="center"/>
              <w:rPr>
                <w:noProof w:val="0"/>
                <w:sz w:val="16"/>
                <w:szCs w:val="16"/>
                <w:lang w:val="en-GB"/>
              </w:rPr>
            </w:pPr>
            <w:r w:rsidRPr="00D91F7D">
              <w:rPr>
                <w:iCs/>
                <w:noProof w:val="0"/>
                <w:sz w:val="16"/>
                <w:szCs w:val="16"/>
                <w:lang w:val="en-GB"/>
              </w:rPr>
              <w:t>0.11 **</w:t>
            </w:r>
          </w:p>
        </w:tc>
        <w:tc>
          <w:tcPr>
            <w:tcW w:w="1230" w:type="dxa"/>
            <w:shd w:val="clear" w:color="auto" w:fill="auto"/>
            <w:vAlign w:val="center"/>
          </w:tcPr>
          <w:p w14:paraId="7BACC92D" w14:textId="77777777" w:rsidR="00F15E49" w:rsidRPr="00D91F7D" w:rsidRDefault="00F15E49" w:rsidP="00F15E49">
            <w:pPr>
              <w:autoSpaceDE w:val="0"/>
              <w:autoSpaceDN w:val="0"/>
              <w:adjustRightInd w:val="0"/>
              <w:snapToGrid w:val="0"/>
              <w:spacing w:line="240" w:lineRule="auto"/>
              <w:contextualSpacing/>
              <w:jc w:val="center"/>
              <w:rPr>
                <w:noProof w:val="0"/>
                <w:sz w:val="16"/>
                <w:szCs w:val="16"/>
                <w:lang w:val="en-GB"/>
              </w:rPr>
            </w:pPr>
            <w:r w:rsidRPr="00D91F7D">
              <w:rPr>
                <w:noProof w:val="0"/>
                <w:sz w:val="16"/>
                <w:szCs w:val="16"/>
                <w:lang w:val="en-GB"/>
              </w:rPr>
              <w:t>4.49 (1.09)</w:t>
            </w:r>
          </w:p>
        </w:tc>
        <w:tc>
          <w:tcPr>
            <w:tcW w:w="1417" w:type="dxa"/>
            <w:shd w:val="clear" w:color="auto" w:fill="auto"/>
            <w:vAlign w:val="center"/>
          </w:tcPr>
          <w:p w14:paraId="2EAEC0DB" w14:textId="77777777" w:rsidR="00F15E49" w:rsidRPr="00D91F7D" w:rsidRDefault="00F15E49" w:rsidP="00F15E49">
            <w:pPr>
              <w:autoSpaceDE w:val="0"/>
              <w:autoSpaceDN w:val="0"/>
              <w:adjustRightInd w:val="0"/>
              <w:snapToGrid w:val="0"/>
              <w:spacing w:line="240" w:lineRule="auto"/>
              <w:contextualSpacing/>
              <w:jc w:val="center"/>
              <w:rPr>
                <w:noProof w:val="0"/>
                <w:sz w:val="16"/>
                <w:szCs w:val="16"/>
                <w:lang w:val="en-GB"/>
              </w:rPr>
            </w:pPr>
            <w:r w:rsidRPr="00D91F7D">
              <w:rPr>
                <w:noProof w:val="0"/>
                <w:sz w:val="16"/>
                <w:szCs w:val="16"/>
                <w:lang w:val="en-GB"/>
              </w:rPr>
              <w:t>4.18 (1.15)</w:t>
            </w:r>
          </w:p>
        </w:tc>
        <w:tc>
          <w:tcPr>
            <w:tcW w:w="1323" w:type="dxa"/>
            <w:shd w:val="clear" w:color="auto" w:fill="auto"/>
            <w:vAlign w:val="center"/>
          </w:tcPr>
          <w:p w14:paraId="01294EA1" w14:textId="77777777" w:rsidR="00F15E49" w:rsidRPr="00D91F7D" w:rsidRDefault="00F15E49" w:rsidP="00F15E49">
            <w:pPr>
              <w:autoSpaceDE w:val="0"/>
              <w:autoSpaceDN w:val="0"/>
              <w:adjustRightInd w:val="0"/>
              <w:snapToGrid w:val="0"/>
              <w:spacing w:line="240" w:lineRule="auto"/>
              <w:contextualSpacing/>
              <w:jc w:val="center"/>
              <w:rPr>
                <w:noProof w:val="0"/>
                <w:sz w:val="16"/>
                <w:szCs w:val="16"/>
                <w:lang w:val="en-GB"/>
              </w:rPr>
            </w:pPr>
            <w:r w:rsidRPr="00D91F7D">
              <w:rPr>
                <w:noProof w:val="0"/>
                <w:sz w:val="16"/>
                <w:szCs w:val="16"/>
                <w:lang w:val="en-GB"/>
              </w:rPr>
              <w:t>0.31 **</w:t>
            </w:r>
          </w:p>
        </w:tc>
      </w:tr>
      <w:tr w:rsidR="00F15E49" w:rsidRPr="00D91F7D" w14:paraId="4E5342B2" w14:textId="77777777" w:rsidTr="00F15E49">
        <w:trPr>
          <w:jc w:val="center"/>
        </w:trPr>
        <w:tc>
          <w:tcPr>
            <w:tcW w:w="1842" w:type="dxa"/>
            <w:shd w:val="clear" w:color="auto" w:fill="auto"/>
            <w:vAlign w:val="center"/>
          </w:tcPr>
          <w:p w14:paraId="091F57F3" w14:textId="77777777" w:rsidR="00F15E49" w:rsidRPr="00D91F7D" w:rsidRDefault="00F15E49" w:rsidP="00F15E49">
            <w:pPr>
              <w:autoSpaceDE w:val="0"/>
              <w:autoSpaceDN w:val="0"/>
              <w:adjustRightInd w:val="0"/>
              <w:snapToGrid w:val="0"/>
              <w:spacing w:line="240" w:lineRule="auto"/>
              <w:contextualSpacing/>
              <w:jc w:val="center"/>
              <w:rPr>
                <w:noProof w:val="0"/>
                <w:sz w:val="16"/>
                <w:szCs w:val="16"/>
                <w:lang w:val="en-GB"/>
              </w:rPr>
            </w:pPr>
            <w:r w:rsidRPr="00D91F7D">
              <w:rPr>
                <w:noProof w:val="0"/>
                <w:sz w:val="16"/>
                <w:szCs w:val="16"/>
                <w:lang w:val="en-GB"/>
              </w:rPr>
              <w:t>Recreation and relaxation</w:t>
            </w:r>
          </w:p>
        </w:tc>
        <w:tc>
          <w:tcPr>
            <w:tcW w:w="1559" w:type="dxa"/>
            <w:shd w:val="clear" w:color="auto" w:fill="auto"/>
            <w:vAlign w:val="center"/>
          </w:tcPr>
          <w:p w14:paraId="127DC23C" w14:textId="77777777" w:rsidR="00F15E49" w:rsidRPr="00D91F7D" w:rsidRDefault="00F15E49" w:rsidP="00F15E49">
            <w:pPr>
              <w:autoSpaceDE w:val="0"/>
              <w:autoSpaceDN w:val="0"/>
              <w:adjustRightInd w:val="0"/>
              <w:snapToGrid w:val="0"/>
              <w:spacing w:line="240" w:lineRule="auto"/>
              <w:contextualSpacing/>
              <w:jc w:val="center"/>
              <w:rPr>
                <w:noProof w:val="0"/>
                <w:sz w:val="16"/>
                <w:szCs w:val="16"/>
                <w:lang w:val="en-GB"/>
              </w:rPr>
            </w:pPr>
            <w:r w:rsidRPr="00D91F7D">
              <w:rPr>
                <w:noProof w:val="0"/>
                <w:sz w:val="16"/>
                <w:szCs w:val="16"/>
                <w:lang w:val="en-GB"/>
              </w:rPr>
              <w:t>3.76</w:t>
            </w:r>
            <w:r w:rsidRPr="00D91F7D">
              <w:rPr>
                <w:iCs/>
                <w:noProof w:val="0"/>
                <w:sz w:val="16"/>
                <w:szCs w:val="16"/>
                <w:lang w:val="en-GB"/>
              </w:rPr>
              <w:t xml:space="preserve"> (1.22)</w:t>
            </w:r>
          </w:p>
        </w:tc>
        <w:tc>
          <w:tcPr>
            <w:tcW w:w="1252" w:type="dxa"/>
            <w:shd w:val="clear" w:color="auto" w:fill="auto"/>
            <w:vAlign w:val="center"/>
          </w:tcPr>
          <w:p w14:paraId="7D91356C" w14:textId="77777777" w:rsidR="00F15E49" w:rsidRPr="00D91F7D" w:rsidRDefault="00F15E49" w:rsidP="00F15E49">
            <w:pPr>
              <w:autoSpaceDE w:val="0"/>
              <w:autoSpaceDN w:val="0"/>
              <w:adjustRightInd w:val="0"/>
              <w:snapToGrid w:val="0"/>
              <w:spacing w:line="240" w:lineRule="auto"/>
              <w:contextualSpacing/>
              <w:jc w:val="center"/>
              <w:rPr>
                <w:noProof w:val="0"/>
                <w:sz w:val="16"/>
                <w:szCs w:val="16"/>
                <w:lang w:val="en-GB"/>
              </w:rPr>
            </w:pPr>
            <w:r w:rsidRPr="00D91F7D">
              <w:rPr>
                <w:noProof w:val="0"/>
                <w:sz w:val="16"/>
                <w:szCs w:val="16"/>
                <w:lang w:val="en-GB"/>
              </w:rPr>
              <w:t>3.59 (1.25)</w:t>
            </w:r>
          </w:p>
        </w:tc>
        <w:tc>
          <w:tcPr>
            <w:tcW w:w="1442" w:type="dxa"/>
            <w:shd w:val="clear" w:color="auto" w:fill="auto"/>
            <w:vAlign w:val="center"/>
          </w:tcPr>
          <w:p w14:paraId="46BB6C94" w14:textId="77777777" w:rsidR="00F15E49" w:rsidRPr="00D91F7D" w:rsidRDefault="00F15E49" w:rsidP="00F15E49">
            <w:pPr>
              <w:autoSpaceDE w:val="0"/>
              <w:autoSpaceDN w:val="0"/>
              <w:adjustRightInd w:val="0"/>
              <w:snapToGrid w:val="0"/>
              <w:spacing w:line="240" w:lineRule="auto"/>
              <w:contextualSpacing/>
              <w:jc w:val="center"/>
              <w:rPr>
                <w:noProof w:val="0"/>
                <w:sz w:val="16"/>
                <w:szCs w:val="16"/>
                <w:lang w:val="en-GB"/>
              </w:rPr>
            </w:pPr>
            <w:r w:rsidRPr="00D91F7D">
              <w:rPr>
                <w:iCs/>
                <w:noProof w:val="0"/>
                <w:sz w:val="16"/>
                <w:szCs w:val="16"/>
                <w:lang w:val="en-GB"/>
              </w:rPr>
              <w:t>0.17 **</w:t>
            </w:r>
          </w:p>
        </w:tc>
        <w:tc>
          <w:tcPr>
            <w:tcW w:w="1230" w:type="dxa"/>
            <w:shd w:val="clear" w:color="auto" w:fill="auto"/>
            <w:vAlign w:val="center"/>
          </w:tcPr>
          <w:p w14:paraId="2569A761" w14:textId="77777777" w:rsidR="00F15E49" w:rsidRPr="00D91F7D" w:rsidRDefault="00F15E49" w:rsidP="00F15E49">
            <w:pPr>
              <w:autoSpaceDE w:val="0"/>
              <w:autoSpaceDN w:val="0"/>
              <w:adjustRightInd w:val="0"/>
              <w:snapToGrid w:val="0"/>
              <w:spacing w:line="240" w:lineRule="auto"/>
              <w:contextualSpacing/>
              <w:jc w:val="center"/>
              <w:rPr>
                <w:noProof w:val="0"/>
                <w:sz w:val="16"/>
                <w:szCs w:val="16"/>
                <w:lang w:val="en-GB"/>
              </w:rPr>
            </w:pPr>
            <w:r w:rsidRPr="00D91F7D">
              <w:rPr>
                <w:noProof w:val="0"/>
                <w:sz w:val="16"/>
                <w:szCs w:val="16"/>
                <w:lang w:val="en-GB"/>
              </w:rPr>
              <w:t>3.75 (1.23)</w:t>
            </w:r>
          </w:p>
        </w:tc>
        <w:tc>
          <w:tcPr>
            <w:tcW w:w="1417" w:type="dxa"/>
            <w:shd w:val="clear" w:color="auto" w:fill="auto"/>
            <w:vAlign w:val="center"/>
          </w:tcPr>
          <w:p w14:paraId="6147004A" w14:textId="77777777" w:rsidR="00F15E49" w:rsidRPr="00D91F7D" w:rsidRDefault="00F15E49" w:rsidP="00F15E49">
            <w:pPr>
              <w:autoSpaceDE w:val="0"/>
              <w:autoSpaceDN w:val="0"/>
              <w:adjustRightInd w:val="0"/>
              <w:snapToGrid w:val="0"/>
              <w:spacing w:line="240" w:lineRule="auto"/>
              <w:contextualSpacing/>
              <w:jc w:val="center"/>
              <w:rPr>
                <w:noProof w:val="0"/>
                <w:sz w:val="16"/>
                <w:szCs w:val="16"/>
                <w:lang w:val="en-GB"/>
              </w:rPr>
            </w:pPr>
            <w:r w:rsidRPr="00D91F7D">
              <w:rPr>
                <w:noProof w:val="0"/>
                <w:sz w:val="16"/>
                <w:szCs w:val="16"/>
                <w:lang w:val="en-GB"/>
              </w:rPr>
              <w:t>3.55 (1.31)</w:t>
            </w:r>
          </w:p>
        </w:tc>
        <w:tc>
          <w:tcPr>
            <w:tcW w:w="1323" w:type="dxa"/>
            <w:shd w:val="clear" w:color="auto" w:fill="auto"/>
            <w:vAlign w:val="center"/>
          </w:tcPr>
          <w:p w14:paraId="7BE2FEBB" w14:textId="77777777" w:rsidR="00F15E49" w:rsidRPr="00D91F7D" w:rsidRDefault="00F15E49" w:rsidP="00F15E49">
            <w:pPr>
              <w:autoSpaceDE w:val="0"/>
              <w:autoSpaceDN w:val="0"/>
              <w:adjustRightInd w:val="0"/>
              <w:snapToGrid w:val="0"/>
              <w:spacing w:line="240" w:lineRule="auto"/>
              <w:contextualSpacing/>
              <w:jc w:val="center"/>
              <w:rPr>
                <w:noProof w:val="0"/>
                <w:sz w:val="16"/>
                <w:szCs w:val="16"/>
                <w:lang w:val="en-GB"/>
              </w:rPr>
            </w:pPr>
            <w:r w:rsidRPr="00D91F7D">
              <w:rPr>
                <w:iCs/>
                <w:noProof w:val="0"/>
                <w:sz w:val="16"/>
                <w:szCs w:val="16"/>
                <w:lang w:val="en-GB"/>
              </w:rPr>
              <w:t>0.20 **</w:t>
            </w:r>
          </w:p>
        </w:tc>
      </w:tr>
      <w:tr w:rsidR="00F15E49" w:rsidRPr="00D91F7D" w14:paraId="7EEE8BA9" w14:textId="77777777" w:rsidTr="00F15E49">
        <w:trPr>
          <w:jc w:val="center"/>
        </w:trPr>
        <w:tc>
          <w:tcPr>
            <w:tcW w:w="1842" w:type="dxa"/>
            <w:tcBorders>
              <w:bottom w:val="single" w:sz="8" w:space="0" w:color="auto"/>
            </w:tcBorders>
            <w:shd w:val="clear" w:color="auto" w:fill="auto"/>
            <w:vAlign w:val="center"/>
          </w:tcPr>
          <w:p w14:paraId="6B327CC1" w14:textId="77777777" w:rsidR="00F15E49" w:rsidRPr="00D91F7D" w:rsidRDefault="00F15E49" w:rsidP="00F15E49">
            <w:pPr>
              <w:autoSpaceDE w:val="0"/>
              <w:autoSpaceDN w:val="0"/>
              <w:adjustRightInd w:val="0"/>
              <w:snapToGrid w:val="0"/>
              <w:spacing w:line="240" w:lineRule="auto"/>
              <w:contextualSpacing/>
              <w:jc w:val="center"/>
              <w:rPr>
                <w:noProof w:val="0"/>
                <w:sz w:val="16"/>
                <w:szCs w:val="16"/>
                <w:lang w:val="en-GB"/>
              </w:rPr>
            </w:pPr>
            <w:r w:rsidRPr="00D91F7D">
              <w:rPr>
                <w:noProof w:val="0"/>
                <w:sz w:val="16"/>
                <w:szCs w:val="16"/>
                <w:lang w:val="en-GB"/>
              </w:rPr>
              <w:t>Exercise</w:t>
            </w:r>
          </w:p>
        </w:tc>
        <w:tc>
          <w:tcPr>
            <w:tcW w:w="1559" w:type="dxa"/>
            <w:tcBorders>
              <w:bottom w:val="single" w:sz="8" w:space="0" w:color="auto"/>
            </w:tcBorders>
            <w:shd w:val="clear" w:color="auto" w:fill="auto"/>
            <w:vAlign w:val="center"/>
          </w:tcPr>
          <w:p w14:paraId="0AE8ED01" w14:textId="77777777" w:rsidR="00F15E49" w:rsidRPr="00D91F7D" w:rsidRDefault="00F15E49" w:rsidP="00F15E49">
            <w:pPr>
              <w:autoSpaceDE w:val="0"/>
              <w:autoSpaceDN w:val="0"/>
              <w:adjustRightInd w:val="0"/>
              <w:snapToGrid w:val="0"/>
              <w:spacing w:line="240" w:lineRule="auto"/>
              <w:contextualSpacing/>
              <w:jc w:val="center"/>
              <w:rPr>
                <w:noProof w:val="0"/>
                <w:sz w:val="16"/>
                <w:szCs w:val="16"/>
                <w:lang w:val="en-GB"/>
              </w:rPr>
            </w:pPr>
            <w:r w:rsidRPr="00D91F7D">
              <w:rPr>
                <w:noProof w:val="0"/>
                <w:sz w:val="16"/>
                <w:szCs w:val="16"/>
                <w:lang w:val="en-GB"/>
              </w:rPr>
              <w:t>3.93</w:t>
            </w:r>
            <w:r w:rsidRPr="00D91F7D">
              <w:rPr>
                <w:iCs/>
                <w:noProof w:val="0"/>
                <w:sz w:val="16"/>
                <w:szCs w:val="16"/>
                <w:lang w:val="en-GB"/>
              </w:rPr>
              <w:t xml:space="preserve"> (1.35)</w:t>
            </w:r>
          </w:p>
        </w:tc>
        <w:tc>
          <w:tcPr>
            <w:tcW w:w="1252" w:type="dxa"/>
            <w:tcBorders>
              <w:bottom w:val="single" w:sz="8" w:space="0" w:color="auto"/>
            </w:tcBorders>
            <w:shd w:val="clear" w:color="auto" w:fill="auto"/>
            <w:vAlign w:val="center"/>
          </w:tcPr>
          <w:p w14:paraId="24D900A1" w14:textId="77777777" w:rsidR="00F15E49" w:rsidRPr="00D91F7D" w:rsidRDefault="00F15E49" w:rsidP="00F15E49">
            <w:pPr>
              <w:autoSpaceDE w:val="0"/>
              <w:autoSpaceDN w:val="0"/>
              <w:adjustRightInd w:val="0"/>
              <w:snapToGrid w:val="0"/>
              <w:spacing w:line="240" w:lineRule="auto"/>
              <w:contextualSpacing/>
              <w:jc w:val="center"/>
              <w:rPr>
                <w:noProof w:val="0"/>
                <w:sz w:val="16"/>
                <w:szCs w:val="16"/>
                <w:lang w:val="en-GB"/>
              </w:rPr>
            </w:pPr>
            <w:r w:rsidRPr="00D91F7D">
              <w:rPr>
                <w:noProof w:val="0"/>
                <w:sz w:val="16"/>
                <w:szCs w:val="16"/>
                <w:lang w:val="en-GB"/>
              </w:rPr>
              <w:t>3.71 (1.41)</w:t>
            </w:r>
          </w:p>
        </w:tc>
        <w:tc>
          <w:tcPr>
            <w:tcW w:w="1442" w:type="dxa"/>
            <w:tcBorders>
              <w:bottom w:val="single" w:sz="8" w:space="0" w:color="auto"/>
            </w:tcBorders>
            <w:shd w:val="clear" w:color="auto" w:fill="auto"/>
            <w:vAlign w:val="center"/>
          </w:tcPr>
          <w:p w14:paraId="33F9DBFB" w14:textId="77777777" w:rsidR="00F15E49" w:rsidRPr="00D91F7D" w:rsidRDefault="00F15E49" w:rsidP="00F15E49">
            <w:pPr>
              <w:autoSpaceDE w:val="0"/>
              <w:autoSpaceDN w:val="0"/>
              <w:adjustRightInd w:val="0"/>
              <w:snapToGrid w:val="0"/>
              <w:spacing w:line="240" w:lineRule="auto"/>
              <w:contextualSpacing/>
              <w:jc w:val="center"/>
              <w:rPr>
                <w:noProof w:val="0"/>
                <w:sz w:val="16"/>
                <w:szCs w:val="16"/>
                <w:lang w:val="en-GB"/>
              </w:rPr>
            </w:pPr>
            <w:r w:rsidRPr="00D91F7D">
              <w:rPr>
                <w:iCs/>
                <w:noProof w:val="0"/>
                <w:sz w:val="16"/>
                <w:szCs w:val="16"/>
                <w:lang w:val="en-GB"/>
              </w:rPr>
              <w:t>0.22 *</w:t>
            </w:r>
          </w:p>
        </w:tc>
        <w:tc>
          <w:tcPr>
            <w:tcW w:w="1230" w:type="dxa"/>
            <w:tcBorders>
              <w:bottom w:val="single" w:sz="8" w:space="0" w:color="auto"/>
            </w:tcBorders>
            <w:shd w:val="clear" w:color="auto" w:fill="auto"/>
            <w:vAlign w:val="center"/>
          </w:tcPr>
          <w:p w14:paraId="2630971C" w14:textId="77777777" w:rsidR="00F15E49" w:rsidRPr="00D91F7D" w:rsidRDefault="00F15E49" w:rsidP="00F15E49">
            <w:pPr>
              <w:autoSpaceDE w:val="0"/>
              <w:autoSpaceDN w:val="0"/>
              <w:adjustRightInd w:val="0"/>
              <w:snapToGrid w:val="0"/>
              <w:spacing w:line="240" w:lineRule="auto"/>
              <w:contextualSpacing/>
              <w:jc w:val="center"/>
              <w:rPr>
                <w:noProof w:val="0"/>
                <w:sz w:val="16"/>
                <w:szCs w:val="16"/>
                <w:lang w:val="en-GB"/>
              </w:rPr>
            </w:pPr>
            <w:r w:rsidRPr="00D91F7D">
              <w:rPr>
                <w:noProof w:val="0"/>
                <w:sz w:val="16"/>
                <w:szCs w:val="16"/>
                <w:lang w:val="en-GB"/>
              </w:rPr>
              <w:t>3.97 (1.42)</w:t>
            </w:r>
          </w:p>
        </w:tc>
        <w:tc>
          <w:tcPr>
            <w:tcW w:w="1417" w:type="dxa"/>
            <w:tcBorders>
              <w:bottom w:val="single" w:sz="8" w:space="0" w:color="auto"/>
            </w:tcBorders>
            <w:shd w:val="clear" w:color="auto" w:fill="auto"/>
            <w:vAlign w:val="center"/>
          </w:tcPr>
          <w:p w14:paraId="3121DD1F" w14:textId="77777777" w:rsidR="00F15E49" w:rsidRPr="00D91F7D" w:rsidRDefault="00F15E49" w:rsidP="00F15E49">
            <w:pPr>
              <w:autoSpaceDE w:val="0"/>
              <w:autoSpaceDN w:val="0"/>
              <w:adjustRightInd w:val="0"/>
              <w:snapToGrid w:val="0"/>
              <w:spacing w:line="240" w:lineRule="auto"/>
              <w:contextualSpacing/>
              <w:jc w:val="center"/>
              <w:rPr>
                <w:noProof w:val="0"/>
                <w:sz w:val="16"/>
                <w:szCs w:val="16"/>
                <w:lang w:val="en-GB"/>
              </w:rPr>
            </w:pPr>
            <w:r w:rsidRPr="00D91F7D">
              <w:rPr>
                <w:noProof w:val="0"/>
                <w:sz w:val="16"/>
                <w:szCs w:val="16"/>
                <w:lang w:val="en-GB"/>
              </w:rPr>
              <w:t>3.65 (1.38)</w:t>
            </w:r>
          </w:p>
        </w:tc>
        <w:tc>
          <w:tcPr>
            <w:tcW w:w="1323" w:type="dxa"/>
            <w:tcBorders>
              <w:bottom w:val="single" w:sz="8" w:space="0" w:color="auto"/>
            </w:tcBorders>
            <w:shd w:val="clear" w:color="auto" w:fill="auto"/>
            <w:vAlign w:val="center"/>
          </w:tcPr>
          <w:p w14:paraId="7B2CC0D4" w14:textId="77777777" w:rsidR="00F15E49" w:rsidRPr="00D91F7D" w:rsidRDefault="00F15E49" w:rsidP="00F15E49">
            <w:pPr>
              <w:autoSpaceDE w:val="0"/>
              <w:autoSpaceDN w:val="0"/>
              <w:adjustRightInd w:val="0"/>
              <w:snapToGrid w:val="0"/>
              <w:spacing w:line="240" w:lineRule="auto"/>
              <w:contextualSpacing/>
              <w:jc w:val="center"/>
              <w:rPr>
                <w:noProof w:val="0"/>
                <w:sz w:val="16"/>
                <w:szCs w:val="16"/>
                <w:lang w:val="en-GB"/>
              </w:rPr>
            </w:pPr>
            <w:r w:rsidRPr="00D91F7D">
              <w:rPr>
                <w:iCs/>
                <w:noProof w:val="0"/>
                <w:sz w:val="16"/>
                <w:szCs w:val="16"/>
                <w:lang w:val="en-GB"/>
              </w:rPr>
              <w:t>0.32 **</w:t>
            </w:r>
          </w:p>
        </w:tc>
      </w:tr>
    </w:tbl>
    <w:p w14:paraId="2070BBF9" w14:textId="2EF53482" w:rsidR="002605C1" w:rsidRPr="00D91F7D" w:rsidRDefault="002605C1" w:rsidP="002605C1">
      <w:pPr>
        <w:pStyle w:val="MDPI43tablefooter"/>
        <w:ind w:left="425" w:right="425"/>
        <w:jc w:val="both"/>
        <w:rPr>
          <w:lang w:val="en-GB"/>
        </w:rPr>
      </w:pPr>
      <w:r w:rsidRPr="00D91F7D">
        <w:rPr>
          <w:lang w:val="en-GB"/>
        </w:rPr>
        <w:t xml:space="preserve">Note. </w:t>
      </w:r>
      <w:r w:rsidRPr="00D91F7D">
        <w:rPr>
          <w:b/>
          <w:vertAlign w:val="superscript"/>
          <w:lang w:val="en-GB"/>
        </w:rPr>
        <w:t xml:space="preserve">1 </w:t>
      </w:r>
      <w:r w:rsidRPr="00D91F7D">
        <w:rPr>
          <w:lang w:val="en-GB"/>
        </w:rPr>
        <w:t>The results were weighted by country of work and occupational group * p</w:t>
      </w:r>
      <w:r w:rsidR="00F15E49" w:rsidRPr="00D91F7D">
        <w:rPr>
          <w:lang w:val="en-GB"/>
        </w:rPr>
        <w:t xml:space="preserve"> </w:t>
      </w:r>
      <w:r w:rsidRPr="00D91F7D">
        <w:rPr>
          <w:lang w:val="en-GB"/>
        </w:rPr>
        <w:t>&lt;</w:t>
      </w:r>
      <w:r w:rsidR="00F15E49" w:rsidRPr="00D91F7D">
        <w:rPr>
          <w:lang w:val="en-GB"/>
        </w:rPr>
        <w:t xml:space="preserve"> </w:t>
      </w:r>
      <w:r w:rsidRPr="00D91F7D">
        <w:rPr>
          <w:lang w:val="en-GB"/>
        </w:rPr>
        <w:t>0.005, **p</w:t>
      </w:r>
      <w:r w:rsidR="00F15E49" w:rsidRPr="00D91F7D">
        <w:rPr>
          <w:lang w:val="en-GB"/>
        </w:rPr>
        <w:t xml:space="preserve"> </w:t>
      </w:r>
      <w:r w:rsidRPr="00D91F7D">
        <w:rPr>
          <w:lang w:val="en-GB"/>
        </w:rPr>
        <w:t>&lt;</w:t>
      </w:r>
      <w:r w:rsidR="00F15E49" w:rsidRPr="00D91F7D">
        <w:rPr>
          <w:lang w:val="en-GB"/>
        </w:rPr>
        <w:t xml:space="preserve"> </w:t>
      </w:r>
      <w:r w:rsidRPr="00D91F7D">
        <w:rPr>
          <w:lang w:val="en-GB"/>
        </w:rPr>
        <w:t>0.001.</w:t>
      </w:r>
    </w:p>
    <w:p w14:paraId="1FE7F063" w14:textId="77777777" w:rsidR="00865592" w:rsidRPr="00D91F7D" w:rsidRDefault="00D578CB" w:rsidP="00D578CB">
      <w:pPr>
        <w:pStyle w:val="MDPI22heading2"/>
        <w:spacing w:before="240"/>
        <w:rPr>
          <w:lang w:val="en-GB"/>
        </w:rPr>
      </w:pPr>
      <w:r w:rsidRPr="00D91F7D">
        <w:rPr>
          <w:lang w:val="en-GB"/>
        </w:rPr>
        <w:t xml:space="preserve">3.2. </w:t>
      </w:r>
      <w:r w:rsidR="00865592" w:rsidRPr="00D91F7D">
        <w:rPr>
          <w:lang w:val="en-GB"/>
        </w:rPr>
        <w:t xml:space="preserve">Regression </w:t>
      </w:r>
      <w:r w:rsidRPr="00D91F7D">
        <w:rPr>
          <w:lang w:val="en-GB"/>
        </w:rPr>
        <w:t>Analyses</w:t>
      </w:r>
    </w:p>
    <w:p w14:paraId="1FFDD0E5" w14:textId="77777777" w:rsidR="00865592" w:rsidRPr="00D91F7D" w:rsidRDefault="00865592" w:rsidP="00D578CB">
      <w:pPr>
        <w:pStyle w:val="MDPI31text"/>
        <w:rPr>
          <w:lang w:val="en-GB"/>
        </w:rPr>
      </w:pPr>
      <w:r w:rsidRPr="00D91F7D">
        <w:rPr>
          <w:lang w:val="en-GB"/>
        </w:rPr>
        <w:t xml:space="preserve">The regression analysis examining the association between the study phase and participants’ wellbeing, whilst controlling for demographic and work-related characteristics, revealed a significant effect of the study phase, such that wellbeing was significantly higher in Phase 1 compared to Phase 2 (b = 0.887, β = 0.252, </w:t>
      </w:r>
      <w:r w:rsidR="00AA55E2" w:rsidRPr="00D91F7D">
        <w:rPr>
          <w:i/>
          <w:lang w:val="en-GB"/>
        </w:rPr>
        <w:t>p</w:t>
      </w:r>
      <w:r w:rsidRPr="00D91F7D">
        <w:rPr>
          <w:lang w:val="en-GB"/>
        </w:rPr>
        <w:t xml:space="preserve"> &lt; </w:t>
      </w:r>
      <w:r w:rsidR="00D578CB" w:rsidRPr="00D91F7D">
        <w:rPr>
          <w:lang w:val="en-GB"/>
        </w:rPr>
        <w:t>0</w:t>
      </w:r>
      <w:r w:rsidRPr="00D91F7D">
        <w:rPr>
          <w:lang w:val="en-GB"/>
        </w:rPr>
        <w:t>.001; R</w:t>
      </w:r>
      <w:r w:rsidRPr="00D91F7D">
        <w:rPr>
          <w:vertAlign w:val="superscript"/>
          <w:lang w:val="en-GB"/>
        </w:rPr>
        <w:t>2</w:t>
      </w:r>
      <w:r w:rsidRPr="00D91F7D">
        <w:rPr>
          <w:lang w:val="en-GB"/>
        </w:rPr>
        <w:t xml:space="preserve"> = 0.058, SE = 0.006, </w:t>
      </w:r>
      <w:r w:rsidR="00AA55E2" w:rsidRPr="00D91F7D">
        <w:rPr>
          <w:i/>
          <w:lang w:val="en-GB"/>
        </w:rPr>
        <w:t>p</w:t>
      </w:r>
      <w:r w:rsidRPr="00D91F7D">
        <w:rPr>
          <w:lang w:val="en-GB"/>
        </w:rPr>
        <w:t xml:space="preserve"> &lt; </w:t>
      </w:r>
      <w:r w:rsidR="00D578CB" w:rsidRPr="00D91F7D">
        <w:rPr>
          <w:lang w:val="en-GB"/>
        </w:rPr>
        <w:t>0</w:t>
      </w:r>
      <w:r w:rsidRPr="00D91F7D">
        <w:rPr>
          <w:lang w:val="en-GB"/>
        </w:rPr>
        <w:t xml:space="preserve">.001). Similar results were found for quality of working life, which also deteriorated from Phase 1 to Phase 2 (b = 3.527, β = 0.228, </w:t>
      </w:r>
      <w:r w:rsidR="00AA55E2" w:rsidRPr="00D91F7D">
        <w:rPr>
          <w:i/>
          <w:lang w:val="en-GB"/>
        </w:rPr>
        <w:t>p</w:t>
      </w:r>
      <w:r w:rsidRPr="00D91F7D">
        <w:rPr>
          <w:lang w:val="en-GB"/>
        </w:rPr>
        <w:t xml:space="preserve"> &lt; </w:t>
      </w:r>
      <w:r w:rsidR="00D578CB" w:rsidRPr="00D91F7D">
        <w:rPr>
          <w:lang w:val="en-GB"/>
        </w:rPr>
        <w:t>0</w:t>
      </w:r>
      <w:r w:rsidRPr="00D91F7D">
        <w:rPr>
          <w:lang w:val="en-GB"/>
        </w:rPr>
        <w:t>.001; R</w:t>
      </w:r>
      <w:r w:rsidRPr="00D91F7D">
        <w:rPr>
          <w:vertAlign w:val="superscript"/>
          <w:lang w:val="en-GB"/>
        </w:rPr>
        <w:t>2</w:t>
      </w:r>
      <w:r w:rsidRPr="00D91F7D">
        <w:rPr>
          <w:lang w:val="en-GB"/>
        </w:rPr>
        <w:t xml:space="preserve"> = 0.057, SE = 0.006, </w:t>
      </w:r>
      <w:r w:rsidRPr="00D91F7D">
        <w:rPr>
          <w:i/>
          <w:lang w:val="en-GB"/>
        </w:rPr>
        <w:t>p</w:t>
      </w:r>
      <w:r w:rsidRPr="00D91F7D">
        <w:rPr>
          <w:lang w:val="en-GB"/>
        </w:rPr>
        <w:t xml:space="preserve"> &lt; </w:t>
      </w:r>
      <w:r w:rsidR="00D578CB" w:rsidRPr="00D91F7D">
        <w:rPr>
          <w:lang w:val="en-GB"/>
        </w:rPr>
        <w:t>0</w:t>
      </w:r>
      <w:r w:rsidRPr="00D91F7D">
        <w:rPr>
          <w:lang w:val="en-GB"/>
        </w:rPr>
        <w:t>.001). Both models, however, explained very little variance in the outcomes.</w:t>
      </w:r>
    </w:p>
    <w:p w14:paraId="6743AD3E" w14:textId="6B1B0C8E" w:rsidR="00865592" w:rsidRPr="00D91F7D" w:rsidRDefault="00865592" w:rsidP="00865592">
      <w:pPr>
        <w:pStyle w:val="MDPI31text"/>
        <w:rPr>
          <w:lang w:val="en-GB"/>
        </w:rPr>
      </w:pPr>
      <w:r w:rsidRPr="00D91F7D">
        <w:rPr>
          <w:lang w:val="en-GB"/>
        </w:rPr>
        <w:t xml:space="preserve">When coping strategies were added to the model, the effects of study phase on the outcome variables disappeared, suggesting no significant differences in wellbeing and quality of working life between Phase 1 and Phase 2 of the study (Wellbeing: b = </w:t>
      </w:r>
      <w:r w:rsidR="00F15E49" w:rsidRPr="00D91F7D">
        <w:rPr>
          <w:lang w:val="en-GB"/>
        </w:rPr>
        <w:t>−</w:t>
      </w:r>
      <w:r w:rsidRPr="00D91F7D">
        <w:rPr>
          <w:lang w:val="en-GB"/>
        </w:rPr>
        <w:t xml:space="preserve">0.057, β = </w:t>
      </w:r>
      <w:r w:rsidR="00F15E49" w:rsidRPr="00D91F7D">
        <w:rPr>
          <w:lang w:val="en-GB"/>
        </w:rPr>
        <w:t>−</w:t>
      </w:r>
      <w:r w:rsidRPr="00D91F7D">
        <w:rPr>
          <w:lang w:val="en-GB"/>
        </w:rPr>
        <w:t xml:space="preserve">0.008, </w:t>
      </w:r>
      <w:r w:rsidRPr="00D91F7D">
        <w:rPr>
          <w:i/>
          <w:lang w:val="en-GB"/>
        </w:rPr>
        <w:t>p</w:t>
      </w:r>
      <w:r w:rsidRPr="00D91F7D">
        <w:rPr>
          <w:lang w:val="en-GB"/>
        </w:rPr>
        <w:t xml:space="preserve"> = </w:t>
      </w:r>
      <w:r w:rsidR="00D578CB" w:rsidRPr="00D91F7D">
        <w:rPr>
          <w:lang w:val="en-GB"/>
        </w:rPr>
        <w:t>0</w:t>
      </w:r>
      <w:r w:rsidRPr="00D91F7D">
        <w:rPr>
          <w:lang w:val="en-GB"/>
        </w:rPr>
        <w:t xml:space="preserve">.495; Quality of working life: b = 0.111, β = 0.004, </w:t>
      </w:r>
      <w:r w:rsidRPr="00D91F7D">
        <w:rPr>
          <w:i/>
          <w:lang w:val="en-GB"/>
        </w:rPr>
        <w:t>p</w:t>
      </w:r>
      <w:r w:rsidRPr="00D91F7D">
        <w:rPr>
          <w:lang w:val="en-GB"/>
        </w:rPr>
        <w:t xml:space="preserve"> = </w:t>
      </w:r>
      <w:r w:rsidR="00D578CB" w:rsidRPr="00D91F7D">
        <w:rPr>
          <w:lang w:val="en-GB"/>
        </w:rPr>
        <w:t>0</w:t>
      </w:r>
      <w:r w:rsidRPr="00D91F7D">
        <w:rPr>
          <w:lang w:val="en-GB"/>
        </w:rPr>
        <w:t>.784)</w:t>
      </w:r>
      <w:r w:rsidR="00246FF4">
        <w:rPr>
          <w:lang w:val="en-GB"/>
        </w:rPr>
        <w:t>,</w:t>
      </w:r>
      <w:r w:rsidRPr="00D91F7D">
        <w:rPr>
          <w:lang w:val="en-GB"/>
        </w:rPr>
        <w:t xml:space="preserve"> and the models explained substantially more variance (Wellbeing: R</w:t>
      </w:r>
      <w:r w:rsidRPr="00D91F7D">
        <w:rPr>
          <w:vertAlign w:val="superscript"/>
          <w:lang w:val="en-GB"/>
        </w:rPr>
        <w:t>2</w:t>
      </w:r>
      <w:r w:rsidRPr="00D91F7D">
        <w:rPr>
          <w:lang w:val="en-GB"/>
        </w:rPr>
        <w:t xml:space="preserve"> = 0.406, SE = 0.012, </w:t>
      </w:r>
      <w:r w:rsidRPr="00D91F7D">
        <w:rPr>
          <w:i/>
          <w:lang w:val="en-GB"/>
        </w:rPr>
        <w:t>p</w:t>
      </w:r>
      <w:r w:rsidRPr="00D91F7D">
        <w:rPr>
          <w:lang w:val="en-GB"/>
        </w:rPr>
        <w:t xml:space="preserve"> &lt; </w:t>
      </w:r>
      <w:r w:rsidR="00D578CB" w:rsidRPr="00D91F7D">
        <w:rPr>
          <w:lang w:val="en-GB"/>
        </w:rPr>
        <w:t>0</w:t>
      </w:r>
      <w:r w:rsidRPr="00D91F7D">
        <w:rPr>
          <w:lang w:val="en-GB"/>
        </w:rPr>
        <w:t>.001; Quality of working life: R</w:t>
      </w:r>
      <w:r w:rsidRPr="00D91F7D">
        <w:rPr>
          <w:vertAlign w:val="superscript"/>
          <w:lang w:val="en-GB"/>
        </w:rPr>
        <w:t>2</w:t>
      </w:r>
      <w:r w:rsidRPr="00D91F7D">
        <w:rPr>
          <w:lang w:val="en-GB"/>
        </w:rPr>
        <w:t xml:space="preserve"> = 0.319, SE = 0.012, </w:t>
      </w:r>
      <w:r w:rsidRPr="00D91F7D">
        <w:rPr>
          <w:i/>
          <w:lang w:val="en-GB"/>
        </w:rPr>
        <w:t>p</w:t>
      </w:r>
      <w:r w:rsidRPr="00D91F7D">
        <w:rPr>
          <w:lang w:val="en-GB"/>
        </w:rPr>
        <w:t xml:space="preserve"> &lt; </w:t>
      </w:r>
      <w:r w:rsidR="00D578CB" w:rsidRPr="00D91F7D">
        <w:rPr>
          <w:lang w:val="en-GB"/>
        </w:rPr>
        <w:t>0</w:t>
      </w:r>
      <w:r w:rsidRPr="00D91F7D">
        <w:rPr>
          <w:lang w:val="en-GB"/>
        </w:rPr>
        <w:t>.001).</w:t>
      </w:r>
    </w:p>
    <w:p w14:paraId="2A5A0B60" w14:textId="1597C8B3" w:rsidR="00865592" w:rsidRPr="00D91F7D" w:rsidRDefault="00865592" w:rsidP="00865592">
      <w:pPr>
        <w:pStyle w:val="MDPI31text"/>
        <w:rPr>
          <w:lang w:val="en-GB"/>
        </w:rPr>
      </w:pPr>
      <w:r w:rsidRPr="00D91F7D">
        <w:rPr>
          <w:lang w:val="en-GB"/>
        </w:rPr>
        <w:t>The effects of coping strategies on wellbeing and quality of working life in Phase 1 and Phase 2 of the study are presented in Table 3 and Table 4</w:t>
      </w:r>
      <w:r w:rsidR="00246FF4">
        <w:rPr>
          <w:lang w:val="en-GB"/>
        </w:rPr>
        <w:t>,</w:t>
      </w:r>
      <w:r w:rsidRPr="00D91F7D">
        <w:rPr>
          <w:lang w:val="en-GB"/>
        </w:rPr>
        <w:t xml:space="preserve"> respectively, along with a comparison of their effects on the outcomes. As shown in the two tables, almost all coping strategies were significantly associated with the outcomes in both study phases, some positively (e.g., active coping, positive reframing, acceptance) and others negatively (e.g., planning, venting, substance use). There was very little variation in the strength of the associations, as shown by Wald tests of parameter constraints; in relation to wellbeing, active coping was more strongly (and positively) associated with wellbeing in Phase 1, use of emotional support was more strongly (and positively) associated with wellbeing in Phase 2, and family</w:t>
      </w:r>
      <w:r w:rsidR="00246FF4">
        <w:rPr>
          <w:lang w:val="en-GB"/>
        </w:rPr>
        <w:t>–</w:t>
      </w:r>
      <w:r w:rsidRPr="00D91F7D">
        <w:rPr>
          <w:lang w:val="en-GB"/>
        </w:rPr>
        <w:t>work segmentation was more strongly (and negatively) associated with wellbeing in Phase 2. In relation to the quality of working life, use of emotional support was more strongly (and positively) associated with quality of working life in Phase 2, and behavioural disengagement was more strongly (and negatively) associated with quality of working life in Phase 2.</w:t>
      </w:r>
    </w:p>
    <w:p w14:paraId="5B733246" w14:textId="77777777" w:rsidR="00865592" w:rsidRPr="00D91F7D" w:rsidRDefault="00D578CB" w:rsidP="00D578CB">
      <w:pPr>
        <w:pStyle w:val="MDPI41tablecaption"/>
        <w:ind w:left="425" w:right="425"/>
        <w:jc w:val="center"/>
        <w:rPr>
          <w:lang w:val="en-GB"/>
        </w:rPr>
      </w:pPr>
      <w:r w:rsidRPr="00D91F7D">
        <w:rPr>
          <w:b/>
          <w:bCs/>
          <w:lang w:val="en-GB"/>
        </w:rPr>
        <w:t xml:space="preserve">Table 3. </w:t>
      </w:r>
      <w:r w:rsidR="00865592" w:rsidRPr="00D91F7D">
        <w:rPr>
          <w:lang w:val="en-GB"/>
        </w:rPr>
        <w:t>Multiple group regression analysis examining coping strategies as predictors of wellbeing.</w:t>
      </w:r>
    </w:p>
    <w:tbl>
      <w:tblPr>
        <w:tblStyle w:val="TableGrid"/>
        <w:tblW w:w="104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84"/>
        <w:gridCol w:w="1543"/>
        <w:gridCol w:w="1490"/>
        <w:gridCol w:w="1494"/>
        <w:gridCol w:w="1484"/>
        <w:gridCol w:w="1970"/>
      </w:tblGrid>
      <w:tr w:rsidR="00865592" w:rsidRPr="00D91F7D" w14:paraId="5259E4B3" w14:textId="77777777" w:rsidTr="00F15E49">
        <w:trPr>
          <w:jc w:val="center"/>
        </w:trPr>
        <w:tc>
          <w:tcPr>
            <w:tcW w:w="1187" w:type="pct"/>
            <w:vMerge w:val="restart"/>
            <w:tcBorders>
              <w:top w:val="single" w:sz="8" w:space="0" w:color="auto"/>
            </w:tcBorders>
            <w:shd w:val="clear" w:color="auto" w:fill="auto"/>
            <w:vAlign w:val="center"/>
          </w:tcPr>
          <w:p w14:paraId="6D5C7D72" w14:textId="3540D8AC" w:rsidR="00865592" w:rsidRPr="00D91F7D" w:rsidRDefault="00865592" w:rsidP="00F15E49">
            <w:pPr>
              <w:autoSpaceDE w:val="0"/>
              <w:autoSpaceDN w:val="0"/>
              <w:adjustRightInd w:val="0"/>
              <w:snapToGrid w:val="0"/>
              <w:spacing w:line="240" w:lineRule="auto"/>
              <w:contextualSpacing/>
              <w:jc w:val="center"/>
              <w:rPr>
                <w:b/>
                <w:noProof w:val="0"/>
                <w:sz w:val="18"/>
                <w:szCs w:val="18"/>
                <w:lang w:val="en-GB"/>
              </w:rPr>
            </w:pPr>
            <w:r w:rsidRPr="00D91F7D">
              <w:rPr>
                <w:b/>
                <w:bCs/>
                <w:noProof w:val="0"/>
                <w:sz w:val="18"/>
                <w:szCs w:val="18"/>
                <w:lang w:val="en-GB"/>
              </w:rPr>
              <w:t xml:space="preserve">Predictor </w:t>
            </w:r>
            <w:r w:rsidR="00F15E49" w:rsidRPr="00D91F7D">
              <w:rPr>
                <w:b/>
                <w:bCs/>
                <w:noProof w:val="0"/>
                <w:sz w:val="18"/>
                <w:szCs w:val="18"/>
                <w:lang w:val="en-GB"/>
              </w:rPr>
              <w:t>Variable</w:t>
            </w:r>
          </w:p>
        </w:tc>
        <w:tc>
          <w:tcPr>
            <w:tcW w:w="3813" w:type="pct"/>
            <w:gridSpan w:val="5"/>
            <w:tcBorders>
              <w:top w:val="single" w:sz="8" w:space="0" w:color="auto"/>
            </w:tcBorders>
            <w:shd w:val="clear" w:color="auto" w:fill="auto"/>
            <w:vAlign w:val="center"/>
          </w:tcPr>
          <w:p w14:paraId="10456C56" w14:textId="77777777" w:rsidR="00865592" w:rsidRPr="00D91F7D" w:rsidRDefault="00865592" w:rsidP="00F15E49">
            <w:pPr>
              <w:autoSpaceDE w:val="0"/>
              <w:autoSpaceDN w:val="0"/>
              <w:adjustRightInd w:val="0"/>
              <w:snapToGrid w:val="0"/>
              <w:spacing w:line="240" w:lineRule="auto"/>
              <w:contextualSpacing/>
              <w:jc w:val="center"/>
              <w:rPr>
                <w:b/>
                <w:noProof w:val="0"/>
                <w:sz w:val="18"/>
                <w:szCs w:val="18"/>
                <w:lang w:val="en-GB"/>
              </w:rPr>
            </w:pPr>
            <w:r w:rsidRPr="00D91F7D">
              <w:rPr>
                <w:b/>
                <w:noProof w:val="0"/>
                <w:sz w:val="18"/>
                <w:szCs w:val="18"/>
                <w:lang w:val="en-GB"/>
              </w:rPr>
              <w:t>Wellbeing</w:t>
            </w:r>
          </w:p>
        </w:tc>
      </w:tr>
      <w:tr w:rsidR="00F15E49" w:rsidRPr="00D91F7D" w14:paraId="2F1A8F20" w14:textId="77777777" w:rsidTr="00F15E49">
        <w:trPr>
          <w:jc w:val="center"/>
        </w:trPr>
        <w:tc>
          <w:tcPr>
            <w:tcW w:w="1187" w:type="pct"/>
            <w:vMerge/>
            <w:shd w:val="clear" w:color="auto" w:fill="auto"/>
            <w:vAlign w:val="center"/>
          </w:tcPr>
          <w:p w14:paraId="5DA78F7A" w14:textId="77777777" w:rsidR="00F15E49" w:rsidRPr="00D91F7D" w:rsidRDefault="00F15E49" w:rsidP="00F15E49">
            <w:pPr>
              <w:autoSpaceDE w:val="0"/>
              <w:autoSpaceDN w:val="0"/>
              <w:adjustRightInd w:val="0"/>
              <w:snapToGrid w:val="0"/>
              <w:spacing w:line="240" w:lineRule="auto"/>
              <w:contextualSpacing/>
              <w:jc w:val="center"/>
              <w:rPr>
                <w:b/>
                <w:noProof w:val="0"/>
                <w:sz w:val="18"/>
                <w:szCs w:val="18"/>
                <w:lang w:val="en-GB"/>
              </w:rPr>
            </w:pPr>
          </w:p>
        </w:tc>
        <w:tc>
          <w:tcPr>
            <w:tcW w:w="1449" w:type="pct"/>
            <w:gridSpan w:val="2"/>
            <w:tcBorders>
              <w:top w:val="single" w:sz="4" w:space="0" w:color="auto"/>
              <w:bottom w:val="single" w:sz="4" w:space="0" w:color="auto"/>
            </w:tcBorders>
            <w:shd w:val="clear" w:color="auto" w:fill="auto"/>
            <w:vAlign w:val="center"/>
          </w:tcPr>
          <w:p w14:paraId="00381D1B" w14:textId="77777777" w:rsidR="00F15E49" w:rsidRPr="00D91F7D" w:rsidRDefault="00F15E49" w:rsidP="00F15E49">
            <w:pPr>
              <w:autoSpaceDE w:val="0"/>
              <w:autoSpaceDN w:val="0"/>
              <w:adjustRightInd w:val="0"/>
              <w:snapToGrid w:val="0"/>
              <w:spacing w:line="240" w:lineRule="auto"/>
              <w:contextualSpacing/>
              <w:jc w:val="center"/>
              <w:rPr>
                <w:b/>
                <w:noProof w:val="0"/>
                <w:sz w:val="18"/>
                <w:szCs w:val="18"/>
                <w:lang w:val="en-GB"/>
              </w:rPr>
            </w:pPr>
            <w:r w:rsidRPr="00D91F7D">
              <w:rPr>
                <w:b/>
                <w:noProof w:val="0"/>
                <w:sz w:val="18"/>
                <w:szCs w:val="18"/>
                <w:lang w:val="en-GB"/>
              </w:rPr>
              <w:t>Phase 1</w:t>
            </w:r>
          </w:p>
          <w:p w14:paraId="03C149DD" w14:textId="0FEC2B22" w:rsidR="00F15E49" w:rsidRPr="00D91F7D" w:rsidRDefault="00F15E49" w:rsidP="00F15E49">
            <w:pPr>
              <w:autoSpaceDE w:val="0"/>
              <w:autoSpaceDN w:val="0"/>
              <w:adjustRightInd w:val="0"/>
              <w:snapToGrid w:val="0"/>
              <w:spacing w:line="240" w:lineRule="auto"/>
              <w:contextualSpacing/>
              <w:jc w:val="center"/>
              <w:rPr>
                <w:b/>
                <w:noProof w:val="0"/>
                <w:sz w:val="18"/>
                <w:szCs w:val="18"/>
                <w:lang w:val="en-GB"/>
              </w:rPr>
            </w:pPr>
            <w:r w:rsidRPr="00D91F7D">
              <w:rPr>
                <w:b/>
                <w:noProof w:val="0"/>
                <w:sz w:val="18"/>
                <w:szCs w:val="18"/>
                <w:lang w:val="en-GB"/>
              </w:rPr>
              <w:t>(</w:t>
            </w:r>
            <w:r w:rsidR="002C4CEC">
              <w:rPr>
                <w:b/>
                <w:i/>
                <w:iCs/>
                <w:noProof w:val="0"/>
                <w:sz w:val="16"/>
                <w:szCs w:val="16"/>
                <w:lang w:val="en-GB"/>
              </w:rPr>
              <w:t xml:space="preserve">n </w:t>
            </w:r>
            <w:proofErr w:type="gramStart"/>
            <w:r w:rsidR="002C4CEC">
              <w:rPr>
                <w:b/>
                <w:i/>
                <w:iCs/>
                <w:noProof w:val="0"/>
                <w:sz w:val="16"/>
                <w:szCs w:val="16"/>
                <w:lang w:val="en-GB"/>
              </w:rPr>
              <w:t>=</w:t>
            </w:r>
            <w:r w:rsidR="002C4CEC" w:rsidRPr="00D91F7D">
              <w:rPr>
                <w:b/>
                <w:noProof w:val="0"/>
                <w:sz w:val="16"/>
                <w:szCs w:val="16"/>
                <w:lang w:val="en-GB"/>
              </w:rPr>
              <w:t xml:space="preserve"> </w:t>
            </w:r>
            <w:r w:rsidRPr="00D91F7D">
              <w:rPr>
                <w:b/>
                <w:noProof w:val="0"/>
                <w:sz w:val="18"/>
                <w:szCs w:val="18"/>
                <w:lang w:val="en-GB"/>
              </w:rPr>
              <w:t xml:space="preserve"> 2541</w:t>
            </w:r>
            <w:proofErr w:type="gramEnd"/>
            <w:r w:rsidRPr="00D91F7D">
              <w:rPr>
                <w:b/>
                <w:noProof w:val="0"/>
                <w:sz w:val="18"/>
                <w:szCs w:val="18"/>
                <w:lang w:val="en-GB"/>
              </w:rPr>
              <w:t>)</w:t>
            </w:r>
          </w:p>
        </w:tc>
        <w:tc>
          <w:tcPr>
            <w:tcW w:w="1423" w:type="pct"/>
            <w:gridSpan w:val="2"/>
            <w:tcBorders>
              <w:top w:val="single" w:sz="4" w:space="0" w:color="auto"/>
              <w:bottom w:val="single" w:sz="4" w:space="0" w:color="auto"/>
            </w:tcBorders>
            <w:shd w:val="clear" w:color="auto" w:fill="auto"/>
            <w:vAlign w:val="center"/>
          </w:tcPr>
          <w:p w14:paraId="6231F144" w14:textId="77777777" w:rsidR="00F15E49" w:rsidRPr="00D91F7D" w:rsidRDefault="00F15E49" w:rsidP="00F15E49">
            <w:pPr>
              <w:autoSpaceDE w:val="0"/>
              <w:autoSpaceDN w:val="0"/>
              <w:adjustRightInd w:val="0"/>
              <w:snapToGrid w:val="0"/>
              <w:spacing w:line="240" w:lineRule="auto"/>
              <w:contextualSpacing/>
              <w:jc w:val="center"/>
              <w:rPr>
                <w:b/>
                <w:noProof w:val="0"/>
                <w:sz w:val="18"/>
                <w:szCs w:val="18"/>
                <w:lang w:val="en-GB"/>
              </w:rPr>
            </w:pPr>
            <w:r w:rsidRPr="00D91F7D">
              <w:rPr>
                <w:b/>
                <w:noProof w:val="0"/>
                <w:sz w:val="18"/>
                <w:szCs w:val="18"/>
                <w:lang w:val="en-GB"/>
              </w:rPr>
              <w:t>Phase 2</w:t>
            </w:r>
          </w:p>
          <w:p w14:paraId="31019E79" w14:textId="723F6AE6" w:rsidR="00F15E49" w:rsidRPr="00D91F7D" w:rsidRDefault="00F15E49" w:rsidP="00F15E49">
            <w:pPr>
              <w:autoSpaceDE w:val="0"/>
              <w:autoSpaceDN w:val="0"/>
              <w:adjustRightInd w:val="0"/>
              <w:snapToGrid w:val="0"/>
              <w:spacing w:line="240" w:lineRule="auto"/>
              <w:contextualSpacing/>
              <w:jc w:val="center"/>
              <w:rPr>
                <w:b/>
                <w:noProof w:val="0"/>
                <w:sz w:val="18"/>
                <w:szCs w:val="18"/>
                <w:lang w:val="en-GB"/>
              </w:rPr>
            </w:pPr>
            <w:r w:rsidRPr="00D91F7D">
              <w:rPr>
                <w:b/>
                <w:noProof w:val="0"/>
                <w:sz w:val="18"/>
                <w:szCs w:val="18"/>
                <w:lang w:val="en-GB"/>
              </w:rPr>
              <w:t>(</w:t>
            </w:r>
            <w:r w:rsidR="002C4CEC">
              <w:rPr>
                <w:b/>
                <w:i/>
                <w:iCs/>
                <w:noProof w:val="0"/>
                <w:sz w:val="16"/>
                <w:szCs w:val="16"/>
                <w:lang w:val="en-GB"/>
              </w:rPr>
              <w:t>n =</w:t>
            </w:r>
            <w:r w:rsidR="002C4CEC" w:rsidRPr="00D91F7D">
              <w:rPr>
                <w:b/>
                <w:noProof w:val="0"/>
                <w:sz w:val="16"/>
                <w:szCs w:val="16"/>
                <w:lang w:val="en-GB"/>
              </w:rPr>
              <w:t xml:space="preserve"> </w:t>
            </w:r>
            <w:r w:rsidRPr="00D91F7D">
              <w:rPr>
                <w:b/>
                <w:noProof w:val="0"/>
                <w:sz w:val="18"/>
                <w:szCs w:val="18"/>
                <w:lang w:val="en-GB"/>
              </w:rPr>
              <w:t>2759)</w:t>
            </w:r>
          </w:p>
        </w:tc>
        <w:tc>
          <w:tcPr>
            <w:tcW w:w="941" w:type="pct"/>
            <w:tcBorders>
              <w:top w:val="single" w:sz="4" w:space="0" w:color="auto"/>
              <w:bottom w:val="single" w:sz="4" w:space="0" w:color="auto"/>
            </w:tcBorders>
            <w:shd w:val="clear" w:color="auto" w:fill="auto"/>
            <w:vAlign w:val="center"/>
          </w:tcPr>
          <w:p w14:paraId="2629652B" w14:textId="2D32B84A" w:rsidR="00F15E49" w:rsidRPr="00D91F7D" w:rsidRDefault="00F15E49" w:rsidP="00F15E49">
            <w:pPr>
              <w:autoSpaceDE w:val="0"/>
              <w:autoSpaceDN w:val="0"/>
              <w:adjustRightInd w:val="0"/>
              <w:snapToGrid w:val="0"/>
              <w:spacing w:line="240" w:lineRule="auto"/>
              <w:contextualSpacing/>
              <w:jc w:val="center"/>
              <w:rPr>
                <w:b/>
                <w:noProof w:val="0"/>
                <w:sz w:val="18"/>
                <w:szCs w:val="18"/>
                <w:lang w:val="en-GB"/>
              </w:rPr>
            </w:pPr>
            <w:r w:rsidRPr="00D91F7D">
              <w:rPr>
                <w:b/>
                <w:noProof w:val="0"/>
                <w:sz w:val="18"/>
                <w:szCs w:val="18"/>
                <w:lang w:val="en-GB"/>
              </w:rPr>
              <w:t>Phase 1 vs. Phase 2 Comparison</w:t>
            </w:r>
          </w:p>
          <w:p w14:paraId="1D1AFAF7" w14:textId="05F4F890" w:rsidR="00F15E49" w:rsidRPr="00D91F7D" w:rsidRDefault="00F15E49" w:rsidP="00F15E49">
            <w:pPr>
              <w:autoSpaceDE w:val="0"/>
              <w:autoSpaceDN w:val="0"/>
              <w:adjustRightInd w:val="0"/>
              <w:snapToGrid w:val="0"/>
              <w:spacing w:line="240" w:lineRule="auto"/>
              <w:contextualSpacing/>
              <w:jc w:val="center"/>
              <w:rPr>
                <w:b/>
                <w:noProof w:val="0"/>
                <w:sz w:val="18"/>
                <w:szCs w:val="18"/>
                <w:lang w:val="en-GB"/>
              </w:rPr>
            </w:pPr>
            <w:r w:rsidRPr="00D91F7D">
              <w:rPr>
                <w:b/>
                <w:noProof w:val="0"/>
                <w:sz w:val="18"/>
                <w:szCs w:val="18"/>
                <w:lang w:val="en-GB"/>
              </w:rPr>
              <w:lastRenderedPageBreak/>
              <w:t>(</w:t>
            </w:r>
            <w:r w:rsidR="002C4CEC">
              <w:rPr>
                <w:b/>
                <w:i/>
                <w:iCs/>
                <w:noProof w:val="0"/>
                <w:sz w:val="16"/>
                <w:szCs w:val="16"/>
                <w:lang w:val="en-GB"/>
              </w:rPr>
              <w:t>n =</w:t>
            </w:r>
            <w:r w:rsidR="002C4CEC" w:rsidRPr="00D91F7D">
              <w:rPr>
                <w:b/>
                <w:noProof w:val="0"/>
                <w:sz w:val="16"/>
                <w:szCs w:val="16"/>
                <w:lang w:val="en-GB"/>
              </w:rPr>
              <w:t xml:space="preserve"> </w:t>
            </w:r>
            <w:r w:rsidRPr="00D91F7D">
              <w:rPr>
                <w:b/>
                <w:noProof w:val="0"/>
                <w:sz w:val="18"/>
                <w:szCs w:val="18"/>
                <w:lang w:val="en-GB"/>
              </w:rPr>
              <w:t>5300)</w:t>
            </w:r>
          </w:p>
        </w:tc>
      </w:tr>
      <w:tr w:rsidR="00F15E49" w:rsidRPr="00D91F7D" w14:paraId="1497B0CA" w14:textId="77777777" w:rsidTr="00F15E49">
        <w:trPr>
          <w:jc w:val="center"/>
        </w:trPr>
        <w:tc>
          <w:tcPr>
            <w:tcW w:w="1187" w:type="pct"/>
            <w:vMerge/>
            <w:tcBorders>
              <w:bottom w:val="single" w:sz="4" w:space="0" w:color="auto"/>
            </w:tcBorders>
            <w:shd w:val="clear" w:color="auto" w:fill="auto"/>
            <w:vAlign w:val="center"/>
          </w:tcPr>
          <w:p w14:paraId="28F19DB6" w14:textId="77777777" w:rsidR="00F15E49" w:rsidRPr="00D91F7D" w:rsidRDefault="00F15E49" w:rsidP="00F15E49">
            <w:pPr>
              <w:autoSpaceDE w:val="0"/>
              <w:autoSpaceDN w:val="0"/>
              <w:adjustRightInd w:val="0"/>
              <w:snapToGrid w:val="0"/>
              <w:spacing w:line="240" w:lineRule="auto"/>
              <w:contextualSpacing/>
              <w:jc w:val="center"/>
              <w:rPr>
                <w:b/>
                <w:bCs/>
                <w:noProof w:val="0"/>
                <w:sz w:val="18"/>
                <w:szCs w:val="18"/>
                <w:lang w:val="en-GB"/>
              </w:rPr>
            </w:pPr>
          </w:p>
        </w:tc>
        <w:tc>
          <w:tcPr>
            <w:tcW w:w="737" w:type="pct"/>
            <w:tcBorders>
              <w:top w:val="single" w:sz="4" w:space="0" w:color="auto"/>
              <w:bottom w:val="single" w:sz="4" w:space="0" w:color="auto"/>
            </w:tcBorders>
            <w:shd w:val="clear" w:color="auto" w:fill="auto"/>
            <w:vAlign w:val="center"/>
          </w:tcPr>
          <w:p w14:paraId="583C15D9" w14:textId="77777777" w:rsidR="00F15E49" w:rsidRPr="00D91F7D" w:rsidRDefault="00F15E49" w:rsidP="00F15E49">
            <w:pPr>
              <w:autoSpaceDE w:val="0"/>
              <w:autoSpaceDN w:val="0"/>
              <w:adjustRightInd w:val="0"/>
              <w:snapToGrid w:val="0"/>
              <w:spacing w:line="240" w:lineRule="auto"/>
              <w:contextualSpacing/>
              <w:jc w:val="center"/>
              <w:rPr>
                <w:b/>
                <w:bCs/>
                <w:iCs/>
                <w:noProof w:val="0"/>
                <w:sz w:val="18"/>
                <w:szCs w:val="18"/>
                <w:lang w:val="en-GB"/>
              </w:rPr>
            </w:pPr>
            <w:r w:rsidRPr="00D91F7D">
              <w:rPr>
                <w:b/>
                <w:bCs/>
                <w:iCs/>
                <w:noProof w:val="0"/>
                <w:sz w:val="18"/>
                <w:szCs w:val="18"/>
                <w:lang w:val="en-GB"/>
              </w:rPr>
              <w:t>b</w:t>
            </w:r>
          </w:p>
        </w:tc>
        <w:tc>
          <w:tcPr>
            <w:tcW w:w="712" w:type="pct"/>
            <w:tcBorders>
              <w:top w:val="single" w:sz="4" w:space="0" w:color="auto"/>
              <w:bottom w:val="single" w:sz="4" w:space="0" w:color="auto"/>
            </w:tcBorders>
            <w:shd w:val="clear" w:color="auto" w:fill="auto"/>
            <w:vAlign w:val="center"/>
          </w:tcPr>
          <w:p w14:paraId="141F11A8" w14:textId="77777777" w:rsidR="00F15E49" w:rsidRPr="00D91F7D" w:rsidRDefault="00F15E49" w:rsidP="00F15E49">
            <w:pPr>
              <w:autoSpaceDE w:val="0"/>
              <w:autoSpaceDN w:val="0"/>
              <w:adjustRightInd w:val="0"/>
              <w:snapToGrid w:val="0"/>
              <w:spacing w:line="240" w:lineRule="auto"/>
              <w:contextualSpacing/>
              <w:jc w:val="center"/>
              <w:rPr>
                <w:b/>
                <w:bCs/>
                <w:noProof w:val="0"/>
                <w:sz w:val="18"/>
                <w:szCs w:val="18"/>
                <w:lang w:val="en-GB"/>
              </w:rPr>
            </w:pPr>
            <w:r w:rsidRPr="00D91F7D">
              <w:rPr>
                <w:b/>
                <w:bCs/>
                <w:iCs/>
                <w:noProof w:val="0"/>
                <w:sz w:val="18"/>
                <w:szCs w:val="18"/>
                <w:lang w:val="en-GB"/>
              </w:rPr>
              <w:t>β</w:t>
            </w:r>
          </w:p>
        </w:tc>
        <w:tc>
          <w:tcPr>
            <w:tcW w:w="714" w:type="pct"/>
            <w:tcBorders>
              <w:top w:val="single" w:sz="4" w:space="0" w:color="auto"/>
              <w:bottom w:val="single" w:sz="4" w:space="0" w:color="auto"/>
            </w:tcBorders>
            <w:shd w:val="clear" w:color="auto" w:fill="auto"/>
            <w:vAlign w:val="center"/>
          </w:tcPr>
          <w:p w14:paraId="04448CAF" w14:textId="77777777" w:rsidR="00F15E49" w:rsidRPr="00D91F7D" w:rsidRDefault="00F15E49" w:rsidP="00F15E49">
            <w:pPr>
              <w:autoSpaceDE w:val="0"/>
              <w:autoSpaceDN w:val="0"/>
              <w:adjustRightInd w:val="0"/>
              <w:snapToGrid w:val="0"/>
              <w:spacing w:line="240" w:lineRule="auto"/>
              <w:contextualSpacing/>
              <w:jc w:val="center"/>
              <w:rPr>
                <w:b/>
                <w:bCs/>
                <w:iCs/>
                <w:noProof w:val="0"/>
                <w:sz w:val="18"/>
                <w:szCs w:val="18"/>
                <w:lang w:val="en-GB"/>
              </w:rPr>
            </w:pPr>
            <w:r w:rsidRPr="00D91F7D">
              <w:rPr>
                <w:b/>
                <w:bCs/>
                <w:iCs/>
                <w:noProof w:val="0"/>
                <w:sz w:val="18"/>
                <w:szCs w:val="18"/>
                <w:lang w:val="en-GB"/>
              </w:rPr>
              <w:t>b</w:t>
            </w:r>
          </w:p>
        </w:tc>
        <w:tc>
          <w:tcPr>
            <w:tcW w:w="709" w:type="pct"/>
            <w:tcBorders>
              <w:top w:val="single" w:sz="4" w:space="0" w:color="auto"/>
              <w:bottom w:val="single" w:sz="4" w:space="0" w:color="auto"/>
            </w:tcBorders>
            <w:shd w:val="clear" w:color="auto" w:fill="auto"/>
            <w:vAlign w:val="center"/>
          </w:tcPr>
          <w:p w14:paraId="54D5CA9F" w14:textId="77777777" w:rsidR="00F15E49" w:rsidRPr="00D91F7D" w:rsidRDefault="00F15E49" w:rsidP="00F15E49">
            <w:pPr>
              <w:autoSpaceDE w:val="0"/>
              <w:autoSpaceDN w:val="0"/>
              <w:adjustRightInd w:val="0"/>
              <w:snapToGrid w:val="0"/>
              <w:spacing w:line="240" w:lineRule="auto"/>
              <w:contextualSpacing/>
              <w:jc w:val="center"/>
              <w:rPr>
                <w:b/>
                <w:bCs/>
                <w:iCs/>
                <w:noProof w:val="0"/>
                <w:sz w:val="18"/>
                <w:szCs w:val="18"/>
                <w:lang w:val="en-GB"/>
              </w:rPr>
            </w:pPr>
            <w:r w:rsidRPr="00D91F7D">
              <w:rPr>
                <w:b/>
                <w:bCs/>
                <w:iCs/>
                <w:noProof w:val="0"/>
                <w:sz w:val="18"/>
                <w:szCs w:val="18"/>
                <w:lang w:val="en-GB"/>
              </w:rPr>
              <w:t>β</w:t>
            </w:r>
          </w:p>
        </w:tc>
        <w:tc>
          <w:tcPr>
            <w:tcW w:w="941" w:type="pct"/>
            <w:tcBorders>
              <w:top w:val="single" w:sz="4" w:space="0" w:color="auto"/>
              <w:bottom w:val="single" w:sz="4" w:space="0" w:color="auto"/>
            </w:tcBorders>
            <w:shd w:val="clear" w:color="auto" w:fill="auto"/>
            <w:vAlign w:val="center"/>
          </w:tcPr>
          <w:p w14:paraId="28CB26AE" w14:textId="481B41DA" w:rsidR="00F15E49" w:rsidRPr="00D91F7D" w:rsidRDefault="00F15E49" w:rsidP="00F15E49">
            <w:pPr>
              <w:autoSpaceDE w:val="0"/>
              <w:autoSpaceDN w:val="0"/>
              <w:adjustRightInd w:val="0"/>
              <w:snapToGrid w:val="0"/>
              <w:spacing w:line="240" w:lineRule="auto"/>
              <w:contextualSpacing/>
              <w:jc w:val="center"/>
              <w:rPr>
                <w:b/>
                <w:bCs/>
                <w:iCs/>
                <w:noProof w:val="0"/>
                <w:sz w:val="18"/>
                <w:szCs w:val="18"/>
                <w:lang w:val="en-GB"/>
              </w:rPr>
            </w:pPr>
            <w:r w:rsidRPr="00D91F7D">
              <w:rPr>
                <w:b/>
                <w:bCs/>
                <w:i/>
                <w:iCs/>
                <w:noProof w:val="0"/>
                <w:sz w:val="18"/>
                <w:szCs w:val="18"/>
                <w:lang w:val="en-GB"/>
              </w:rPr>
              <w:t>p</w:t>
            </w:r>
            <w:r w:rsidRPr="00D91F7D">
              <w:rPr>
                <w:b/>
                <w:bCs/>
                <w:iCs/>
                <w:noProof w:val="0"/>
                <w:sz w:val="18"/>
                <w:szCs w:val="18"/>
                <w:lang w:val="en-GB"/>
              </w:rPr>
              <w:t>-Value</w:t>
            </w:r>
          </w:p>
        </w:tc>
      </w:tr>
      <w:tr w:rsidR="00F15E49" w:rsidRPr="00D91F7D" w14:paraId="7818654B" w14:textId="77777777" w:rsidTr="00F15E49">
        <w:trPr>
          <w:jc w:val="center"/>
        </w:trPr>
        <w:tc>
          <w:tcPr>
            <w:tcW w:w="1187" w:type="pct"/>
            <w:tcBorders>
              <w:top w:val="single" w:sz="4" w:space="0" w:color="auto"/>
            </w:tcBorders>
            <w:shd w:val="clear" w:color="auto" w:fill="auto"/>
            <w:vAlign w:val="center"/>
          </w:tcPr>
          <w:p w14:paraId="1A65E51D" w14:textId="77777777" w:rsidR="00F15E49" w:rsidRPr="00D91F7D" w:rsidRDefault="00F15E49" w:rsidP="00F15E49">
            <w:pPr>
              <w:autoSpaceDE w:val="0"/>
              <w:autoSpaceDN w:val="0"/>
              <w:adjustRightInd w:val="0"/>
              <w:snapToGrid w:val="0"/>
              <w:spacing w:line="240" w:lineRule="auto"/>
              <w:contextualSpacing/>
              <w:jc w:val="center"/>
              <w:rPr>
                <w:noProof w:val="0"/>
                <w:sz w:val="18"/>
                <w:szCs w:val="18"/>
                <w:lang w:val="en-GB"/>
              </w:rPr>
            </w:pPr>
            <w:r w:rsidRPr="00D91F7D">
              <w:rPr>
                <w:noProof w:val="0"/>
                <w:sz w:val="18"/>
                <w:szCs w:val="18"/>
                <w:lang w:val="en-GB"/>
              </w:rPr>
              <w:t>Active coping</w:t>
            </w:r>
          </w:p>
        </w:tc>
        <w:tc>
          <w:tcPr>
            <w:tcW w:w="737" w:type="pct"/>
            <w:tcBorders>
              <w:top w:val="single" w:sz="4" w:space="0" w:color="auto"/>
            </w:tcBorders>
            <w:shd w:val="clear" w:color="auto" w:fill="auto"/>
            <w:vAlign w:val="center"/>
          </w:tcPr>
          <w:p w14:paraId="5213580F" w14:textId="77777777" w:rsidR="00F15E49" w:rsidRPr="00D91F7D" w:rsidRDefault="00F15E49" w:rsidP="00F15E49">
            <w:pPr>
              <w:autoSpaceDE w:val="0"/>
              <w:autoSpaceDN w:val="0"/>
              <w:adjustRightInd w:val="0"/>
              <w:snapToGrid w:val="0"/>
              <w:spacing w:line="240" w:lineRule="auto"/>
              <w:contextualSpacing/>
              <w:jc w:val="center"/>
              <w:rPr>
                <w:noProof w:val="0"/>
                <w:sz w:val="18"/>
                <w:szCs w:val="18"/>
                <w:lang w:val="en-GB"/>
              </w:rPr>
            </w:pPr>
            <w:r w:rsidRPr="00D91F7D">
              <w:rPr>
                <w:noProof w:val="0"/>
                <w:sz w:val="18"/>
                <w:szCs w:val="18"/>
                <w:lang w:val="en-GB"/>
              </w:rPr>
              <w:t>0.324 **</w:t>
            </w:r>
          </w:p>
        </w:tc>
        <w:tc>
          <w:tcPr>
            <w:tcW w:w="712" w:type="pct"/>
            <w:tcBorders>
              <w:top w:val="single" w:sz="4" w:space="0" w:color="auto"/>
            </w:tcBorders>
            <w:shd w:val="clear" w:color="auto" w:fill="auto"/>
            <w:vAlign w:val="center"/>
          </w:tcPr>
          <w:p w14:paraId="4B261F13" w14:textId="77777777" w:rsidR="00F15E49" w:rsidRPr="00D91F7D" w:rsidRDefault="00F15E49" w:rsidP="00F15E49">
            <w:pPr>
              <w:autoSpaceDE w:val="0"/>
              <w:autoSpaceDN w:val="0"/>
              <w:adjustRightInd w:val="0"/>
              <w:snapToGrid w:val="0"/>
              <w:spacing w:line="240" w:lineRule="auto"/>
              <w:contextualSpacing/>
              <w:jc w:val="center"/>
              <w:rPr>
                <w:noProof w:val="0"/>
                <w:sz w:val="18"/>
                <w:szCs w:val="18"/>
                <w:lang w:val="en-GB"/>
              </w:rPr>
            </w:pPr>
            <w:r w:rsidRPr="00D91F7D">
              <w:rPr>
                <w:noProof w:val="0"/>
                <w:sz w:val="18"/>
                <w:szCs w:val="18"/>
                <w:lang w:val="en-GB"/>
              </w:rPr>
              <w:t>0.146 **</w:t>
            </w:r>
          </w:p>
        </w:tc>
        <w:tc>
          <w:tcPr>
            <w:tcW w:w="714" w:type="pct"/>
            <w:tcBorders>
              <w:top w:val="single" w:sz="4" w:space="0" w:color="auto"/>
            </w:tcBorders>
            <w:shd w:val="clear" w:color="auto" w:fill="auto"/>
            <w:vAlign w:val="center"/>
          </w:tcPr>
          <w:p w14:paraId="0C4DDDDC" w14:textId="77777777" w:rsidR="00F15E49" w:rsidRPr="00D91F7D" w:rsidRDefault="00F15E49" w:rsidP="00F15E49">
            <w:pPr>
              <w:autoSpaceDE w:val="0"/>
              <w:autoSpaceDN w:val="0"/>
              <w:adjustRightInd w:val="0"/>
              <w:snapToGrid w:val="0"/>
              <w:spacing w:line="240" w:lineRule="auto"/>
              <w:contextualSpacing/>
              <w:jc w:val="center"/>
              <w:rPr>
                <w:noProof w:val="0"/>
                <w:sz w:val="18"/>
                <w:szCs w:val="18"/>
                <w:lang w:val="en-GB"/>
              </w:rPr>
            </w:pPr>
            <w:r w:rsidRPr="00D91F7D">
              <w:rPr>
                <w:noProof w:val="0"/>
                <w:sz w:val="18"/>
                <w:szCs w:val="18"/>
                <w:lang w:val="en-GB"/>
              </w:rPr>
              <w:t>0.118 *</w:t>
            </w:r>
          </w:p>
        </w:tc>
        <w:tc>
          <w:tcPr>
            <w:tcW w:w="709" w:type="pct"/>
            <w:tcBorders>
              <w:top w:val="single" w:sz="4" w:space="0" w:color="auto"/>
            </w:tcBorders>
            <w:shd w:val="clear" w:color="auto" w:fill="auto"/>
            <w:vAlign w:val="center"/>
          </w:tcPr>
          <w:p w14:paraId="2245075B" w14:textId="77777777" w:rsidR="00F15E49" w:rsidRPr="00D91F7D" w:rsidRDefault="00F15E49" w:rsidP="00F15E49">
            <w:pPr>
              <w:autoSpaceDE w:val="0"/>
              <w:autoSpaceDN w:val="0"/>
              <w:adjustRightInd w:val="0"/>
              <w:snapToGrid w:val="0"/>
              <w:spacing w:line="240" w:lineRule="auto"/>
              <w:contextualSpacing/>
              <w:jc w:val="center"/>
              <w:rPr>
                <w:noProof w:val="0"/>
                <w:sz w:val="18"/>
                <w:szCs w:val="18"/>
                <w:lang w:val="en-GB"/>
              </w:rPr>
            </w:pPr>
            <w:r w:rsidRPr="00D91F7D">
              <w:rPr>
                <w:noProof w:val="0"/>
                <w:sz w:val="18"/>
                <w:szCs w:val="18"/>
                <w:lang w:val="en-GB"/>
              </w:rPr>
              <w:t>0.058 *</w:t>
            </w:r>
          </w:p>
        </w:tc>
        <w:tc>
          <w:tcPr>
            <w:tcW w:w="941" w:type="pct"/>
            <w:tcBorders>
              <w:top w:val="single" w:sz="4" w:space="0" w:color="auto"/>
            </w:tcBorders>
            <w:shd w:val="clear" w:color="auto" w:fill="auto"/>
            <w:vAlign w:val="center"/>
          </w:tcPr>
          <w:p w14:paraId="4D37FE02" w14:textId="77777777" w:rsidR="00F15E49" w:rsidRPr="00D91F7D" w:rsidRDefault="00F15E49" w:rsidP="00F15E49">
            <w:pPr>
              <w:autoSpaceDE w:val="0"/>
              <w:autoSpaceDN w:val="0"/>
              <w:adjustRightInd w:val="0"/>
              <w:snapToGrid w:val="0"/>
              <w:spacing w:line="240" w:lineRule="auto"/>
              <w:contextualSpacing/>
              <w:jc w:val="center"/>
              <w:rPr>
                <w:bCs/>
                <w:noProof w:val="0"/>
                <w:sz w:val="18"/>
                <w:szCs w:val="18"/>
                <w:lang w:val="en-GB"/>
              </w:rPr>
            </w:pPr>
            <w:r w:rsidRPr="00D91F7D">
              <w:rPr>
                <w:bCs/>
                <w:noProof w:val="0"/>
                <w:sz w:val="18"/>
                <w:szCs w:val="18"/>
                <w:lang w:val="en-GB"/>
              </w:rPr>
              <w:t>0.005</w:t>
            </w:r>
          </w:p>
        </w:tc>
      </w:tr>
      <w:tr w:rsidR="00F15E49" w:rsidRPr="00D91F7D" w14:paraId="1E4C1162" w14:textId="77777777" w:rsidTr="00F15E49">
        <w:trPr>
          <w:jc w:val="center"/>
        </w:trPr>
        <w:tc>
          <w:tcPr>
            <w:tcW w:w="1187" w:type="pct"/>
            <w:shd w:val="clear" w:color="auto" w:fill="auto"/>
            <w:vAlign w:val="center"/>
          </w:tcPr>
          <w:p w14:paraId="5AF2F4E4" w14:textId="77777777" w:rsidR="00F15E49" w:rsidRPr="00D91F7D" w:rsidRDefault="00F15E49" w:rsidP="00F15E49">
            <w:pPr>
              <w:autoSpaceDE w:val="0"/>
              <w:autoSpaceDN w:val="0"/>
              <w:adjustRightInd w:val="0"/>
              <w:snapToGrid w:val="0"/>
              <w:spacing w:line="240" w:lineRule="auto"/>
              <w:contextualSpacing/>
              <w:jc w:val="center"/>
              <w:rPr>
                <w:noProof w:val="0"/>
                <w:sz w:val="18"/>
                <w:szCs w:val="18"/>
                <w:lang w:val="en-GB"/>
              </w:rPr>
            </w:pPr>
            <w:r w:rsidRPr="00D91F7D">
              <w:rPr>
                <w:noProof w:val="0"/>
                <w:sz w:val="18"/>
                <w:szCs w:val="18"/>
                <w:lang w:val="en-GB"/>
              </w:rPr>
              <w:t>Planning</w:t>
            </w:r>
          </w:p>
        </w:tc>
        <w:tc>
          <w:tcPr>
            <w:tcW w:w="737" w:type="pct"/>
            <w:shd w:val="clear" w:color="auto" w:fill="auto"/>
            <w:vAlign w:val="center"/>
          </w:tcPr>
          <w:p w14:paraId="35A9B867" w14:textId="68712518" w:rsidR="00F15E49" w:rsidRPr="00D91F7D" w:rsidRDefault="00F15E49" w:rsidP="00F15E49">
            <w:pPr>
              <w:autoSpaceDE w:val="0"/>
              <w:autoSpaceDN w:val="0"/>
              <w:adjustRightInd w:val="0"/>
              <w:snapToGrid w:val="0"/>
              <w:spacing w:line="240" w:lineRule="auto"/>
              <w:contextualSpacing/>
              <w:jc w:val="center"/>
              <w:rPr>
                <w:noProof w:val="0"/>
                <w:sz w:val="18"/>
                <w:szCs w:val="18"/>
                <w:lang w:val="en-GB"/>
              </w:rPr>
            </w:pPr>
            <w:r w:rsidRPr="00D91F7D">
              <w:rPr>
                <w:sz w:val="18"/>
                <w:lang w:val="en-GB"/>
              </w:rPr>
              <w:t>−</w:t>
            </w:r>
            <w:r w:rsidRPr="00D91F7D">
              <w:rPr>
                <w:noProof w:val="0"/>
                <w:sz w:val="18"/>
                <w:szCs w:val="18"/>
                <w:lang w:val="en-GB"/>
              </w:rPr>
              <w:t>0.192 **</w:t>
            </w:r>
          </w:p>
        </w:tc>
        <w:tc>
          <w:tcPr>
            <w:tcW w:w="712" w:type="pct"/>
            <w:shd w:val="clear" w:color="auto" w:fill="auto"/>
            <w:vAlign w:val="center"/>
          </w:tcPr>
          <w:p w14:paraId="4B141EA2" w14:textId="4EF3D07E" w:rsidR="00F15E49" w:rsidRPr="00D91F7D" w:rsidRDefault="00F15E49" w:rsidP="00F15E49">
            <w:pPr>
              <w:autoSpaceDE w:val="0"/>
              <w:autoSpaceDN w:val="0"/>
              <w:adjustRightInd w:val="0"/>
              <w:snapToGrid w:val="0"/>
              <w:spacing w:line="240" w:lineRule="auto"/>
              <w:contextualSpacing/>
              <w:jc w:val="center"/>
              <w:rPr>
                <w:noProof w:val="0"/>
                <w:sz w:val="18"/>
                <w:szCs w:val="18"/>
                <w:lang w:val="en-GB"/>
              </w:rPr>
            </w:pPr>
            <w:r w:rsidRPr="00D91F7D">
              <w:rPr>
                <w:sz w:val="18"/>
                <w:lang w:val="en-GB"/>
              </w:rPr>
              <w:t>−</w:t>
            </w:r>
            <w:r w:rsidRPr="00D91F7D">
              <w:rPr>
                <w:noProof w:val="0"/>
                <w:sz w:val="18"/>
                <w:szCs w:val="18"/>
                <w:lang w:val="en-GB"/>
              </w:rPr>
              <w:t>0.094 **</w:t>
            </w:r>
          </w:p>
        </w:tc>
        <w:tc>
          <w:tcPr>
            <w:tcW w:w="714" w:type="pct"/>
            <w:shd w:val="clear" w:color="auto" w:fill="auto"/>
            <w:vAlign w:val="center"/>
          </w:tcPr>
          <w:p w14:paraId="2BCDE986" w14:textId="5F57EAE0" w:rsidR="00F15E49" w:rsidRPr="00D91F7D" w:rsidRDefault="00F15E49" w:rsidP="00F15E49">
            <w:pPr>
              <w:autoSpaceDE w:val="0"/>
              <w:autoSpaceDN w:val="0"/>
              <w:adjustRightInd w:val="0"/>
              <w:snapToGrid w:val="0"/>
              <w:spacing w:line="240" w:lineRule="auto"/>
              <w:contextualSpacing/>
              <w:jc w:val="center"/>
              <w:rPr>
                <w:noProof w:val="0"/>
                <w:sz w:val="18"/>
                <w:szCs w:val="18"/>
                <w:lang w:val="en-GB"/>
              </w:rPr>
            </w:pPr>
            <w:r w:rsidRPr="00D91F7D">
              <w:rPr>
                <w:sz w:val="18"/>
                <w:lang w:val="en-GB"/>
              </w:rPr>
              <w:t>−</w:t>
            </w:r>
            <w:r w:rsidRPr="00D91F7D">
              <w:rPr>
                <w:noProof w:val="0"/>
                <w:sz w:val="18"/>
                <w:szCs w:val="18"/>
                <w:lang w:val="en-GB"/>
              </w:rPr>
              <w:t>0.102 *</w:t>
            </w:r>
          </w:p>
        </w:tc>
        <w:tc>
          <w:tcPr>
            <w:tcW w:w="709" w:type="pct"/>
            <w:shd w:val="clear" w:color="auto" w:fill="auto"/>
            <w:vAlign w:val="center"/>
          </w:tcPr>
          <w:p w14:paraId="15847ACC" w14:textId="7534B08E" w:rsidR="00F15E49" w:rsidRPr="00D91F7D" w:rsidRDefault="00F15E49" w:rsidP="00F15E49">
            <w:pPr>
              <w:autoSpaceDE w:val="0"/>
              <w:autoSpaceDN w:val="0"/>
              <w:adjustRightInd w:val="0"/>
              <w:snapToGrid w:val="0"/>
              <w:spacing w:line="240" w:lineRule="auto"/>
              <w:contextualSpacing/>
              <w:jc w:val="center"/>
              <w:rPr>
                <w:noProof w:val="0"/>
                <w:sz w:val="18"/>
                <w:szCs w:val="18"/>
                <w:lang w:val="en-GB"/>
              </w:rPr>
            </w:pPr>
            <w:r w:rsidRPr="00D91F7D">
              <w:rPr>
                <w:sz w:val="18"/>
                <w:lang w:val="en-GB"/>
              </w:rPr>
              <w:t>−</w:t>
            </w:r>
            <w:r w:rsidRPr="00D91F7D">
              <w:rPr>
                <w:noProof w:val="0"/>
                <w:sz w:val="18"/>
                <w:szCs w:val="18"/>
                <w:lang w:val="en-GB"/>
              </w:rPr>
              <w:t>0.055 *</w:t>
            </w:r>
          </w:p>
        </w:tc>
        <w:tc>
          <w:tcPr>
            <w:tcW w:w="941" w:type="pct"/>
            <w:shd w:val="clear" w:color="auto" w:fill="auto"/>
            <w:vAlign w:val="center"/>
          </w:tcPr>
          <w:p w14:paraId="166791AB" w14:textId="77777777" w:rsidR="00F15E49" w:rsidRPr="00D91F7D" w:rsidRDefault="00F15E49" w:rsidP="00F15E49">
            <w:pPr>
              <w:autoSpaceDE w:val="0"/>
              <w:autoSpaceDN w:val="0"/>
              <w:adjustRightInd w:val="0"/>
              <w:snapToGrid w:val="0"/>
              <w:spacing w:line="240" w:lineRule="auto"/>
              <w:contextualSpacing/>
              <w:jc w:val="center"/>
              <w:rPr>
                <w:noProof w:val="0"/>
                <w:sz w:val="18"/>
                <w:szCs w:val="18"/>
                <w:lang w:val="en-GB"/>
              </w:rPr>
            </w:pPr>
            <w:r w:rsidRPr="00D91F7D">
              <w:rPr>
                <w:noProof w:val="0"/>
                <w:sz w:val="18"/>
                <w:szCs w:val="18"/>
                <w:lang w:val="en-GB"/>
              </w:rPr>
              <w:t>0.192</w:t>
            </w:r>
          </w:p>
        </w:tc>
      </w:tr>
      <w:tr w:rsidR="00F15E49" w:rsidRPr="00D91F7D" w14:paraId="065F2325" w14:textId="77777777" w:rsidTr="00F15E49">
        <w:trPr>
          <w:jc w:val="center"/>
        </w:trPr>
        <w:tc>
          <w:tcPr>
            <w:tcW w:w="1187" w:type="pct"/>
            <w:shd w:val="clear" w:color="auto" w:fill="auto"/>
            <w:vAlign w:val="center"/>
          </w:tcPr>
          <w:p w14:paraId="6743A248" w14:textId="77777777" w:rsidR="00F15E49" w:rsidRPr="00D91F7D" w:rsidRDefault="00F15E49" w:rsidP="00F15E49">
            <w:pPr>
              <w:autoSpaceDE w:val="0"/>
              <w:autoSpaceDN w:val="0"/>
              <w:adjustRightInd w:val="0"/>
              <w:snapToGrid w:val="0"/>
              <w:spacing w:line="240" w:lineRule="auto"/>
              <w:contextualSpacing/>
              <w:jc w:val="center"/>
              <w:rPr>
                <w:noProof w:val="0"/>
                <w:sz w:val="18"/>
                <w:szCs w:val="18"/>
                <w:lang w:val="en-GB"/>
              </w:rPr>
            </w:pPr>
            <w:r w:rsidRPr="00D91F7D">
              <w:rPr>
                <w:noProof w:val="0"/>
                <w:sz w:val="18"/>
                <w:szCs w:val="18"/>
                <w:lang w:val="en-GB"/>
              </w:rPr>
              <w:t>Positive reframing</w:t>
            </w:r>
          </w:p>
        </w:tc>
        <w:tc>
          <w:tcPr>
            <w:tcW w:w="737" w:type="pct"/>
            <w:shd w:val="clear" w:color="auto" w:fill="auto"/>
            <w:vAlign w:val="center"/>
          </w:tcPr>
          <w:p w14:paraId="28B5A183" w14:textId="77777777" w:rsidR="00F15E49" w:rsidRPr="00D91F7D" w:rsidRDefault="00F15E49" w:rsidP="00F15E49">
            <w:pPr>
              <w:autoSpaceDE w:val="0"/>
              <w:autoSpaceDN w:val="0"/>
              <w:adjustRightInd w:val="0"/>
              <w:snapToGrid w:val="0"/>
              <w:spacing w:line="240" w:lineRule="auto"/>
              <w:contextualSpacing/>
              <w:jc w:val="center"/>
              <w:rPr>
                <w:noProof w:val="0"/>
                <w:sz w:val="18"/>
                <w:szCs w:val="18"/>
                <w:lang w:val="en-GB"/>
              </w:rPr>
            </w:pPr>
            <w:r w:rsidRPr="00D91F7D">
              <w:rPr>
                <w:noProof w:val="0"/>
                <w:sz w:val="18"/>
                <w:szCs w:val="18"/>
                <w:lang w:val="en-GB"/>
              </w:rPr>
              <w:t>0.283 **</w:t>
            </w:r>
          </w:p>
        </w:tc>
        <w:tc>
          <w:tcPr>
            <w:tcW w:w="712" w:type="pct"/>
            <w:shd w:val="clear" w:color="auto" w:fill="auto"/>
            <w:vAlign w:val="center"/>
          </w:tcPr>
          <w:p w14:paraId="5B01F402" w14:textId="77777777" w:rsidR="00F15E49" w:rsidRPr="00D91F7D" w:rsidRDefault="00F15E49" w:rsidP="00F15E49">
            <w:pPr>
              <w:autoSpaceDE w:val="0"/>
              <w:autoSpaceDN w:val="0"/>
              <w:adjustRightInd w:val="0"/>
              <w:snapToGrid w:val="0"/>
              <w:spacing w:line="240" w:lineRule="auto"/>
              <w:contextualSpacing/>
              <w:jc w:val="center"/>
              <w:rPr>
                <w:noProof w:val="0"/>
                <w:sz w:val="18"/>
                <w:szCs w:val="18"/>
                <w:lang w:val="en-GB"/>
              </w:rPr>
            </w:pPr>
            <w:r w:rsidRPr="00D91F7D">
              <w:rPr>
                <w:noProof w:val="0"/>
                <w:sz w:val="18"/>
                <w:szCs w:val="18"/>
                <w:lang w:val="en-GB"/>
              </w:rPr>
              <w:t>0.128 **</w:t>
            </w:r>
          </w:p>
        </w:tc>
        <w:tc>
          <w:tcPr>
            <w:tcW w:w="714" w:type="pct"/>
            <w:shd w:val="clear" w:color="auto" w:fill="auto"/>
            <w:vAlign w:val="center"/>
          </w:tcPr>
          <w:p w14:paraId="54A169B1" w14:textId="77777777" w:rsidR="00F15E49" w:rsidRPr="00D91F7D" w:rsidRDefault="00F15E49" w:rsidP="00F15E49">
            <w:pPr>
              <w:autoSpaceDE w:val="0"/>
              <w:autoSpaceDN w:val="0"/>
              <w:adjustRightInd w:val="0"/>
              <w:snapToGrid w:val="0"/>
              <w:spacing w:line="240" w:lineRule="auto"/>
              <w:contextualSpacing/>
              <w:jc w:val="center"/>
              <w:rPr>
                <w:noProof w:val="0"/>
                <w:sz w:val="18"/>
                <w:szCs w:val="18"/>
                <w:lang w:val="en-GB"/>
              </w:rPr>
            </w:pPr>
            <w:r w:rsidRPr="00D91F7D">
              <w:rPr>
                <w:noProof w:val="0"/>
                <w:sz w:val="18"/>
                <w:szCs w:val="18"/>
                <w:lang w:val="en-GB"/>
              </w:rPr>
              <w:t>0.171 **</w:t>
            </w:r>
          </w:p>
        </w:tc>
        <w:tc>
          <w:tcPr>
            <w:tcW w:w="709" w:type="pct"/>
            <w:shd w:val="clear" w:color="auto" w:fill="auto"/>
            <w:vAlign w:val="center"/>
          </w:tcPr>
          <w:p w14:paraId="4F6089EF" w14:textId="77777777" w:rsidR="00F15E49" w:rsidRPr="00D91F7D" w:rsidRDefault="00F15E49" w:rsidP="00F15E49">
            <w:pPr>
              <w:autoSpaceDE w:val="0"/>
              <w:autoSpaceDN w:val="0"/>
              <w:adjustRightInd w:val="0"/>
              <w:snapToGrid w:val="0"/>
              <w:spacing w:line="240" w:lineRule="auto"/>
              <w:contextualSpacing/>
              <w:jc w:val="center"/>
              <w:rPr>
                <w:noProof w:val="0"/>
                <w:sz w:val="18"/>
                <w:szCs w:val="18"/>
                <w:lang w:val="en-GB"/>
              </w:rPr>
            </w:pPr>
            <w:r w:rsidRPr="00D91F7D">
              <w:rPr>
                <w:noProof w:val="0"/>
                <w:sz w:val="18"/>
                <w:szCs w:val="18"/>
                <w:lang w:val="en-GB"/>
              </w:rPr>
              <w:t>0.084 **</w:t>
            </w:r>
          </w:p>
        </w:tc>
        <w:tc>
          <w:tcPr>
            <w:tcW w:w="941" w:type="pct"/>
            <w:shd w:val="clear" w:color="auto" w:fill="auto"/>
            <w:vAlign w:val="center"/>
          </w:tcPr>
          <w:p w14:paraId="45987F79" w14:textId="77777777" w:rsidR="00F15E49" w:rsidRPr="00D91F7D" w:rsidRDefault="00F15E49" w:rsidP="00F15E49">
            <w:pPr>
              <w:autoSpaceDE w:val="0"/>
              <w:autoSpaceDN w:val="0"/>
              <w:adjustRightInd w:val="0"/>
              <w:snapToGrid w:val="0"/>
              <w:spacing w:line="240" w:lineRule="auto"/>
              <w:contextualSpacing/>
              <w:jc w:val="center"/>
              <w:rPr>
                <w:noProof w:val="0"/>
                <w:sz w:val="18"/>
                <w:szCs w:val="18"/>
                <w:lang w:val="en-GB"/>
              </w:rPr>
            </w:pPr>
            <w:r w:rsidRPr="00D91F7D">
              <w:rPr>
                <w:noProof w:val="0"/>
                <w:sz w:val="18"/>
                <w:szCs w:val="18"/>
                <w:lang w:val="en-GB"/>
              </w:rPr>
              <w:t>0.096</w:t>
            </w:r>
          </w:p>
        </w:tc>
      </w:tr>
      <w:tr w:rsidR="00F15E49" w:rsidRPr="00D91F7D" w14:paraId="029BEB24" w14:textId="77777777" w:rsidTr="00F15E49">
        <w:trPr>
          <w:jc w:val="center"/>
        </w:trPr>
        <w:tc>
          <w:tcPr>
            <w:tcW w:w="1187" w:type="pct"/>
            <w:shd w:val="clear" w:color="auto" w:fill="auto"/>
            <w:vAlign w:val="center"/>
          </w:tcPr>
          <w:p w14:paraId="0AD40249" w14:textId="77777777" w:rsidR="00F15E49" w:rsidRPr="00D91F7D" w:rsidRDefault="00F15E49" w:rsidP="00F15E49">
            <w:pPr>
              <w:autoSpaceDE w:val="0"/>
              <w:autoSpaceDN w:val="0"/>
              <w:adjustRightInd w:val="0"/>
              <w:snapToGrid w:val="0"/>
              <w:spacing w:line="240" w:lineRule="auto"/>
              <w:contextualSpacing/>
              <w:jc w:val="center"/>
              <w:rPr>
                <w:noProof w:val="0"/>
                <w:sz w:val="18"/>
                <w:szCs w:val="18"/>
                <w:lang w:val="en-GB"/>
              </w:rPr>
            </w:pPr>
            <w:r w:rsidRPr="00D91F7D">
              <w:rPr>
                <w:noProof w:val="0"/>
                <w:sz w:val="18"/>
                <w:szCs w:val="18"/>
                <w:lang w:val="en-GB"/>
              </w:rPr>
              <w:t>Acceptance</w:t>
            </w:r>
          </w:p>
        </w:tc>
        <w:tc>
          <w:tcPr>
            <w:tcW w:w="737" w:type="pct"/>
            <w:shd w:val="clear" w:color="auto" w:fill="auto"/>
            <w:vAlign w:val="center"/>
          </w:tcPr>
          <w:p w14:paraId="026854B5" w14:textId="77777777" w:rsidR="00F15E49" w:rsidRPr="00D91F7D" w:rsidRDefault="00F15E49" w:rsidP="00F15E49">
            <w:pPr>
              <w:autoSpaceDE w:val="0"/>
              <w:autoSpaceDN w:val="0"/>
              <w:adjustRightInd w:val="0"/>
              <w:snapToGrid w:val="0"/>
              <w:spacing w:line="240" w:lineRule="auto"/>
              <w:contextualSpacing/>
              <w:jc w:val="center"/>
              <w:rPr>
                <w:noProof w:val="0"/>
                <w:sz w:val="18"/>
                <w:szCs w:val="18"/>
                <w:lang w:val="en-GB"/>
              </w:rPr>
            </w:pPr>
            <w:r w:rsidRPr="00D91F7D">
              <w:rPr>
                <w:noProof w:val="0"/>
                <w:sz w:val="18"/>
                <w:szCs w:val="18"/>
                <w:lang w:val="en-GB"/>
              </w:rPr>
              <w:t>0.198 **</w:t>
            </w:r>
          </w:p>
        </w:tc>
        <w:tc>
          <w:tcPr>
            <w:tcW w:w="712" w:type="pct"/>
            <w:shd w:val="clear" w:color="auto" w:fill="auto"/>
            <w:vAlign w:val="center"/>
          </w:tcPr>
          <w:p w14:paraId="77866158" w14:textId="77777777" w:rsidR="00F15E49" w:rsidRPr="00D91F7D" w:rsidRDefault="00F15E49" w:rsidP="00F15E49">
            <w:pPr>
              <w:autoSpaceDE w:val="0"/>
              <w:autoSpaceDN w:val="0"/>
              <w:adjustRightInd w:val="0"/>
              <w:snapToGrid w:val="0"/>
              <w:spacing w:line="240" w:lineRule="auto"/>
              <w:contextualSpacing/>
              <w:jc w:val="center"/>
              <w:rPr>
                <w:noProof w:val="0"/>
                <w:sz w:val="18"/>
                <w:szCs w:val="18"/>
                <w:lang w:val="en-GB"/>
              </w:rPr>
            </w:pPr>
            <w:r w:rsidRPr="00D91F7D">
              <w:rPr>
                <w:noProof w:val="0"/>
                <w:sz w:val="18"/>
                <w:szCs w:val="18"/>
                <w:lang w:val="en-GB"/>
              </w:rPr>
              <w:t>0.079 **</w:t>
            </w:r>
          </w:p>
        </w:tc>
        <w:tc>
          <w:tcPr>
            <w:tcW w:w="714" w:type="pct"/>
            <w:shd w:val="clear" w:color="auto" w:fill="auto"/>
            <w:vAlign w:val="center"/>
          </w:tcPr>
          <w:p w14:paraId="3FDC8771" w14:textId="77777777" w:rsidR="00F15E49" w:rsidRPr="00D91F7D" w:rsidRDefault="00F15E49" w:rsidP="00F15E49">
            <w:pPr>
              <w:autoSpaceDE w:val="0"/>
              <w:autoSpaceDN w:val="0"/>
              <w:adjustRightInd w:val="0"/>
              <w:snapToGrid w:val="0"/>
              <w:spacing w:line="240" w:lineRule="auto"/>
              <w:contextualSpacing/>
              <w:jc w:val="center"/>
              <w:rPr>
                <w:noProof w:val="0"/>
                <w:sz w:val="18"/>
                <w:szCs w:val="18"/>
                <w:lang w:val="en-GB"/>
              </w:rPr>
            </w:pPr>
            <w:r w:rsidRPr="00D91F7D">
              <w:rPr>
                <w:noProof w:val="0"/>
                <w:sz w:val="18"/>
                <w:szCs w:val="18"/>
                <w:lang w:val="en-GB"/>
              </w:rPr>
              <w:t>0.251 **</w:t>
            </w:r>
          </w:p>
        </w:tc>
        <w:tc>
          <w:tcPr>
            <w:tcW w:w="709" w:type="pct"/>
            <w:shd w:val="clear" w:color="auto" w:fill="auto"/>
            <w:vAlign w:val="center"/>
          </w:tcPr>
          <w:p w14:paraId="0A44CB80" w14:textId="77777777" w:rsidR="00F15E49" w:rsidRPr="00D91F7D" w:rsidRDefault="00F15E49" w:rsidP="00F15E49">
            <w:pPr>
              <w:autoSpaceDE w:val="0"/>
              <w:autoSpaceDN w:val="0"/>
              <w:adjustRightInd w:val="0"/>
              <w:snapToGrid w:val="0"/>
              <w:spacing w:line="240" w:lineRule="auto"/>
              <w:contextualSpacing/>
              <w:jc w:val="center"/>
              <w:rPr>
                <w:noProof w:val="0"/>
                <w:sz w:val="18"/>
                <w:szCs w:val="18"/>
                <w:lang w:val="en-GB"/>
              </w:rPr>
            </w:pPr>
            <w:r w:rsidRPr="00D91F7D">
              <w:rPr>
                <w:noProof w:val="0"/>
                <w:sz w:val="18"/>
                <w:szCs w:val="18"/>
                <w:lang w:val="en-GB"/>
              </w:rPr>
              <w:t>0.113 **</w:t>
            </w:r>
          </w:p>
        </w:tc>
        <w:tc>
          <w:tcPr>
            <w:tcW w:w="941" w:type="pct"/>
            <w:shd w:val="clear" w:color="auto" w:fill="auto"/>
            <w:vAlign w:val="center"/>
          </w:tcPr>
          <w:p w14:paraId="0C3FB1FD" w14:textId="77777777" w:rsidR="00F15E49" w:rsidRPr="00D91F7D" w:rsidRDefault="00F15E49" w:rsidP="00F15E49">
            <w:pPr>
              <w:autoSpaceDE w:val="0"/>
              <w:autoSpaceDN w:val="0"/>
              <w:adjustRightInd w:val="0"/>
              <w:snapToGrid w:val="0"/>
              <w:spacing w:line="240" w:lineRule="auto"/>
              <w:contextualSpacing/>
              <w:jc w:val="center"/>
              <w:rPr>
                <w:noProof w:val="0"/>
                <w:sz w:val="18"/>
                <w:szCs w:val="18"/>
                <w:lang w:val="en-GB"/>
              </w:rPr>
            </w:pPr>
            <w:r w:rsidRPr="00D91F7D">
              <w:rPr>
                <w:noProof w:val="0"/>
                <w:sz w:val="18"/>
                <w:szCs w:val="18"/>
                <w:lang w:val="en-GB"/>
              </w:rPr>
              <w:t>0.430</w:t>
            </w:r>
          </w:p>
        </w:tc>
      </w:tr>
      <w:tr w:rsidR="00F15E49" w:rsidRPr="00D91F7D" w14:paraId="5F8AEAF1" w14:textId="77777777" w:rsidTr="00F15E49">
        <w:trPr>
          <w:jc w:val="center"/>
        </w:trPr>
        <w:tc>
          <w:tcPr>
            <w:tcW w:w="1187" w:type="pct"/>
            <w:shd w:val="clear" w:color="auto" w:fill="auto"/>
            <w:vAlign w:val="center"/>
          </w:tcPr>
          <w:p w14:paraId="32986858" w14:textId="77777777" w:rsidR="00F15E49" w:rsidRPr="00D91F7D" w:rsidRDefault="00F15E49" w:rsidP="00F15E49">
            <w:pPr>
              <w:autoSpaceDE w:val="0"/>
              <w:autoSpaceDN w:val="0"/>
              <w:adjustRightInd w:val="0"/>
              <w:snapToGrid w:val="0"/>
              <w:spacing w:line="240" w:lineRule="auto"/>
              <w:contextualSpacing/>
              <w:jc w:val="center"/>
              <w:rPr>
                <w:noProof w:val="0"/>
                <w:sz w:val="18"/>
                <w:szCs w:val="18"/>
                <w:lang w:val="en-GB"/>
              </w:rPr>
            </w:pPr>
            <w:r w:rsidRPr="00D91F7D">
              <w:rPr>
                <w:noProof w:val="0"/>
                <w:sz w:val="18"/>
                <w:szCs w:val="18"/>
                <w:lang w:val="en-GB"/>
              </w:rPr>
              <w:t>Use of emotional support</w:t>
            </w:r>
          </w:p>
        </w:tc>
        <w:tc>
          <w:tcPr>
            <w:tcW w:w="737" w:type="pct"/>
            <w:shd w:val="clear" w:color="auto" w:fill="auto"/>
            <w:vAlign w:val="center"/>
          </w:tcPr>
          <w:p w14:paraId="1BE7CE84" w14:textId="77777777" w:rsidR="00F15E49" w:rsidRPr="00D91F7D" w:rsidRDefault="00F15E49" w:rsidP="00F15E49">
            <w:pPr>
              <w:autoSpaceDE w:val="0"/>
              <w:autoSpaceDN w:val="0"/>
              <w:adjustRightInd w:val="0"/>
              <w:snapToGrid w:val="0"/>
              <w:spacing w:line="240" w:lineRule="auto"/>
              <w:contextualSpacing/>
              <w:jc w:val="center"/>
              <w:rPr>
                <w:noProof w:val="0"/>
                <w:sz w:val="18"/>
                <w:szCs w:val="18"/>
                <w:lang w:val="en-GB"/>
              </w:rPr>
            </w:pPr>
            <w:r w:rsidRPr="00D91F7D">
              <w:rPr>
                <w:noProof w:val="0"/>
                <w:sz w:val="18"/>
                <w:szCs w:val="18"/>
                <w:lang w:val="en-GB"/>
              </w:rPr>
              <w:t>0.254 **</w:t>
            </w:r>
          </w:p>
        </w:tc>
        <w:tc>
          <w:tcPr>
            <w:tcW w:w="712" w:type="pct"/>
            <w:shd w:val="clear" w:color="auto" w:fill="auto"/>
            <w:vAlign w:val="center"/>
          </w:tcPr>
          <w:p w14:paraId="26EA6091" w14:textId="77777777" w:rsidR="00F15E49" w:rsidRPr="00D91F7D" w:rsidRDefault="00F15E49" w:rsidP="00F15E49">
            <w:pPr>
              <w:autoSpaceDE w:val="0"/>
              <w:autoSpaceDN w:val="0"/>
              <w:adjustRightInd w:val="0"/>
              <w:snapToGrid w:val="0"/>
              <w:spacing w:line="240" w:lineRule="auto"/>
              <w:contextualSpacing/>
              <w:jc w:val="center"/>
              <w:rPr>
                <w:noProof w:val="0"/>
                <w:sz w:val="18"/>
                <w:szCs w:val="18"/>
                <w:lang w:val="en-GB"/>
              </w:rPr>
            </w:pPr>
            <w:r w:rsidRPr="00D91F7D">
              <w:rPr>
                <w:noProof w:val="0"/>
                <w:sz w:val="18"/>
                <w:szCs w:val="18"/>
                <w:lang w:val="en-GB"/>
              </w:rPr>
              <w:t>0.126 **</w:t>
            </w:r>
          </w:p>
        </w:tc>
        <w:tc>
          <w:tcPr>
            <w:tcW w:w="714" w:type="pct"/>
            <w:shd w:val="clear" w:color="auto" w:fill="auto"/>
            <w:vAlign w:val="center"/>
          </w:tcPr>
          <w:p w14:paraId="4C8E4028" w14:textId="77777777" w:rsidR="00F15E49" w:rsidRPr="00D91F7D" w:rsidRDefault="00F15E49" w:rsidP="00F15E49">
            <w:pPr>
              <w:autoSpaceDE w:val="0"/>
              <w:autoSpaceDN w:val="0"/>
              <w:adjustRightInd w:val="0"/>
              <w:snapToGrid w:val="0"/>
              <w:spacing w:line="240" w:lineRule="auto"/>
              <w:contextualSpacing/>
              <w:jc w:val="center"/>
              <w:rPr>
                <w:noProof w:val="0"/>
                <w:sz w:val="18"/>
                <w:szCs w:val="18"/>
                <w:lang w:val="en-GB"/>
              </w:rPr>
            </w:pPr>
            <w:r w:rsidRPr="00D91F7D">
              <w:rPr>
                <w:noProof w:val="0"/>
                <w:sz w:val="18"/>
                <w:szCs w:val="18"/>
                <w:lang w:val="en-GB"/>
              </w:rPr>
              <w:t>0.375 **</w:t>
            </w:r>
          </w:p>
        </w:tc>
        <w:tc>
          <w:tcPr>
            <w:tcW w:w="709" w:type="pct"/>
            <w:shd w:val="clear" w:color="auto" w:fill="auto"/>
            <w:vAlign w:val="center"/>
          </w:tcPr>
          <w:p w14:paraId="08400BB6" w14:textId="77777777" w:rsidR="00F15E49" w:rsidRPr="00D91F7D" w:rsidRDefault="00F15E49" w:rsidP="00F15E49">
            <w:pPr>
              <w:autoSpaceDE w:val="0"/>
              <w:autoSpaceDN w:val="0"/>
              <w:adjustRightInd w:val="0"/>
              <w:snapToGrid w:val="0"/>
              <w:spacing w:line="240" w:lineRule="auto"/>
              <w:contextualSpacing/>
              <w:jc w:val="center"/>
              <w:rPr>
                <w:noProof w:val="0"/>
                <w:sz w:val="18"/>
                <w:szCs w:val="18"/>
                <w:lang w:val="en-GB"/>
              </w:rPr>
            </w:pPr>
            <w:r w:rsidRPr="00D91F7D">
              <w:rPr>
                <w:noProof w:val="0"/>
                <w:sz w:val="18"/>
                <w:szCs w:val="18"/>
                <w:lang w:val="en-GB"/>
              </w:rPr>
              <w:t>0.198 **</w:t>
            </w:r>
          </w:p>
        </w:tc>
        <w:tc>
          <w:tcPr>
            <w:tcW w:w="941" w:type="pct"/>
            <w:shd w:val="clear" w:color="auto" w:fill="auto"/>
            <w:vAlign w:val="center"/>
          </w:tcPr>
          <w:p w14:paraId="1C0DFC0B" w14:textId="77777777" w:rsidR="00F15E49" w:rsidRPr="00D91F7D" w:rsidRDefault="00F15E49" w:rsidP="00F15E49">
            <w:pPr>
              <w:autoSpaceDE w:val="0"/>
              <w:autoSpaceDN w:val="0"/>
              <w:adjustRightInd w:val="0"/>
              <w:snapToGrid w:val="0"/>
              <w:spacing w:line="240" w:lineRule="auto"/>
              <w:contextualSpacing/>
              <w:jc w:val="center"/>
              <w:rPr>
                <w:bCs/>
                <w:noProof w:val="0"/>
                <w:sz w:val="18"/>
                <w:szCs w:val="18"/>
                <w:lang w:val="en-GB"/>
              </w:rPr>
            </w:pPr>
            <w:r w:rsidRPr="00D91F7D">
              <w:rPr>
                <w:bCs/>
                <w:noProof w:val="0"/>
                <w:sz w:val="18"/>
                <w:szCs w:val="18"/>
                <w:lang w:val="en-GB"/>
              </w:rPr>
              <w:t>0.038</w:t>
            </w:r>
          </w:p>
        </w:tc>
      </w:tr>
      <w:tr w:rsidR="00F15E49" w:rsidRPr="00D91F7D" w14:paraId="2DF6DAFC" w14:textId="77777777" w:rsidTr="00F15E49">
        <w:trPr>
          <w:jc w:val="center"/>
        </w:trPr>
        <w:tc>
          <w:tcPr>
            <w:tcW w:w="1187" w:type="pct"/>
            <w:shd w:val="clear" w:color="auto" w:fill="auto"/>
            <w:vAlign w:val="center"/>
          </w:tcPr>
          <w:p w14:paraId="6F63FB2F" w14:textId="77777777" w:rsidR="00F15E49" w:rsidRPr="00D91F7D" w:rsidRDefault="00F15E49" w:rsidP="00F15E49">
            <w:pPr>
              <w:autoSpaceDE w:val="0"/>
              <w:autoSpaceDN w:val="0"/>
              <w:adjustRightInd w:val="0"/>
              <w:snapToGrid w:val="0"/>
              <w:spacing w:line="240" w:lineRule="auto"/>
              <w:contextualSpacing/>
              <w:jc w:val="center"/>
              <w:rPr>
                <w:noProof w:val="0"/>
                <w:sz w:val="18"/>
                <w:szCs w:val="18"/>
                <w:lang w:val="en-GB"/>
              </w:rPr>
            </w:pPr>
            <w:r w:rsidRPr="00D91F7D">
              <w:rPr>
                <w:noProof w:val="0"/>
                <w:sz w:val="18"/>
                <w:szCs w:val="18"/>
                <w:lang w:val="en-GB"/>
              </w:rPr>
              <w:t>Use of instrumental support</w:t>
            </w:r>
          </w:p>
        </w:tc>
        <w:tc>
          <w:tcPr>
            <w:tcW w:w="737" w:type="pct"/>
            <w:shd w:val="clear" w:color="auto" w:fill="auto"/>
            <w:vAlign w:val="center"/>
          </w:tcPr>
          <w:p w14:paraId="69A83FE5" w14:textId="07F7968D" w:rsidR="00F15E49" w:rsidRPr="00D91F7D" w:rsidRDefault="00F15E49" w:rsidP="00F15E49">
            <w:pPr>
              <w:autoSpaceDE w:val="0"/>
              <w:autoSpaceDN w:val="0"/>
              <w:adjustRightInd w:val="0"/>
              <w:snapToGrid w:val="0"/>
              <w:spacing w:line="240" w:lineRule="auto"/>
              <w:contextualSpacing/>
              <w:jc w:val="center"/>
              <w:rPr>
                <w:noProof w:val="0"/>
                <w:sz w:val="18"/>
                <w:szCs w:val="18"/>
                <w:lang w:val="en-GB"/>
              </w:rPr>
            </w:pPr>
            <w:r w:rsidRPr="00D91F7D">
              <w:rPr>
                <w:sz w:val="18"/>
                <w:lang w:val="en-GB"/>
              </w:rPr>
              <w:t>−</w:t>
            </w:r>
            <w:r w:rsidRPr="00D91F7D">
              <w:rPr>
                <w:noProof w:val="0"/>
                <w:sz w:val="18"/>
                <w:szCs w:val="18"/>
                <w:lang w:val="en-GB"/>
              </w:rPr>
              <w:t>0.040</w:t>
            </w:r>
          </w:p>
        </w:tc>
        <w:tc>
          <w:tcPr>
            <w:tcW w:w="712" w:type="pct"/>
            <w:shd w:val="clear" w:color="auto" w:fill="auto"/>
            <w:vAlign w:val="center"/>
          </w:tcPr>
          <w:p w14:paraId="76A81DEA" w14:textId="5B2923A9" w:rsidR="00F15E49" w:rsidRPr="00D91F7D" w:rsidRDefault="00F15E49" w:rsidP="00F15E49">
            <w:pPr>
              <w:autoSpaceDE w:val="0"/>
              <w:autoSpaceDN w:val="0"/>
              <w:adjustRightInd w:val="0"/>
              <w:snapToGrid w:val="0"/>
              <w:spacing w:line="240" w:lineRule="auto"/>
              <w:contextualSpacing/>
              <w:jc w:val="center"/>
              <w:rPr>
                <w:noProof w:val="0"/>
                <w:sz w:val="18"/>
                <w:szCs w:val="18"/>
                <w:lang w:val="en-GB"/>
              </w:rPr>
            </w:pPr>
            <w:r w:rsidRPr="00D91F7D">
              <w:rPr>
                <w:sz w:val="18"/>
                <w:lang w:val="en-GB"/>
              </w:rPr>
              <w:t>−</w:t>
            </w:r>
            <w:r w:rsidRPr="00D91F7D">
              <w:rPr>
                <w:noProof w:val="0"/>
                <w:sz w:val="18"/>
                <w:szCs w:val="18"/>
                <w:lang w:val="en-GB"/>
              </w:rPr>
              <w:t>0.019</w:t>
            </w:r>
          </w:p>
        </w:tc>
        <w:tc>
          <w:tcPr>
            <w:tcW w:w="714" w:type="pct"/>
            <w:shd w:val="clear" w:color="auto" w:fill="auto"/>
            <w:vAlign w:val="center"/>
          </w:tcPr>
          <w:p w14:paraId="046B2A21" w14:textId="6B1228E2" w:rsidR="00F15E49" w:rsidRPr="00D91F7D" w:rsidRDefault="00F15E49" w:rsidP="00F15E49">
            <w:pPr>
              <w:autoSpaceDE w:val="0"/>
              <w:autoSpaceDN w:val="0"/>
              <w:adjustRightInd w:val="0"/>
              <w:snapToGrid w:val="0"/>
              <w:spacing w:line="240" w:lineRule="auto"/>
              <w:contextualSpacing/>
              <w:jc w:val="center"/>
              <w:rPr>
                <w:noProof w:val="0"/>
                <w:sz w:val="18"/>
                <w:szCs w:val="18"/>
                <w:lang w:val="en-GB"/>
              </w:rPr>
            </w:pPr>
            <w:r w:rsidRPr="00D91F7D">
              <w:rPr>
                <w:sz w:val="18"/>
                <w:lang w:val="en-GB"/>
              </w:rPr>
              <w:t>−</w:t>
            </w:r>
            <w:r w:rsidRPr="00D91F7D">
              <w:rPr>
                <w:noProof w:val="0"/>
                <w:sz w:val="18"/>
                <w:szCs w:val="18"/>
                <w:lang w:val="en-GB"/>
              </w:rPr>
              <w:t>0.031</w:t>
            </w:r>
          </w:p>
        </w:tc>
        <w:tc>
          <w:tcPr>
            <w:tcW w:w="709" w:type="pct"/>
            <w:shd w:val="clear" w:color="auto" w:fill="auto"/>
            <w:vAlign w:val="center"/>
          </w:tcPr>
          <w:p w14:paraId="1E3BEC7D" w14:textId="70675D1A" w:rsidR="00F15E49" w:rsidRPr="00D91F7D" w:rsidRDefault="00F15E49" w:rsidP="00F15E49">
            <w:pPr>
              <w:autoSpaceDE w:val="0"/>
              <w:autoSpaceDN w:val="0"/>
              <w:adjustRightInd w:val="0"/>
              <w:snapToGrid w:val="0"/>
              <w:spacing w:line="240" w:lineRule="auto"/>
              <w:contextualSpacing/>
              <w:jc w:val="center"/>
              <w:rPr>
                <w:noProof w:val="0"/>
                <w:sz w:val="18"/>
                <w:szCs w:val="18"/>
                <w:lang w:val="en-GB"/>
              </w:rPr>
            </w:pPr>
            <w:r w:rsidRPr="00D91F7D">
              <w:rPr>
                <w:sz w:val="18"/>
                <w:lang w:val="en-GB"/>
              </w:rPr>
              <w:t>−</w:t>
            </w:r>
            <w:r w:rsidRPr="00D91F7D">
              <w:rPr>
                <w:noProof w:val="0"/>
                <w:sz w:val="18"/>
                <w:szCs w:val="18"/>
                <w:lang w:val="en-GB"/>
              </w:rPr>
              <w:t>0.016 (0.432)</w:t>
            </w:r>
          </w:p>
        </w:tc>
        <w:tc>
          <w:tcPr>
            <w:tcW w:w="941" w:type="pct"/>
            <w:shd w:val="clear" w:color="auto" w:fill="auto"/>
            <w:vAlign w:val="center"/>
          </w:tcPr>
          <w:p w14:paraId="7BEC293C" w14:textId="77777777" w:rsidR="00F15E49" w:rsidRPr="00D91F7D" w:rsidRDefault="00F15E49" w:rsidP="00F15E49">
            <w:pPr>
              <w:autoSpaceDE w:val="0"/>
              <w:autoSpaceDN w:val="0"/>
              <w:adjustRightInd w:val="0"/>
              <w:snapToGrid w:val="0"/>
              <w:spacing w:line="240" w:lineRule="auto"/>
              <w:contextualSpacing/>
              <w:jc w:val="center"/>
              <w:rPr>
                <w:noProof w:val="0"/>
                <w:sz w:val="18"/>
                <w:szCs w:val="18"/>
                <w:lang w:val="en-GB"/>
              </w:rPr>
            </w:pPr>
            <w:r w:rsidRPr="00D91F7D">
              <w:rPr>
                <w:noProof w:val="0"/>
                <w:sz w:val="18"/>
                <w:szCs w:val="18"/>
                <w:lang w:val="en-GB"/>
              </w:rPr>
              <w:t>0.880</w:t>
            </w:r>
          </w:p>
        </w:tc>
      </w:tr>
      <w:tr w:rsidR="00F15E49" w:rsidRPr="00D91F7D" w14:paraId="7970D83C" w14:textId="77777777" w:rsidTr="00F15E49">
        <w:trPr>
          <w:jc w:val="center"/>
        </w:trPr>
        <w:tc>
          <w:tcPr>
            <w:tcW w:w="1187" w:type="pct"/>
            <w:shd w:val="clear" w:color="auto" w:fill="auto"/>
            <w:vAlign w:val="center"/>
          </w:tcPr>
          <w:p w14:paraId="723BB682" w14:textId="77777777" w:rsidR="00F15E49" w:rsidRPr="00D91F7D" w:rsidRDefault="00F15E49" w:rsidP="00F15E49">
            <w:pPr>
              <w:autoSpaceDE w:val="0"/>
              <w:autoSpaceDN w:val="0"/>
              <w:adjustRightInd w:val="0"/>
              <w:snapToGrid w:val="0"/>
              <w:spacing w:line="240" w:lineRule="auto"/>
              <w:contextualSpacing/>
              <w:jc w:val="center"/>
              <w:rPr>
                <w:noProof w:val="0"/>
                <w:sz w:val="18"/>
                <w:szCs w:val="18"/>
                <w:lang w:val="en-GB"/>
              </w:rPr>
            </w:pPr>
            <w:r w:rsidRPr="00D91F7D">
              <w:rPr>
                <w:noProof w:val="0"/>
                <w:sz w:val="18"/>
                <w:szCs w:val="18"/>
                <w:lang w:val="en-GB"/>
              </w:rPr>
              <w:t>Venting</w:t>
            </w:r>
          </w:p>
        </w:tc>
        <w:tc>
          <w:tcPr>
            <w:tcW w:w="737" w:type="pct"/>
            <w:shd w:val="clear" w:color="auto" w:fill="auto"/>
            <w:vAlign w:val="center"/>
          </w:tcPr>
          <w:p w14:paraId="77D58592" w14:textId="730C17AD" w:rsidR="00F15E49" w:rsidRPr="00D91F7D" w:rsidRDefault="00F15E49" w:rsidP="00F15E49">
            <w:pPr>
              <w:autoSpaceDE w:val="0"/>
              <w:autoSpaceDN w:val="0"/>
              <w:adjustRightInd w:val="0"/>
              <w:snapToGrid w:val="0"/>
              <w:spacing w:line="240" w:lineRule="auto"/>
              <w:contextualSpacing/>
              <w:jc w:val="center"/>
              <w:rPr>
                <w:noProof w:val="0"/>
                <w:sz w:val="18"/>
                <w:szCs w:val="18"/>
                <w:lang w:val="en-GB"/>
              </w:rPr>
            </w:pPr>
            <w:r w:rsidRPr="00D91F7D">
              <w:rPr>
                <w:sz w:val="18"/>
                <w:lang w:val="en-GB"/>
              </w:rPr>
              <w:t>−</w:t>
            </w:r>
            <w:r w:rsidRPr="00D91F7D">
              <w:rPr>
                <w:noProof w:val="0"/>
                <w:sz w:val="18"/>
                <w:szCs w:val="18"/>
                <w:lang w:val="en-GB"/>
              </w:rPr>
              <w:t>0.230 **</w:t>
            </w:r>
          </w:p>
        </w:tc>
        <w:tc>
          <w:tcPr>
            <w:tcW w:w="712" w:type="pct"/>
            <w:shd w:val="clear" w:color="auto" w:fill="auto"/>
            <w:vAlign w:val="center"/>
          </w:tcPr>
          <w:p w14:paraId="5572250E" w14:textId="33B9CCF8" w:rsidR="00F15E49" w:rsidRPr="00D91F7D" w:rsidRDefault="00F15E49" w:rsidP="00F15E49">
            <w:pPr>
              <w:autoSpaceDE w:val="0"/>
              <w:autoSpaceDN w:val="0"/>
              <w:adjustRightInd w:val="0"/>
              <w:snapToGrid w:val="0"/>
              <w:spacing w:line="240" w:lineRule="auto"/>
              <w:contextualSpacing/>
              <w:jc w:val="center"/>
              <w:rPr>
                <w:noProof w:val="0"/>
                <w:sz w:val="18"/>
                <w:szCs w:val="18"/>
                <w:lang w:val="en-GB"/>
              </w:rPr>
            </w:pPr>
            <w:r w:rsidRPr="00D91F7D">
              <w:rPr>
                <w:sz w:val="18"/>
                <w:lang w:val="en-GB"/>
              </w:rPr>
              <w:t>−</w:t>
            </w:r>
            <w:r w:rsidRPr="00D91F7D">
              <w:rPr>
                <w:noProof w:val="0"/>
                <w:sz w:val="18"/>
                <w:szCs w:val="18"/>
                <w:lang w:val="en-GB"/>
              </w:rPr>
              <w:t>0.090 **</w:t>
            </w:r>
          </w:p>
        </w:tc>
        <w:tc>
          <w:tcPr>
            <w:tcW w:w="714" w:type="pct"/>
            <w:shd w:val="clear" w:color="auto" w:fill="auto"/>
            <w:vAlign w:val="center"/>
          </w:tcPr>
          <w:p w14:paraId="1D71D8AB" w14:textId="404CD68D" w:rsidR="00F15E49" w:rsidRPr="00D91F7D" w:rsidRDefault="00F15E49" w:rsidP="00F15E49">
            <w:pPr>
              <w:autoSpaceDE w:val="0"/>
              <w:autoSpaceDN w:val="0"/>
              <w:adjustRightInd w:val="0"/>
              <w:snapToGrid w:val="0"/>
              <w:spacing w:line="240" w:lineRule="auto"/>
              <w:contextualSpacing/>
              <w:jc w:val="center"/>
              <w:rPr>
                <w:noProof w:val="0"/>
                <w:sz w:val="18"/>
                <w:szCs w:val="18"/>
                <w:lang w:val="en-GB"/>
              </w:rPr>
            </w:pPr>
            <w:r w:rsidRPr="00D91F7D">
              <w:rPr>
                <w:sz w:val="18"/>
                <w:lang w:val="en-GB"/>
              </w:rPr>
              <w:t>−</w:t>
            </w:r>
            <w:r w:rsidRPr="00D91F7D">
              <w:rPr>
                <w:noProof w:val="0"/>
                <w:sz w:val="18"/>
                <w:szCs w:val="18"/>
                <w:lang w:val="en-GB"/>
              </w:rPr>
              <w:t>0.166 **</w:t>
            </w:r>
          </w:p>
        </w:tc>
        <w:tc>
          <w:tcPr>
            <w:tcW w:w="709" w:type="pct"/>
            <w:shd w:val="clear" w:color="auto" w:fill="auto"/>
            <w:vAlign w:val="center"/>
          </w:tcPr>
          <w:p w14:paraId="3391ED04" w14:textId="6590CE0E" w:rsidR="00F15E49" w:rsidRPr="00D91F7D" w:rsidRDefault="00F15E49" w:rsidP="00F15E49">
            <w:pPr>
              <w:autoSpaceDE w:val="0"/>
              <w:autoSpaceDN w:val="0"/>
              <w:adjustRightInd w:val="0"/>
              <w:snapToGrid w:val="0"/>
              <w:spacing w:line="240" w:lineRule="auto"/>
              <w:contextualSpacing/>
              <w:jc w:val="center"/>
              <w:rPr>
                <w:noProof w:val="0"/>
                <w:sz w:val="18"/>
                <w:szCs w:val="18"/>
                <w:lang w:val="en-GB"/>
              </w:rPr>
            </w:pPr>
            <w:r w:rsidRPr="00D91F7D">
              <w:rPr>
                <w:sz w:val="18"/>
                <w:lang w:val="en-GB"/>
              </w:rPr>
              <w:t>−</w:t>
            </w:r>
            <w:r w:rsidRPr="00D91F7D">
              <w:rPr>
                <w:noProof w:val="0"/>
                <w:sz w:val="18"/>
                <w:szCs w:val="18"/>
                <w:lang w:val="en-GB"/>
              </w:rPr>
              <w:t>0.080 **</w:t>
            </w:r>
          </w:p>
        </w:tc>
        <w:tc>
          <w:tcPr>
            <w:tcW w:w="941" w:type="pct"/>
            <w:shd w:val="clear" w:color="auto" w:fill="auto"/>
            <w:vAlign w:val="center"/>
          </w:tcPr>
          <w:p w14:paraId="003E8494" w14:textId="77777777" w:rsidR="00F15E49" w:rsidRPr="00D91F7D" w:rsidRDefault="00F15E49" w:rsidP="00F15E49">
            <w:pPr>
              <w:autoSpaceDE w:val="0"/>
              <w:autoSpaceDN w:val="0"/>
              <w:adjustRightInd w:val="0"/>
              <w:snapToGrid w:val="0"/>
              <w:spacing w:line="240" w:lineRule="auto"/>
              <w:contextualSpacing/>
              <w:jc w:val="center"/>
              <w:rPr>
                <w:noProof w:val="0"/>
                <w:sz w:val="18"/>
                <w:szCs w:val="18"/>
                <w:lang w:val="en-GB"/>
              </w:rPr>
            </w:pPr>
            <w:r w:rsidRPr="00D91F7D">
              <w:rPr>
                <w:noProof w:val="0"/>
                <w:sz w:val="18"/>
                <w:szCs w:val="18"/>
                <w:lang w:val="en-GB"/>
              </w:rPr>
              <w:t>0.288</w:t>
            </w:r>
          </w:p>
        </w:tc>
      </w:tr>
      <w:tr w:rsidR="00F15E49" w:rsidRPr="00D91F7D" w14:paraId="7B3BE2C7" w14:textId="77777777" w:rsidTr="00F15E49">
        <w:trPr>
          <w:jc w:val="center"/>
        </w:trPr>
        <w:tc>
          <w:tcPr>
            <w:tcW w:w="1187" w:type="pct"/>
            <w:shd w:val="clear" w:color="auto" w:fill="auto"/>
            <w:vAlign w:val="center"/>
          </w:tcPr>
          <w:p w14:paraId="79247805" w14:textId="77777777" w:rsidR="00F15E49" w:rsidRPr="00D91F7D" w:rsidRDefault="00F15E49" w:rsidP="00F15E49">
            <w:pPr>
              <w:autoSpaceDE w:val="0"/>
              <w:autoSpaceDN w:val="0"/>
              <w:adjustRightInd w:val="0"/>
              <w:snapToGrid w:val="0"/>
              <w:spacing w:line="240" w:lineRule="auto"/>
              <w:contextualSpacing/>
              <w:jc w:val="center"/>
              <w:rPr>
                <w:noProof w:val="0"/>
                <w:sz w:val="18"/>
                <w:szCs w:val="18"/>
                <w:lang w:val="en-GB"/>
              </w:rPr>
            </w:pPr>
            <w:r w:rsidRPr="00D91F7D">
              <w:rPr>
                <w:noProof w:val="0"/>
                <w:sz w:val="18"/>
                <w:szCs w:val="18"/>
                <w:lang w:val="en-GB"/>
              </w:rPr>
              <w:t>Substance use</w:t>
            </w:r>
          </w:p>
        </w:tc>
        <w:tc>
          <w:tcPr>
            <w:tcW w:w="737" w:type="pct"/>
            <w:shd w:val="clear" w:color="auto" w:fill="auto"/>
            <w:vAlign w:val="center"/>
          </w:tcPr>
          <w:p w14:paraId="071D5A92" w14:textId="29167544" w:rsidR="00F15E49" w:rsidRPr="00D91F7D" w:rsidRDefault="00F15E49" w:rsidP="00F15E49">
            <w:pPr>
              <w:autoSpaceDE w:val="0"/>
              <w:autoSpaceDN w:val="0"/>
              <w:adjustRightInd w:val="0"/>
              <w:snapToGrid w:val="0"/>
              <w:spacing w:line="240" w:lineRule="auto"/>
              <w:contextualSpacing/>
              <w:jc w:val="center"/>
              <w:rPr>
                <w:noProof w:val="0"/>
                <w:sz w:val="18"/>
                <w:szCs w:val="18"/>
                <w:lang w:val="en-GB"/>
              </w:rPr>
            </w:pPr>
            <w:r w:rsidRPr="00D91F7D">
              <w:rPr>
                <w:sz w:val="18"/>
                <w:lang w:val="en-GB"/>
              </w:rPr>
              <w:t>−</w:t>
            </w:r>
            <w:r w:rsidRPr="00D91F7D">
              <w:rPr>
                <w:noProof w:val="0"/>
                <w:sz w:val="18"/>
                <w:szCs w:val="18"/>
                <w:lang w:val="en-GB"/>
              </w:rPr>
              <w:t>0.131 **</w:t>
            </w:r>
          </w:p>
        </w:tc>
        <w:tc>
          <w:tcPr>
            <w:tcW w:w="712" w:type="pct"/>
            <w:shd w:val="clear" w:color="auto" w:fill="auto"/>
            <w:vAlign w:val="center"/>
          </w:tcPr>
          <w:p w14:paraId="0C28452B" w14:textId="6140140D" w:rsidR="00F15E49" w:rsidRPr="00D91F7D" w:rsidRDefault="00F15E49" w:rsidP="00F15E49">
            <w:pPr>
              <w:autoSpaceDE w:val="0"/>
              <w:autoSpaceDN w:val="0"/>
              <w:adjustRightInd w:val="0"/>
              <w:snapToGrid w:val="0"/>
              <w:spacing w:line="240" w:lineRule="auto"/>
              <w:contextualSpacing/>
              <w:jc w:val="center"/>
              <w:rPr>
                <w:noProof w:val="0"/>
                <w:sz w:val="18"/>
                <w:szCs w:val="18"/>
                <w:lang w:val="en-GB"/>
              </w:rPr>
            </w:pPr>
            <w:r w:rsidRPr="00D91F7D">
              <w:rPr>
                <w:sz w:val="18"/>
                <w:lang w:val="en-GB"/>
              </w:rPr>
              <w:t>−</w:t>
            </w:r>
            <w:r w:rsidRPr="00D91F7D">
              <w:rPr>
                <w:noProof w:val="0"/>
                <w:sz w:val="18"/>
                <w:szCs w:val="18"/>
                <w:lang w:val="en-GB"/>
              </w:rPr>
              <w:t>0.051 *</w:t>
            </w:r>
          </w:p>
        </w:tc>
        <w:tc>
          <w:tcPr>
            <w:tcW w:w="714" w:type="pct"/>
            <w:shd w:val="clear" w:color="auto" w:fill="auto"/>
            <w:vAlign w:val="center"/>
          </w:tcPr>
          <w:p w14:paraId="0D0BEC7C" w14:textId="39F2B943" w:rsidR="00F15E49" w:rsidRPr="00D91F7D" w:rsidRDefault="00F15E49" w:rsidP="00F15E49">
            <w:pPr>
              <w:autoSpaceDE w:val="0"/>
              <w:autoSpaceDN w:val="0"/>
              <w:adjustRightInd w:val="0"/>
              <w:snapToGrid w:val="0"/>
              <w:spacing w:line="240" w:lineRule="auto"/>
              <w:contextualSpacing/>
              <w:jc w:val="center"/>
              <w:rPr>
                <w:noProof w:val="0"/>
                <w:sz w:val="18"/>
                <w:szCs w:val="18"/>
                <w:lang w:val="en-GB"/>
              </w:rPr>
            </w:pPr>
            <w:r w:rsidRPr="00D91F7D">
              <w:rPr>
                <w:sz w:val="18"/>
                <w:lang w:val="en-GB"/>
              </w:rPr>
              <w:t>−</w:t>
            </w:r>
            <w:r w:rsidRPr="00D91F7D">
              <w:rPr>
                <w:noProof w:val="0"/>
                <w:sz w:val="18"/>
                <w:szCs w:val="18"/>
                <w:lang w:val="en-GB"/>
              </w:rPr>
              <w:t>0.087 *</w:t>
            </w:r>
          </w:p>
        </w:tc>
        <w:tc>
          <w:tcPr>
            <w:tcW w:w="709" w:type="pct"/>
            <w:shd w:val="clear" w:color="auto" w:fill="auto"/>
            <w:vAlign w:val="center"/>
          </w:tcPr>
          <w:p w14:paraId="1D7C189B" w14:textId="00889B51" w:rsidR="00F15E49" w:rsidRPr="00D91F7D" w:rsidRDefault="00F15E49" w:rsidP="00F15E49">
            <w:pPr>
              <w:autoSpaceDE w:val="0"/>
              <w:autoSpaceDN w:val="0"/>
              <w:adjustRightInd w:val="0"/>
              <w:snapToGrid w:val="0"/>
              <w:spacing w:line="240" w:lineRule="auto"/>
              <w:contextualSpacing/>
              <w:jc w:val="center"/>
              <w:rPr>
                <w:noProof w:val="0"/>
                <w:sz w:val="18"/>
                <w:szCs w:val="18"/>
                <w:lang w:val="en-GB"/>
              </w:rPr>
            </w:pPr>
            <w:r w:rsidRPr="00D91F7D">
              <w:rPr>
                <w:sz w:val="18"/>
                <w:lang w:val="en-GB"/>
              </w:rPr>
              <w:t>−</w:t>
            </w:r>
            <w:r w:rsidRPr="00D91F7D">
              <w:rPr>
                <w:noProof w:val="0"/>
                <w:sz w:val="18"/>
                <w:szCs w:val="18"/>
                <w:lang w:val="en-GB"/>
              </w:rPr>
              <w:t>0.038 *</w:t>
            </w:r>
          </w:p>
        </w:tc>
        <w:tc>
          <w:tcPr>
            <w:tcW w:w="941" w:type="pct"/>
            <w:shd w:val="clear" w:color="auto" w:fill="auto"/>
            <w:vAlign w:val="center"/>
          </w:tcPr>
          <w:p w14:paraId="3CC8B7B1" w14:textId="77777777" w:rsidR="00F15E49" w:rsidRPr="00D91F7D" w:rsidRDefault="00F15E49" w:rsidP="00F15E49">
            <w:pPr>
              <w:autoSpaceDE w:val="0"/>
              <w:autoSpaceDN w:val="0"/>
              <w:adjustRightInd w:val="0"/>
              <w:snapToGrid w:val="0"/>
              <w:spacing w:line="240" w:lineRule="auto"/>
              <w:contextualSpacing/>
              <w:jc w:val="center"/>
              <w:rPr>
                <w:noProof w:val="0"/>
                <w:sz w:val="18"/>
                <w:szCs w:val="18"/>
                <w:lang w:val="en-GB"/>
              </w:rPr>
            </w:pPr>
            <w:r w:rsidRPr="00D91F7D">
              <w:rPr>
                <w:noProof w:val="0"/>
                <w:sz w:val="18"/>
                <w:szCs w:val="18"/>
                <w:lang w:val="en-GB"/>
              </w:rPr>
              <w:t>0.412</w:t>
            </w:r>
          </w:p>
        </w:tc>
      </w:tr>
      <w:tr w:rsidR="00F15E49" w:rsidRPr="00D91F7D" w14:paraId="3D5F342F" w14:textId="77777777" w:rsidTr="00F15E49">
        <w:trPr>
          <w:jc w:val="center"/>
        </w:trPr>
        <w:tc>
          <w:tcPr>
            <w:tcW w:w="1187" w:type="pct"/>
            <w:shd w:val="clear" w:color="auto" w:fill="auto"/>
            <w:vAlign w:val="center"/>
          </w:tcPr>
          <w:p w14:paraId="4377F88F" w14:textId="77777777" w:rsidR="00F15E49" w:rsidRPr="00D91F7D" w:rsidRDefault="00F15E49" w:rsidP="00F15E49">
            <w:pPr>
              <w:autoSpaceDE w:val="0"/>
              <w:autoSpaceDN w:val="0"/>
              <w:adjustRightInd w:val="0"/>
              <w:snapToGrid w:val="0"/>
              <w:spacing w:line="240" w:lineRule="auto"/>
              <w:contextualSpacing/>
              <w:jc w:val="center"/>
              <w:rPr>
                <w:noProof w:val="0"/>
                <w:sz w:val="18"/>
                <w:szCs w:val="18"/>
                <w:lang w:val="en-GB"/>
              </w:rPr>
            </w:pPr>
            <w:r w:rsidRPr="00D91F7D">
              <w:rPr>
                <w:noProof w:val="0"/>
                <w:sz w:val="18"/>
                <w:szCs w:val="18"/>
                <w:lang w:val="en-GB"/>
              </w:rPr>
              <w:t>Behavioural disengagement</w:t>
            </w:r>
          </w:p>
        </w:tc>
        <w:tc>
          <w:tcPr>
            <w:tcW w:w="737" w:type="pct"/>
            <w:shd w:val="clear" w:color="auto" w:fill="auto"/>
            <w:vAlign w:val="center"/>
          </w:tcPr>
          <w:p w14:paraId="6C8760FC" w14:textId="7CF9E7F4" w:rsidR="00F15E49" w:rsidRPr="00D91F7D" w:rsidRDefault="00F15E49" w:rsidP="00F15E49">
            <w:pPr>
              <w:autoSpaceDE w:val="0"/>
              <w:autoSpaceDN w:val="0"/>
              <w:adjustRightInd w:val="0"/>
              <w:snapToGrid w:val="0"/>
              <w:spacing w:line="240" w:lineRule="auto"/>
              <w:contextualSpacing/>
              <w:jc w:val="center"/>
              <w:rPr>
                <w:noProof w:val="0"/>
                <w:sz w:val="18"/>
                <w:szCs w:val="18"/>
                <w:lang w:val="en-GB"/>
              </w:rPr>
            </w:pPr>
            <w:r w:rsidRPr="00D91F7D">
              <w:rPr>
                <w:sz w:val="18"/>
                <w:lang w:val="en-GB"/>
              </w:rPr>
              <w:t>−</w:t>
            </w:r>
            <w:r w:rsidRPr="00D91F7D">
              <w:rPr>
                <w:noProof w:val="0"/>
                <w:sz w:val="18"/>
                <w:szCs w:val="18"/>
                <w:lang w:val="en-GB"/>
              </w:rPr>
              <w:t>0.265 **</w:t>
            </w:r>
          </w:p>
        </w:tc>
        <w:tc>
          <w:tcPr>
            <w:tcW w:w="712" w:type="pct"/>
            <w:shd w:val="clear" w:color="auto" w:fill="auto"/>
            <w:vAlign w:val="center"/>
          </w:tcPr>
          <w:p w14:paraId="20A097FD" w14:textId="3BAF8A04" w:rsidR="00F15E49" w:rsidRPr="00D91F7D" w:rsidRDefault="00F15E49" w:rsidP="00F15E49">
            <w:pPr>
              <w:autoSpaceDE w:val="0"/>
              <w:autoSpaceDN w:val="0"/>
              <w:adjustRightInd w:val="0"/>
              <w:snapToGrid w:val="0"/>
              <w:spacing w:line="240" w:lineRule="auto"/>
              <w:contextualSpacing/>
              <w:jc w:val="center"/>
              <w:rPr>
                <w:noProof w:val="0"/>
                <w:sz w:val="18"/>
                <w:szCs w:val="18"/>
                <w:lang w:val="en-GB"/>
              </w:rPr>
            </w:pPr>
            <w:r w:rsidRPr="00D91F7D">
              <w:rPr>
                <w:sz w:val="18"/>
                <w:lang w:val="en-GB"/>
              </w:rPr>
              <w:t>−</w:t>
            </w:r>
            <w:r w:rsidRPr="00D91F7D">
              <w:rPr>
                <w:noProof w:val="0"/>
                <w:sz w:val="18"/>
                <w:szCs w:val="18"/>
                <w:lang w:val="en-GB"/>
              </w:rPr>
              <w:t>0.087 **</w:t>
            </w:r>
          </w:p>
        </w:tc>
        <w:tc>
          <w:tcPr>
            <w:tcW w:w="714" w:type="pct"/>
            <w:shd w:val="clear" w:color="auto" w:fill="auto"/>
            <w:vAlign w:val="center"/>
          </w:tcPr>
          <w:p w14:paraId="57F0AD88" w14:textId="12929DCF" w:rsidR="00F15E49" w:rsidRPr="00D91F7D" w:rsidRDefault="00F15E49" w:rsidP="00F15E49">
            <w:pPr>
              <w:autoSpaceDE w:val="0"/>
              <w:autoSpaceDN w:val="0"/>
              <w:adjustRightInd w:val="0"/>
              <w:snapToGrid w:val="0"/>
              <w:spacing w:line="240" w:lineRule="auto"/>
              <w:contextualSpacing/>
              <w:jc w:val="center"/>
              <w:rPr>
                <w:noProof w:val="0"/>
                <w:sz w:val="18"/>
                <w:szCs w:val="18"/>
                <w:lang w:val="en-GB"/>
              </w:rPr>
            </w:pPr>
            <w:r w:rsidRPr="00D91F7D">
              <w:rPr>
                <w:sz w:val="18"/>
                <w:lang w:val="en-GB"/>
              </w:rPr>
              <w:t>−</w:t>
            </w:r>
            <w:r w:rsidRPr="00D91F7D">
              <w:rPr>
                <w:noProof w:val="0"/>
                <w:sz w:val="18"/>
                <w:szCs w:val="18"/>
                <w:lang w:val="en-GB"/>
              </w:rPr>
              <w:t>0.289 **</w:t>
            </w:r>
          </w:p>
        </w:tc>
        <w:tc>
          <w:tcPr>
            <w:tcW w:w="709" w:type="pct"/>
            <w:shd w:val="clear" w:color="auto" w:fill="auto"/>
            <w:vAlign w:val="center"/>
          </w:tcPr>
          <w:p w14:paraId="473E124C" w14:textId="0D5F23F5" w:rsidR="00F15E49" w:rsidRPr="00D91F7D" w:rsidRDefault="00F15E49" w:rsidP="00F15E49">
            <w:pPr>
              <w:autoSpaceDE w:val="0"/>
              <w:autoSpaceDN w:val="0"/>
              <w:adjustRightInd w:val="0"/>
              <w:snapToGrid w:val="0"/>
              <w:spacing w:line="240" w:lineRule="auto"/>
              <w:contextualSpacing/>
              <w:jc w:val="center"/>
              <w:rPr>
                <w:noProof w:val="0"/>
                <w:sz w:val="18"/>
                <w:szCs w:val="18"/>
                <w:lang w:val="en-GB"/>
              </w:rPr>
            </w:pPr>
            <w:r w:rsidRPr="00D91F7D">
              <w:rPr>
                <w:sz w:val="18"/>
                <w:lang w:val="en-GB"/>
              </w:rPr>
              <w:t>−</w:t>
            </w:r>
            <w:r w:rsidRPr="00D91F7D">
              <w:rPr>
                <w:noProof w:val="0"/>
                <w:sz w:val="18"/>
                <w:szCs w:val="18"/>
                <w:lang w:val="en-GB"/>
              </w:rPr>
              <w:t>0.118 **</w:t>
            </w:r>
          </w:p>
        </w:tc>
        <w:tc>
          <w:tcPr>
            <w:tcW w:w="941" w:type="pct"/>
            <w:shd w:val="clear" w:color="auto" w:fill="auto"/>
            <w:vAlign w:val="center"/>
          </w:tcPr>
          <w:p w14:paraId="3350C9EC" w14:textId="77777777" w:rsidR="00F15E49" w:rsidRPr="00D91F7D" w:rsidRDefault="00F15E49" w:rsidP="00F15E49">
            <w:pPr>
              <w:autoSpaceDE w:val="0"/>
              <w:autoSpaceDN w:val="0"/>
              <w:adjustRightInd w:val="0"/>
              <w:snapToGrid w:val="0"/>
              <w:spacing w:line="240" w:lineRule="auto"/>
              <w:contextualSpacing/>
              <w:jc w:val="center"/>
              <w:rPr>
                <w:noProof w:val="0"/>
                <w:sz w:val="18"/>
                <w:szCs w:val="18"/>
                <w:lang w:val="en-GB"/>
              </w:rPr>
            </w:pPr>
            <w:r w:rsidRPr="00D91F7D">
              <w:rPr>
                <w:noProof w:val="0"/>
                <w:sz w:val="18"/>
                <w:szCs w:val="18"/>
                <w:lang w:val="en-GB"/>
              </w:rPr>
              <w:t>0.734</w:t>
            </w:r>
          </w:p>
        </w:tc>
      </w:tr>
      <w:tr w:rsidR="00F15E49" w:rsidRPr="00D91F7D" w14:paraId="15853B64" w14:textId="77777777" w:rsidTr="00F15E49">
        <w:trPr>
          <w:jc w:val="center"/>
        </w:trPr>
        <w:tc>
          <w:tcPr>
            <w:tcW w:w="1187" w:type="pct"/>
            <w:shd w:val="clear" w:color="auto" w:fill="auto"/>
            <w:vAlign w:val="center"/>
          </w:tcPr>
          <w:p w14:paraId="0861B390" w14:textId="77777777" w:rsidR="00F15E49" w:rsidRPr="00D91F7D" w:rsidRDefault="00F15E49" w:rsidP="00F15E49">
            <w:pPr>
              <w:autoSpaceDE w:val="0"/>
              <w:autoSpaceDN w:val="0"/>
              <w:adjustRightInd w:val="0"/>
              <w:snapToGrid w:val="0"/>
              <w:spacing w:line="240" w:lineRule="auto"/>
              <w:contextualSpacing/>
              <w:jc w:val="center"/>
              <w:rPr>
                <w:noProof w:val="0"/>
                <w:sz w:val="18"/>
                <w:szCs w:val="18"/>
                <w:lang w:val="en-GB"/>
              </w:rPr>
            </w:pPr>
            <w:r w:rsidRPr="00D91F7D">
              <w:rPr>
                <w:noProof w:val="0"/>
                <w:sz w:val="18"/>
                <w:szCs w:val="18"/>
                <w:lang w:val="en-GB"/>
              </w:rPr>
              <w:t>Self-blame</w:t>
            </w:r>
          </w:p>
        </w:tc>
        <w:tc>
          <w:tcPr>
            <w:tcW w:w="737" w:type="pct"/>
            <w:shd w:val="clear" w:color="auto" w:fill="auto"/>
            <w:vAlign w:val="center"/>
          </w:tcPr>
          <w:p w14:paraId="27324F8A" w14:textId="4FA646C5" w:rsidR="00F15E49" w:rsidRPr="00D91F7D" w:rsidRDefault="00F15E49" w:rsidP="00F15E49">
            <w:pPr>
              <w:autoSpaceDE w:val="0"/>
              <w:autoSpaceDN w:val="0"/>
              <w:adjustRightInd w:val="0"/>
              <w:snapToGrid w:val="0"/>
              <w:spacing w:line="240" w:lineRule="auto"/>
              <w:contextualSpacing/>
              <w:jc w:val="center"/>
              <w:rPr>
                <w:noProof w:val="0"/>
                <w:sz w:val="18"/>
                <w:szCs w:val="18"/>
                <w:lang w:val="en-GB"/>
              </w:rPr>
            </w:pPr>
            <w:r w:rsidRPr="00D91F7D">
              <w:rPr>
                <w:sz w:val="18"/>
                <w:lang w:val="en-GB"/>
              </w:rPr>
              <w:t>−</w:t>
            </w:r>
            <w:r w:rsidRPr="00D91F7D">
              <w:rPr>
                <w:noProof w:val="0"/>
                <w:sz w:val="18"/>
                <w:szCs w:val="18"/>
                <w:lang w:val="en-GB"/>
              </w:rPr>
              <w:t>0.603 **</w:t>
            </w:r>
          </w:p>
        </w:tc>
        <w:tc>
          <w:tcPr>
            <w:tcW w:w="712" w:type="pct"/>
            <w:shd w:val="clear" w:color="auto" w:fill="auto"/>
            <w:vAlign w:val="center"/>
          </w:tcPr>
          <w:p w14:paraId="50222BC3" w14:textId="56B45318" w:rsidR="00F15E49" w:rsidRPr="00D91F7D" w:rsidRDefault="00F15E49" w:rsidP="00F15E49">
            <w:pPr>
              <w:autoSpaceDE w:val="0"/>
              <w:autoSpaceDN w:val="0"/>
              <w:adjustRightInd w:val="0"/>
              <w:snapToGrid w:val="0"/>
              <w:spacing w:line="240" w:lineRule="auto"/>
              <w:contextualSpacing/>
              <w:jc w:val="center"/>
              <w:rPr>
                <w:noProof w:val="0"/>
                <w:sz w:val="18"/>
                <w:szCs w:val="18"/>
                <w:lang w:val="en-GB"/>
              </w:rPr>
            </w:pPr>
            <w:r w:rsidRPr="00D91F7D">
              <w:rPr>
                <w:sz w:val="18"/>
                <w:lang w:val="en-GB"/>
              </w:rPr>
              <w:t>−</w:t>
            </w:r>
            <w:r w:rsidRPr="00D91F7D">
              <w:rPr>
                <w:noProof w:val="0"/>
                <w:sz w:val="18"/>
                <w:szCs w:val="18"/>
                <w:lang w:val="en-GB"/>
              </w:rPr>
              <w:t>0.270 *</w:t>
            </w:r>
          </w:p>
        </w:tc>
        <w:tc>
          <w:tcPr>
            <w:tcW w:w="714" w:type="pct"/>
            <w:shd w:val="clear" w:color="auto" w:fill="auto"/>
            <w:vAlign w:val="center"/>
          </w:tcPr>
          <w:p w14:paraId="712FB792" w14:textId="6BB28EC9" w:rsidR="00F15E49" w:rsidRPr="00D91F7D" w:rsidRDefault="00F15E49" w:rsidP="00F15E49">
            <w:pPr>
              <w:autoSpaceDE w:val="0"/>
              <w:autoSpaceDN w:val="0"/>
              <w:adjustRightInd w:val="0"/>
              <w:snapToGrid w:val="0"/>
              <w:spacing w:line="240" w:lineRule="auto"/>
              <w:contextualSpacing/>
              <w:jc w:val="center"/>
              <w:rPr>
                <w:noProof w:val="0"/>
                <w:sz w:val="18"/>
                <w:szCs w:val="18"/>
                <w:lang w:val="en-GB"/>
              </w:rPr>
            </w:pPr>
            <w:r w:rsidRPr="00D91F7D">
              <w:rPr>
                <w:sz w:val="18"/>
                <w:lang w:val="en-GB"/>
              </w:rPr>
              <w:t>−</w:t>
            </w:r>
            <w:r w:rsidRPr="00D91F7D">
              <w:rPr>
                <w:noProof w:val="0"/>
                <w:sz w:val="18"/>
                <w:szCs w:val="18"/>
                <w:lang w:val="en-GB"/>
              </w:rPr>
              <w:t>0.529 **</w:t>
            </w:r>
          </w:p>
        </w:tc>
        <w:tc>
          <w:tcPr>
            <w:tcW w:w="709" w:type="pct"/>
            <w:shd w:val="clear" w:color="auto" w:fill="auto"/>
            <w:vAlign w:val="center"/>
          </w:tcPr>
          <w:p w14:paraId="4EA2514D" w14:textId="2BCF87FD" w:rsidR="00F15E49" w:rsidRPr="00D91F7D" w:rsidRDefault="00F15E49" w:rsidP="00F15E49">
            <w:pPr>
              <w:autoSpaceDE w:val="0"/>
              <w:autoSpaceDN w:val="0"/>
              <w:adjustRightInd w:val="0"/>
              <w:snapToGrid w:val="0"/>
              <w:spacing w:line="240" w:lineRule="auto"/>
              <w:contextualSpacing/>
              <w:jc w:val="center"/>
              <w:rPr>
                <w:noProof w:val="0"/>
                <w:sz w:val="18"/>
                <w:szCs w:val="18"/>
                <w:lang w:val="en-GB"/>
              </w:rPr>
            </w:pPr>
            <w:r w:rsidRPr="00D91F7D">
              <w:rPr>
                <w:sz w:val="18"/>
                <w:lang w:val="en-GB"/>
              </w:rPr>
              <w:t>−</w:t>
            </w:r>
            <w:r w:rsidRPr="00D91F7D">
              <w:rPr>
                <w:noProof w:val="0"/>
                <w:sz w:val="18"/>
                <w:szCs w:val="18"/>
                <w:lang w:val="en-GB"/>
              </w:rPr>
              <w:t>0.285 **</w:t>
            </w:r>
          </w:p>
        </w:tc>
        <w:tc>
          <w:tcPr>
            <w:tcW w:w="941" w:type="pct"/>
            <w:shd w:val="clear" w:color="auto" w:fill="auto"/>
            <w:vAlign w:val="center"/>
          </w:tcPr>
          <w:p w14:paraId="4415DB27" w14:textId="77777777" w:rsidR="00F15E49" w:rsidRPr="00D91F7D" w:rsidRDefault="00F15E49" w:rsidP="00F15E49">
            <w:pPr>
              <w:autoSpaceDE w:val="0"/>
              <w:autoSpaceDN w:val="0"/>
              <w:adjustRightInd w:val="0"/>
              <w:snapToGrid w:val="0"/>
              <w:spacing w:line="240" w:lineRule="auto"/>
              <w:contextualSpacing/>
              <w:jc w:val="center"/>
              <w:rPr>
                <w:noProof w:val="0"/>
                <w:sz w:val="18"/>
                <w:szCs w:val="18"/>
                <w:lang w:val="en-GB"/>
              </w:rPr>
            </w:pPr>
            <w:r w:rsidRPr="00D91F7D">
              <w:rPr>
                <w:noProof w:val="0"/>
                <w:sz w:val="18"/>
                <w:szCs w:val="18"/>
                <w:lang w:val="en-GB"/>
              </w:rPr>
              <w:t>0.154</w:t>
            </w:r>
          </w:p>
        </w:tc>
      </w:tr>
      <w:tr w:rsidR="00F15E49" w:rsidRPr="00D91F7D" w14:paraId="1A2D03D9" w14:textId="77777777" w:rsidTr="00F15E49">
        <w:trPr>
          <w:jc w:val="center"/>
        </w:trPr>
        <w:tc>
          <w:tcPr>
            <w:tcW w:w="1187" w:type="pct"/>
            <w:shd w:val="clear" w:color="auto" w:fill="auto"/>
            <w:vAlign w:val="center"/>
          </w:tcPr>
          <w:p w14:paraId="33442519" w14:textId="7AFB40A2" w:rsidR="00F15E49" w:rsidRPr="00D91F7D" w:rsidRDefault="00F15E49" w:rsidP="00F15E49">
            <w:pPr>
              <w:autoSpaceDE w:val="0"/>
              <w:autoSpaceDN w:val="0"/>
              <w:adjustRightInd w:val="0"/>
              <w:snapToGrid w:val="0"/>
              <w:spacing w:line="240" w:lineRule="auto"/>
              <w:contextualSpacing/>
              <w:jc w:val="center"/>
              <w:rPr>
                <w:noProof w:val="0"/>
                <w:sz w:val="18"/>
                <w:szCs w:val="18"/>
                <w:lang w:val="en-GB"/>
              </w:rPr>
            </w:pPr>
            <w:r w:rsidRPr="00D91F7D">
              <w:rPr>
                <w:noProof w:val="0"/>
                <w:sz w:val="18"/>
                <w:szCs w:val="18"/>
                <w:lang w:val="en-GB"/>
              </w:rPr>
              <w:t>Family</w:t>
            </w:r>
            <w:r w:rsidR="00246FF4">
              <w:rPr>
                <w:noProof w:val="0"/>
                <w:sz w:val="18"/>
                <w:szCs w:val="18"/>
                <w:lang w:val="en-GB"/>
              </w:rPr>
              <w:t>–</w:t>
            </w:r>
            <w:r w:rsidRPr="00D91F7D">
              <w:rPr>
                <w:noProof w:val="0"/>
                <w:sz w:val="18"/>
                <w:szCs w:val="18"/>
                <w:lang w:val="en-GB"/>
              </w:rPr>
              <w:t>work segmentation</w:t>
            </w:r>
          </w:p>
        </w:tc>
        <w:tc>
          <w:tcPr>
            <w:tcW w:w="737" w:type="pct"/>
            <w:shd w:val="clear" w:color="auto" w:fill="auto"/>
            <w:vAlign w:val="center"/>
          </w:tcPr>
          <w:p w14:paraId="58500BA5" w14:textId="4AB5EADB" w:rsidR="00F15E49" w:rsidRPr="00D91F7D" w:rsidRDefault="00F15E49" w:rsidP="00F15E49">
            <w:pPr>
              <w:autoSpaceDE w:val="0"/>
              <w:autoSpaceDN w:val="0"/>
              <w:adjustRightInd w:val="0"/>
              <w:snapToGrid w:val="0"/>
              <w:spacing w:line="240" w:lineRule="auto"/>
              <w:contextualSpacing/>
              <w:jc w:val="center"/>
              <w:rPr>
                <w:noProof w:val="0"/>
                <w:sz w:val="18"/>
                <w:szCs w:val="18"/>
                <w:lang w:val="en-GB"/>
              </w:rPr>
            </w:pPr>
            <w:r w:rsidRPr="00D91F7D">
              <w:rPr>
                <w:sz w:val="18"/>
                <w:lang w:val="en-GB"/>
              </w:rPr>
              <w:t>−</w:t>
            </w:r>
            <w:r w:rsidRPr="00D91F7D">
              <w:rPr>
                <w:noProof w:val="0"/>
                <w:sz w:val="18"/>
                <w:szCs w:val="18"/>
                <w:lang w:val="en-GB"/>
              </w:rPr>
              <w:t>0.084</w:t>
            </w:r>
          </w:p>
        </w:tc>
        <w:tc>
          <w:tcPr>
            <w:tcW w:w="712" w:type="pct"/>
            <w:shd w:val="clear" w:color="auto" w:fill="auto"/>
            <w:vAlign w:val="center"/>
          </w:tcPr>
          <w:p w14:paraId="11DB916F" w14:textId="041486EB" w:rsidR="00F15E49" w:rsidRPr="00D91F7D" w:rsidRDefault="00F15E49" w:rsidP="00F15E49">
            <w:pPr>
              <w:autoSpaceDE w:val="0"/>
              <w:autoSpaceDN w:val="0"/>
              <w:adjustRightInd w:val="0"/>
              <w:snapToGrid w:val="0"/>
              <w:spacing w:line="240" w:lineRule="auto"/>
              <w:contextualSpacing/>
              <w:jc w:val="center"/>
              <w:rPr>
                <w:noProof w:val="0"/>
                <w:sz w:val="18"/>
                <w:szCs w:val="18"/>
                <w:lang w:val="en-GB"/>
              </w:rPr>
            </w:pPr>
            <w:r w:rsidRPr="00D91F7D">
              <w:rPr>
                <w:sz w:val="18"/>
                <w:lang w:val="en-GB"/>
              </w:rPr>
              <w:t>−</w:t>
            </w:r>
            <w:r w:rsidRPr="00D91F7D">
              <w:rPr>
                <w:noProof w:val="0"/>
                <w:sz w:val="18"/>
                <w:szCs w:val="18"/>
                <w:lang w:val="en-GB"/>
              </w:rPr>
              <w:t>0.021</w:t>
            </w:r>
          </w:p>
        </w:tc>
        <w:tc>
          <w:tcPr>
            <w:tcW w:w="714" w:type="pct"/>
            <w:shd w:val="clear" w:color="auto" w:fill="auto"/>
            <w:vAlign w:val="center"/>
          </w:tcPr>
          <w:p w14:paraId="20DD01E0" w14:textId="34587DC5" w:rsidR="00F15E49" w:rsidRPr="00D91F7D" w:rsidRDefault="00F15E49" w:rsidP="00F15E49">
            <w:pPr>
              <w:autoSpaceDE w:val="0"/>
              <w:autoSpaceDN w:val="0"/>
              <w:adjustRightInd w:val="0"/>
              <w:snapToGrid w:val="0"/>
              <w:spacing w:line="240" w:lineRule="auto"/>
              <w:contextualSpacing/>
              <w:jc w:val="center"/>
              <w:rPr>
                <w:noProof w:val="0"/>
                <w:sz w:val="18"/>
                <w:szCs w:val="18"/>
                <w:lang w:val="en-GB"/>
              </w:rPr>
            </w:pPr>
            <w:r w:rsidRPr="00D91F7D">
              <w:rPr>
                <w:sz w:val="18"/>
                <w:lang w:val="en-GB"/>
              </w:rPr>
              <w:t>−</w:t>
            </w:r>
            <w:r w:rsidRPr="00D91F7D">
              <w:rPr>
                <w:noProof w:val="0"/>
                <w:sz w:val="18"/>
                <w:szCs w:val="18"/>
                <w:lang w:val="en-GB"/>
              </w:rPr>
              <w:t>0.296 **</w:t>
            </w:r>
          </w:p>
        </w:tc>
        <w:tc>
          <w:tcPr>
            <w:tcW w:w="709" w:type="pct"/>
            <w:shd w:val="clear" w:color="auto" w:fill="auto"/>
            <w:vAlign w:val="center"/>
          </w:tcPr>
          <w:p w14:paraId="599DB5DB" w14:textId="5B54FB6A" w:rsidR="00F15E49" w:rsidRPr="00D91F7D" w:rsidRDefault="00F15E49" w:rsidP="00F15E49">
            <w:pPr>
              <w:autoSpaceDE w:val="0"/>
              <w:autoSpaceDN w:val="0"/>
              <w:adjustRightInd w:val="0"/>
              <w:snapToGrid w:val="0"/>
              <w:spacing w:line="240" w:lineRule="auto"/>
              <w:contextualSpacing/>
              <w:jc w:val="center"/>
              <w:rPr>
                <w:noProof w:val="0"/>
                <w:sz w:val="18"/>
                <w:szCs w:val="18"/>
                <w:lang w:val="en-GB"/>
              </w:rPr>
            </w:pPr>
            <w:r w:rsidRPr="00D91F7D">
              <w:rPr>
                <w:sz w:val="18"/>
                <w:lang w:val="en-GB"/>
              </w:rPr>
              <w:t>−</w:t>
            </w:r>
            <w:r w:rsidRPr="00D91F7D">
              <w:rPr>
                <w:noProof w:val="0"/>
                <w:sz w:val="18"/>
                <w:szCs w:val="18"/>
                <w:lang w:val="en-GB"/>
              </w:rPr>
              <w:t>0.080 **</w:t>
            </w:r>
          </w:p>
        </w:tc>
        <w:tc>
          <w:tcPr>
            <w:tcW w:w="941" w:type="pct"/>
            <w:shd w:val="clear" w:color="auto" w:fill="auto"/>
            <w:vAlign w:val="center"/>
          </w:tcPr>
          <w:p w14:paraId="12567757" w14:textId="77777777" w:rsidR="00F15E49" w:rsidRPr="00D91F7D" w:rsidRDefault="00F15E49" w:rsidP="00F15E49">
            <w:pPr>
              <w:autoSpaceDE w:val="0"/>
              <w:autoSpaceDN w:val="0"/>
              <w:adjustRightInd w:val="0"/>
              <w:snapToGrid w:val="0"/>
              <w:spacing w:line="240" w:lineRule="auto"/>
              <w:contextualSpacing/>
              <w:jc w:val="center"/>
              <w:rPr>
                <w:bCs/>
                <w:noProof w:val="0"/>
                <w:sz w:val="18"/>
                <w:szCs w:val="18"/>
                <w:lang w:val="en-GB"/>
              </w:rPr>
            </w:pPr>
            <w:r w:rsidRPr="00D91F7D">
              <w:rPr>
                <w:bCs/>
                <w:noProof w:val="0"/>
                <w:sz w:val="18"/>
                <w:szCs w:val="18"/>
                <w:lang w:val="en-GB"/>
              </w:rPr>
              <w:t>0.044</w:t>
            </w:r>
          </w:p>
        </w:tc>
      </w:tr>
      <w:tr w:rsidR="00F15E49" w:rsidRPr="00D91F7D" w14:paraId="10F02FA3" w14:textId="77777777" w:rsidTr="00F15E49">
        <w:trPr>
          <w:jc w:val="center"/>
        </w:trPr>
        <w:tc>
          <w:tcPr>
            <w:tcW w:w="1187" w:type="pct"/>
            <w:shd w:val="clear" w:color="auto" w:fill="auto"/>
            <w:vAlign w:val="center"/>
          </w:tcPr>
          <w:p w14:paraId="4BF95AFF" w14:textId="13EB7D3E" w:rsidR="00F15E49" w:rsidRPr="00D91F7D" w:rsidRDefault="00F15E49" w:rsidP="00F15E49">
            <w:pPr>
              <w:autoSpaceDE w:val="0"/>
              <w:autoSpaceDN w:val="0"/>
              <w:adjustRightInd w:val="0"/>
              <w:snapToGrid w:val="0"/>
              <w:spacing w:line="240" w:lineRule="auto"/>
              <w:contextualSpacing/>
              <w:jc w:val="center"/>
              <w:rPr>
                <w:noProof w:val="0"/>
                <w:sz w:val="18"/>
                <w:szCs w:val="18"/>
                <w:lang w:val="en-GB"/>
              </w:rPr>
            </w:pPr>
            <w:r w:rsidRPr="00D91F7D">
              <w:rPr>
                <w:noProof w:val="0"/>
                <w:sz w:val="18"/>
                <w:szCs w:val="18"/>
                <w:lang w:val="en-GB"/>
              </w:rPr>
              <w:t>Work</w:t>
            </w:r>
            <w:r w:rsidR="00246FF4">
              <w:rPr>
                <w:noProof w:val="0"/>
                <w:sz w:val="18"/>
                <w:szCs w:val="18"/>
                <w:lang w:val="en-GB"/>
              </w:rPr>
              <w:t>–</w:t>
            </w:r>
            <w:r w:rsidRPr="00D91F7D">
              <w:rPr>
                <w:noProof w:val="0"/>
                <w:sz w:val="18"/>
                <w:szCs w:val="18"/>
                <w:lang w:val="en-GB"/>
              </w:rPr>
              <w:t>family segmentation</w:t>
            </w:r>
          </w:p>
        </w:tc>
        <w:tc>
          <w:tcPr>
            <w:tcW w:w="737" w:type="pct"/>
            <w:shd w:val="clear" w:color="auto" w:fill="auto"/>
            <w:vAlign w:val="center"/>
          </w:tcPr>
          <w:p w14:paraId="3824C732" w14:textId="77777777" w:rsidR="00F15E49" w:rsidRPr="00D91F7D" w:rsidRDefault="00F15E49" w:rsidP="00F15E49">
            <w:pPr>
              <w:autoSpaceDE w:val="0"/>
              <w:autoSpaceDN w:val="0"/>
              <w:adjustRightInd w:val="0"/>
              <w:snapToGrid w:val="0"/>
              <w:spacing w:line="240" w:lineRule="auto"/>
              <w:contextualSpacing/>
              <w:jc w:val="center"/>
              <w:rPr>
                <w:noProof w:val="0"/>
                <w:sz w:val="18"/>
                <w:szCs w:val="18"/>
                <w:lang w:val="en-GB"/>
              </w:rPr>
            </w:pPr>
            <w:r w:rsidRPr="00D91F7D">
              <w:rPr>
                <w:noProof w:val="0"/>
                <w:sz w:val="18"/>
                <w:szCs w:val="18"/>
                <w:lang w:val="en-GB"/>
              </w:rPr>
              <w:t>0.140 *</w:t>
            </w:r>
          </w:p>
        </w:tc>
        <w:tc>
          <w:tcPr>
            <w:tcW w:w="712" w:type="pct"/>
            <w:shd w:val="clear" w:color="auto" w:fill="auto"/>
            <w:vAlign w:val="center"/>
          </w:tcPr>
          <w:p w14:paraId="75FAABD7" w14:textId="77777777" w:rsidR="00F15E49" w:rsidRPr="00D91F7D" w:rsidRDefault="00F15E49" w:rsidP="00F15E49">
            <w:pPr>
              <w:autoSpaceDE w:val="0"/>
              <w:autoSpaceDN w:val="0"/>
              <w:adjustRightInd w:val="0"/>
              <w:snapToGrid w:val="0"/>
              <w:spacing w:line="240" w:lineRule="auto"/>
              <w:contextualSpacing/>
              <w:jc w:val="center"/>
              <w:rPr>
                <w:noProof w:val="0"/>
                <w:sz w:val="18"/>
                <w:szCs w:val="18"/>
                <w:lang w:val="en-GB"/>
              </w:rPr>
            </w:pPr>
            <w:r w:rsidRPr="00D91F7D">
              <w:rPr>
                <w:noProof w:val="0"/>
                <w:sz w:val="18"/>
                <w:szCs w:val="18"/>
                <w:lang w:val="en-GB"/>
              </w:rPr>
              <w:t>0.042 *</w:t>
            </w:r>
          </w:p>
        </w:tc>
        <w:tc>
          <w:tcPr>
            <w:tcW w:w="714" w:type="pct"/>
            <w:shd w:val="clear" w:color="auto" w:fill="auto"/>
            <w:vAlign w:val="center"/>
          </w:tcPr>
          <w:p w14:paraId="792A14C1" w14:textId="77777777" w:rsidR="00F15E49" w:rsidRPr="00D91F7D" w:rsidRDefault="00F15E49" w:rsidP="00F15E49">
            <w:pPr>
              <w:autoSpaceDE w:val="0"/>
              <w:autoSpaceDN w:val="0"/>
              <w:adjustRightInd w:val="0"/>
              <w:snapToGrid w:val="0"/>
              <w:spacing w:line="240" w:lineRule="auto"/>
              <w:contextualSpacing/>
              <w:jc w:val="center"/>
              <w:rPr>
                <w:noProof w:val="0"/>
                <w:sz w:val="18"/>
                <w:szCs w:val="18"/>
                <w:lang w:val="en-GB"/>
              </w:rPr>
            </w:pPr>
            <w:r w:rsidRPr="00D91F7D">
              <w:rPr>
                <w:noProof w:val="0"/>
                <w:sz w:val="18"/>
                <w:szCs w:val="18"/>
                <w:lang w:val="en-GB"/>
              </w:rPr>
              <w:t>0.157 *</w:t>
            </w:r>
          </w:p>
        </w:tc>
        <w:tc>
          <w:tcPr>
            <w:tcW w:w="709" w:type="pct"/>
            <w:shd w:val="clear" w:color="auto" w:fill="auto"/>
            <w:vAlign w:val="center"/>
          </w:tcPr>
          <w:p w14:paraId="5E6B2A8B" w14:textId="77777777" w:rsidR="00F15E49" w:rsidRPr="00D91F7D" w:rsidRDefault="00F15E49" w:rsidP="00F15E49">
            <w:pPr>
              <w:autoSpaceDE w:val="0"/>
              <w:autoSpaceDN w:val="0"/>
              <w:adjustRightInd w:val="0"/>
              <w:snapToGrid w:val="0"/>
              <w:spacing w:line="240" w:lineRule="auto"/>
              <w:contextualSpacing/>
              <w:jc w:val="center"/>
              <w:rPr>
                <w:noProof w:val="0"/>
                <w:sz w:val="18"/>
                <w:szCs w:val="18"/>
                <w:lang w:val="en-GB"/>
              </w:rPr>
            </w:pPr>
            <w:r w:rsidRPr="00D91F7D">
              <w:rPr>
                <w:noProof w:val="0"/>
                <w:sz w:val="18"/>
                <w:szCs w:val="18"/>
                <w:lang w:val="en-GB"/>
              </w:rPr>
              <w:t>0.050 *</w:t>
            </w:r>
          </w:p>
        </w:tc>
        <w:tc>
          <w:tcPr>
            <w:tcW w:w="941" w:type="pct"/>
            <w:shd w:val="clear" w:color="auto" w:fill="auto"/>
            <w:vAlign w:val="center"/>
          </w:tcPr>
          <w:p w14:paraId="504C0F34" w14:textId="77777777" w:rsidR="00F15E49" w:rsidRPr="00D91F7D" w:rsidRDefault="00F15E49" w:rsidP="00F15E49">
            <w:pPr>
              <w:autoSpaceDE w:val="0"/>
              <w:autoSpaceDN w:val="0"/>
              <w:adjustRightInd w:val="0"/>
              <w:snapToGrid w:val="0"/>
              <w:spacing w:line="240" w:lineRule="auto"/>
              <w:contextualSpacing/>
              <w:jc w:val="center"/>
              <w:rPr>
                <w:noProof w:val="0"/>
                <w:sz w:val="18"/>
                <w:szCs w:val="18"/>
                <w:lang w:val="en-GB"/>
              </w:rPr>
            </w:pPr>
            <w:r w:rsidRPr="00D91F7D">
              <w:rPr>
                <w:noProof w:val="0"/>
                <w:sz w:val="18"/>
                <w:szCs w:val="18"/>
                <w:lang w:val="en-GB"/>
              </w:rPr>
              <w:t>0.848</w:t>
            </w:r>
          </w:p>
        </w:tc>
      </w:tr>
      <w:tr w:rsidR="00F15E49" w:rsidRPr="00D91F7D" w14:paraId="69D4D289" w14:textId="77777777" w:rsidTr="00F15E49">
        <w:trPr>
          <w:jc w:val="center"/>
        </w:trPr>
        <w:tc>
          <w:tcPr>
            <w:tcW w:w="1187" w:type="pct"/>
            <w:shd w:val="clear" w:color="auto" w:fill="auto"/>
            <w:vAlign w:val="center"/>
          </w:tcPr>
          <w:p w14:paraId="69602959" w14:textId="77777777" w:rsidR="00F15E49" w:rsidRPr="00D91F7D" w:rsidRDefault="00F15E49" w:rsidP="00F15E49">
            <w:pPr>
              <w:autoSpaceDE w:val="0"/>
              <w:autoSpaceDN w:val="0"/>
              <w:adjustRightInd w:val="0"/>
              <w:snapToGrid w:val="0"/>
              <w:spacing w:line="240" w:lineRule="auto"/>
              <w:contextualSpacing/>
              <w:jc w:val="center"/>
              <w:rPr>
                <w:noProof w:val="0"/>
                <w:sz w:val="18"/>
                <w:szCs w:val="18"/>
                <w:lang w:val="en-GB"/>
              </w:rPr>
            </w:pPr>
            <w:r w:rsidRPr="00D91F7D">
              <w:rPr>
                <w:noProof w:val="0"/>
                <w:sz w:val="18"/>
                <w:szCs w:val="18"/>
                <w:lang w:val="en-GB"/>
              </w:rPr>
              <w:t>Working to improve skills/efficiency</w:t>
            </w:r>
          </w:p>
        </w:tc>
        <w:tc>
          <w:tcPr>
            <w:tcW w:w="737" w:type="pct"/>
            <w:shd w:val="clear" w:color="auto" w:fill="auto"/>
            <w:vAlign w:val="center"/>
          </w:tcPr>
          <w:p w14:paraId="291F30D2" w14:textId="77777777" w:rsidR="00F15E49" w:rsidRPr="00D91F7D" w:rsidRDefault="00F15E49" w:rsidP="00F15E49">
            <w:pPr>
              <w:autoSpaceDE w:val="0"/>
              <w:autoSpaceDN w:val="0"/>
              <w:adjustRightInd w:val="0"/>
              <w:snapToGrid w:val="0"/>
              <w:spacing w:line="240" w:lineRule="auto"/>
              <w:contextualSpacing/>
              <w:jc w:val="center"/>
              <w:rPr>
                <w:noProof w:val="0"/>
                <w:sz w:val="18"/>
                <w:szCs w:val="18"/>
                <w:lang w:val="en-GB"/>
              </w:rPr>
            </w:pPr>
            <w:r w:rsidRPr="00D91F7D">
              <w:rPr>
                <w:noProof w:val="0"/>
                <w:sz w:val="18"/>
                <w:szCs w:val="18"/>
                <w:lang w:val="en-GB"/>
              </w:rPr>
              <w:t>0.334 **</w:t>
            </w:r>
          </w:p>
        </w:tc>
        <w:tc>
          <w:tcPr>
            <w:tcW w:w="712" w:type="pct"/>
            <w:shd w:val="clear" w:color="auto" w:fill="auto"/>
            <w:vAlign w:val="center"/>
          </w:tcPr>
          <w:p w14:paraId="2CA0BAF0" w14:textId="77777777" w:rsidR="00F15E49" w:rsidRPr="00D91F7D" w:rsidRDefault="00F15E49" w:rsidP="00F15E49">
            <w:pPr>
              <w:autoSpaceDE w:val="0"/>
              <w:autoSpaceDN w:val="0"/>
              <w:adjustRightInd w:val="0"/>
              <w:snapToGrid w:val="0"/>
              <w:spacing w:line="240" w:lineRule="auto"/>
              <w:contextualSpacing/>
              <w:jc w:val="center"/>
              <w:rPr>
                <w:noProof w:val="0"/>
                <w:sz w:val="18"/>
                <w:szCs w:val="18"/>
                <w:lang w:val="en-GB"/>
              </w:rPr>
            </w:pPr>
            <w:r w:rsidRPr="00D91F7D">
              <w:rPr>
                <w:noProof w:val="0"/>
                <w:sz w:val="18"/>
                <w:szCs w:val="18"/>
                <w:lang w:val="en-GB"/>
              </w:rPr>
              <w:t>0.098 **</w:t>
            </w:r>
          </w:p>
        </w:tc>
        <w:tc>
          <w:tcPr>
            <w:tcW w:w="714" w:type="pct"/>
            <w:shd w:val="clear" w:color="auto" w:fill="auto"/>
            <w:vAlign w:val="center"/>
          </w:tcPr>
          <w:p w14:paraId="3096A048" w14:textId="77777777" w:rsidR="00F15E49" w:rsidRPr="00D91F7D" w:rsidRDefault="00F15E49" w:rsidP="00F15E49">
            <w:pPr>
              <w:autoSpaceDE w:val="0"/>
              <w:autoSpaceDN w:val="0"/>
              <w:adjustRightInd w:val="0"/>
              <w:snapToGrid w:val="0"/>
              <w:spacing w:line="240" w:lineRule="auto"/>
              <w:contextualSpacing/>
              <w:jc w:val="center"/>
              <w:rPr>
                <w:noProof w:val="0"/>
                <w:sz w:val="18"/>
                <w:szCs w:val="18"/>
                <w:lang w:val="en-GB"/>
              </w:rPr>
            </w:pPr>
            <w:r w:rsidRPr="00D91F7D">
              <w:rPr>
                <w:noProof w:val="0"/>
                <w:sz w:val="18"/>
                <w:szCs w:val="18"/>
                <w:lang w:val="en-GB"/>
              </w:rPr>
              <w:t>0.362 **</w:t>
            </w:r>
          </w:p>
        </w:tc>
        <w:tc>
          <w:tcPr>
            <w:tcW w:w="709" w:type="pct"/>
            <w:shd w:val="clear" w:color="auto" w:fill="auto"/>
            <w:vAlign w:val="center"/>
          </w:tcPr>
          <w:p w14:paraId="1D8FBAC8" w14:textId="77777777" w:rsidR="00F15E49" w:rsidRPr="00D91F7D" w:rsidRDefault="00F15E49" w:rsidP="00F15E49">
            <w:pPr>
              <w:autoSpaceDE w:val="0"/>
              <w:autoSpaceDN w:val="0"/>
              <w:adjustRightInd w:val="0"/>
              <w:snapToGrid w:val="0"/>
              <w:spacing w:line="240" w:lineRule="auto"/>
              <w:contextualSpacing/>
              <w:jc w:val="center"/>
              <w:rPr>
                <w:noProof w:val="0"/>
                <w:sz w:val="18"/>
                <w:szCs w:val="18"/>
                <w:lang w:val="en-GB"/>
              </w:rPr>
            </w:pPr>
            <w:r w:rsidRPr="00D91F7D">
              <w:rPr>
                <w:noProof w:val="0"/>
                <w:sz w:val="18"/>
                <w:szCs w:val="18"/>
                <w:lang w:val="en-GB"/>
              </w:rPr>
              <w:t>0.116 **</w:t>
            </w:r>
          </w:p>
        </w:tc>
        <w:tc>
          <w:tcPr>
            <w:tcW w:w="941" w:type="pct"/>
            <w:shd w:val="clear" w:color="auto" w:fill="auto"/>
            <w:vAlign w:val="center"/>
          </w:tcPr>
          <w:p w14:paraId="2DFD4F38" w14:textId="77777777" w:rsidR="00F15E49" w:rsidRPr="00D91F7D" w:rsidRDefault="00F15E49" w:rsidP="00F15E49">
            <w:pPr>
              <w:autoSpaceDE w:val="0"/>
              <w:autoSpaceDN w:val="0"/>
              <w:adjustRightInd w:val="0"/>
              <w:snapToGrid w:val="0"/>
              <w:spacing w:line="240" w:lineRule="auto"/>
              <w:contextualSpacing/>
              <w:jc w:val="center"/>
              <w:rPr>
                <w:noProof w:val="0"/>
                <w:sz w:val="18"/>
                <w:szCs w:val="18"/>
                <w:lang w:val="en-GB"/>
              </w:rPr>
            </w:pPr>
            <w:r w:rsidRPr="00D91F7D">
              <w:rPr>
                <w:noProof w:val="0"/>
                <w:sz w:val="18"/>
                <w:szCs w:val="18"/>
                <w:lang w:val="en-GB"/>
              </w:rPr>
              <w:t>0.745</w:t>
            </w:r>
          </w:p>
        </w:tc>
      </w:tr>
      <w:tr w:rsidR="00F15E49" w:rsidRPr="00D91F7D" w14:paraId="4CFA9813" w14:textId="77777777" w:rsidTr="00F15E49">
        <w:trPr>
          <w:jc w:val="center"/>
        </w:trPr>
        <w:tc>
          <w:tcPr>
            <w:tcW w:w="1187" w:type="pct"/>
            <w:shd w:val="clear" w:color="auto" w:fill="auto"/>
            <w:vAlign w:val="center"/>
          </w:tcPr>
          <w:p w14:paraId="249DBEA4" w14:textId="77777777" w:rsidR="00F15E49" w:rsidRPr="00D91F7D" w:rsidRDefault="00F15E49" w:rsidP="00F15E49">
            <w:pPr>
              <w:autoSpaceDE w:val="0"/>
              <w:autoSpaceDN w:val="0"/>
              <w:adjustRightInd w:val="0"/>
              <w:snapToGrid w:val="0"/>
              <w:spacing w:line="240" w:lineRule="auto"/>
              <w:contextualSpacing/>
              <w:jc w:val="center"/>
              <w:rPr>
                <w:noProof w:val="0"/>
                <w:sz w:val="18"/>
                <w:szCs w:val="18"/>
                <w:lang w:val="en-GB"/>
              </w:rPr>
            </w:pPr>
            <w:r w:rsidRPr="00D91F7D">
              <w:rPr>
                <w:noProof w:val="0"/>
                <w:sz w:val="18"/>
                <w:szCs w:val="18"/>
                <w:lang w:val="en-GB"/>
              </w:rPr>
              <w:t>Recreation and relaxation</w:t>
            </w:r>
          </w:p>
        </w:tc>
        <w:tc>
          <w:tcPr>
            <w:tcW w:w="737" w:type="pct"/>
            <w:shd w:val="clear" w:color="auto" w:fill="auto"/>
            <w:vAlign w:val="center"/>
          </w:tcPr>
          <w:p w14:paraId="52A7707E" w14:textId="77777777" w:rsidR="00F15E49" w:rsidRPr="00D91F7D" w:rsidRDefault="00F15E49" w:rsidP="00F15E49">
            <w:pPr>
              <w:autoSpaceDE w:val="0"/>
              <w:autoSpaceDN w:val="0"/>
              <w:adjustRightInd w:val="0"/>
              <w:snapToGrid w:val="0"/>
              <w:spacing w:line="240" w:lineRule="auto"/>
              <w:contextualSpacing/>
              <w:jc w:val="center"/>
              <w:rPr>
                <w:noProof w:val="0"/>
                <w:sz w:val="18"/>
                <w:szCs w:val="18"/>
                <w:lang w:val="en-GB"/>
              </w:rPr>
            </w:pPr>
            <w:r w:rsidRPr="00D91F7D">
              <w:rPr>
                <w:noProof w:val="0"/>
                <w:sz w:val="18"/>
                <w:szCs w:val="18"/>
                <w:lang w:val="en-GB"/>
              </w:rPr>
              <w:t>0.154 *</w:t>
            </w:r>
          </w:p>
        </w:tc>
        <w:tc>
          <w:tcPr>
            <w:tcW w:w="712" w:type="pct"/>
            <w:shd w:val="clear" w:color="auto" w:fill="auto"/>
            <w:vAlign w:val="center"/>
          </w:tcPr>
          <w:p w14:paraId="7C938695" w14:textId="77777777" w:rsidR="00F15E49" w:rsidRPr="00D91F7D" w:rsidRDefault="00F15E49" w:rsidP="00F15E49">
            <w:pPr>
              <w:autoSpaceDE w:val="0"/>
              <w:autoSpaceDN w:val="0"/>
              <w:adjustRightInd w:val="0"/>
              <w:snapToGrid w:val="0"/>
              <w:spacing w:line="240" w:lineRule="auto"/>
              <w:contextualSpacing/>
              <w:jc w:val="center"/>
              <w:rPr>
                <w:noProof w:val="0"/>
                <w:sz w:val="18"/>
                <w:szCs w:val="18"/>
                <w:lang w:val="en-GB"/>
              </w:rPr>
            </w:pPr>
            <w:r w:rsidRPr="00D91F7D">
              <w:rPr>
                <w:noProof w:val="0"/>
                <w:sz w:val="18"/>
                <w:szCs w:val="18"/>
                <w:lang w:val="en-GB"/>
              </w:rPr>
              <w:t>0.052 *</w:t>
            </w:r>
          </w:p>
        </w:tc>
        <w:tc>
          <w:tcPr>
            <w:tcW w:w="714" w:type="pct"/>
            <w:shd w:val="clear" w:color="auto" w:fill="auto"/>
            <w:vAlign w:val="center"/>
          </w:tcPr>
          <w:p w14:paraId="6A2EDCEE" w14:textId="77777777" w:rsidR="00F15E49" w:rsidRPr="00D91F7D" w:rsidRDefault="00F15E49" w:rsidP="00F15E49">
            <w:pPr>
              <w:autoSpaceDE w:val="0"/>
              <w:autoSpaceDN w:val="0"/>
              <w:adjustRightInd w:val="0"/>
              <w:snapToGrid w:val="0"/>
              <w:spacing w:line="240" w:lineRule="auto"/>
              <w:contextualSpacing/>
              <w:jc w:val="center"/>
              <w:rPr>
                <w:noProof w:val="0"/>
                <w:sz w:val="18"/>
                <w:szCs w:val="18"/>
                <w:lang w:val="en-GB"/>
              </w:rPr>
            </w:pPr>
            <w:r w:rsidRPr="00D91F7D">
              <w:rPr>
                <w:noProof w:val="0"/>
                <w:sz w:val="18"/>
                <w:szCs w:val="18"/>
                <w:lang w:val="en-GB"/>
              </w:rPr>
              <w:t>0.189 **</w:t>
            </w:r>
          </w:p>
        </w:tc>
        <w:tc>
          <w:tcPr>
            <w:tcW w:w="709" w:type="pct"/>
            <w:shd w:val="clear" w:color="auto" w:fill="auto"/>
            <w:vAlign w:val="center"/>
          </w:tcPr>
          <w:p w14:paraId="22DE8668" w14:textId="77777777" w:rsidR="00F15E49" w:rsidRPr="00D91F7D" w:rsidRDefault="00F15E49" w:rsidP="00F15E49">
            <w:pPr>
              <w:autoSpaceDE w:val="0"/>
              <w:autoSpaceDN w:val="0"/>
              <w:adjustRightInd w:val="0"/>
              <w:snapToGrid w:val="0"/>
              <w:spacing w:line="240" w:lineRule="auto"/>
              <w:contextualSpacing/>
              <w:jc w:val="center"/>
              <w:rPr>
                <w:noProof w:val="0"/>
                <w:sz w:val="18"/>
                <w:szCs w:val="18"/>
                <w:lang w:val="en-GB"/>
              </w:rPr>
            </w:pPr>
            <w:r w:rsidRPr="00D91F7D">
              <w:rPr>
                <w:noProof w:val="0"/>
                <w:sz w:val="18"/>
                <w:szCs w:val="18"/>
                <w:lang w:val="en-GB"/>
              </w:rPr>
              <w:t>0.069 **</w:t>
            </w:r>
          </w:p>
        </w:tc>
        <w:tc>
          <w:tcPr>
            <w:tcW w:w="941" w:type="pct"/>
            <w:shd w:val="clear" w:color="auto" w:fill="auto"/>
            <w:vAlign w:val="center"/>
          </w:tcPr>
          <w:p w14:paraId="4DD7057E" w14:textId="77777777" w:rsidR="00F15E49" w:rsidRPr="00D91F7D" w:rsidRDefault="00F15E49" w:rsidP="00F15E49">
            <w:pPr>
              <w:autoSpaceDE w:val="0"/>
              <w:autoSpaceDN w:val="0"/>
              <w:adjustRightInd w:val="0"/>
              <w:snapToGrid w:val="0"/>
              <w:spacing w:line="240" w:lineRule="auto"/>
              <w:contextualSpacing/>
              <w:jc w:val="center"/>
              <w:rPr>
                <w:noProof w:val="0"/>
                <w:sz w:val="18"/>
                <w:szCs w:val="18"/>
                <w:lang w:val="en-GB"/>
              </w:rPr>
            </w:pPr>
            <w:r w:rsidRPr="00D91F7D">
              <w:rPr>
                <w:noProof w:val="0"/>
                <w:sz w:val="18"/>
                <w:szCs w:val="18"/>
                <w:lang w:val="en-GB"/>
              </w:rPr>
              <w:t>0.670</w:t>
            </w:r>
          </w:p>
        </w:tc>
      </w:tr>
      <w:tr w:rsidR="00F15E49" w:rsidRPr="00D91F7D" w14:paraId="335C024E" w14:textId="77777777" w:rsidTr="00F15E49">
        <w:trPr>
          <w:jc w:val="center"/>
        </w:trPr>
        <w:tc>
          <w:tcPr>
            <w:tcW w:w="1187" w:type="pct"/>
            <w:tcBorders>
              <w:bottom w:val="single" w:sz="8" w:space="0" w:color="auto"/>
            </w:tcBorders>
            <w:shd w:val="clear" w:color="auto" w:fill="auto"/>
            <w:vAlign w:val="center"/>
          </w:tcPr>
          <w:p w14:paraId="44A900EC" w14:textId="77777777" w:rsidR="00F15E49" w:rsidRPr="00D91F7D" w:rsidRDefault="00F15E49" w:rsidP="00F15E49">
            <w:pPr>
              <w:autoSpaceDE w:val="0"/>
              <w:autoSpaceDN w:val="0"/>
              <w:adjustRightInd w:val="0"/>
              <w:snapToGrid w:val="0"/>
              <w:spacing w:line="240" w:lineRule="auto"/>
              <w:contextualSpacing/>
              <w:jc w:val="center"/>
              <w:rPr>
                <w:noProof w:val="0"/>
                <w:sz w:val="18"/>
                <w:szCs w:val="18"/>
                <w:lang w:val="en-GB"/>
              </w:rPr>
            </w:pPr>
            <w:r w:rsidRPr="00D91F7D">
              <w:rPr>
                <w:noProof w:val="0"/>
                <w:sz w:val="18"/>
                <w:szCs w:val="18"/>
                <w:lang w:val="en-GB"/>
              </w:rPr>
              <w:t>Exercise</w:t>
            </w:r>
          </w:p>
        </w:tc>
        <w:tc>
          <w:tcPr>
            <w:tcW w:w="737" w:type="pct"/>
            <w:tcBorders>
              <w:bottom w:val="single" w:sz="8" w:space="0" w:color="auto"/>
            </w:tcBorders>
            <w:shd w:val="clear" w:color="auto" w:fill="auto"/>
            <w:vAlign w:val="center"/>
          </w:tcPr>
          <w:p w14:paraId="2295266B" w14:textId="77777777" w:rsidR="00F15E49" w:rsidRPr="00D91F7D" w:rsidRDefault="00F15E49" w:rsidP="00F15E49">
            <w:pPr>
              <w:autoSpaceDE w:val="0"/>
              <w:autoSpaceDN w:val="0"/>
              <w:adjustRightInd w:val="0"/>
              <w:snapToGrid w:val="0"/>
              <w:spacing w:line="240" w:lineRule="auto"/>
              <w:contextualSpacing/>
              <w:jc w:val="center"/>
              <w:rPr>
                <w:noProof w:val="0"/>
                <w:sz w:val="18"/>
                <w:szCs w:val="18"/>
                <w:lang w:val="en-GB"/>
              </w:rPr>
            </w:pPr>
            <w:r w:rsidRPr="00D91F7D">
              <w:rPr>
                <w:noProof w:val="0"/>
                <w:sz w:val="18"/>
                <w:szCs w:val="18"/>
                <w:lang w:val="en-GB"/>
              </w:rPr>
              <w:t>0.152 *</w:t>
            </w:r>
          </w:p>
        </w:tc>
        <w:tc>
          <w:tcPr>
            <w:tcW w:w="712" w:type="pct"/>
            <w:tcBorders>
              <w:bottom w:val="single" w:sz="8" w:space="0" w:color="auto"/>
            </w:tcBorders>
            <w:shd w:val="clear" w:color="auto" w:fill="auto"/>
            <w:vAlign w:val="center"/>
          </w:tcPr>
          <w:p w14:paraId="4EEF91B0" w14:textId="77777777" w:rsidR="00F15E49" w:rsidRPr="00D91F7D" w:rsidRDefault="00F15E49" w:rsidP="00F15E49">
            <w:pPr>
              <w:autoSpaceDE w:val="0"/>
              <w:autoSpaceDN w:val="0"/>
              <w:adjustRightInd w:val="0"/>
              <w:snapToGrid w:val="0"/>
              <w:spacing w:line="240" w:lineRule="auto"/>
              <w:contextualSpacing/>
              <w:jc w:val="center"/>
              <w:rPr>
                <w:noProof w:val="0"/>
                <w:sz w:val="18"/>
                <w:szCs w:val="18"/>
                <w:lang w:val="en-GB"/>
              </w:rPr>
            </w:pPr>
            <w:r w:rsidRPr="00D91F7D">
              <w:rPr>
                <w:noProof w:val="0"/>
                <w:sz w:val="18"/>
                <w:szCs w:val="18"/>
                <w:lang w:val="en-GB"/>
              </w:rPr>
              <w:t>0.057 *</w:t>
            </w:r>
          </w:p>
        </w:tc>
        <w:tc>
          <w:tcPr>
            <w:tcW w:w="714" w:type="pct"/>
            <w:tcBorders>
              <w:bottom w:val="single" w:sz="8" w:space="0" w:color="auto"/>
            </w:tcBorders>
            <w:shd w:val="clear" w:color="auto" w:fill="auto"/>
            <w:vAlign w:val="center"/>
          </w:tcPr>
          <w:p w14:paraId="55676B09" w14:textId="77777777" w:rsidR="00F15E49" w:rsidRPr="00D91F7D" w:rsidRDefault="00F15E49" w:rsidP="00F15E49">
            <w:pPr>
              <w:autoSpaceDE w:val="0"/>
              <w:autoSpaceDN w:val="0"/>
              <w:adjustRightInd w:val="0"/>
              <w:snapToGrid w:val="0"/>
              <w:spacing w:line="240" w:lineRule="auto"/>
              <w:contextualSpacing/>
              <w:jc w:val="center"/>
              <w:rPr>
                <w:noProof w:val="0"/>
                <w:sz w:val="18"/>
                <w:szCs w:val="18"/>
                <w:lang w:val="en-GB"/>
              </w:rPr>
            </w:pPr>
            <w:r w:rsidRPr="00D91F7D">
              <w:rPr>
                <w:noProof w:val="0"/>
                <w:sz w:val="18"/>
                <w:szCs w:val="18"/>
                <w:lang w:val="en-GB"/>
              </w:rPr>
              <w:t>0.105 *</w:t>
            </w:r>
          </w:p>
        </w:tc>
        <w:tc>
          <w:tcPr>
            <w:tcW w:w="709" w:type="pct"/>
            <w:tcBorders>
              <w:bottom w:val="single" w:sz="8" w:space="0" w:color="auto"/>
            </w:tcBorders>
            <w:shd w:val="clear" w:color="auto" w:fill="auto"/>
            <w:vAlign w:val="center"/>
          </w:tcPr>
          <w:p w14:paraId="7B822B35" w14:textId="77777777" w:rsidR="00F15E49" w:rsidRPr="00D91F7D" w:rsidRDefault="00F15E49" w:rsidP="00F15E49">
            <w:pPr>
              <w:autoSpaceDE w:val="0"/>
              <w:autoSpaceDN w:val="0"/>
              <w:adjustRightInd w:val="0"/>
              <w:snapToGrid w:val="0"/>
              <w:spacing w:line="240" w:lineRule="auto"/>
              <w:contextualSpacing/>
              <w:jc w:val="center"/>
              <w:rPr>
                <w:noProof w:val="0"/>
                <w:sz w:val="18"/>
                <w:szCs w:val="18"/>
                <w:lang w:val="en-GB"/>
              </w:rPr>
            </w:pPr>
            <w:r w:rsidRPr="00D91F7D">
              <w:rPr>
                <w:noProof w:val="0"/>
                <w:sz w:val="18"/>
                <w:szCs w:val="18"/>
                <w:lang w:val="en-GB"/>
              </w:rPr>
              <w:t>0.044 *</w:t>
            </w:r>
          </w:p>
        </w:tc>
        <w:tc>
          <w:tcPr>
            <w:tcW w:w="941" w:type="pct"/>
            <w:tcBorders>
              <w:bottom w:val="single" w:sz="8" w:space="0" w:color="auto"/>
            </w:tcBorders>
            <w:shd w:val="clear" w:color="auto" w:fill="auto"/>
            <w:vAlign w:val="center"/>
          </w:tcPr>
          <w:p w14:paraId="4BC08285" w14:textId="77777777" w:rsidR="00F15E49" w:rsidRPr="00D91F7D" w:rsidRDefault="00F15E49" w:rsidP="00F15E49">
            <w:pPr>
              <w:autoSpaceDE w:val="0"/>
              <w:autoSpaceDN w:val="0"/>
              <w:adjustRightInd w:val="0"/>
              <w:snapToGrid w:val="0"/>
              <w:spacing w:line="240" w:lineRule="auto"/>
              <w:contextualSpacing/>
              <w:jc w:val="center"/>
              <w:rPr>
                <w:noProof w:val="0"/>
                <w:sz w:val="18"/>
                <w:szCs w:val="18"/>
                <w:lang w:val="en-GB"/>
              </w:rPr>
            </w:pPr>
            <w:r w:rsidRPr="00D91F7D">
              <w:rPr>
                <w:noProof w:val="0"/>
                <w:sz w:val="18"/>
                <w:szCs w:val="18"/>
                <w:lang w:val="en-GB"/>
              </w:rPr>
              <w:t>0.476</w:t>
            </w:r>
          </w:p>
        </w:tc>
      </w:tr>
    </w:tbl>
    <w:p w14:paraId="6BD149F1" w14:textId="4C3066B3" w:rsidR="00865592" w:rsidRPr="00D91F7D" w:rsidRDefault="00865592" w:rsidP="00D578CB">
      <w:pPr>
        <w:pStyle w:val="MDPI43tablefooter"/>
        <w:ind w:left="425" w:right="425"/>
        <w:jc w:val="both"/>
        <w:rPr>
          <w:lang w:val="en-GB"/>
        </w:rPr>
      </w:pPr>
      <w:r w:rsidRPr="00D91F7D">
        <w:rPr>
          <w:i/>
          <w:iCs/>
          <w:lang w:val="en-GB"/>
        </w:rPr>
        <w:t>Note</w:t>
      </w:r>
      <w:r w:rsidRPr="00D91F7D">
        <w:rPr>
          <w:lang w:val="en-GB"/>
        </w:rPr>
        <w:t xml:space="preserve">. b = unstandardised estimate; β = standardised estimate. All analyses controlled for participants’ sex, age, ethnic background, country of work, occupational group, number of years of work experience and disability status (* </w:t>
      </w:r>
      <w:r w:rsidR="00DF386C" w:rsidRPr="00D91F7D">
        <w:rPr>
          <w:i/>
          <w:lang w:val="en-GB"/>
        </w:rPr>
        <w:t xml:space="preserve">p </w:t>
      </w:r>
      <w:r w:rsidR="00DF386C" w:rsidRPr="00D91F7D">
        <w:rPr>
          <w:lang w:val="en-GB"/>
        </w:rPr>
        <w:t>&lt;</w:t>
      </w:r>
      <w:r w:rsidR="00DF386C" w:rsidRPr="00D91F7D">
        <w:rPr>
          <w:i/>
          <w:lang w:val="en-GB"/>
        </w:rPr>
        <w:t xml:space="preserve"> </w:t>
      </w:r>
      <w:r w:rsidR="00DF386C" w:rsidRPr="00D91F7D">
        <w:rPr>
          <w:lang w:val="en-GB"/>
        </w:rPr>
        <w:t>0</w:t>
      </w:r>
      <w:r w:rsidRPr="00D91F7D">
        <w:rPr>
          <w:lang w:val="en-GB"/>
        </w:rPr>
        <w:t>.005, **</w:t>
      </w:r>
      <w:r w:rsidR="00AA55E2" w:rsidRPr="00D91F7D">
        <w:rPr>
          <w:lang w:val="en-GB"/>
        </w:rPr>
        <w:t xml:space="preserve"> </w:t>
      </w:r>
      <w:r w:rsidR="00DF386C" w:rsidRPr="00D91F7D">
        <w:rPr>
          <w:i/>
          <w:lang w:val="en-GB"/>
        </w:rPr>
        <w:t xml:space="preserve">p </w:t>
      </w:r>
      <w:r w:rsidR="00DF386C" w:rsidRPr="00D91F7D">
        <w:rPr>
          <w:lang w:val="en-GB"/>
        </w:rPr>
        <w:t>&lt;</w:t>
      </w:r>
      <w:r w:rsidR="00DF386C" w:rsidRPr="00D91F7D">
        <w:rPr>
          <w:i/>
          <w:lang w:val="en-GB"/>
        </w:rPr>
        <w:t xml:space="preserve"> </w:t>
      </w:r>
      <w:r w:rsidR="00DF386C" w:rsidRPr="00D91F7D">
        <w:rPr>
          <w:lang w:val="en-GB"/>
        </w:rPr>
        <w:t>0</w:t>
      </w:r>
      <w:r w:rsidRPr="00D91F7D">
        <w:rPr>
          <w:lang w:val="en-GB"/>
        </w:rPr>
        <w:t>.001).</w:t>
      </w:r>
    </w:p>
    <w:p w14:paraId="570E9A0F" w14:textId="77777777" w:rsidR="00865592" w:rsidRPr="00D91F7D" w:rsidRDefault="00D578CB" w:rsidP="00D578CB">
      <w:pPr>
        <w:pStyle w:val="MDPI41tablecaption"/>
        <w:ind w:left="425" w:right="425"/>
        <w:jc w:val="center"/>
        <w:rPr>
          <w:lang w:val="en-GB"/>
        </w:rPr>
      </w:pPr>
      <w:r w:rsidRPr="00D91F7D">
        <w:rPr>
          <w:b/>
          <w:bCs/>
          <w:lang w:val="en-GB"/>
        </w:rPr>
        <w:t xml:space="preserve">Table 4. </w:t>
      </w:r>
      <w:r w:rsidR="00865592" w:rsidRPr="00D91F7D">
        <w:rPr>
          <w:lang w:val="en-GB"/>
        </w:rPr>
        <w:t>Multiple group regression analysis examining coping strategies as predictors of quality of working life.</w:t>
      </w:r>
    </w:p>
    <w:tbl>
      <w:tblPr>
        <w:tblStyle w:val="TableGrid"/>
        <w:tblW w:w="1049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503"/>
        <w:gridCol w:w="1464"/>
        <w:gridCol w:w="1360"/>
        <w:gridCol w:w="734"/>
        <w:gridCol w:w="1255"/>
        <w:gridCol w:w="1473"/>
        <w:gridCol w:w="1701"/>
      </w:tblGrid>
      <w:tr w:rsidR="00865592" w:rsidRPr="00D91F7D" w14:paraId="196243BE" w14:textId="77777777" w:rsidTr="00CC23D7">
        <w:trPr>
          <w:jc w:val="center"/>
        </w:trPr>
        <w:tc>
          <w:tcPr>
            <w:tcW w:w="1193" w:type="pct"/>
            <w:vMerge w:val="restart"/>
            <w:tcBorders>
              <w:top w:val="single" w:sz="8" w:space="0" w:color="auto"/>
              <w:bottom w:val="single" w:sz="4" w:space="0" w:color="auto"/>
            </w:tcBorders>
            <w:shd w:val="clear" w:color="auto" w:fill="auto"/>
            <w:vAlign w:val="center"/>
          </w:tcPr>
          <w:p w14:paraId="663926DC" w14:textId="08030479" w:rsidR="00865592" w:rsidRPr="00D91F7D" w:rsidRDefault="00865592" w:rsidP="00CC23D7">
            <w:pPr>
              <w:autoSpaceDE w:val="0"/>
              <w:autoSpaceDN w:val="0"/>
              <w:adjustRightInd w:val="0"/>
              <w:snapToGrid w:val="0"/>
              <w:spacing w:line="240" w:lineRule="auto"/>
              <w:contextualSpacing/>
              <w:jc w:val="center"/>
              <w:rPr>
                <w:b/>
                <w:noProof w:val="0"/>
                <w:sz w:val="18"/>
                <w:szCs w:val="18"/>
                <w:lang w:val="en-GB"/>
              </w:rPr>
            </w:pPr>
            <w:r w:rsidRPr="00D91F7D">
              <w:rPr>
                <w:b/>
                <w:bCs/>
                <w:noProof w:val="0"/>
                <w:sz w:val="18"/>
                <w:szCs w:val="18"/>
                <w:lang w:val="en-GB"/>
              </w:rPr>
              <w:t xml:space="preserve">Predictor </w:t>
            </w:r>
            <w:r w:rsidR="00CC23D7" w:rsidRPr="00D91F7D">
              <w:rPr>
                <w:b/>
                <w:bCs/>
                <w:noProof w:val="0"/>
                <w:sz w:val="18"/>
                <w:szCs w:val="18"/>
                <w:lang w:val="en-GB"/>
              </w:rPr>
              <w:t>Variable</w:t>
            </w:r>
          </w:p>
        </w:tc>
        <w:tc>
          <w:tcPr>
            <w:tcW w:w="3807" w:type="pct"/>
            <w:gridSpan w:val="6"/>
            <w:tcBorders>
              <w:top w:val="single" w:sz="8" w:space="0" w:color="auto"/>
              <w:bottom w:val="single" w:sz="4" w:space="0" w:color="auto"/>
            </w:tcBorders>
            <w:shd w:val="clear" w:color="auto" w:fill="auto"/>
            <w:vAlign w:val="center"/>
          </w:tcPr>
          <w:p w14:paraId="3994B7F7" w14:textId="4442B993" w:rsidR="00865592" w:rsidRPr="00D91F7D" w:rsidRDefault="00865592" w:rsidP="00CC23D7">
            <w:pPr>
              <w:autoSpaceDE w:val="0"/>
              <w:autoSpaceDN w:val="0"/>
              <w:adjustRightInd w:val="0"/>
              <w:snapToGrid w:val="0"/>
              <w:spacing w:line="240" w:lineRule="auto"/>
              <w:contextualSpacing/>
              <w:jc w:val="center"/>
              <w:rPr>
                <w:b/>
                <w:noProof w:val="0"/>
                <w:sz w:val="18"/>
                <w:szCs w:val="18"/>
                <w:lang w:val="en-GB"/>
              </w:rPr>
            </w:pPr>
            <w:r w:rsidRPr="00D91F7D">
              <w:rPr>
                <w:b/>
                <w:noProof w:val="0"/>
                <w:sz w:val="18"/>
                <w:szCs w:val="18"/>
                <w:lang w:val="en-GB"/>
              </w:rPr>
              <w:t xml:space="preserve">Quality of </w:t>
            </w:r>
            <w:r w:rsidR="00CC23D7" w:rsidRPr="00D91F7D">
              <w:rPr>
                <w:b/>
                <w:noProof w:val="0"/>
                <w:sz w:val="18"/>
                <w:szCs w:val="18"/>
                <w:lang w:val="en-GB"/>
              </w:rPr>
              <w:t>Working Life</w:t>
            </w:r>
          </w:p>
        </w:tc>
      </w:tr>
      <w:tr w:rsidR="00865592" w:rsidRPr="00D91F7D" w14:paraId="4B710F2B" w14:textId="77777777" w:rsidTr="00CC23D7">
        <w:trPr>
          <w:jc w:val="center"/>
        </w:trPr>
        <w:tc>
          <w:tcPr>
            <w:tcW w:w="1193" w:type="pct"/>
            <w:vMerge/>
            <w:tcBorders>
              <w:bottom w:val="single" w:sz="4" w:space="0" w:color="auto"/>
            </w:tcBorders>
            <w:shd w:val="clear" w:color="auto" w:fill="auto"/>
            <w:vAlign w:val="center"/>
          </w:tcPr>
          <w:p w14:paraId="69CD8EA9" w14:textId="77777777" w:rsidR="00865592" w:rsidRPr="00D91F7D" w:rsidRDefault="00865592" w:rsidP="00CC23D7">
            <w:pPr>
              <w:autoSpaceDE w:val="0"/>
              <w:autoSpaceDN w:val="0"/>
              <w:adjustRightInd w:val="0"/>
              <w:snapToGrid w:val="0"/>
              <w:spacing w:line="240" w:lineRule="auto"/>
              <w:contextualSpacing/>
              <w:jc w:val="center"/>
              <w:rPr>
                <w:b/>
                <w:noProof w:val="0"/>
                <w:sz w:val="18"/>
                <w:szCs w:val="18"/>
                <w:lang w:val="en-GB"/>
              </w:rPr>
            </w:pPr>
          </w:p>
        </w:tc>
        <w:tc>
          <w:tcPr>
            <w:tcW w:w="1346" w:type="pct"/>
            <w:gridSpan w:val="2"/>
            <w:tcBorders>
              <w:top w:val="single" w:sz="4" w:space="0" w:color="auto"/>
            </w:tcBorders>
            <w:shd w:val="clear" w:color="auto" w:fill="auto"/>
            <w:vAlign w:val="center"/>
          </w:tcPr>
          <w:p w14:paraId="0DE6E3E8" w14:textId="77777777" w:rsidR="00865592" w:rsidRPr="00D91F7D" w:rsidRDefault="00865592" w:rsidP="00CC23D7">
            <w:pPr>
              <w:autoSpaceDE w:val="0"/>
              <w:autoSpaceDN w:val="0"/>
              <w:adjustRightInd w:val="0"/>
              <w:snapToGrid w:val="0"/>
              <w:spacing w:line="240" w:lineRule="auto"/>
              <w:contextualSpacing/>
              <w:jc w:val="center"/>
              <w:rPr>
                <w:b/>
                <w:noProof w:val="0"/>
                <w:sz w:val="18"/>
                <w:szCs w:val="18"/>
                <w:lang w:val="en-GB"/>
              </w:rPr>
            </w:pPr>
            <w:r w:rsidRPr="00D91F7D">
              <w:rPr>
                <w:b/>
                <w:noProof w:val="0"/>
                <w:sz w:val="18"/>
                <w:szCs w:val="18"/>
                <w:lang w:val="en-GB"/>
              </w:rPr>
              <w:t>Phase 1</w:t>
            </w:r>
          </w:p>
          <w:p w14:paraId="6DC1EE15" w14:textId="21F05B4B" w:rsidR="00865592" w:rsidRPr="00D91F7D" w:rsidRDefault="00865592" w:rsidP="00CC23D7">
            <w:pPr>
              <w:autoSpaceDE w:val="0"/>
              <w:autoSpaceDN w:val="0"/>
              <w:adjustRightInd w:val="0"/>
              <w:snapToGrid w:val="0"/>
              <w:spacing w:line="240" w:lineRule="auto"/>
              <w:contextualSpacing/>
              <w:jc w:val="center"/>
              <w:rPr>
                <w:b/>
                <w:noProof w:val="0"/>
                <w:sz w:val="18"/>
                <w:szCs w:val="18"/>
                <w:lang w:val="en-GB"/>
              </w:rPr>
            </w:pPr>
            <w:r w:rsidRPr="00D91F7D">
              <w:rPr>
                <w:b/>
                <w:noProof w:val="0"/>
                <w:sz w:val="18"/>
                <w:szCs w:val="18"/>
                <w:lang w:val="en-GB"/>
              </w:rPr>
              <w:t>(</w:t>
            </w:r>
            <w:r w:rsidR="002C4CEC">
              <w:rPr>
                <w:b/>
                <w:i/>
                <w:iCs/>
                <w:noProof w:val="0"/>
                <w:sz w:val="16"/>
                <w:szCs w:val="16"/>
                <w:lang w:val="en-GB"/>
              </w:rPr>
              <w:t xml:space="preserve">n </w:t>
            </w:r>
            <w:proofErr w:type="gramStart"/>
            <w:r w:rsidR="002C4CEC">
              <w:rPr>
                <w:b/>
                <w:i/>
                <w:iCs/>
                <w:noProof w:val="0"/>
                <w:sz w:val="16"/>
                <w:szCs w:val="16"/>
                <w:lang w:val="en-GB"/>
              </w:rPr>
              <w:t>=</w:t>
            </w:r>
            <w:r w:rsidR="002C4CEC" w:rsidRPr="00D91F7D">
              <w:rPr>
                <w:b/>
                <w:noProof w:val="0"/>
                <w:sz w:val="16"/>
                <w:szCs w:val="16"/>
                <w:lang w:val="en-GB"/>
              </w:rPr>
              <w:t xml:space="preserve"> </w:t>
            </w:r>
            <w:r w:rsidRPr="00D91F7D">
              <w:rPr>
                <w:b/>
                <w:noProof w:val="0"/>
                <w:sz w:val="18"/>
                <w:szCs w:val="18"/>
                <w:lang w:val="en-GB"/>
              </w:rPr>
              <w:t xml:space="preserve"> 2541</w:t>
            </w:r>
            <w:proofErr w:type="gramEnd"/>
            <w:r w:rsidRPr="00D91F7D">
              <w:rPr>
                <w:b/>
                <w:noProof w:val="0"/>
                <w:sz w:val="18"/>
                <w:szCs w:val="18"/>
                <w:lang w:val="en-GB"/>
              </w:rPr>
              <w:t>)</w:t>
            </w:r>
          </w:p>
        </w:tc>
        <w:tc>
          <w:tcPr>
            <w:tcW w:w="350" w:type="pct"/>
            <w:tcBorders>
              <w:top w:val="single" w:sz="4" w:space="0" w:color="auto"/>
            </w:tcBorders>
            <w:shd w:val="clear" w:color="auto" w:fill="auto"/>
            <w:vAlign w:val="center"/>
          </w:tcPr>
          <w:p w14:paraId="43D77B50" w14:textId="77777777" w:rsidR="00865592" w:rsidRPr="00D91F7D" w:rsidRDefault="00865592" w:rsidP="00CC23D7">
            <w:pPr>
              <w:autoSpaceDE w:val="0"/>
              <w:autoSpaceDN w:val="0"/>
              <w:adjustRightInd w:val="0"/>
              <w:snapToGrid w:val="0"/>
              <w:spacing w:line="240" w:lineRule="auto"/>
              <w:contextualSpacing/>
              <w:jc w:val="center"/>
              <w:rPr>
                <w:b/>
                <w:noProof w:val="0"/>
                <w:sz w:val="18"/>
                <w:szCs w:val="18"/>
                <w:lang w:val="en-GB"/>
              </w:rPr>
            </w:pPr>
          </w:p>
        </w:tc>
        <w:tc>
          <w:tcPr>
            <w:tcW w:w="1300" w:type="pct"/>
            <w:gridSpan w:val="2"/>
            <w:tcBorders>
              <w:top w:val="single" w:sz="4" w:space="0" w:color="auto"/>
            </w:tcBorders>
            <w:shd w:val="clear" w:color="auto" w:fill="auto"/>
            <w:vAlign w:val="center"/>
          </w:tcPr>
          <w:p w14:paraId="3CA28441" w14:textId="77777777" w:rsidR="00865592" w:rsidRPr="00D91F7D" w:rsidRDefault="00865592" w:rsidP="00CC23D7">
            <w:pPr>
              <w:autoSpaceDE w:val="0"/>
              <w:autoSpaceDN w:val="0"/>
              <w:adjustRightInd w:val="0"/>
              <w:snapToGrid w:val="0"/>
              <w:spacing w:line="240" w:lineRule="auto"/>
              <w:contextualSpacing/>
              <w:jc w:val="center"/>
              <w:rPr>
                <w:b/>
                <w:noProof w:val="0"/>
                <w:sz w:val="18"/>
                <w:szCs w:val="18"/>
                <w:lang w:val="en-GB"/>
              </w:rPr>
            </w:pPr>
            <w:r w:rsidRPr="00D91F7D">
              <w:rPr>
                <w:b/>
                <w:noProof w:val="0"/>
                <w:sz w:val="18"/>
                <w:szCs w:val="18"/>
                <w:lang w:val="en-GB"/>
              </w:rPr>
              <w:t>Phase 2</w:t>
            </w:r>
          </w:p>
          <w:p w14:paraId="41B8836F" w14:textId="1CEB21D1" w:rsidR="00865592" w:rsidRPr="00D91F7D" w:rsidRDefault="00865592" w:rsidP="00CC23D7">
            <w:pPr>
              <w:autoSpaceDE w:val="0"/>
              <w:autoSpaceDN w:val="0"/>
              <w:adjustRightInd w:val="0"/>
              <w:snapToGrid w:val="0"/>
              <w:spacing w:line="240" w:lineRule="auto"/>
              <w:contextualSpacing/>
              <w:jc w:val="center"/>
              <w:rPr>
                <w:b/>
                <w:noProof w:val="0"/>
                <w:sz w:val="18"/>
                <w:szCs w:val="18"/>
                <w:lang w:val="en-GB"/>
              </w:rPr>
            </w:pPr>
            <w:r w:rsidRPr="00D91F7D">
              <w:rPr>
                <w:b/>
                <w:noProof w:val="0"/>
                <w:sz w:val="18"/>
                <w:szCs w:val="18"/>
                <w:lang w:val="en-GB"/>
              </w:rPr>
              <w:t>(</w:t>
            </w:r>
            <w:r w:rsidR="002C4CEC">
              <w:rPr>
                <w:b/>
                <w:i/>
                <w:iCs/>
                <w:noProof w:val="0"/>
                <w:sz w:val="16"/>
                <w:szCs w:val="16"/>
                <w:lang w:val="en-GB"/>
              </w:rPr>
              <w:t xml:space="preserve">n </w:t>
            </w:r>
            <w:proofErr w:type="gramStart"/>
            <w:r w:rsidR="002C4CEC">
              <w:rPr>
                <w:b/>
                <w:i/>
                <w:iCs/>
                <w:noProof w:val="0"/>
                <w:sz w:val="16"/>
                <w:szCs w:val="16"/>
                <w:lang w:val="en-GB"/>
              </w:rPr>
              <w:t>=</w:t>
            </w:r>
            <w:r w:rsidR="002C4CEC" w:rsidRPr="00D91F7D">
              <w:rPr>
                <w:b/>
                <w:noProof w:val="0"/>
                <w:sz w:val="16"/>
                <w:szCs w:val="16"/>
                <w:lang w:val="en-GB"/>
              </w:rPr>
              <w:t xml:space="preserve"> </w:t>
            </w:r>
            <w:r w:rsidRPr="00D91F7D">
              <w:rPr>
                <w:b/>
                <w:noProof w:val="0"/>
                <w:sz w:val="18"/>
                <w:szCs w:val="18"/>
                <w:lang w:val="en-GB"/>
              </w:rPr>
              <w:t xml:space="preserve"> 2759</w:t>
            </w:r>
            <w:proofErr w:type="gramEnd"/>
            <w:r w:rsidRPr="00D91F7D">
              <w:rPr>
                <w:b/>
                <w:noProof w:val="0"/>
                <w:sz w:val="18"/>
                <w:szCs w:val="18"/>
                <w:lang w:val="en-GB"/>
              </w:rPr>
              <w:t>)</w:t>
            </w:r>
          </w:p>
        </w:tc>
        <w:tc>
          <w:tcPr>
            <w:tcW w:w="811" w:type="pct"/>
            <w:tcBorders>
              <w:top w:val="single" w:sz="4" w:space="0" w:color="auto"/>
            </w:tcBorders>
            <w:shd w:val="clear" w:color="auto" w:fill="auto"/>
            <w:vAlign w:val="center"/>
          </w:tcPr>
          <w:p w14:paraId="5E9720A6" w14:textId="08EABCE1" w:rsidR="00865592" w:rsidRPr="00D91F7D" w:rsidRDefault="00865592" w:rsidP="00CC23D7">
            <w:pPr>
              <w:autoSpaceDE w:val="0"/>
              <w:autoSpaceDN w:val="0"/>
              <w:adjustRightInd w:val="0"/>
              <w:snapToGrid w:val="0"/>
              <w:spacing w:line="240" w:lineRule="auto"/>
              <w:contextualSpacing/>
              <w:jc w:val="center"/>
              <w:rPr>
                <w:b/>
                <w:noProof w:val="0"/>
                <w:sz w:val="18"/>
                <w:szCs w:val="18"/>
                <w:lang w:val="en-GB"/>
              </w:rPr>
            </w:pPr>
            <w:r w:rsidRPr="00D91F7D">
              <w:rPr>
                <w:b/>
                <w:noProof w:val="0"/>
                <w:sz w:val="18"/>
                <w:szCs w:val="18"/>
                <w:lang w:val="en-GB"/>
              </w:rPr>
              <w:t xml:space="preserve">Phase 1 vs. Phase 2 </w:t>
            </w:r>
            <w:r w:rsidR="00CC23D7" w:rsidRPr="00D91F7D">
              <w:rPr>
                <w:b/>
                <w:noProof w:val="0"/>
                <w:sz w:val="18"/>
                <w:szCs w:val="18"/>
                <w:lang w:val="en-GB"/>
              </w:rPr>
              <w:t>Comparison</w:t>
            </w:r>
          </w:p>
          <w:p w14:paraId="66CC6CA6" w14:textId="037D130A" w:rsidR="00865592" w:rsidRPr="00D91F7D" w:rsidRDefault="00865592" w:rsidP="00CC23D7">
            <w:pPr>
              <w:autoSpaceDE w:val="0"/>
              <w:autoSpaceDN w:val="0"/>
              <w:adjustRightInd w:val="0"/>
              <w:snapToGrid w:val="0"/>
              <w:spacing w:line="240" w:lineRule="auto"/>
              <w:contextualSpacing/>
              <w:jc w:val="center"/>
              <w:rPr>
                <w:b/>
                <w:noProof w:val="0"/>
                <w:sz w:val="18"/>
                <w:szCs w:val="18"/>
                <w:lang w:val="en-GB"/>
              </w:rPr>
            </w:pPr>
            <w:r w:rsidRPr="00D91F7D">
              <w:rPr>
                <w:b/>
                <w:noProof w:val="0"/>
                <w:sz w:val="18"/>
                <w:szCs w:val="18"/>
                <w:lang w:val="en-GB"/>
              </w:rPr>
              <w:t>(</w:t>
            </w:r>
            <w:r w:rsidR="002C4CEC">
              <w:rPr>
                <w:b/>
                <w:i/>
                <w:iCs/>
                <w:noProof w:val="0"/>
                <w:sz w:val="16"/>
                <w:szCs w:val="16"/>
                <w:lang w:val="en-GB"/>
              </w:rPr>
              <w:t xml:space="preserve">n </w:t>
            </w:r>
            <w:proofErr w:type="gramStart"/>
            <w:r w:rsidR="002C4CEC">
              <w:rPr>
                <w:b/>
                <w:i/>
                <w:iCs/>
                <w:noProof w:val="0"/>
                <w:sz w:val="16"/>
                <w:szCs w:val="16"/>
                <w:lang w:val="en-GB"/>
              </w:rPr>
              <w:t>=</w:t>
            </w:r>
            <w:r w:rsidR="002C4CEC" w:rsidRPr="00D91F7D">
              <w:rPr>
                <w:b/>
                <w:noProof w:val="0"/>
                <w:sz w:val="16"/>
                <w:szCs w:val="16"/>
                <w:lang w:val="en-GB"/>
              </w:rPr>
              <w:t xml:space="preserve"> </w:t>
            </w:r>
            <w:r w:rsidRPr="00D91F7D">
              <w:rPr>
                <w:b/>
                <w:noProof w:val="0"/>
                <w:sz w:val="18"/>
                <w:szCs w:val="18"/>
                <w:lang w:val="en-GB"/>
              </w:rPr>
              <w:t xml:space="preserve"> 5300</w:t>
            </w:r>
            <w:proofErr w:type="gramEnd"/>
            <w:r w:rsidRPr="00D91F7D">
              <w:rPr>
                <w:b/>
                <w:noProof w:val="0"/>
                <w:sz w:val="18"/>
                <w:szCs w:val="18"/>
                <w:lang w:val="en-GB"/>
              </w:rPr>
              <w:t>)</w:t>
            </w:r>
          </w:p>
        </w:tc>
      </w:tr>
      <w:tr w:rsidR="00865592" w:rsidRPr="00D91F7D" w14:paraId="0A21EA60" w14:textId="77777777" w:rsidTr="00CC23D7">
        <w:trPr>
          <w:jc w:val="center"/>
        </w:trPr>
        <w:tc>
          <w:tcPr>
            <w:tcW w:w="1193" w:type="pct"/>
            <w:vMerge/>
            <w:tcBorders>
              <w:bottom w:val="single" w:sz="4" w:space="0" w:color="auto"/>
            </w:tcBorders>
            <w:shd w:val="clear" w:color="auto" w:fill="auto"/>
            <w:vAlign w:val="center"/>
          </w:tcPr>
          <w:p w14:paraId="4B5FCFEB" w14:textId="77777777" w:rsidR="00865592" w:rsidRPr="00D91F7D" w:rsidRDefault="00865592" w:rsidP="00CC23D7">
            <w:pPr>
              <w:autoSpaceDE w:val="0"/>
              <w:autoSpaceDN w:val="0"/>
              <w:adjustRightInd w:val="0"/>
              <w:snapToGrid w:val="0"/>
              <w:spacing w:line="240" w:lineRule="auto"/>
              <w:contextualSpacing/>
              <w:jc w:val="center"/>
              <w:rPr>
                <w:b/>
                <w:bCs/>
                <w:noProof w:val="0"/>
                <w:sz w:val="18"/>
                <w:szCs w:val="18"/>
                <w:lang w:val="en-GB"/>
              </w:rPr>
            </w:pPr>
          </w:p>
        </w:tc>
        <w:tc>
          <w:tcPr>
            <w:tcW w:w="698" w:type="pct"/>
            <w:tcBorders>
              <w:top w:val="single" w:sz="4" w:space="0" w:color="auto"/>
              <w:bottom w:val="single" w:sz="4" w:space="0" w:color="auto"/>
            </w:tcBorders>
            <w:shd w:val="clear" w:color="auto" w:fill="auto"/>
            <w:vAlign w:val="center"/>
          </w:tcPr>
          <w:p w14:paraId="35B84868" w14:textId="77777777" w:rsidR="00865592" w:rsidRPr="00D91F7D" w:rsidRDefault="00865592" w:rsidP="00CC23D7">
            <w:pPr>
              <w:autoSpaceDE w:val="0"/>
              <w:autoSpaceDN w:val="0"/>
              <w:adjustRightInd w:val="0"/>
              <w:snapToGrid w:val="0"/>
              <w:spacing w:line="240" w:lineRule="auto"/>
              <w:contextualSpacing/>
              <w:jc w:val="center"/>
              <w:rPr>
                <w:b/>
                <w:bCs/>
                <w:iCs/>
                <w:noProof w:val="0"/>
                <w:sz w:val="18"/>
                <w:szCs w:val="18"/>
                <w:lang w:val="en-GB"/>
              </w:rPr>
            </w:pPr>
            <w:r w:rsidRPr="00D91F7D">
              <w:rPr>
                <w:b/>
                <w:bCs/>
                <w:iCs/>
                <w:noProof w:val="0"/>
                <w:sz w:val="18"/>
                <w:szCs w:val="18"/>
                <w:lang w:val="en-GB"/>
              </w:rPr>
              <w:t>b</w:t>
            </w:r>
          </w:p>
        </w:tc>
        <w:tc>
          <w:tcPr>
            <w:tcW w:w="648" w:type="pct"/>
            <w:tcBorders>
              <w:top w:val="single" w:sz="4" w:space="0" w:color="auto"/>
              <w:bottom w:val="single" w:sz="4" w:space="0" w:color="auto"/>
            </w:tcBorders>
            <w:shd w:val="clear" w:color="auto" w:fill="auto"/>
            <w:vAlign w:val="center"/>
          </w:tcPr>
          <w:p w14:paraId="79BE960B" w14:textId="77777777" w:rsidR="00865592" w:rsidRPr="00D91F7D" w:rsidRDefault="00865592" w:rsidP="00CC23D7">
            <w:pPr>
              <w:autoSpaceDE w:val="0"/>
              <w:autoSpaceDN w:val="0"/>
              <w:adjustRightInd w:val="0"/>
              <w:snapToGrid w:val="0"/>
              <w:spacing w:line="240" w:lineRule="auto"/>
              <w:contextualSpacing/>
              <w:jc w:val="center"/>
              <w:rPr>
                <w:b/>
                <w:bCs/>
                <w:iCs/>
                <w:noProof w:val="0"/>
                <w:sz w:val="18"/>
                <w:szCs w:val="18"/>
                <w:lang w:val="en-GB"/>
              </w:rPr>
            </w:pPr>
            <w:r w:rsidRPr="00D91F7D">
              <w:rPr>
                <w:b/>
                <w:bCs/>
                <w:iCs/>
                <w:noProof w:val="0"/>
                <w:sz w:val="18"/>
                <w:szCs w:val="18"/>
                <w:lang w:val="en-GB"/>
              </w:rPr>
              <w:t>β</w:t>
            </w:r>
          </w:p>
        </w:tc>
        <w:tc>
          <w:tcPr>
            <w:tcW w:w="350" w:type="pct"/>
            <w:tcBorders>
              <w:top w:val="single" w:sz="4" w:space="0" w:color="auto"/>
              <w:bottom w:val="single" w:sz="4" w:space="0" w:color="auto"/>
            </w:tcBorders>
            <w:shd w:val="clear" w:color="auto" w:fill="auto"/>
            <w:vAlign w:val="center"/>
          </w:tcPr>
          <w:p w14:paraId="1F8F2327" w14:textId="77777777" w:rsidR="00865592" w:rsidRPr="00D91F7D" w:rsidRDefault="00865592" w:rsidP="00CC23D7">
            <w:pPr>
              <w:autoSpaceDE w:val="0"/>
              <w:autoSpaceDN w:val="0"/>
              <w:adjustRightInd w:val="0"/>
              <w:snapToGrid w:val="0"/>
              <w:spacing w:line="240" w:lineRule="auto"/>
              <w:contextualSpacing/>
              <w:jc w:val="center"/>
              <w:rPr>
                <w:b/>
                <w:bCs/>
                <w:iCs/>
                <w:noProof w:val="0"/>
                <w:sz w:val="18"/>
                <w:szCs w:val="18"/>
                <w:lang w:val="en-GB"/>
              </w:rPr>
            </w:pPr>
          </w:p>
        </w:tc>
        <w:tc>
          <w:tcPr>
            <w:tcW w:w="598" w:type="pct"/>
            <w:tcBorders>
              <w:top w:val="single" w:sz="4" w:space="0" w:color="auto"/>
              <w:bottom w:val="single" w:sz="4" w:space="0" w:color="auto"/>
            </w:tcBorders>
            <w:shd w:val="clear" w:color="auto" w:fill="auto"/>
            <w:vAlign w:val="center"/>
          </w:tcPr>
          <w:p w14:paraId="51444C15" w14:textId="77777777" w:rsidR="00865592" w:rsidRPr="00D91F7D" w:rsidRDefault="00865592" w:rsidP="00CC23D7">
            <w:pPr>
              <w:autoSpaceDE w:val="0"/>
              <w:autoSpaceDN w:val="0"/>
              <w:adjustRightInd w:val="0"/>
              <w:snapToGrid w:val="0"/>
              <w:spacing w:line="240" w:lineRule="auto"/>
              <w:contextualSpacing/>
              <w:jc w:val="center"/>
              <w:rPr>
                <w:b/>
                <w:bCs/>
                <w:i/>
                <w:noProof w:val="0"/>
                <w:sz w:val="18"/>
                <w:szCs w:val="18"/>
                <w:lang w:val="en-GB"/>
              </w:rPr>
            </w:pPr>
            <w:r w:rsidRPr="00D91F7D">
              <w:rPr>
                <w:b/>
                <w:bCs/>
                <w:iCs/>
                <w:noProof w:val="0"/>
                <w:sz w:val="18"/>
                <w:szCs w:val="18"/>
                <w:lang w:val="en-GB"/>
              </w:rPr>
              <w:t>b</w:t>
            </w:r>
          </w:p>
        </w:tc>
        <w:tc>
          <w:tcPr>
            <w:tcW w:w="702" w:type="pct"/>
            <w:tcBorders>
              <w:top w:val="single" w:sz="4" w:space="0" w:color="auto"/>
              <w:bottom w:val="single" w:sz="4" w:space="0" w:color="auto"/>
            </w:tcBorders>
            <w:shd w:val="clear" w:color="auto" w:fill="auto"/>
            <w:vAlign w:val="center"/>
          </w:tcPr>
          <w:p w14:paraId="4427B551" w14:textId="77777777" w:rsidR="00865592" w:rsidRPr="00D91F7D" w:rsidRDefault="00865592" w:rsidP="00CC23D7">
            <w:pPr>
              <w:autoSpaceDE w:val="0"/>
              <w:autoSpaceDN w:val="0"/>
              <w:adjustRightInd w:val="0"/>
              <w:snapToGrid w:val="0"/>
              <w:spacing w:line="240" w:lineRule="auto"/>
              <w:contextualSpacing/>
              <w:jc w:val="center"/>
              <w:rPr>
                <w:b/>
                <w:bCs/>
                <w:noProof w:val="0"/>
                <w:sz w:val="18"/>
                <w:szCs w:val="18"/>
                <w:lang w:val="en-GB"/>
              </w:rPr>
            </w:pPr>
            <w:r w:rsidRPr="00D91F7D">
              <w:rPr>
                <w:b/>
                <w:bCs/>
                <w:iCs/>
                <w:noProof w:val="0"/>
                <w:sz w:val="18"/>
                <w:szCs w:val="18"/>
                <w:lang w:val="en-GB"/>
              </w:rPr>
              <w:t>β</w:t>
            </w:r>
          </w:p>
        </w:tc>
        <w:tc>
          <w:tcPr>
            <w:tcW w:w="811" w:type="pct"/>
            <w:tcBorders>
              <w:top w:val="single" w:sz="4" w:space="0" w:color="auto"/>
              <w:bottom w:val="single" w:sz="4" w:space="0" w:color="auto"/>
            </w:tcBorders>
            <w:shd w:val="clear" w:color="auto" w:fill="auto"/>
            <w:vAlign w:val="center"/>
          </w:tcPr>
          <w:p w14:paraId="4263CFA6" w14:textId="7123FCAF" w:rsidR="00865592" w:rsidRPr="00D91F7D" w:rsidRDefault="00865592" w:rsidP="00CC23D7">
            <w:pPr>
              <w:autoSpaceDE w:val="0"/>
              <w:autoSpaceDN w:val="0"/>
              <w:adjustRightInd w:val="0"/>
              <w:snapToGrid w:val="0"/>
              <w:spacing w:line="240" w:lineRule="auto"/>
              <w:contextualSpacing/>
              <w:jc w:val="center"/>
              <w:rPr>
                <w:b/>
                <w:bCs/>
                <w:iCs/>
                <w:noProof w:val="0"/>
                <w:sz w:val="18"/>
                <w:szCs w:val="18"/>
                <w:lang w:val="en-GB"/>
              </w:rPr>
            </w:pPr>
            <w:r w:rsidRPr="00D91F7D">
              <w:rPr>
                <w:b/>
                <w:bCs/>
                <w:i/>
                <w:iCs/>
                <w:noProof w:val="0"/>
                <w:sz w:val="18"/>
                <w:szCs w:val="18"/>
                <w:lang w:val="en-GB"/>
              </w:rPr>
              <w:t>p</w:t>
            </w:r>
            <w:r w:rsidRPr="00D91F7D">
              <w:rPr>
                <w:b/>
                <w:bCs/>
                <w:iCs/>
                <w:noProof w:val="0"/>
                <w:sz w:val="18"/>
                <w:szCs w:val="18"/>
                <w:lang w:val="en-GB"/>
              </w:rPr>
              <w:t>-</w:t>
            </w:r>
            <w:r w:rsidR="00CC23D7" w:rsidRPr="00D91F7D">
              <w:rPr>
                <w:b/>
                <w:bCs/>
                <w:iCs/>
                <w:noProof w:val="0"/>
                <w:sz w:val="18"/>
                <w:szCs w:val="18"/>
                <w:lang w:val="en-GB"/>
              </w:rPr>
              <w:t>Value</w:t>
            </w:r>
          </w:p>
        </w:tc>
      </w:tr>
      <w:tr w:rsidR="00865592" w:rsidRPr="00D91F7D" w14:paraId="54E7EA2C" w14:textId="77777777" w:rsidTr="00CC23D7">
        <w:trPr>
          <w:jc w:val="center"/>
        </w:trPr>
        <w:tc>
          <w:tcPr>
            <w:tcW w:w="1193" w:type="pct"/>
            <w:tcBorders>
              <w:top w:val="single" w:sz="4" w:space="0" w:color="auto"/>
            </w:tcBorders>
            <w:shd w:val="clear" w:color="auto" w:fill="auto"/>
            <w:vAlign w:val="center"/>
          </w:tcPr>
          <w:p w14:paraId="52291AE6" w14:textId="77777777" w:rsidR="00865592" w:rsidRPr="00D91F7D" w:rsidRDefault="00865592" w:rsidP="00CC23D7">
            <w:pPr>
              <w:autoSpaceDE w:val="0"/>
              <w:autoSpaceDN w:val="0"/>
              <w:adjustRightInd w:val="0"/>
              <w:snapToGrid w:val="0"/>
              <w:spacing w:line="240" w:lineRule="auto"/>
              <w:contextualSpacing/>
              <w:jc w:val="center"/>
              <w:rPr>
                <w:noProof w:val="0"/>
                <w:sz w:val="18"/>
                <w:szCs w:val="18"/>
                <w:lang w:val="en-GB"/>
              </w:rPr>
            </w:pPr>
            <w:r w:rsidRPr="00D91F7D">
              <w:rPr>
                <w:noProof w:val="0"/>
                <w:sz w:val="18"/>
                <w:szCs w:val="18"/>
                <w:lang w:val="en-GB"/>
              </w:rPr>
              <w:t>Active coping</w:t>
            </w:r>
          </w:p>
        </w:tc>
        <w:tc>
          <w:tcPr>
            <w:tcW w:w="698" w:type="pct"/>
            <w:tcBorders>
              <w:top w:val="single" w:sz="4" w:space="0" w:color="auto"/>
            </w:tcBorders>
            <w:shd w:val="clear" w:color="auto" w:fill="auto"/>
            <w:vAlign w:val="center"/>
          </w:tcPr>
          <w:p w14:paraId="0DF9C1F9" w14:textId="77777777" w:rsidR="00865592" w:rsidRPr="00D91F7D" w:rsidRDefault="00865592" w:rsidP="00CC23D7">
            <w:pPr>
              <w:autoSpaceDE w:val="0"/>
              <w:autoSpaceDN w:val="0"/>
              <w:adjustRightInd w:val="0"/>
              <w:snapToGrid w:val="0"/>
              <w:spacing w:line="240" w:lineRule="auto"/>
              <w:contextualSpacing/>
              <w:jc w:val="center"/>
              <w:rPr>
                <w:noProof w:val="0"/>
                <w:sz w:val="18"/>
                <w:szCs w:val="18"/>
                <w:lang w:val="en-GB"/>
              </w:rPr>
            </w:pPr>
            <w:r w:rsidRPr="00D91F7D">
              <w:rPr>
                <w:noProof w:val="0"/>
                <w:sz w:val="18"/>
                <w:szCs w:val="18"/>
                <w:lang w:val="en-GB"/>
              </w:rPr>
              <w:t>1.040</w:t>
            </w:r>
            <w:r w:rsidR="00E81206" w:rsidRPr="00D91F7D">
              <w:rPr>
                <w:noProof w:val="0"/>
                <w:sz w:val="18"/>
                <w:szCs w:val="18"/>
                <w:lang w:val="en-GB"/>
              </w:rPr>
              <w:t xml:space="preserve"> **</w:t>
            </w:r>
          </w:p>
        </w:tc>
        <w:tc>
          <w:tcPr>
            <w:tcW w:w="648" w:type="pct"/>
            <w:tcBorders>
              <w:top w:val="single" w:sz="4" w:space="0" w:color="auto"/>
            </w:tcBorders>
            <w:shd w:val="clear" w:color="auto" w:fill="auto"/>
            <w:vAlign w:val="center"/>
          </w:tcPr>
          <w:p w14:paraId="41932DD2" w14:textId="77777777" w:rsidR="00865592" w:rsidRPr="00D91F7D" w:rsidRDefault="00865592" w:rsidP="00CC23D7">
            <w:pPr>
              <w:autoSpaceDE w:val="0"/>
              <w:autoSpaceDN w:val="0"/>
              <w:adjustRightInd w:val="0"/>
              <w:snapToGrid w:val="0"/>
              <w:spacing w:line="240" w:lineRule="auto"/>
              <w:contextualSpacing/>
              <w:jc w:val="center"/>
              <w:rPr>
                <w:noProof w:val="0"/>
                <w:sz w:val="18"/>
                <w:szCs w:val="18"/>
                <w:lang w:val="en-GB"/>
              </w:rPr>
            </w:pPr>
            <w:r w:rsidRPr="00D91F7D">
              <w:rPr>
                <w:noProof w:val="0"/>
                <w:sz w:val="18"/>
                <w:szCs w:val="18"/>
                <w:lang w:val="en-GB"/>
              </w:rPr>
              <w:t>0.110</w:t>
            </w:r>
            <w:r w:rsidR="00E81206" w:rsidRPr="00D91F7D">
              <w:rPr>
                <w:noProof w:val="0"/>
                <w:sz w:val="18"/>
                <w:szCs w:val="18"/>
                <w:lang w:val="en-GB"/>
              </w:rPr>
              <w:t xml:space="preserve"> **</w:t>
            </w:r>
          </w:p>
        </w:tc>
        <w:tc>
          <w:tcPr>
            <w:tcW w:w="350" w:type="pct"/>
            <w:tcBorders>
              <w:top w:val="single" w:sz="4" w:space="0" w:color="auto"/>
            </w:tcBorders>
            <w:shd w:val="clear" w:color="auto" w:fill="auto"/>
            <w:vAlign w:val="center"/>
          </w:tcPr>
          <w:p w14:paraId="4651AC40" w14:textId="77777777" w:rsidR="00865592" w:rsidRPr="00D91F7D" w:rsidRDefault="00865592" w:rsidP="00CC23D7">
            <w:pPr>
              <w:autoSpaceDE w:val="0"/>
              <w:autoSpaceDN w:val="0"/>
              <w:adjustRightInd w:val="0"/>
              <w:snapToGrid w:val="0"/>
              <w:spacing w:line="240" w:lineRule="auto"/>
              <w:contextualSpacing/>
              <w:jc w:val="center"/>
              <w:rPr>
                <w:noProof w:val="0"/>
                <w:sz w:val="18"/>
                <w:szCs w:val="18"/>
                <w:lang w:val="en-GB"/>
              </w:rPr>
            </w:pPr>
          </w:p>
        </w:tc>
        <w:tc>
          <w:tcPr>
            <w:tcW w:w="598" w:type="pct"/>
            <w:tcBorders>
              <w:top w:val="single" w:sz="4" w:space="0" w:color="auto"/>
            </w:tcBorders>
            <w:shd w:val="clear" w:color="auto" w:fill="auto"/>
            <w:vAlign w:val="center"/>
          </w:tcPr>
          <w:p w14:paraId="464A00B8" w14:textId="77777777" w:rsidR="00865592" w:rsidRPr="00D91F7D" w:rsidRDefault="00865592" w:rsidP="00CC23D7">
            <w:pPr>
              <w:autoSpaceDE w:val="0"/>
              <w:autoSpaceDN w:val="0"/>
              <w:adjustRightInd w:val="0"/>
              <w:snapToGrid w:val="0"/>
              <w:spacing w:line="240" w:lineRule="auto"/>
              <w:contextualSpacing/>
              <w:jc w:val="center"/>
              <w:rPr>
                <w:noProof w:val="0"/>
                <w:sz w:val="18"/>
                <w:szCs w:val="18"/>
                <w:lang w:val="en-GB"/>
              </w:rPr>
            </w:pPr>
            <w:r w:rsidRPr="00D91F7D">
              <w:rPr>
                <w:noProof w:val="0"/>
                <w:sz w:val="18"/>
                <w:szCs w:val="18"/>
                <w:lang w:val="en-GB"/>
              </w:rPr>
              <w:t>0.390</w:t>
            </w:r>
          </w:p>
        </w:tc>
        <w:tc>
          <w:tcPr>
            <w:tcW w:w="702" w:type="pct"/>
            <w:tcBorders>
              <w:top w:val="single" w:sz="4" w:space="0" w:color="auto"/>
            </w:tcBorders>
            <w:shd w:val="clear" w:color="auto" w:fill="auto"/>
            <w:vAlign w:val="center"/>
          </w:tcPr>
          <w:p w14:paraId="200A7B25" w14:textId="77777777" w:rsidR="00865592" w:rsidRPr="00D91F7D" w:rsidRDefault="00865592" w:rsidP="00CC23D7">
            <w:pPr>
              <w:autoSpaceDE w:val="0"/>
              <w:autoSpaceDN w:val="0"/>
              <w:adjustRightInd w:val="0"/>
              <w:snapToGrid w:val="0"/>
              <w:spacing w:line="240" w:lineRule="auto"/>
              <w:contextualSpacing/>
              <w:jc w:val="center"/>
              <w:rPr>
                <w:noProof w:val="0"/>
                <w:sz w:val="18"/>
                <w:szCs w:val="18"/>
                <w:lang w:val="en-GB"/>
              </w:rPr>
            </w:pPr>
            <w:r w:rsidRPr="00D91F7D">
              <w:rPr>
                <w:noProof w:val="0"/>
                <w:sz w:val="18"/>
                <w:szCs w:val="18"/>
                <w:lang w:val="en-GB"/>
              </w:rPr>
              <w:t>0.042</w:t>
            </w:r>
          </w:p>
        </w:tc>
        <w:tc>
          <w:tcPr>
            <w:tcW w:w="811" w:type="pct"/>
            <w:tcBorders>
              <w:top w:val="single" w:sz="4" w:space="0" w:color="auto"/>
            </w:tcBorders>
            <w:shd w:val="clear" w:color="auto" w:fill="auto"/>
            <w:vAlign w:val="center"/>
          </w:tcPr>
          <w:p w14:paraId="4D230E49" w14:textId="77777777" w:rsidR="00865592" w:rsidRPr="00D91F7D" w:rsidRDefault="00D578CB" w:rsidP="00CC23D7">
            <w:pPr>
              <w:autoSpaceDE w:val="0"/>
              <w:autoSpaceDN w:val="0"/>
              <w:adjustRightInd w:val="0"/>
              <w:snapToGrid w:val="0"/>
              <w:spacing w:line="240" w:lineRule="auto"/>
              <w:contextualSpacing/>
              <w:jc w:val="center"/>
              <w:rPr>
                <w:noProof w:val="0"/>
                <w:sz w:val="18"/>
                <w:szCs w:val="18"/>
                <w:lang w:val="en-GB"/>
              </w:rPr>
            </w:pPr>
            <w:r w:rsidRPr="00D91F7D">
              <w:rPr>
                <w:noProof w:val="0"/>
                <w:sz w:val="18"/>
                <w:szCs w:val="18"/>
                <w:lang w:val="en-GB"/>
              </w:rPr>
              <w:t>0</w:t>
            </w:r>
            <w:r w:rsidR="00865592" w:rsidRPr="00D91F7D">
              <w:rPr>
                <w:noProof w:val="0"/>
                <w:sz w:val="18"/>
                <w:szCs w:val="18"/>
                <w:lang w:val="en-GB"/>
              </w:rPr>
              <w:t>.059</w:t>
            </w:r>
          </w:p>
        </w:tc>
      </w:tr>
      <w:tr w:rsidR="00865592" w:rsidRPr="00D91F7D" w14:paraId="02F87FB2" w14:textId="77777777" w:rsidTr="00CC23D7">
        <w:trPr>
          <w:jc w:val="center"/>
        </w:trPr>
        <w:tc>
          <w:tcPr>
            <w:tcW w:w="1193" w:type="pct"/>
            <w:shd w:val="clear" w:color="auto" w:fill="auto"/>
            <w:vAlign w:val="center"/>
          </w:tcPr>
          <w:p w14:paraId="600F8A27" w14:textId="77777777" w:rsidR="00865592" w:rsidRPr="00D91F7D" w:rsidRDefault="00865592" w:rsidP="00CC23D7">
            <w:pPr>
              <w:autoSpaceDE w:val="0"/>
              <w:autoSpaceDN w:val="0"/>
              <w:adjustRightInd w:val="0"/>
              <w:snapToGrid w:val="0"/>
              <w:spacing w:line="240" w:lineRule="auto"/>
              <w:contextualSpacing/>
              <w:jc w:val="center"/>
              <w:rPr>
                <w:noProof w:val="0"/>
                <w:sz w:val="18"/>
                <w:szCs w:val="18"/>
                <w:lang w:val="en-GB"/>
              </w:rPr>
            </w:pPr>
            <w:r w:rsidRPr="00D91F7D">
              <w:rPr>
                <w:noProof w:val="0"/>
                <w:sz w:val="18"/>
                <w:szCs w:val="18"/>
                <w:lang w:val="en-GB"/>
              </w:rPr>
              <w:t>Planning</w:t>
            </w:r>
          </w:p>
        </w:tc>
        <w:tc>
          <w:tcPr>
            <w:tcW w:w="698" w:type="pct"/>
            <w:shd w:val="clear" w:color="auto" w:fill="auto"/>
            <w:vAlign w:val="center"/>
          </w:tcPr>
          <w:p w14:paraId="4F33D0C9" w14:textId="31A69DA6" w:rsidR="00865592" w:rsidRPr="00D91F7D" w:rsidRDefault="00CC23D7" w:rsidP="00CC23D7">
            <w:pPr>
              <w:autoSpaceDE w:val="0"/>
              <w:autoSpaceDN w:val="0"/>
              <w:adjustRightInd w:val="0"/>
              <w:snapToGrid w:val="0"/>
              <w:spacing w:line="240" w:lineRule="auto"/>
              <w:contextualSpacing/>
              <w:jc w:val="center"/>
              <w:rPr>
                <w:noProof w:val="0"/>
                <w:sz w:val="18"/>
                <w:szCs w:val="18"/>
                <w:lang w:val="en-GB"/>
              </w:rPr>
            </w:pPr>
            <w:r w:rsidRPr="00D91F7D">
              <w:rPr>
                <w:noProof w:val="0"/>
                <w:sz w:val="18"/>
                <w:szCs w:val="18"/>
                <w:lang w:val="en-GB"/>
              </w:rPr>
              <w:t>−</w:t>
            </w:r>
            <w:r w:rsidR="00865592" w:rsidRPr="00D91F7D">
              <w:rPr>
                <w:noProof w:val="0"/>
                <w:sz w:val="18"/>
                <w:szCs w:val="18"/>
                <w:lang w:val="en-GB"/>
              </w:rPr>
              <w:t>1.097</w:t>
            </w:r>
            <w:r w:rsidR="00E81206" w:rsidRPr="00D91F7D">
              <w:rPr>
                <w:noProof w:val="0"/>
                <w:sz w:val="18"/>
                <w:szCs w:val="18"/>
                <w:lang w:val="en-GB"/>
              </w:rPr>
              <w:t xml:space="preserve"> **</w:t>
            </w:r>
          </w:p>
        </w:tc>
        <w:tc>
          <w:tcPr>
            <w:tcW w:w="648" w:type="pct"/>
            <w:shd w:val="clear" w:color="auto" w:fill="auto"/>
            <w:vAlign w:val="center"/>
          </w:tcPr>
          <w:p w14:paraId="11DD87F6" w14:textId="2F56FA95" w:rsidR="00865592" w:rsidRPr="00D91F7D" w:rsidRDefault="00CC23D7" w:rsidP="00CC23D7">
            <w:pPr>
              <w:autoSpaceDE w:val="0"/>
              <w:autoSpaceDN w:val="0"/>
              <w:adjustRightInd w:val="0"/>
              <w:snapToGrid w:val="0"/>
              <w:spacing w:line="240" w:lineRule="auto"/>
              <w:contextualSpacing/>
              <w:jc w:val="center"/>
              <w:rPr>
                <w:noProof w:val="0"/>
                <w:sz w:val="18"/>
                <w:szCs w:val="18"/>
                <w:lang w:val="en-GB"/>
              </w:rPr>
            </w:pPr>
            <w:r w:rsidRPr="00D91F7D">
              <w:rPr>
                <w:noProof w:val="0"/>
                <w:sz w:val="18"/>
                <w:szCs w:val="18"/>
                <w:lang w:val="en-GB"/>
              </w:rPr>
              <w:t>−</w:t>
            </w:r>
            <w:r w:rsidR="00865592" w:rsidRPr="00D91F7D">
              <w:rPr>
                <w:noProof w:val="0"/>
                <w:sz w:val="18"/>
                <w:szCs w:val="18"/>
                <w:lang w:val="en-GB"/>
              </w:rPr>
              <w:t>0.126</w:t>
            </w:r>
            <w:r w:rsidR="00E81206" w:rsidRPr="00D91F7D">
              <w:rPr>
                <w:noProof w:val="0"/>
                <w:sz w:val="18"/>
                <w:szCs w:val="18"/>
                <w:lang w:val="en-GB"/>
              </w:rPr>
              <w:t xml:space="preserve"> **</w:t>
            </w:r>
          </w:p>
        </w:tc>
        <w:tc>
          <w:tcPr>
            <w:tcW w:w="350" w:type="pct"/>
            <w:shd w:val="clear" w:color="auto" w:fill="auto"/>
            <w:vAlign w:val="center"/>
          </w:tcPr>
          <w:p w14:paraId="7AB5B324" w14:textId="77777777" w:rsidR="00865592" w:rsidRPr="00D91F7D" w:rsidRDefault="00865592" w:rsidP="00CC23D7">
            <w:pPr>
              <w:autoSpaceDE w:val="0"/>
              <w:autoSpaceDN w:val="0"/>
              <w:adjustRightInd w:val="0"/>
              <w:snapToGrid w:val="0"/>
              <w:spacing w:line="240" w:lineRule="auto"/>
              <w:contextualSpacing/>
              <w:jc w:val="center"/>
              <w:rPr>
                <w:noProof w:val="0"/>
                <w:sz w:val="18"/>
                <w:szCs w:val="18"/>
                <w:lang w:val="en-GB"/>
              </w:rPr>
            </w:pPr>
          </w:p>
        </w:tc>
        <w:tc>
          <w:tcPr>
            <w:tcW w:w="598" w:type="pct"/>
            <w:shd w:val="clear" w:color="auto" w:fill="auto"/>
            <w:vAlign w:val="center"/>
          </w:tcPr>
          <w:p w14:paraId="27A676EC" w14:textId="15BBBED8" w:rsidR="00865592" w:rsidRPr="00D91F7D" w:rsidRDefault="00CC23D7" w:rsidP="00CC23D7">
            <w:pPr>
              <w:autoSpaceDE w:val="0"/>
              <w:autoSpaceDN w:val="0"/>
              <w:adjustRightInd w:val="0"/>
              <w:snapToGrid w:val="0"/>
              <w:spacing w:line="240" w:lineRule="auto"/>
              <w:contextualSpacing/>
              <w:jc w:val="center"/>
              <w:rPr>
                <w:noProof w:val="0"/>
                <w:sz w:val="18"/>
                <w:szCs w:val="18"/>
                <w:lang w:val="en-GB"/>
              </w:rPr>
            </w:pPr>
            <w:r w:rsidRPr="00D91F7D">
              <w:rPr>
                <w:noProof w:val="0"/>
                <w:sz w:val="18"/>
                <w:szCs w:val="18"/>
                <w:lang w:val="en-GB"/>
              </w:rPr>
              <w:t>−</w:t>
            </w:r>
            <w:r w:rsidR="00865592" w:rsidRPr="00D91F7D">
              <w:rPr>
                <w:noProof w:val="0"/>
                <w:sz w:val="18"/>
                <w:szCs w:val="18"/>
                <w:lang w:val="en-GB"/>
              </w:rPr>
              <w:t>0.899</w:t>
            </w:r>
            <w:r w:rsidR="00E81206" w:rsidRPr="00D91F7D">
              <w:rPr>
                <w:noProof w:val="0"/>
                <w:sz w:val="18"/>
                <w:szCs w:val="18"/>
                <w:lang w:val="en-GB"/>
              </w:rPr>
              <w:t xml:space="preserve"> **</w:t>
            </w:r>
          </w:p>
        </w:tc>
        <w:tc>
          <w:tcPr>
            <w:tcW w:w="702" w:type="pct"/>
            <w:shd w:val="clear" w:color="auto" w:fill="auto"/>
            <w:vAlign w:val="center"/>
          </w:tcPr>
          <w:p w14:paraId="382D058A" w14:textId="41BD61F0" w:rsidR="00865592" w:rsidRPr="00D91F7D" w:rsidRDefault="00CC23D7" w:rsidP="00CC23D7">
            <w:pPr>
              <w:autoSpaceDE w:val="0"/>
              <w:autoSpaceDN w:val="0"/>
              <w:adjustRightInd w:val="0"/>
              <w:snapToGrid w:val="0"/>
              <w:spacing w:line="240" w:lineRule="auto"/>
              <w:contextualSpacing/>
              <w:jc w:val="center"/>
              <w:rPr>
                <w:noProof w:val="0"/>
                <w:sz w:val="18"/>
                <w:szCs w:val="18"/>
                <w:lang w:val="en-GB"/>
              </w:rPr>
            </w:pPr>
            <w:r w:rsidRPr="00D91F7D">
              <w:rPr>
                <w:noProof w:val="0"/>
                <w:sz w:val="18"/>
                <w:szCs w:val="18"/>
                <w:lang w:val="en-GB"/>
              </w:rPr>
              <w:t>−</w:t>
            </w:r>
            <w:r w:rsidR="00865592" w:rsidRPr="00D91F7D">
              <w:rPr>
                <w:noProof w:val="0"/>
                <w:sz w:val="18"/>
                <w:szCs w:val="18"/>
                <w:lang w:val="en-GB"/>
              </w:rPr>
              <w:t>0.105</w:t>
            </w:r>
            <w:r w:rsidR="00E81206" w:rsidRPr="00D91F7D">
              <w:rPr>
                <w:noProof w:val="0"/>
                <w:sz w:val="18"/>
                <w:szCs w:val="18"/>
                <w:lang w:val="en-GB"/>
              </w:rPr>
              <w:t xml:space="preserve"> **</w:t>
            </w:r>
          </w:p>
        </w:tc>
        <w:tc>
          <w:tcPr>
            <w:tcW w:w="811" w:type="pct"/>
            <w:shd w:val="clear" w:color="auto" w:fill="auto"/>
            <w:vAlign w:val="center"/>
          </w:tcPr>
          <w:p w14:paraId="323A55C0" w14:textId="77777777" w:rsidR="00865592" w:rsidRPr="00D91F7D" w:rsidRDefault="00D578CB" w:rsidP="00CC23D7">
            <w:pPr>
              <w:autoSpaceDE w:val="0"/>
              <w:autoSpaceDN w:val="0"/>
              <w:adjustRightInd w:val="0"/>
              <w:snapToGrid w:val="0"/>
              <w:spacing w:line="240" w:lineRule="auto"/>
              <w:contextualSpacing/>
              <w:jc w:val="center"/>
              <w:rPr>
                <w:noProof w:val="0"/>
                <w:sz w:val="18"/>
                <w:szCs w:val="18"/>
                <w:lang w:val="en-GB"/>
              </w:rPr>
            </w:pPr>
            <w:r w:rsidRPr="00D91F7D">
              <w:rPr>
                <w:noProof w:val="0"/>
                <w:sz w:val="18"/>
                <w:szCs w:val="18"/>
                <w:lang w:val="en-GB"/>
              </w:rPr>
              <w:t>0</w:t>
            </w:r>
            <w:r w:rsidR="00865592" w:rsidRPr="00D91F7D">
              <w:rPr>
                <w:noProof w:val="0"/>
                <w:sz w:val="18"/>
                <w:szCs w:val="18"/>
                <w:lang w:val="en-GB"/>
              </w:rPr>
              <w:t>.533</w:t>
            </w:r>
          </w:p>
        </w:tc>
      </w:tr>
      <w:tr w:rsidR="00865592" w:rsidRPr="00D91F7D" w14:paraId="2B322280" w14:textId="77777777" w:rsidTr="00CC23D7">
        <w:trPr>
          <w:jc w:val="center"/>
        </w:trPr>
        <w:tc>
          <w:tcPr>
            <w:tcW w:w="1193" w:type="pct"/>
            <w:shd w:val="clear" w:color="auto" w:fill="auto"/>
            <w:vAlign w:val="center"/>
          </w:tcPr>
          <w:p w14:paraId="12477415" w14:textId="77777777" w:rsidR="00865592" w:rsidRPr="00D91F7D" w:rsidRDefault="00865592" w:rsidP="00CC23D7">
            <w:pPr>
              <w:autoSpaceDE w:val="0"/>
              <w:autoSpaceDN w:val="0"/>
              <w:adjustRightInd w:val="0"/>
              <w:snapToGrid w:val="0"/>
              <w:spacing w:line="240" w:lineRule="auto"/>
              <w:contextualSpacing/>
              <w:jc w:val="center"/>
              <w:rPr>
                <w:noProof w:val="0"/>
                <w:sz w:val="18"/>
                <w:szCs w:val="18"/>
                <w:lang w:val="en-GB"/>
              </w:rPr>
            </w:pPr>
            <w:r w:rsidRPr="00D91F7D">
              <w:rPr>
                <w:noProof w:val="0"/>
                <w:sz w:val="18"/>
                <w:szCs w:val="18"/>
                <w:lang w:val="en-GB"/>
              </w:rPr>
              <w:t>Positive reframing</w:t>
            </w:r>
          </w:p>
        </w:tc>
        <w:tc>
          <w:tcPr>
            <w:tcW w:w="698" w:type="pct"/>
            <w:shd w:val="clear" w:color="auto" w:fill="auto"/>
            <w:vAlign w:val="center"/>
          </w:tcPr>
          <w:p w14:paraId="5A3D07BF" w14:textId="77777777" w:rsidR="00865592" w:rsidRPr="00D91F7D" w:rsidRDefault="00865592" w:rsidP="00CC23D7">
            <w:pPr>
              <w:autoSpaceDE w:val="0"/>
              <w:autoSpaceDN w:val="0"/>
              <w:adjustRightInd w:val="0"/>
              <w:snapToGrid w:val="0"/>
              <w:spacing w:line="240" w:lineRule="auto"/>
              <w:contextualSpacing/>
              <w:jc w:val="center"/>
              <w:rPr>
                <w:noProof w:val="0"/>
                <w:sz w:val="18"/>
                <w:szCs w:val="18"/>
                <w:lang w:val="en-GB"/>
              </w:rPr>
            </w:pPr>
            <w:r w:rsidRPr="00D91F7D">
              <w:rPr>
                <w:noProof w:val="0"/>
                <w:sz w:val="18"/>
                <w:szCs w:val="18"/>
                <w:lang w:val="en-GB"/>
              </w:rPr>
              <w:t>1.141</w:t>
            </w:r>
            <w:r w:rsidR="00E81206" w:rsidRPr="00D91F7D">
              <w:rPr>
                <w:noProof w:val="0"/>
                <w:sz w:val="18"/>
                <w:szCs w:val="18"/>
                <w:lang w:val="en-GB"/>
              </w:rPr>
              <w:t xml:space="preserve"> **</w:t>
            </w:r>
          </w:p>
        </w:tc>
        <w:tc>
          <w:tcPr>
            <w:tcW w:w="648" w:type="pct"/>
            <w:shd w:val="clear" w:color="auto" w:fill="auto"/>
            <w:vAlign w:val="center"/>
          </w:tcPr>
          <w:p w14:paraId="725F0B1E" w14:textId="77777777" w:rsidR="00865592" w:rsidRPr="00D91F7D" w:rsidRDefault="00865592" w:rsidP="00CC23D7">
            <w:pPr>
              <w:autoSpaceDE w:val="0"/>
              <w:autoSpaceDN w:val="0"/>
              <w:adjustRightInd w:val="0"/>
              <w:snapToGrid w:val="0"/>
              <w:spacing w:line="240" w:lineRule="auto"/>
              <w:contextualSpacing/>
              <w:jc w:val="center"/>
              <w:rPr>
                <w:noProof w:val="0"/>
                <w:sz w:val="18"/>
                <w:szCs w:val="18"/>
                <w:lang w:val="en-GB"/>
              </w:rPr>
            </w:pPr>
            <w:r w:rsidRPr="00D91F7D">
              <w:rPr>
                <w:noProof w:val="0"/>
                <w:sz w:val="18"/>
                <w:szCs w:val="18"/>
                <w:lang w:val="en-GB"/>
              </w:rPr>
              <w:t>0.121</w:t>
            </w:r>
            <w:r w:rsidR="00E81206" w:rsidRPr="00D91F7D">
              <w:rPr>
                <w:noProof w:val="0"/>
                <w:sz w:val="18"/>
                <w:szCs w:val="18"/>
                <w:lang w:val="en-GB"/>
              </w:rPr>
              <w:t xml:space="preserve"> **</w:t>
            </w:r>
          </w:p>
        </w:tc>
        <w:tc>
          <w:tcPr>
            <w:tcW w:w="350" w:type="pct"/>
            <w:shd w:val="clear" w:color="auto" w:fill="auto"/>
            <w:vAlign w:val="center"/>
          </w:tcPr>
          <w:p w14:paraId="433A6AD8" w14:textId="77777777" w:rsidR="00865592" w:rsidRPr="00D91F7D" w:rsidRDefault="00865592" w:rsidP="00CC23D7">
            <w:pPr>
              <w:autoSpaceDE w:val="0"/>
              <w:autoSpaceDN w:val="0"/>
              <w:adjustRightInd w:val="0"/>
              <w:snapToGrid w:val="0"/>
              <w:spacing w:line="240" w:lineRule="auto"/>
              <w:contextualSpacing/>
              <w:jc w:val="center"/>
              <w:rPr>
                <w:noProof w:val="0"/>
                <w:sz w:val="18"/>
                <w:szCs w:val="18"/>
                <w:lang w:val="en-GB"/>
              </w:rPr>
            </w:pPr>
          </w:p>
        </w:tc>
        <w:tc>
          <w:tcPr>
            <w:tcW w:w="598" w:type="pct"/>
            <w:shd w:val="clear" w:color="auto" w:fill="auto"/>
            <w:vAlign w:val="center"/>
          </w:tcPr>
          <w:p w14:paraId="3321BE81" w14:textId="77777777" w:rsidR="00865592" w:rsidRPr="00D91F7D" w:rsidRDefault="00865592" w:rsidP="00CC23D7">
            <w:pPr>
              <w:autoSpaceDE w:val="0"/>
              <w:autoSpaceDN w:val="0"/>
              <w:adjustRightInd w:val="0"/>
              <w:snapToGrid w:val="0"/>
              <w:spacing w:line="240" w:lineRule="auto"/>
              <w:contextualSpacing/>
              <w:jc w:val="center"/>
              <w:rPr>
                <w:noProof w:val="0"/>
                <w:sz w:val="18"/>
                <w:szCs w:val="18"/>
                <w:lang w:val="en-GB"/>
              </w:rPr>
            </w:pPr>
            <w:r w:rsidRPr="00D91F7D">
              <w:rPr>
                <w:noProof w:val="0"/>
                <w:sz w:val="18"/>
                <w:szCs w:val="18"/>
                <w:lang w:val="en-GB"/>
              </w:rPr>
              <w:t>0.711</w:t>
            </w:r>
            <w:r w:rsidR="00E81206" w:rsidRPr="00D91F7D">
              <w:rPr>
                <w:noProof w:val="0"/>
                <w:sz w:val="18"/>
                <w:szCs w:val="18"/>
                <w:lang w:val="en-GB"/>
              </w:rPr>
              <w:t xml:space="preserve"> </w:t>
            </w:r>
            <w:r w:rsidRPr="00D91F7D">
              <w:rPr>
                <w:noProof w:val="0"/>
                <w:sz w:val="18"/>
                <w:szCs w:val="18"/>
                <w:lang w:val="en-GB"/>
              </w:rPr>
              <w:t>*</w:t>
            </w:r>
          </w:p>
        </w:tc>
        <w:tc>
          <w:tcPr>
            <w:tcW w:w="702" w:type="pct"/>
            <w:shd w:val="clear" w:color="auto" w:fill="auto"/>
            <w:vAlign w:val="center"/>
          </w:tcPr>
          <w:p w14:paraId="30963321" w14:textId="77777777" w:rsidR="00865592" w:rsidRPr="00D91F7D" w:rsidRDefault="00865592" w:rsidP="00CC23D7">
            <w:pPr>
              <w:autoSpaceDE w:val="0"/>
              <w:autoSpaceDN w:val="0"/>
              <w:adjustRightInd w:val="0"/>
              <w:snapToGrid w:val="0"/>
              <w:spacing w:line="240" w:lineRule="auto"/>
              <w:contextualSpacing/>
              <w:jc w:val="center"/>
              <w:rPr>
                <w:noProof w:val="0"/>
                <w:sz w:val="18"/>
                <w:szCs w:val="18"/>
                <w:lang w:val="en-GB"/>
              </w:rPr>
            </w:pPr>
            <w:r w:rsidRPr="00D91F7D">
              <w:rPr>
                <w:noProof w:val="0"/>
                <w:sz w:val="18"/>
                <w:szCs w:val="18"/>
                <w:lang w:val="en-GB"/>
              </w:rPr>
              <w:t>0.076</w:t>
            </w:r>
            <w:r w:rsidR="00E81206" w:rsidRPr="00D91F7D">
              <w:rPr>
                <w:noProof w:val="0"/>
                <w:sz w:val="18"/>
                <w:szCs w:val="18"/>
                <w:lang w:val="en-GB"/>
              </w:rPr>
              <w:t xml:space="preserve"> </w:t>
            </w:r>
            <w:r w:rsidRPr="00D91F7D">
              <w:rPr>
                <w:noProof w:val="0"/>
                <w:sz w:val="18"/>
                <w:szCs w:val="18"/>
                <w:lang w:val="en-GB"/>
              </w:rPr>
              <w:t>*</w:t>
            </w:r>
          </w:p>
        </w:tc>
        <w:tc>
          <w:tcPr>
            <w:tcW w:w="811" w:type="pct"/>
            <w:shd w:val="clear" w:color="auto" w:fill="auto"/>
            <w:vAlign w:val="center"/>
          </w:tcPr>
          <w:p w14:paraId="0D3451C8" w14:textId="77777777" w:rsidR="00865592" w:rsidRPr="004E37D4" w:rsidRDefault="00D578CB" w:rsidP="00CC23D7">
            <w:pPr>
              <w:autoSpaceDE w:val="0"/>
              <w:autoSpaceDN w:val="0"/>
              <w:adjustRightInd w:val="0"/>
              <w:snapToGrid w:val="0"/>
              <w:spacing w:line="240" w:lineRule="auto"/>
              <w:contextualSpacing/>
              <w:jc w:val="center"/>
              <w:rPr>
                <w:noProof w:val="0"/>
                <w:sz w:val="18"/>
                <w:szCs w:val="18"/>
                <w:lang w:val="en-GB"/>
              </w:rPr>
            </w:pPr>
            <w:r w:rsidRPr="002C4CEC">
              <w:rPr>
                <w:noProof w:val="0"/>
                <w:sz w:val="18"/>
                <w:szCs w:val="18"/>
                <w:lang w:val="en-GB"/>
              </w:rPr>
              <w:t>0</w:t>
            </w:r>
            <w:r w:rsidR="00865592" w:rsidRPr="004E37D4">
              <w:rPr>
                <w:noProof w:val="0"/>
                <w:sz w:val="18"/>
                <w:szCs w:val="18"/>
                <w:lang w:val="en-GB"/>
              </w:rPr>
              <w:t>.161</w:t>
            </w:r>
          </w:p>
        </w:tc>
      </w:tr>
      <w:tr w:rsidR="00865592" w:rsidRPr="00D91F7D" w14:paraId="24904EE8" w14:textId="77777777" w:rsidTr="00CC23D7">
        <w:trPr>
          <w:jc w:val="center"/>
        </w:trPr>
        <w:tc>
          <w:tcPr>
            <w:tcW w:w="1193" w:type="pct"/>
            <w:shd w:val="clear" w:color="auto" w:fill="auto"/>
            <w:vAlign w:val="center"/>
          </w:tcPr>
          <w:p w14:paraId="3D624EDC" w14:textId="77777777" w:rsidR="00865592" w:rsidRPr="00D91F7D" w:rsidRDefault="00865592" w:rsidP="00CC23D7">
            <w:pPr>
              <w:autoSpaceDE w:val="0"/>
              <w:autoSpaceDN w:val="0"/>
              <w:adjustRightInd w:val="0"/>
              <w:snapToGrid w:val="0"/>
              <w:spacing w:line="240" w:lineRule="auto"/>
              <w:contextualSpacing/>
              <w:jc w:val="center"/>
              <w:rPr>
                <w:noProof w:val="0"/>
                <w:sz w:val="18"/>
                <w:szCs w:val="18"/>
                <w:lang w:val="en-GB"/>
              </w:rPr>
            </w:pPr>
            <w:r w:rsidRPr="00D91F7D">
              <w:rPr>
                <w:noProof w:val="0"/>
                <w:sz w:val="18"/>
                <w:szCs w:val="18"/>
                <w:lang w:val="en-GB"/>
              </w:rPr>
              <w:t>Acceptance</w:t>
            </w:r>
          </w:p>
        </w:tc>
        <w:tc>
          <w:tcPr>
            <w:tcW w:w="698" w:type="pct"/>
            <w:shd w:val="clear" w:color="auto" w:fill="auto"/>
            <w:vAlign w:val="center"/>
          </w:tcPr>
          <w:p w14:paraId="7F7816E6" w14:textId="77777777" w:rsidR="00865592" w:rsidRPr="00D91F7D" w:rsidRDefault="00865592" w:rsidP="00CC23D7">
            <w:pPr>
              <w:autoSpaceDE w:val="0"/>
              <w:autoSpaceDN w:val="0"/>
              <w:adjustRightInd w:val="0"/>
              <w:snapToGrid w:val="0"/>
              <w:spacing w:line="240" w:lineRule="auto"/>
              <w:contextualSpacing/>
              <w:jc w:val="center"/>
              <w:rPr>
                <w:noProof w:val="0"/>
                <w:sz w:val="18"/>
                <w:szCs w:val="18"/>
                <w:lang w:val="en-GB"/>
              </w:rPr>
            </w:pPr>
            <w:r w:rsidRPr="00D91F7D">
              <w:rPr>
                <w:noProof w:val="0"/>
                <w:sz w:val="18"/>
                <w:szCs w:val="18"/>
                <w:lang w:val="en-GB"/>
              </w:rPr>
              <w:t>0.168</w:t>
            </w:r>
          </w:p>
        </w:tc>
        <w:tc>
          <w:tcPr>
            <w:tcW w:w="648" w:type="pct"/>
            <w:shd w:val="clear" w:color="auto" w:fill="auto"/>
            <w:vAlign w:val="center"/>
          </w:tcPr>
          <w:p w14:paraId="3D13729C" w14:textId="77777777" w:rsidR="00865592" w:rsidRPr="00D91F7D" w:rsidRDefault="00865592" w:rsidP="00CC23D7">
            <w:pPr>
              <w:autoSpaceDE w:val="0"/>
              <w:autoSpaceDN w:val="0"/>
              <w:adjustRightInd w:val="0"/>
              <w:snapToGrid w:val="0"/>
              <w:spacing w:line="240" w:lineRule="auto"/>
              <w:contextualSpacing/>
              <w:jc w:val="center"/>
              <w:rPr>
                <w:noProof w:val="0"/>
                <w:sz w:val="18"/>
                <w:szCs w:val="18"/>
                <w:lang w:val="en-GB"/>
              </w:rPr>
            </w:pPr>
            <w:r w:rsidRPr="00D91F7D">
              <w:rPr>
                <w:noProof w:val="0"/>
                <w:sz w:val="18"/>
                <w:szCs w:val="18"/>
                <w:lang w:val="en-GB"/>
              </w:rPr>
              <w:t>0.016</w:t>
            </w:r>
          </w:p>
        </w:tc>
        <w:tc>
          <w:tcPr>
            <w:tcW w:w="350" w:type="pct"/>
            <w:shd w:val="clear" w:color="auto" w:fill="auto"/>
            <w:vAlign w:val="center"/>
          </w:tcPr>
          <w:p w14:paraId="2E20AAA8" w14:textId="77777777" w:rsidR="00865592" w:rsidRPr="00D91F7D" w:rsidRDefault="00865592" w:rsidP="00CC23D7">
            <w:pPr>
              <w:autoSpaceDE w:val="0"/>
              <w:autoSpaceDN w:val="0"/>
              <w:adjustRightInd w:val="0"/>
              <w:snapToGrid w:val="0"/>
              <w:spacing w:line="240" w:lineRule="auto"/>
              <w:contextualSpacing/>
              <w:jc w:val="center"/>
              <w:rPr>
                <w:noProof w:val="0"/>
                <w:sz w:val="18"/>
                <w:szCs w:val="18"/>
                <w:lang w:val="en-GB"/>
              </w:rPr>
            </w:pPr>
          </w:p>
        </w:tc>
        <w:tc>
          <w:tcPr>
            <w:tcW w:w="598" w:type="pct"/>
            <w:shd w:val="clear" w:color="auto" w:fill="auto"/>
            <w:vAlign w:val="center"/>
          </w:tcPr>
          <w:p w14:paraId="363FBCA8" w14:textId="77777777" w:rsidR="00865592" w:rsidRPr="00D91F7D" w:rsidRDefault="00865592" w:rsidP="00CC23D7">
            <w:pPr>
              <w:autoSpaceDE w:val="0"/>
              <w:autoSpaceDN w:val="0"/>
              <w:adjustRightInd w:val="0"/>
              <w:snapToGrid w:val="0"/>
              <w:spacing w:line="240" w:lineRule="auto"/>
              <w:contextualSpacing/>
              <w:jc w:val="center"/>
              <w:rPr>
                <w:noProof w:val="0"/>
                <w:sz w:val="18"/>
                <w:szCs w:val="18"/>
                <w:lang w:val="en-GB"/>
              </w:rPr>
            </w:pPr>
            <w:r w:rsidRPr="00D91F7D">
              <w:rPr>
                <w:noProof w:val="0"/>
                <w:sz w:val="18"/>
                <w:szCs w:val="18"/>
                <w:lang w:val="en-GB"/>
              </w:rPr>
              <w:t>0.669</w:t>
            </w:r>
            <w:r w:rsidR="00E81206" w:rsidRPr="00D91F7D">
              <w:rPr>
                <w:noProof w:val="0"/>
                <w:sz w:val="18"/>
                <w:szCs w:val="18"/>
                <w:lang w:val="en-GB"/>
              </w:rPr>
              <w:t xml:space="preserve"> </w:t>
            </w:r>
            <w:r w:rsidRPr="00D91F7D">
              <w:rPr>
                <w:noProof w:val="0"/>
                <w:sz w:val="18"/>
                <w:szCs w:val="18"/>
                <w:lang w:val="en-GB"/>
              </w:rPr>
              <w:t>*</w:t>
            </w:r>
          </w:p>
        </w:tc>
        <w:tc>
          <w:tcPr>
            <w:tcW w:w="702" w:type="pct"/>
            <w:shd w:val="clear" w:color="auto" w:fill="auto"/>
            <w:vAlign w:val="center"/>
          </w:tcPr>
          <w:p w14:paraId="463559C3" w14:textId="77777777" w:rsidR="00865592" w:rsidRPr="00D91F7D" w:rsidRDefault="00865592" w:rsidP="00CC23D7">
            <w:pPr>
              <w:autoSpaceDE w:val="0"/>
              <w:autoSpaceDN w:val="0"/>
              <w:adjustRightInd w:val="0"/>
              <w:snapToGrid w:val="0"/>
              <w:spacing w:line="240" w:lineRule="auto"/>
              <w:contextualSpacing/>
              <w:jc w:val="center"/>
              <w:rPr>
                <w:noProof w:val="0"/>
                <w:sz w:val="18"/>
                <w:szCs w:val="18"/>
                <w:lang w:val="en-GB"/>
              </w:rPr>
            </w:pPr>
            <w:r w:rsidRPr="00D91F7D">
              <w:rPr>
                <w:noProof w:val="0"/>
                <w:sz w:val="18"/>
                <w:szCs w:val="18"/>
                <w:lang w:val="en-GB"/>
              </w:rPr>
              <w:t>0.065</w:t>
            </w:r>
            <w:r w:rsidR="00E81206" w:rsidRPr="00D91F7D">
              <w:rPr>
                <w:noProof w:val="0"/>
                <w:sz w:val="18"/>
                <w:szCs w:val="18"/>
                <w:lang w:val="en-GB"/>
              </w:rPr>
              <w:t xml:space="preserve"> </w:t>
            </w:r>
            <w:r w:rsidRPr="00D91F7D">
              <w:rPr>
                <w:noProof w:val="0"/>
                <w:sz w:val="18"/>
                <w:szCs w:val="18"/>
                <w:lang w:val="en-GB"/>
              </w:rPr>
              <w:t>*</w:t>
            </w:r>
          </w:p>
        </w:tc>
        <w:tc>
          <w:tcPr>
            <w:tcW w:w="811" w:type="pct"/>
            <w:shd w:val="clear" w:color="auto" w:fill="auto"/>
            <w:vAlign w:val="center"/>
          </w:tcPr>
          <w:p w14:paraId="07C17ACA" w14:textId="77777777" w:rsidR="00865592" w:rsidRPr="004E37D4" w:rsidRDefault="00D578CB" w:rsidP="00CC23D7">
            <w:pPr>
              <w:autoSpaceDE w:val="0"/>
              <w:autoSpaceDN w:val="0"/>
              <w:adjustRightInd w:val="0"/>
              <w:snapToGrid w:val="0"/>
              <w:spacing w:line="240" w:lineRule="auto"/>
              <w:contextualSpacing/>
              <w:jc w:val="center"/>
              <w:rPr>
                <w:noProof w:val="0"/>
                <w:sz w:val="18"/>
                <w:szCs w:val="18"/>
                <w:lang w:val="en-GB"/>
              </w:rPr>
            </w:pPr>
            <w:r w:rsidRPr="002C4CEC">
              <w:rPr>
                <w:noProof w:val="0"/>
                <w:sz w:val="18"/>
                <w:szCs w:val="18"/>
                <w:lang w:val="en-GB"/>
              </w:rPr>
              <w:t>0</w:t>
            </w:r>
            <w:r w:rsidR="00865592" w:rsidRPr="004E37D4">
              <w:rPr>
                <w:noProof w:val="0"/>
                <w:sz w:val="18"/>
                <w:szCs w:val="18"/>
                <w:lang w:val="en-GB"/>
              </w:rPr>
              <w:t>.111</w:t>
            </w:r>
          </w:p>
        </w:tc>
      </w:tr>
      <w:tr w:rsidR="00865592" w:rsidRPr="00D91F7D" w14:paraId="0A95F0D0" w14:textId="77777777" w:rsidTr="00CC23D7">
        <w:trPr>
          <w:jc w:val="center"/>
        </w:trPr>
        <w:tc>
          <w:tcPr>
            <w:tcW w:w="1193" w:type="pct"/>
            <w:shd w:val="clear" w:color="auto" w:fill="auto"/>
            <w:vAlign w:val="center"/>
          </w:tcPr>
          <w:p w14:paraId="4F2FE49C" w14:textId="77777777" w:rsidR="00865592" w:rsidRPr="00D91F7D" w:rsidRDefault="00865592" w:rsidP="00CC23D7">
            <w:pPr>
              <w:autoSpaceDE w:val="0"/>
              <w:autoSpaceDN w:val="0"/>
              <w:adjustRightInd w:val="0"/>
              <w:snapToGrid w:val="0"/>
              <w:spacing w:line="240" w:lineRule="auto"/>
              <w:contextualSpacing/>
              <w:jc w:val="center"/>
              <w:rPr>
                <w:noProof w:val="0"/>
                <w:sz w:val="18"/>
                <w:szCs w:val="18"/>
                <w:lang w:val="en-GB"/>
              </w:rPr>
            </w:pPr>
            <w:r w:rsidRPr="00D91F7D">
              <w:rPr>
                <w:noProof w:val="0"/>
                <w:sz w:val="18"/>
                <w:szCs w:val="18"/>
                <w:lang w:val="en-GB"/>
              </w:rPr>
              <w:t>Use of emotional support</w:t>
            </w:r>
          </w:p>
        </w:tc>
        <w:tc>
          <w:tcPr>
            <w:tcW w:w="698" w:type="pct"/>
            <w:shd w:val="clear" w:color="auto" w:fill="auto"/>
            <w:vAlign w:val="center"/>
          </w:tcPr>
          <w:p w14:paraId="7B6215B3" w14:textId="77777777" w:rsidR="00865592" w:rsidRPr="00D91F7D" w:rsidRDefault="00865592" w:rsidP="00CC23D7">
            <w:pPr>
              <w:autoSpaceDE w:val="0"/>
              <w:autoSpaceDN w:val="0"/>
              <w:adjustRightInd w:val="0"/>
              <w:snapToGrid w:val="0"/>
              <w:spacing w:line="240" w:lineRule="auto"/>
              <w:contextualSpacing/>
              <w:jc w:val="center"/>
              <w:rPr>
                <w:noProof w:val="0"/>
                <w:sz w:val="18"/>
                <w:szCs w:val="18"/>
                <w:lang w:val="en-GB"/>
              </w:rPr>
            </w:pPr>
            <w:r w:rsidRPr="00D91F7D">
              <w:rPr>
                <w:noProof w:val="0"/>
                <w:sz w:val="18"/>
                <w:szCs w:val="18"/>
                <w:lang w:val="en-GB"/>
              </w:rPr>
              <w:t>1.172</w:t>
            </w:r>
            <w:r w:rsidR="00E81206" w:rsidRPr="00D91F7D">
              <w:rPr>
                <w:noProof w:val="0"/>
                <w:sz w:val="18"/>
                <w:szCs w:val="18"/>
                <w:lang w:val="en-GB"/>
              </w:rPr>
              <w:t xml:space="preserve"> **</w:t>
            </w:r>
          </w:p>
        </w:tc>
        <w:tc>
          <w:tcPr>
            <w:tcW w:w="648" w:type="pct"/>
            <w:shd w:val="clear" w:color="auto" w:fill="auto"/>
            <w:vAlign w:val="center"/>
          </w:tcPr>
          <w:p w14:paraId="7CE77CD8" w14:textId="77777777" w:rsidR="00865592" w:rsidRPr="00D91F7D" w:rsidRDefault="00865592" w:rsidP="00CC23D7">
            <w:pPr>
              <w:autoSpaceDE w:val="0"/>
              <w:autoSpaceDN w:val="0"/>
              <w:adjustRightInd w:val="0"/>
              <w:snapToGrid w:val="0"/>
              <w:spacing w:line="240" w:lineRule="auto"/>
              <w:contextualSpacing/>
              <w:jc w:val="center"/>
              <w:rPr>
                <w:noProof w:val="0"/>
                <w:sz w:val="18"/>
                <w:szCs w:val="18"/>
                <w:lang w:val="en-GB"/>
              </w:rPr>
            </w:pPr>
            <w:r w:rsidRPr="00D91F7D">
              <w:rPr>
                <w:noProof w:val="0"/>
                <w:sz w:val="18"/>
                <w:szCs w:val="18"/>
                <w:lang w:val="en-GB"/>
              </w:rPr>
              <w:t>0.136</w:t>
            </w:r>
            <w:r w:rsidR="00E81206" w:rsidRPr="00D91F7D">
              <w:rPr>
                <w:noProof w:val="0"/>
                <w:sz w:val="18"/>
                <w:szCs w:val="18"/>
                <w:lang w:val="en-GB"/>
              </w:rPr>
              <w:t xml:space="preserve"> **</w:t>
            </w:r>
          </w:p>
        </w:tc>
        <w:tc>
          <w:tcPr>
            <w:tcW w:w="350" w:type="pct"/>
            <w:shd w:val="clear" w:color="auto" w:fill="auto"/>
            <w:vAlign w:val="center"/>
          </w:tcPr>
          <w:p w14:paraId="57AD5E62" w14:textId="77777777" w:rsidR="00865592" w:rsidRPr="00D91F7D" w:rsidRDefault="00865592" w:rsidP="00CC23D7">
            <w:pPr>
              <w:autoSpaceDE w:val="0"/>
              <w:autoSpaceDN w:val="0"/>
              <w:adjustRightInd w:val="0"/>
              <w:snapToGrid w:val="0"/>
              <w:spacing w:line="240" w:lineRule="auto"/>
              <w:contextualSpacing/>
              <w:jc w:val="center"/>
              <w:rPr>
                <w:noProof w:val="0"/>
                <w:sz w:val="18"/>
                <w:szCs w:val="18"/>
                <w:lang w:val="en-GB"/>
              </w:rPr>
            </w:pPr>
          </w:p>
        </w:tc>
        <w:tc>
          <w:tcPr>
            <w:tcW w:w="598" w:type="pct"/>
            <w:shd w:val="clear" w:color="auto" w:fill="auto"/>
            <w:vAlign w:val="center"/>
          </w:tcPr>
          <w:p w14:paraId="310AAF71" w14:textId="77777777" w:rsidR="00865592" w:rsidRPr="00D91F7D" w:rsidRDefault="00865592" w:rsidP="00CC23D7">
            <w:pPr>
              <w:autoSpaceDE w:val="0"/>
              <w:autoSpaceDN w:val="0"/>
              <w:adjustRightInd w:val="0"/>
              <w:snapToGrid w:val="0"/>
              <w:spacing w:line="240" w:lineRule="auto"/>
              <w:contextualSpacing/>
              <w:jc w:val="center"/>
              <w:rPr>
                <w:noProof w:val="0"/>
                <w:sz w:val="18"/>
                <w:szCs w:val="18"/>
                <w:lang w:val="en-GB"/>
              </w:rPr>
            </w:pPr>
            <w:r w:rsidRPr="00D91F7D">
              <w:rPr>
                <w:noProof w:val="0"/>
                <w:sz w:val="18"/>
                <w:szCs w:val="18"/>
                <w:lang w:val="en-GB"/>
              </w:rPr>
              <w:t>1.718</w:t>
            </w:r>
            <w:r w:rsidR="00E81206" w:rsidRPr="00D91F7D">
              <w:rPr>
                <w:noProof w:val="0"/>
                <w:sz w:val="18"/>
                <w:szCs w:val="18"/>
                <w:lang w:val="en-GB"/>
              </w:rPr>
              <w:t xml:space="preserve"> **</w:t>
            </w:r>
          </w:p>
        </w:tc>
        <w:tc>
          <w:tcPr>
            <w:tcW w:w="702" w:type="pct"/>
            <w:shd w:val="clear" w:color="auto" w:fill="auto"/>
            <w:vAlign w:val="center"/>
          </w:tcPr>
          <w:p w14:paraId="01F953BA" w14:textId="77777777" w:rsidR="00865592" w:rsidRPr="00D91F7D" w:rsidRDefault="00865592" w:rsidP="00CC23D7">
            <w:pPr>
              <w:autoSpaceDE w:val="0"/>
              <w:autoSpaceDN w:val="0"/>
              <w:adjustRightInd w:val="0"/>
              <w:snapToGrid w:val="0"/>
              <w:spacing w:line="240" w:lineRule="auto"/>
              <w:contextualSpacing/>
              <w:jc w:val="center"/>
              <w:rPr>
                <w:noProof w:val="0"/>
                <w:sz w:val="18"/>
                <w:szCs w:val="18"/>
                <w:lang w:val="en-GB"/>
              </w:rPr>
            </w:pPr>
            <w:r w:rsidRPr="00D91F7D">
              <w:rPr>
                <w:noProof w:val="0"/>
                <w:sz w:val="18"/>
                <w:szCs w:val="18"/>
                <w:lang w:val="en-GB"/>
              </w:rPr>
              <w:t>0.198</w:t>
            </w:r>
            <w:r w:rsidR="00E81206" w:rsidRPr="00D91F7D">
              <w:rPr>
                <w:noProof w:val="0"/>
                <w:sz w:val="18"/>
                <w:szCs w:val="18"/>
                <w:lang w:val="en-GB"/>
              </w:rPr>
              <w:t xml:space="preserve"> **</w:t>
            </w:r>
          </w:p>
        </w:tc>
        <w:tc>
          <w:tcPr>
            <w:tcW w:w="811" w:type="pct"/>
            <w:shd w:val="clear" w:color="auto" w:fill="auto"/>
            <w:vAlign w:val="center"/>
          </w:tcPr>
          <w:p w14:paraId="550DB998" w14:textId="60A37357" w:rsidR="00865592" w:rsidRPr="004D437E" w:rsidRDefault="00D578CB" w:rsidP="00CC23D7">
            <w:pPr>
              <w:autoSpaceDE w:val="0"/>
              <w:autoSpaceDN w:val="0"/>
              <w:adjustRightInd w:val="0"/>
              <w:snapToGrid w:val="0"/>
              <w:spacing w:line="240" w:lineRule="auto"/>
              <w:contextualSpacing/>
              <w:jc w:val="center"/>
              <w:rPr>
                <w:noProof w:val="0"/>
                <w:sz w:val="18"/>
                <w:szCs w:val="18"/>
                <w:highlight w:val="yellow"/>
                <w:lang w:val="en-GB"/>
              </w:rPr>
            </w:pPr>
            <w:r w:rsidRPr="004D437E">
              <w:rPr>
                <w:noProof w:val="0"/>
                <w:sz w:val="18"/>
                <w:szCs w:val="18"/>
                <w:lang w:val="en-GB"/>
              </w:rPr>
              <w:t>0</w:t>
            </w:r>
            <w:r w:rsidR="00865592" w:rsidRPr="004D437E">
              <w:rPr>
                <w:noProof w:val="0"/>
                <w:sz w:val="18"/>
                <w:szCs w:val="18"/>
                <w:lang w:val="en-GB"/>
              </w:rPr>
              <w:t>.045</w:t>
            </w:r>
            <w:r w:rsidR="002C4CEC" w:rsidRPr="004D437E">
              <w:rPr>
                <w:noProof w:val="0"/>
                <w:sz w:val="18"/>
                <w:szCs w:val="18"/>
                <w:lang w:val="en-GB"/>
              </w:rPr>
              <w:t>*</w:t>
            </w:r>
          </w:p>
        </w:tc>
      </w:tr>
      <w:tr w:rsidR="00865592" w:rsidRPr="00D91F7D" w14:paraId="18FFB4DC" w14:textId="77777777" w:rsidTr="00CC23D7">
        <w:trPr>
          <w:jc w:val="center"/>
        </w:trPr>
        <w:tc>
          <w:tcPr>
            <w:tcW w:w="1193" w:type="pct"/>
            <w:shd w:val="clear" w:color="auto" w:fill="auto"/>
            <w:vAlign w:val="center"/>
          </w:tcPr>
          <w:p w14:paraId="354417F5" w14:textId="77777777" w:rsidR="00865592" w:rsidRPr="00D91F7D" w:rsidRDefault="00865592" w:rsidP="00CC23D7">
            <w:pPr>
              <w:autoSpaceDE w:val="0"/>
              <w:autoSpaceDN w:val="0"/>
              <w:adjustRightInd w:val="0"/>
              <w:snapToGrid w:val="0"/>
              <w:spacing w:line="240" w:lineRule="auto"/>
              <w:contextualSpacing/>
              <w:jc w:val="center"/>
              <w:rPr>
                <w:noProof w:val="0"/>
                <w:sz w:val="18"/>
                <w:szCs w:val="18"/>
                <w:lang w:val="en-GB"/>
              </w:rPr>
            </w:pPr>
            <w:r w:rsidRPr="00D91F7D">
              <w:rPr>
                <w:noProof w:val="0"/>
                <w:sz w:val="18"/>
                <w:szCs w:val="18"/>
                <w:lang w:val="en-GB"/>
              </w:rPr>
              <w:t>Use of instrumental support</w:t>
            </w:r>
          </w:p>
        </w:tc>
        <w:tc>
          <w:tcPr>
            <w:tcW w:w="698" w:type="pct"/>
            <w:shd w:val="clear" w:color="auto" w:fill="auto"/>
            <w:vAlign w:val="center"/>
          </w:tcPr>
          <w:p w14:paraId="1057D4EB" w14:textId="271E074F" w:rsidR="00865592" w:rsidRPr="00D91F7D" w:rsidRDefault="00CC23D7" w:rsidP="00CC23D7">
            <w:pPr>
              <w:autoSpaceDE w:val="0"/>
              <w:autoSpaceDN w:val="0"/>
              <w:adjustRightInd w:val="0"/>
              <w:snapToGrid w:val="0"/>
              <w:spacing w:line="240" w:lineRule="auto"/>
              <w:contextualSpacing/>
              <w:jc w:val="center"/>
              <w:rPr>
                <w:noProof w:val="0"/>
                <w:sz w:val="18"/>
                <w:szCs w:val="18"/>
                <w:lang w:val="en-GB"/>
              </w:rPr>
            </w:pPr>
            <w:r w:rsidRPr="00D91F7D">
              <w:rPr>
                <w:noProof w:val="0"/>
                <w:sz w:val="18"/>
                <w:szCs w:val="18"/>
                <w:lang w:val="en-GB"/>
              </w:rPr>
              <w:t>−</w:t>
            </w:r>
            <w:r w:rsidR="00865592" w:rsidRPr="00D91F7D">
              <w:rPr>
                <w:noProof w:val="0"/>
                <w:sz w:val="18"/>
                <w:szCs w:val="18"/>
                <w:lang w:val="en-GB"/>
              </w:rPr>
              <w:t>0.156</w:t>
            </w:r>
          </w:p>
        </w:tc>
        <w:tc>
          <w:tcPr>
            <w:tcW w:w="648" w:type="pct"/>
            <w:shd w:val="clear" w:color="auto" w:fill="auto"/>
            <w:vAlign w:val="center"/>
          </w:tcPr>
          <w:p w14:paraId="148FF6B8" w14:textId="14FFBBBD" w:rsidR="00865592" w:rsidRPr="00D91F7D" w:rsidRDefault="00CC23D7" w:rsidP="00CC23D7">
            <w:pPr>
              <w:autoSpaceDE w:val="0"/>
              <w:autoSpaceDN w:val="0"/>
              <w:adjustRightInd w:val="0"/>
              <w:snapToGrid w:val="0"/>
              <w:spacing w:line="240" w:lineRule="auto"/>
              <w:contextualSpacing/>
              <w:jc w:val="center"/>
              <w:rPr>
                <w:noProof w:val="0"/>
                <w:sz w:val="18"/>
                <w:szCs w:val="18"/>
                <w:lang w:val="en-GB"/>
              </w:rPr>
            </w:pPr>
            <w:r w:rsidRPr="00D91F7D">
              <w:rPr>
                <w:noProof w:val="0"/>
                <w:sz w:val="18"/>
                <w:szCs w:val="18"/>
                <w:lang w:val="en-GB"/>
              </w:rPr>
              <w:t>−</w:t>
            </w:r>
            <w:r w:rsidR="00865592" w:rsidRPr="00D91F7D">
              <w:rPr>
                <w:noProof w:val="0"/>
                <w:sz w:val="18"/>
                <w:szCs w:val="18"/>
                <w:lang w:val="en-GB"/>
              </w:rPr>
              <w:t>0.018</w:t>
            </w:r>
          </w:p>
        </w:tc>
        <w:tc>
          <w:tcPr>
            <w:tcW w:w="350" w:type="pct"/>
            <w:shd w:val="clear" w:color="auto" w:fill="auto"/>
            <w:vAlign w:val="center"/>
          </w:tcPr>
          <w:p w14:paraId="71F89EEC" w14:textId="77777777" w:rsidR="00865592" w:rsidRPr="00D91F7D" w:rsidRDefault="00865592" w:rsidP="00CC23D7">
            <w:pPr>
              <w:autoSpaceDE w:val="0"/>
              <w:autoSpaceDN w:val="0"/>
              <w:adjustRightInd w:val="0"/>
              <w:snapToGrid w:val="0"/>
              <w:spacing w:line="240" w:lineRule="auto"/>
              <w:contextualSpacing/>
              <w:jc w:val="center"/>
              <w:rPr>
                <w:noProof w:val="0"/>
                <w:sz w:val="18"/>
                <w:szCs w:val="18"/>
                <w:lang w:val="en-GB"/>
              </w:rPr>
            </w:pPr>
          </w:p>
        </w:tc>
        <w:tc>
          <w:tcPr>
            <w:tcW w:w="598" w:type="pct"/>
            <w:shd w:val="clear" w:color="auto" w:fill="auto"/>
            <w:vAlign w:val="center"/>
          </w:tcPr>
          <w:p w14:paraId="69F5B8C5" w14:textId="1A03823C" w:rsidR="00865592" w:rsidRPr="00D91F7D" w:rsidRDefault="00CC23D7" w:rsidP="00CC23D7">
            <w:pPr>
              <w:autoSpaceDE w:val="0"/>
              <w:autoSpaceDN w:val="0"/>
              <w:adjustRightInd w:val="0"/>
              <w:snapToGrid w:val="0"/>
              <w:spacing w:line="240" w:lineRule="auto"/>
              <w:contextualSpacing/>
              <w:jc w:val="center"/>
              <w:rPr>
                <w:noProof w:val="0"/>
                <w:sz w:val="18"/>
                <w:szCs w:val="18"/>
                <w:lang w:val="en-GB"/>
              </w:rPr>
            </w:pPr>
            <w:r w:rsidRPr="00D91F7D">
              <w:rPr>
                <w:noProof w:val="0"/>
                <w:sz w:val="18"/>
                <w:szCs w:val="18"/>
                <w:lang w:val="en-GB"/>
              </w:rPr>
              <w:t>−</w:t>
            </w:r>
            <w:r w:rsidR="00865592" w:rsidRPr="00D91F7D">
              <w:rPr>
                <w:noProof w:val="0"/>
                <w:sz w:val="18"/>
                <w:szCs w:val="18"/>
                <w:lang w:val="en-GB"/>
              </w:rPr>
              <w:t>0.387</w:t>
            </w:r>
            <w:r w:rsidR="00E81206" w:rsidRPr="00D91F7D">
              <w:rPr>
                <w:noProof w:val="0"/>
                <w:sz w:val="18"/>
                <w:szCs w:val="18"/>
                <w:lang w:val="en-GB"/>
              </w:rPr>
              <w:t xml:space="preserve"> </w:t>
            </w:r>
            <w:r w:rsidR="00865592" w:rsidRPr="00D91F7D">
              <w:rPr>
                <w:noProof w:val="0"/>
                <w:sz w:val="18"/>
                <w:szCs w:val="18"/>
                <w:lang w:val="en-GB"/>
              </w:rPr>
              <w:t>*</w:t>
            </w:r>
          </w:p>
        </w:tc>
        <w:tc>
          <w:tcPr>
            <w:tcW w:w="702" w:type="pct"/>
            <w:shd w:val="clear" w:color="auto" w:fill="auto"/>
            <w:vAlign w:val="center"/>
          </w:tcPr>
          <w:p w14:paraId="12BE5348" w14:textId="08715078" w:rsidR="00865592" w:rsidRPr="00D91F7D" w:rsidRDefault="00CC23D7" w:rsidP="00CC23D7">
            <w:pPr>
              <w:autoSpaceDE w:val="0"/>
              <w:autoSpaceDN w:val="0"/>
              <w:adjustRightInd w:val="0"/>
              <w:snapToGrid w:val="0"/>
              <w:spacing w:line="240" w:lineRule="auto"/>
              <w:contextualSpacing/>
              <w:jc w:val="center"/>
              <w:rPr>
                <w:noProof w:val="0"/>
                <w:sz w:val="18"/>
                <w:szCs w:val="18"/>
                <w:lang w:val="en-GB"/>
              </w:rPr>
            </w:pPr>
            <w:r w:rsidRPr="00D91F7D">
              <w:rPr>
                <w:noProof w:val="0"/>
                <w:sz w:val="18"/>
                <w:szCs w:val="18"/>
                <w:lang w:val="en-GB"/>
              </w:rPr>
              <w:t>−</w:t>
            </w:r>
            <w:r w:rsidR="00865592" w:rsidRPr="00D91F7D">
              <w:rPr>
                <w:noProof w:val="0"/>
                <w:sz w:val="18"/>
                <w:szCs w:val="18"/>
                <w:lang w:val="en-GB"/>
              </w:rPr>
              <w:t>0.044</w:t>
            </w:r>
            <w:r w:rsidR="00E81206" w:rsidRPr="00D91F7D">
              <w:rPr>
                <w:noProof w:val="0"/>
                <w:sz w:val="18"/>
                <w:szCs w:val="18"/>
                <w:lang w:val="en-GB"/>
              </w:rPr>
              <w:t xml:space="preserve"> </w:t>
            </w:r>
            <w:r w:rsidR="00865592" w:rsidRPr="00D91F7D">
              <w:rPr>
                <w:noProof w:val="0"/>
                <w:sz w:val="18"/>
                <w:szCs w:val="18"/>
                <w:lang w:val="en-GB"/>
              </w:rPr>
              <w:t>*</w:t>
            </w:r>
          </w:p>
        </w:tc>
        <w:tc>
          <w:tcPr>
            <w:tcW w:w="811" w:type="pct"/>
            <w:shd w:val="clear" w:color="auto" w:fill="auto"/>
            <w:vAlign w:val="center"/>
          </w:tcPr>
          <w:p w14:paraId="2A8DB258" w14:textId="77777777" w:rsidR="00865592" w:rsidRPr="004E37D4" w:rsidRDefault="00D578CB" w:rsidP="00CC23D7">
            <w:pPr>
              <w:autoSpaceDE w:val="0"/>
              <w:autoSpaceDN w:val="0"/>
              <w:adjustRightInd w:val="0"/>
              <w:snapToGrid w:val="0"/>
              <w:spacing w:line="240" w:lineRule="auto"/>
              <w:contextualSpacing/>
              <w:jc w:val="center"/>
              <w:rPr>
                <w:noProof w:val="0"/>
                <w:sz w:val="18"/>
                <w:szCs w:val="18"/>
                <w:lang w:val="en-GB"/>
              </w:rPr>
            </w:pPr>
            <w:r w:rsidRPr="002C4CEC">
              <w:rPr>
                <w:noProof w:val="0"/>
                <w:sz w:val="18"/>
                <w:szCs w:val="18"/>
                <w:lang w:val="en-GB"/>
              </w:rPr>
              <w:t>0</w:t>
            </w:r>
            <w:r w:rsidR="00865592" w:rsidRPr="004E37D4">
              <w:rPr>
                <w:noProof w:val="0"/>
                <w:sz w:val="18"/>
                <w:szCs w:val="18"/>
                <w:lang w:val="en-GB"/>
              </w:rPr>
              <w:t>.419</w:t>
            </w:r>
          </w:p>
        </w:tc>
      </w:tr>
      <w:tr w:rsidR="00865592" w:rsidRPr="00D91F7D" w14:paraId="5CDEC184" w14:textId="77777777" w:rsidTr="00CC23D7">
        <w:trPr>
          <w:jc w:val="center"/>
        </w:trPr>
        <w:tc>
          <w:tcPr>
            <w:tcW w:w="1193" w:type="pct"/>
            <w:shd w:val="clear" w:color="auto" w:fill="auto"/>
            <w:vAlign w:val="center"/>
          </w:tcPr>
          <w:p w14:paraId="24CA1C10" w14:textId="77777777" w:rsidR="00865592" w:rsidRPr="00D91F7D" w:rsidRDefault="00865592" w:rsidP="00CC23D7">
            <w:pPr>
              <w:autoSpaceDE w:val="0"/>
              <w:autoSpaceDN w:val="0"/>
              <w:adjustRightInd w:val="0"/>
              <w:snapToGrid w:val="0"/>
              <w:spacing w:line="240" w:lineRule="auto"/>
              <w:contextualSpacing/>
              <w:jc w:val="center"/>
              <w:rPr>
                <w:noProof w:val="0"/>
                <w:sz w:val="18"/>
                <w:szCs w:val="18"/>
                <w:lang w:val="en-GB"/>
              </w:rPr>
            </w:pPr>
            <w:r w:rsidRPr="00D91F7D">
              <w:rPr>
                <w:noProof w:val="0"/>
                <w:sz w:val="18"/>
                <w:szCs w:val="18"/>
                <w:lang w:val="en-GB"/>
              </w:rPr>
              <w:t>Venting</w:t>
            </w:r>
          </w:p>
        </w:tc>
        <w:tc>
          <w:tcPr>
            <w:tcW w:w="698" w:type="pct"/>
            <w:shd w:val="clear" w:color="auto" w:fill="auto"/>
            <w:vAlign w:val="center"/>
          </w:tcPr>
          <w:p w14:paraId="78A357DE" w14:textId="378D9397" w:rsidR="00865592" w:rsidRPr="00D91F7D" w:rsidRDefault="00CC23D7" w:rsidP="00CC23D7">
            <w:pPr>
              <w:autoSpaceDE w:val="0"/>
              <w:autoSpaceDN w:val="0"/>
              <w:adjustRightInd w:val="0"/>
              <w:snapToGrid w:val="0"/>
              <w:spacing w:line="240" w:lineRule="auto"/>
              <w:contextualSpacing/>
              <w:jc w:val="center"/>
              <w:rPr>
                <w:noProof w:val="0"/>
                <w:sz w:val="18"/>
                <w:szCs w:val="18"/>
                <w:lang w:val="en-GB"/>
              </w:rPr>
            </w:pPr>
            <w:r w:rsidRPr="00D91F7D">
              <w:rPr>
                <w:noProof w:val="0"/>
                <w:sz w:val="18"/>
                <w:szCs w:val="18"/>
                <w:lang w:val="en-GB"/>
              </w:rPr>
              <w:t>−</w:t>
            </w:r>
            <w:r w:rsidR="00865592" w:rsidRPr="00D91F7D">
              <w:rPr>
                <w:noProof w:val="0"/>
                <w:sz w:val="18"/>
                <w:szCs w:val="18"/>
                <w:lang w:val="en-GB"/>
              </w:rPr>
              <w:t>1.237</w:t>
            </w:r>
            <w:r w:rsidR="00E81206" w:rsidRPr="00D91F7D">
              <w:rPr>
                <w:noProof w:val="0"/>
                <w:sz w:val="18"/>
                <w:szCs w:val="18"/>
                <w:lang w:val="en-GB"/>
              </w:rPr>
              <w:t xml:space="preserve"> **</w:t>
            </w:r>
          </w:p>
        </w:tc>
        <w:tc>
          <w:tcPr>
            <w:tcW w:w="648" w:type="pct"/>
            <w:shd w:val="clear" w:color="auto" w:fill="auto"/>
            <w:vAlign w:val="center"/>
          </w:tcPr>
          <w:p w14:paraId="2D6ED97C" w14:textId="5F00CE06" w:rsidR="00865592" w:rsidRPr="00D91F7D" w:rsidRDefault="00CC23D7" w:rsidP="00CC23D7">
            <w:pPr>
              <w:autoSpaceDE w:val="0"/>
              <w:autoSpaceDN w:val="0"/>
              <w:adjustRightInd w:val="0"/>
              <w:snapToGrid w:val="0"/>
              <w:spacing w:line="240" w:lineRule="auto"/>
              <w:contextualSpacing/>
              <w:jc w:val="center"/>
              <w:rPr>
                <w:noProof w:val="0"/>
                <w:sz w:val="18"/>
                <w:szCs w:val="18"/>
                <w:lang w:val="en-GB"/>
              </w:rPr>
            </w:pPr>
            <w:r w:rsidRPr="00D91F7D">
              <w:rPr>
                <w:noProof w:val="0"/>
                <w:sz w:val="18"/>
                <w:szCs w:val="18"/>
                <w:lang w:val="en-GB"/>
              </w:rPr>
              <w:t>−</w:t>
            </w:r>
            <w:r w:rsidR="00865592" w:rsidRPr="00D91F7D">
              <w:rPr>
                <w:noProof w:val="0"/>
                <w:sz w:val="18"/>
                <w:szCs w:val="18"/>
                <w:lang w:val="en-GB"/>
              </w:rPr>
              <w:t>0.113</w:t>
            </w:r>
            <w:r w:rsidR="00E81206" w:rsidRPr="00D91F7D">
              <w:rPr>
                <w:noProof w:val="0"/>
                <w:sz w:val="18"/>
                <w:szCs w:val="18"/>
                <w:lang w:val="en-GB"/>
              </w:rPr>
              <w:t xml:space="preserve"> **</w:t>
            </w:r>
          </w:p>
        </w:tc>
        <w:tc>
          <w:tcPr>
            <w:tcW w:w="350" w:type="pct"/>
            <w:shd w:val="clear" w:color="auto" w:fill="auto"/>
            <w:vAlign w:val="center"/>
          </w:tcPr>
          <w:p w14:paraId="109A2B03" w14:textId="77777777" w:rsidR="00865592" w:rsidRPr="00D91F7D" w:rsidRDefault="00865592" w:rsidP="00CC23D7">
            <w:pPr>
              <w:autoSpaceDE w:val="0"/>
              <w:autoSpaceDN w:val="0"/>
              <w:adjustRightInd w:val="0"/>
              <w:snapToGrid w:val="0"/>
              <w:spacing w:line="240" w:lineRule="auto"/>
              <w:contextualSpacing/>
              <w:jc w:val="center"/>
              <w:rPr>
                <w:noProof w:val="0"/>
                <w:sz w:val="18"/>
                <w:szCs w:val="18"/>
                <w:lang w:val="en-GB"/>
              </w:rPr>
            </w:pPr>
          </w:p>
        </w:tc>
        <w:tc>
          <w:tcPr>
            <w:tcW w:w="598" w:type="pct"/>
            <w:shd w:val="clear" w:color="auto" w:fill="auto"/>
            <w:vAlign w:val="center"/>
          </w:tcPr>
          <w:p w14:paraId="0570D814" w14:textId="2C5889D6" w:rsidR="00865592" w:rsidRPr="00D91F7D" w:rsidRDefault="00CC23D7" w:rsidP="00CC23D7">
            <w:pPr>
              <w:autoSpaceDE w:val="0"/>
              <w:autoSpaceDN w:val="0"/>
              <w:adjustRightInd w:val="0"/>
              <w:snapToGrid w:val="0"/>
              <w:spacing w:line="240" w:lineRule="auto"/>
              <w:contextualSpacing/>
              <w:jc w:val="center"/>
              <w:rPr>
                <w:noProof w:val="0"/>
                <w:sz w:val="18"/>
                <w:szCs w:val="18"/>
                <w:lang w:val="en-GB"/>
              </w:rPr>
            </w:pPr>
            <w:r w:rsidRPr="00D91F7D">
              <w:rPr>
                <w:noProof w:val="0"/>
                <w:sz w:val="18"/>
                <w:szCs w:val="18"/>
                <w:lang w:val="en-GB"/>
              </w:rPr>
              <w:t>−</w:t>
            </w:r>
            <w:r w:rsidR="00865592" w:rsidRPr="00D91F7D">
              <w:rPr>
                <w:noProof w:val="0"/>
                <w:sz w:val="18"/>
                <w:szCs w:val="18"/>
                <w:lang w:val="en-GB"/>
              </w:rPr>
              <w:t>0.784</w:t>
            </w:r>
            <w:r w:rsidR="00E81206" w:rsidRPr="00D91F7D">
              <w:rPr>
                <w:noProof w:val="0"/>
                <w:sz w:val="18"/>
                <w:szCs w:val="18"/>
                <w:lang w:val="en-GB"/>
              </w:rPr>
              <w:t xml:space="preserve"> **</w:t>
            </w:r>
          </w:p>
        </w:tc>
        <w:tc>
          <w:tcPr>
            <w:tcW w:w="702" w:type="pct"/>
            <w:shd w:val="clear" w:color="auto" w:fill="auto"/>
            <w:vAlign w:val="center"/>
          </w:tcPr>
          <w:p w14:paraId="551E1D67" w14:textId="7B7C0F9D" w:rsidR="00865592" w:rsidRPr="00D91F7D" w:rsidRDefault="00CC23D7" w:rsidP="00CC23D7">
            <w:pPr>
              <w:autoSpaceDE w:val="0"/>
              <w:autoSpaceDN w:val="0"/>
              <w:adjustRightInd w:val="0"/>
              <w:snapToGrid w:val="0"/>
              <w:spacing w:line="240" w:lineRule="auto"/>
              <w:contextualSpacing/>
              <w:jc w:val="center"/>
              <w:rPr>
                <w:noProof w:val="0"/>
                <w:sz w:val="18"/>
                <w:szCs w:val="18"/>
                <w:lang w:val="en-GB"/>
              </w:rPr>
            </w:pPr>
            <w:r w:rsidRPr="00D91F7D">
              <w:rPr>
                <w:noProof w:val="0"/>
                <w:sz w:val="18"/>
                <w:szCs w:val="18"/>
                <w:lang w:val="en-GB"/>
              </w:rPr>
              <w:t>−</w:t>
            </w:r>
            <w:r w:rsidR="00865592" w:rsidRPr="00D91F7D">
              <w:rPr>
                <w:noProof w:val="0"/>
                <w:sz w:val="18"/>
                <w:szCs w:val="18"/>
                <w:lang w:val="en-GB"/>
              </w:rPr>
              <w:t>0.083</w:t>
            </w:r>
            <w:r w:rsidR="00E81206" w:rsidRPr="00D91F7D">
              <w:rPr>
                <w:noProof w:val="0"/>
                <w:sz w:val="18"/>
                <w:szCs w:val="18"/>
                <w:lang w:val="en-GB"/>
              </w:rPr>
              <w:t xml:space="preserve"> **</w:t>
            </w:r>
          </w:p>
        </w:tc>
        <w:tc>
          <w:tcPr>
            <w:tcW w:w="811" w:type="pct"/>
            <w:shd w:val="clear" w:color="auto" w:fill="auto"/>
            <w:vAlign w:val="center"/>
          </w:tcPr>
          <w:p w14:paraId="7F5AE3B6" w14:textId="77777777" w:rsidR="00865592" w:rsidRPr="004E37D4" w:rsidRDefault="00D578CB" w:rsidP="00CC23D7">
            <w:pPr>
              <w:autoSpaceDE w:val="0"/>
              <w:autoSpaceDN w:val="0"/>
              <w:adjustRightInd w:val="0"/>
              <w:snapToGrid w:val="0"/>
              <w:spacing w:line="240" w:lineRule="auto"/>
              <w:contextualSpacing/>
              <w:jc w:val="center"/>
              <w:rPr>
                <w:noProof w:val="0"/>
                <w:sz w:val="18"/>
                <w:szCs w:val="18"/>
                <w:lang w:val="en-GB"/>
              </w:rPr>
            </w:pPr>
            <w:r w:rsidRPr="002C4CEC">
              <w:rPr>
                <w:noProof w:val="0"/>
                <w:sz w:val="18"/>
                <w:szCs w:val="18"/>
                <w:lang w:val="en-GB"/>
              </w:rPr>
              <w:t>0</w:t>
            </w:r>
            <w:r w:rsidR="00865592" w:rsidRPr="004E37D4">
              <w:rPr>
                <w:noProof w:val="0"/>
                <w:sz w:val="18"/>
                <w:szCs w:val="18"/>
                <w:lang w:val="en-GB"/>
              </w:rPr>
              <w:t>.106</w:t>
            </w:r>
          </w:p>
        </w:tc>
      </w:tr>
      <w:tr w:rsidR="00865592" w:rsidRPr="00D91F7D" w14:paraId="24C0F699" w14:textId="77777777" w:rsidTr="00CC23D7">
        <w:trPr>
          <w:jc w:val="center"/>
        </w:trPr>
        <w:tc>
          <w:tcPr>
            <w:tcW w:w="1193" w:type="pct"/>
            <w:shd w:val="clear" w:color="auto" w:fill="auto"/>
            <w:vAlign w:val="center"/>
          </w:tcPr>
          <w:p w14:paraId="68B2BD4B" w14:textId="77777777" w:rsidR="00865592" w:rsidRPr="00D91F7D" w:rsidRDefault="00865592" w:rsidP="00CC23D7">
            <w:pPr>
              <w:autoSpaceDE w:val="0"/>
              <w:autoSpaceDN w:val="0"/>
              <w:adjustRightInd w:val="0"/>
              <w:snapToGrid w:val="0"/>
              <w:spacing w:line="240" w:lineRule="auto"/>
              <w:contextualSpacing/>
              <w:jc w:val="center"/>
              <w:rPr>
                <w:noProof w:val="0"/>
                <w:sz w:val="18"/>
                <w:szCs w:val="18"/>
                <w:lang w:val="en-GB"/>
              </w:rPr>
            </w:pPr>
            <w:r w:rsidRPr="00D91F7D">
              <w:rPr>
                <w:noProof w:val="0"/>
                <w:sz w:val="18"/>
                <w:szCs w:val="18"/>
                <w:lang w:val="en-GB"/>
              </w:rPr>
              <w:t>Substance use</w:t>
            </w:r>
          </w:p>
        </w:tc>
        <w:tc>
          <w:tcPr>
            <w:tcW w:w="698" w:type="pct"/>
            <w:shd w:val="clear" w:color="auto" w:fill="auto"/>
            <w:vAlign w:val="center"/>
          </w:tcPr>
          <w:p w14:paraId="2C14C602" w14:textId="77777777" w:rsidR="00865592" w:rsidRPr="00D91F7D" w:rsidRDefault="00865592" w:rsidP="00CC23D7">
            <w:pPr>
              <w:autoSpaceDE w:val="0"/>
              <w:autoSpaceDN w:val="0"/>
              <w:adjustRightInd w:val="0"/>
              <w:snapToGrid w:val="0"/>
              <w:spacing w:line="240" w:lineRule="auto"/>
              <w:contextualSpacing/>
              <w:jc w:val="center"/>
              <w:rPr>
                <w:noProof w:val="0"/>
                <w:sz w:val="18"/>
                <w:szCs w:val="18"/>
                <w:lang w:val="en-GB"/>
              </w:rPr>
            </w:pPr>
            <w:r w:rsidRPr="00D91F7D">
              <w:rPr>
                <w:noProof w:val="0"/>
                <w:sz w:val="18"/>
                <w:szCs w:val="18"/>
                <w:lang w:val="en-GB"/>
              </w:rPr>
              <w:t>-0.218</w:t>
            </w:r>
          </w:p>
        </w:tc>
        <w:tc>
          <w:tcPr>
            <w:tcW w:w="648" w:type="pct"/>
            <w:shd w:val="clear" w:color="auto" w:fill="auto"/>
            <w:vAlign w:val="center"/>
          </w:tcPr>
          <w:p w14:paraId="33FCF373" w14:textId="07EE65FA" w:rsidR="00865592" w:rsidRPr="00D91F7D" w:rsidRDefault="00CC23D7" w:rsidP="00CC23D7">
            <w:pPr>
              <w:autoSpaceDE w:val="0"/>
              <w:autoSpaceDN w:val="0"/>
              <w:adjustRightInd w:val="0"/>
              <w:snapToGrid w:val="0"/>
              <w:spacing w:line="240" w:lineRule="auto"/>
              <w:contextualSpacing/>
              <w:jc w:val="center"/>
              <w:rPr>
                <w:noProof w:val="0"/>
                <w:sz w:val="18"/>
                <w:szCs w:val="18"/>
                <w:lang w:val="en-GB"/>
              </w:rPr>
            </w:pPr>
            <w:r w:rsidRPr="00D91F7D">
              <w:rPr>
                <w:noProof w:val="0"/>
                <w:sz w:val="18"/>
                <w:szCs w:val="18"/>
                <w:lang w:val="en-GB"/>
              </w:rPr>
              <w:t>−</w:t>
            </w:r>
            <w:r w:rsidR="00865592" w:rsidRPr="00D91F7D">
              <w:rPr>
                <w:noProof w:val="0"/>
                <w:sz w:val="18"/>
                <w:szCs w:val="18"/>
                <w:lang w:val="en-GB"/>
              </w:rPr>
              <w:t>0.020</w:t>
            </w:r>
          </w:p>
        </w:tc>
        <w:tc>
          <w:tcPr>
            <w:tcW w:w="350" w:type="pct"/>
            <w:shd w:val="clear" w:color="auto" w:fill="auto"/>
            <w:vAlign w:val="center"/>
          </w:tcPr>
          <w:p w14:paraId="0A144983" w14:textId="77777777" w:rsidR="00865592" w:rsidRPr="00D91F7D" w:rsidRDefault="00865592" w:rsidP="00CC23D7">
            <w:pPr>
              <w:autoSpaceDE w:val="0"/>
              <w:autoSpaceDN w:val="0"/>
              <w:adjustRightInd w:val="0"/>
              <w:snapToGrid w:val="0"/>
              <w:spacing w:line="240" w:lineRule="auto"/>
              <w:contextualSpacing/>
              <w:jc w:val="center"/>
              <w:rPr>
                <w:noProof w:val="0"/>
                <w:sz w:val="18"/>
                <w:szCs w:val="18"/>
                <w:lang w:val="en-GB"/>
              </w:rPr>
            </w:pPr>
          </w:p>
        </w:tc>
        <w:tc>
          <w:tcPr>
            <w:tcW w:w="598" w:type="pct"/>
            <w:shd w:val="clear" w:color="auto" w:fill="auto"/>
            <w:vAlign w:val="center"/>
          </w:tcPr>
          <w:p w14:paraId="4754EC0C" w14:textId="40A5218B" w:rsidR="00865592" w:rsidRPr="00D91F7D" w:rsidRDefault="00CC23D7" w:rsidP="00CC23D7">
            <w:pPr>
              <w:autoSpaceDE w:val="0"/>
              <w:autoSpaceDN w:val="0"/>
              <w:adjustRightInd w:val="0"/>
              <w:snapToGrid w:val="0"/>
              <w:spacing w:line="240" w:lineRule="auto"/>
              <w:contextualSpacing/>
              <w:jc w:val="center"/>
              <w:rPr>
                <w:noProof w:val="0"/>
                <w:sz w:val="18"/>
                <w:szCs w:val="18"/>
                <w:lang w:val="en-GB"/>
              </w:rPr>
            </w:pPr>
            <w:r w:rsidRPr="00D91F7D">
              <w:rPr>
                <w:noProof w:val="0"/>
                <w:sz w:val="18"/>
                <w:szCs w:val="18"/>
                <w:lang w:val="en-GB"/>
              </w:rPr>
              <w:t>−</w:t>
            </w:r>
            <w:r w:rsidR="00865592" w:rsidRPr="00D91F7D">
              <w:rPr>
                <w:noProof w:val="0"/>
                <w:sz w:val="18"/>
                <w:szCs w:val="18"/>
                <w:lang w:val="en-GB"/>
              </w:rPr>
              <w:t>0.061</w:t>
            </w:r>
          </w:p>
        </w:tc>
        <w:tc>
          <w:tcPr>
            <w:tcW w:w="702" w:type="pct"/>
            <w:shd w:val="clear" w:color="auto" w:fill="auto"/>
            <w:vAlign w:val="center"/>
          </w:tcPr>
          <w:p w14:paraId="1FF070D0" w14:textId="1FB789B8" w:rsidR="00865592" w:rsidRPr="00D91F7D" w:rsidRDefault="00CC23D7" w:rsidP="00CC23D7">
            <w:pPr>
              <w:autoSpaceDE w:val="0"/>
              <w:autoSpaceDN w:val="0"/>
              <w:adjustRightInd w:val="0"/>
              <w:snapToGrid w:val="0"/>
              <w:spacing w:line="240" w:lineRule="auto"/>
              <w:contextualSpacing/>
              <w:jc w:val="center"/>
              <w:rPr>
                <w:noProof w:val="0"/>
                <w:sz w:val="18"/>
                <w:szCs w:val="18"/>
                <w:lang w:val="en-GB"/>
              </w:rPr>
            </w:pPr>
            <w:r w:rsidRPr="00D91F7D">
              <w:rPr>
                <w:noProof w:val="0"/>
                <w:sz w:val="18"/>
                <w:szCs w:val="18"/>
                <w:lang w:val="en-GB"/>
              </w:rPr>
              <w:t>−</w:t>
            </w:r>
            <w:r w:rsidR="00865592" w:rsidRPr="00D91F7D">
              <w:rPr>
                <w:noProof w:val="0"/>
                <w:sz w:val="18"/>
                <w:szCs w:val="18"/>
                <w:lang w:val="en-GB"/>
              </w:rPr>
              <w:t>0.006</w:t>
            </w:r>
          </w:p>
        </w:tc>
        <w:tc>
          <w:tcPr>
            <w:tcW w:w="811" w:type="pct"/>
            <w:shd w:val="clear" w:color="auto" w:fill="auto"/>
            <w:vAlign w:val="center"/>
          </w:tcPr>
          <w:p w14:paraId="662496FB" w14:textId="77777777" w:rsidR="00865592" w:rsidRPr="004E37D4" w:rsidRDefault="00D578CB" w:rsidP="00CC23D7">
            <w:pPr>
              <w:autoSpaceDE w:val="0"/>
              <w:autoSpaceDN w:val="0"/>
              <w:adjustRightInd w:val="0"/>
              <w:snapToGrid w:val="0"/>
              <w:spacing w:line="240" w:lineRule="auto"/>
              <w:contextualSpacing/>
              <w:jc w:val="center"/>
              <w:rPr>
                <w:noProof w:val="0"/>
                <w:sz w:val="18"/>
                <w:szCs w:val="18"/>
                <w:lang w:val="en-GB"/>
              </w:rPr>
            </w:pPr>
            <w:r w:rsidRPr="002C4CEC">
              <w:rPr>
                <w:noProof w:val="0"/>
                <w:sz w:val="18"/>
                <w:szCs w:val="18"/>
                <w:lang w:val="en-GB"/>
              </w:rPr>
              <w:t>0</w:t>
            </w:r>
            <w:r w:rsidR="00865592" w:rsidRPr="004E37D4">
              <w:rPr>
                <w:noProof w:val="0"/>
                <w:sz w:val="18"/>
                <w:szCs w:val="18"/>
                <w:lang w:val="en-GB"/>
              </w:rPr>
              <w:t>.564</w:t>
            </w:r>
          </w:p>
        </w:tc>
      </w:tr>
      <w:tr w:rsidR="00865592" w:rsidRPr="00D91F7D" w14:paraId="42D6C6F4" w14:textId="77777777" w:rsidTr="00CC23D7">
        <w:trPr>
          <w:jc w:val="center"/>
        </w:trPr>
        <w:tc>
          <w:tcPr>
            <w:tcW w:w="1193" w:type="pct"/>
            <w:shd w:val="clear" w:color="auto" w:fill="auto"/>
            <w:vAlign w:val="center"/>
          </w:tcPr>
          <w:p w14:paraId="19C11623" w14:textId="77777777" w:rsidR="00865592" w:rsidRPr="00D91F7D" w:rsidRDefault="00865592" w:rsidP="00CC23D7">
            <w:pPr>
              <w:autoSpaceDE w:val="0"/>
              <w:autoSpaceDN w:val="0"/>
              <w:adjustRightInd w:val="0"/>
              <w:snapToGrid w:val="0"/>
              <w:spacing w:line="240" w:lineRule="auto"/>
              <w:contextualSpacing/>
              <w:jc w:val="center"/>
              <w:rPr>
                <w:noProof w:val="0"/>
                <w:sz w:val="18"/>
                <w:szCs w:val="18"/>
                <w:lang w:val="en-GB"/>
              </w:rPr>
            </w:pPr>
            <w:r w:rsidRPr="00D91F7D">
              <w:rPr>
                <w:noProof w:val="0"/>
                <w:sz w:val="18"/>
                <w:szCs w:val="18"/>
                <w:lang w:val="en-GB"/>
              </w:rPr>
              <w:t>Behavioural disengagement</w:t>
            </w:r>
          </w:p>
        </w:tc>
        <w:tc>
          <w:tcPr>
            <w:tcW w:w="698" w:type="pct"/>
            <w:shd w:val="clear" w:color="auto" w:fill="auto"/>
            <w:vAlign w:val="center"/>
          </w:tcPr>
          <w:p w14:paraId="1F7B0C4A" w14:textId="0B9F9DCC" w:rsidR="00865592" w:rsidRPr="00D91F7D" w:rsidRDefault="00CC23D7" w:rsidP="00CC23D7">
            <w:pPr>
              <w:autoSpaceDE w:val="0"/>
              <w:autoSpaceDN w:val="0"/>
              <w:adjustRightInd w:val="0"/>
              <w:snapToGrid w:val="0"/>
              <w:spacing w:line="240" w:lineRule="auto"/>
              <w:contextualSpacing/>
              <w:jc w:val="center"/>
              <w:rPr>
                <w:noProof w:val="0"/>
                <w:sz w:val="18"/>
                <w:szCs w:val="18"/>
                <w:lang w:val="en-GB"/>
              </w:rPr>
            </w:pPr>
            <w:r w:rsidRPr="00D91F7D">
              <w:rPr>
                <w:noProof w:val="0"/>
                <w:sz w:val="18"/>
                <w:szCs w:val="18"/>
                <w:lang w:val="en-GB"/>
              </w:rPr>
              <w:t>−</w:t>
            </w:r>
            <w:r w:rsidR="00865592" w:rsidRPr="00D91F7D">
              <w:rPr>
                <w:noProof w:val="0"/>
                <w:sz w:val="18"/>
                <w:szCs w:val="18"/>
                <w:lang w:val="en-GB"/>
              </w:rPr>
              <w:t>0.827</w:t>
            </w:r>
            <w:r w:rsidR="00E81206" w:rsidRPr="00D91F7D">
              <w:rPr>
                <w:noProof w:val="0"/>
                <w:sz w:val="18"/>
                <w:szCs w:val="18"/>
                <w:lang w:val="en-GB"/>
              </w:rPr>
              <w:t xml:space="preserve"> </w:t>
            </w:r>
            <w:r w:rsidR="00865592" w:rsidRPr="00D91F7D">
              <w:rPr>
                <w:noProof w:val="0"/>
                <w:sz w:val="18"/>
                <w:szCs w:val="18"/>
                <w:lang w:val="en-GB"/>
              </w:rPr>
              <w:t>*</w:t>
            </w:r>
          </w:p>
        </w:tc>
        <w:tc>
          <w:tcPr>
            <w:tcW w:w="648" w:type="pct"/>
            <w:shd w:val="clear" w:color="auto" w:fill="auto"/>
            <w:vAlign w:val="center"/>
          </w:tcPr>
          <w:p w14:paraId="4E9348FA" w14:textId="5C63828E" w:rsidR="00865592" w:rsidRPr="00D91F7D" w:rsidRDefault="00CC23D7" w:rsidP="00CC23D7">
            <w:pPr>
              <w:autoSpaceDE w:val="0"/>
              <w:autoSpaceDN w:val="0"/>
              <w:adjustRightInd w:val="0"/>
              <w:snapToGrid w:val="0"/>
              <w:spacing w:line="240" w:lineRule="auto"/>
              <w:contextualSpacing/>
              <w:jc w:val="center"/>
              <w:rPr>
                <w:noProof w:val="0"/>
                <w:sz w:val="18"/>
                <w:szCs w:val="18"/>
                <w:lang w:val="en-GB"/>
              </w:rPr>
            </w:pPr>
            <w:r w:rsidRPr="00D91F7D">
              <w:rPr>
                <w:noProof w:val="0"/>
                <w:sz w:val="18"/>
                <w:szCs w:val="18"/>
                <w:lang w:val="en-GB"/>
              </w:rPr>
              <w:t>−</w:t>
            </w:r>
            <w:r w:rsidR="00865592" w:rsidRPr="00D91F7D">
              <w:rPr>
                <w:noProof w:val="0"/>
                <w:sz w:val="18"/>
                <w:szCs w:val="18"/>
                <w:lang w:val="en-GB"/>
              </w:rPr>
              <w:t>0.064</w:t>
            </w:r>
            <w:r w:rsidR="00E81206" w:rsidRPr="00D91F7D">
              <w:rPr>
                <w:noProof w:val="0"/>
                <w:sz w:val="18"/>
                <w:szCs w:val="18"/>
                <w:lang w:val="en-GB"/>
              </w:rPr>
              <w:t xml:space="preserve"> </w:t>
            </w:r>
            <w:r w:rsidR="00865592" w:rsidRPr="00D91F7D">
              <w:rPr>
                <w:noProof w:val="0"/>
                <w:sz w:val="18"/>
                <w:szCs w:val="18"/>
                <w:lang w:val="en-GB"/>
              </w:rPr>
              <w:t>*</w:t>
            </w:r>
          </w:p>
        </w:tc>
        <w:tc>
          <w:tcPr>
            <w:tcW w:w="350" w:type="pct"/>
            <w:shd w:val="clear" w:color="auto" w:fill="auto"/>
            <w:vAlign w:val="center"/>
          </w:tcPr>
          <w:p w14:paraId="03636D59" w14:textId="77777777" w:rsidR="00865592" w:rsidRPr="00D91F7D" w:rsidRDefault="00865592" w:rsidP="00CC23D7">
            <w:pPr>
              <w:autoSpaceDE w:val="0"/>
              <w:autoSpaceDN w:val="0"/>
              <w:adjustRightInd w:val="0"/>
              <w:snapToGrid w:val="0"/>
              <w:spacing w:line="240" w:lineRule="auto"/>
              <w:contextualSpacing/>
              <w:jc w:val="center"/>
              <w:rPr>
                <w:noProof w:val="0"/>
                <w:sz w:val="18"/>
                <w:szCs w:val="18"/>
                <w:lang w:val="en-GB"/>
              </w:rPr>
            </w:pPr>
          </w:p>
        </w:tc>
        <w:tc>
          <w:tcPr>
            <w:tcW w:w="598" w:type="pct"/>
            <w:shd w:val="clear" w:color="auto" w:fill="auto"/>
            <w:vAlign w:val="center"/>
          </w:tcPr>
          <w:p w14:paraId="1866B099" w14:textId="4E565E9C" w:rsidR="00865592" w:rsidRPr="00D91F7D" w:rsidRDefault="00CC23D7" w:rsidP="00CC23D7">
            <w:pPr>
              <w:autoSpaceDE w:val="0"/>
              <w:autoSpaceDN w:val="0"/>
              <w:adjustRightInd w:val="0"/>
              <w:snapToGrid w:val="0"/>
              <w:spacing w:line="240" w:lineRule="auto"/>
              <w:contextualSpacing/>
              <w:jc w:val="center"/>
              <w:rPr>
                <w:noProof w:val="0"/>
                <w:sz w:val="18"/>
                <w:szCs w:val="18"/>
                <w:lang w:val="en-GB"/>
              </w:rPr>
            </w:pPr>
            <w:r w:rsidRPr="00D91F7D">
              <w:rPr>
                <w:noProof w:val="0"/>
                <w:sz w:val="18"/>
                <w:szCs w:val="18"/>
                <w:lang w:val="en-GB"/>
              </w:rPr>
              <w:t>−</w:t>
            </w:r>
            <w:r w:rsidR="00865592" w:rsidRPr="00D91F7D">
              <w:rPr>
                <w:noProof w:val="0"/>
                <w:sz w:val="18"/>
                <w:szCs w:val="18"/>
                <w:lang w:val="en-GB"/>
              </w:rPr>
              <w:t>1.574</w:t>
            </w:r>
            <w:r w:rsidR="00E81206" w:rsidRPr="00D91F7D">
              <w:rPr>
                <w:noProof w:val="0"/>
                <w:sz w:val="18"/>
                <w:szCs w:val="18"/>
                <w:lang w:val="en-GB"/>
              </w:rPr>
              <w:t xml:space="preserve"> **</w:t>
            </w:r>
          </w:p>
        </w:tc>
        <w:tc>
          <w:tcPr>
            <w:tcW w:w="702" w:type="pct"/>
            <w:shd w:val="clear" w:color="auto" w:fill="auto"/>
            <w:vAlign w:val="center"/>
          </w:tcPr>
          <w:p w14:paraId="36919913" w14:textId="153DCDD9" w:rsidR="00865592" w:rsidRPr="00D91F7D" w:rsidRDefault="00CC23D7" w:rsidP="00CC23D7">
            <w:pPr>
              <w:autoSpaceDE w:val="0"/>
              <w:autoSpaceDN w:val="0"/>
              <w:adjustRightInd w:val="0"/>
              <w:snapToGrid w:val="0"/>
              <w:spacing w:line="240" w:lineRule="auto"/>
              <w:contextualSpacing/>
              <w:jc w:val="center"/>
              <w:rPr>
                <w:noProof w:val="0"/>
                <w:sz w:val="18"/>
                <w:szCs w:val="18"/>
                <w:lang w:val="en-GB"/>
              </w:rPr>
            </w:pPr>
            <w:r w:rsidRPr="00D91F7D">
              <w:rPr>
                <w:noProof w:val="0"/>
                <w:sz w:val="18"/>
                <w:szCs w:val="18"/>
                <w:lang w:val="en-GB"/>
              </w:rPr>
              <w:t>−</w:t>
            </w:r>
            <w:r w:rsidR="00865592" w:rsidRPr="00D91F7D">
              <w:rPr>
                <w:noProof w:val="0"/>
                <w:sz w:val="18"/>
                <w:szCs w:val="18"/>
                <w:lang w:val="en-GB"/>
              </w:rPr>
              <w:t>0.140</w:t>
            </w:r>
            <w:r w:rsidR="00E81206" w:rsidRPr="00D91F7D">
              <w:rPr>
                <w:noProof w:val="0"/>
                <w:sz w:val="18"/>
                <w:szCs w:val="18"/>
                <w:lang w:val="en-GB"/>
              </w:rPr>
              <w:t xml:space="preserve"> **</w:t>
            </w:r>
          </w:p>
        </w:tc>
        <w:tc>
          <w:tcPr>
            <w:tcW w:w="811" w:type="pct"/>
            <w:shd w:val="clear" w:color="auto" w:fill="auto"/>
            <w:vAlign w:val="center"/>
          </w:tcPr>
          <w:p w14:paraId="0AAA5049" w14:textId="16DABD78" w:rsidR="00865592" w:rsidRPr="004D437E" w:rsidRDefault="00D578CB" w:rsidP="00CC23D7">
            <w:pPr>
              <w:autoSpaceDE w:val="0"/>
              <w:autoSpaceDN w:val="0"/>
              <w:adjustRightInd w:val="0"/>
              <w:snapToGrid w:val="0"/>
              <w:spacing w:line="240" w:lineRule="auto"/>
              <w:contextualSpacing/>
              <w:jc w:val="center"/>
              <w:rPr>
                <w:noProof w:val="0"/>
                <w:sz w:val="18"/>
                <w:szCs w:val="18"/>
                <w:highlight w:val="yellow"/>
                <w:lang w:val="en-GB"/>
              </w:rPr>
            </w:pPr>
            <w:r w:rsidRPr="004D437E">
              <w:rPr>
                <w:noProof w:val="0"/>
                <w:sz w:val="18"/>
                <w:szCs w:val="18"/>
                <w:lang w:val="en-GB"/>
              </w:rPr>
              <w:t>0</w:t>
            </w:r>
            <w:r w:rsidR="00865592" w:rsidRPr="004D437E">
              <w:rPr>
                <w:noProof w:val="0"/>
                <w:sz w:val="18"/>
                <w:szCs w:val="18"/>
                <w:lang w:val="en-GB"/>
              </w:rPr>
              <w:t>.041</w:t>
            </w:r>
            <w:r w:rsidR="002C4CEC" w:rsidRPr="004D437E">
              <w:rPr>
                <w:noProof w:val="0"/>
                <w:sz w:val="18"/>
                <w:szCs w:val="18"/>
                <w:lang w:val="en-GB"/>
              </w:rPr>
              <w:t>*</w:t>
            </w:r>
          </w:p>
        </w:tc>
      </w:tr>
      <w:tr w:rsidR="00865592" w:rsidRPr="00D91F7D" w14:paraId="27673AA6" w14:textId="77777777" w:rsidTr="00CC23D7">
        <w:trPr>
          <w:jc w:val="center"/>
        </w:trPr>
        <w:tc>
          <w:tcPr>
            <w:tcW w:w="1193" w:type="pct"/>
            <w:shd w:val="clear" w:color="auto" w:fill="auto"/>
            <w:vAlign w:val="center"/>
          </w:tcPr>
          <w:p w14:paraId="449B4E97" w14:textId="77777777" w:rsidR="00865592" w:rsidRPr="00D91F7D" w:rsidRDefault="00865592" w:rsidP="00CC23D7">
            <w:pPr>
              <w:autoSpaceDE w:val="0"/>
              <w:autoSpaceDN w:val="0"/>
              <w:adjustRightInd w:val="0"/>
              <w:snapToGrid w:val="0"/>
              <w:spacing w:line="240" w:lineRule="auto"/>
              <w:contextualSpacing/>
              <w:jc w:val="center"/>
              <w:rPr>
                <w:noProof w:val="0"/>
                <w:sz w:val="18"/>
                <w:szCs w:val="18"/>
                <w:lang w:val="en-GB"/>
              </w:rPr>
            </w:pPr>
            <w:r w:rsidRPr="00D91F7D">
              <w:rPr>
                <w:noProof w:val="0"/>
                <w:sz w:val="18"/>
                <w:szCs w:val="18"/>
                <w:lang w:val="en-GB"/>
              </w:rPr>
              <w:t>Self-blame</w:t>
            </w:r>
          </w:p>
        </w:tc>
        <w:tc>
          <w:tcPr>
            <w:tcW w:w="698" w:type="pct"/>
            <w:shd w:val="clear" w:color="auto" w:fill="auto"/>
            <w:vAlign w:val="center"/>
          </w:tcPr>
          <w:p w14:paraId="1522C96E" w14:textId="007FC03A" w:rsidR="00865592" w:rsidRPr="00D91F7D" w:rsidRDefault="00CC23D7" w:rsidP="00CC23D7">
            <w:pPr>
              <w:autoSpaceDE w:val="0"/>
              <w:autoSpaceDN w:val="0"/>
              <w:adjustRightInd w:val="0"/>
              <w:snapToGrid w:val="0"/>
              <w:spacing w:line="240" w:lineRule="auto"/>
              <w:contextualSpacing/>
              <w:jc w:val="center"/>
              <w:rPr>
                <w:noProof w:val="0"/>
                <w:sz w:val="18"/>
                <w:szCs w:val="18"/>
                <w:lang w:val="en-GB"/>
              </w:rPr>
            </w:pPr>
            <w:r w:rsidRPr="00D91F7D">
              <w:rPr>
                <w:noProof w:val="0"/>
                <w:sz w:val="18"/>
                <w:szCs w:val="18"/>
                <w:lang w:val="en-GB"/>
              </w:rPr>
              <w:t>−</w:t>
            </w:r>
            <w:r w:rsidR="00865592" w:rsidRPr="00D91F7D">
              <w:rPr>
                <w:noProof w:val="0"/>
                <w:sz w:val="18"/>
                <w:szCs w:val="18"/>
                <w:lang w:val="en-GB"/>
              </w:rPr>
              <w:t>1.995</w:t>
            </w:r>
            <w:r w:rsidR="00E81206" w:rsidRPr="00D91F7D">
              <w:rPr>
                <w:noProof w:val="0"/>
                <w:sz w:val="18"/>
                <w:szCs w:val="18"/>
                <w:lang w:val="en-GB"/>
              </w:rPr>
              <w:t xml:space="preserve"> **</w:t>
            </w:r>
          </w:p>
        </w:tc>
        <w:tc>
          <w:tcPr>
            <w:tcW w:w="648" w:type="pct"/>
            <w:shd w:val="clear" w:color="auto" w:fill="auto"/>
            <w:vAlign w:val="center"/>
          </w:tcPr>
          <w:p w14:paraId="72963AE1" w14:textId="06E6A648" w:rsidR="00865592" w:rsidRPr="00D91F7D" w:rsidRDefault="00CC23D7" w:rsidP="00CC23D7">
            <w:pPr>
              <w:autoSpaceDE w:val="0"/>
              <w:autoSpaceDN w:val="0"/>
              <w:adjustRightInd w:val="0"/>
              <w:snapToGrid w:val="0"/>
              <w:spacing w:line="240" w:lineRule="auto"/>
              <w:contextualSpacing/>
              <w:jc w:val="center"/>
              <w:rPr>
                <w:noProof w:val="0"/>
                <w:sz w:val="18"/>
                <w:szCs w:val="18"/>
                <w:lang w:val="en-GB"/>
              </w:rPr>
            </w:pPr>
            <w:r w:rsidRPr="00D91F7D">
              <w:rPr>
                <w:noProof w:val="0"/>
                <w:sz w:val="18"/>
                <w:szCs w:val="18"/>
                <w:lang w:val="en-GB"/>
              </w:rPr>
              <w:t>−</w:t>
            </w:r>
            <w:r w:rsidR="00865592" w:rsidRPr="00D91F7D">
              <w:rPr>
                <w:noProof w:val="0"/>
                <w:sz w:val="18"/>
                <w:szCs w:val="18"/>
                <w:lang w:val="en-GB"/>
              </w:rPr>
              <w:t>0.209</w:t>
            </w:r>
            <w:r w:rsidR="00E81206" w:rsidRPr="00D91F7D">
              <w:rPr>
                <w:noProof w:val="0"/>
                <w:sz w:val="18"/>
                <w:szCs w:val="18"/>
                <w:lang w:val="en-GB"/>
              </w:rPr>
              <w:t xml:space="preserve"> **</w:t>
            </w:r>
          </w:p>
        </w:tc>
        <w:tc>
          <w:tcPr>
            <w:tcW w:w="350" w:type="pct"/>
            <w:shd w:val="clear" w:color="auto" w:fill="auto"/>
            <w:vAlign w:val="center"/>
          </w:tcPr>
          <w:p w14:paraId="085DB33E" w14:textId="77777777" w:rsidR="00865592" w:rsidRPr="00D91F7D" w:rsidRDefault="00865592" w:rsidP="00CC23D7">
            <w:pPr>
              <w:autoSpaceDE w:val="0"/>
              <w:autoSpaceDN w:val="0"/>
              <w:adjustRightInd w:val="0"/>
              <w:snapToGrid w:val="0"/>
              <w:spacing w:line="240" w:lineRule="auto"/>
              <w:contextualSpacing/>
              <w:jc w:val="center"/>
              <w:rPr>
                <w:noProof w:val="0"/>
                <w:sz w:val="18"/>
                <w:szCs w:val="18"/>
                <w:lang w:val="en-GB"/>
              </w:rPr>
            </w:pPr>
          </w:p>
        </w:tc>
        <w:tc>
          <w:tcPr>
            <w:tcW w:w="598" w:type="pct"/>
            <w:shd w:val="clear" w:color="auto" w:fill="auto"/>
            <w:vAlign w:val="center"/>
          </w:tcPr>
          <w:p w14:paraId="0DB1FB69" w14:textId="655ACCB8" w:rsidR="00865592" w:rsidRPr="00D91F7D" w:rsidRDefault="00CC23D7" w:rsidP="00CC23D7">
            <w:pPr>
              <w:autoSpaceDE w:val="0"/>
              <w:autoSpaceDN w:val="0"/>
              <w:adjustRightInd w:val="0"/>
              <w:snapToGrid w:val="0"/>
              <w:spacing w:line="240" w:lineRule="auto"/>
              <w:contextualSpacing/>
              <w:jc w:val="center"/>
              <w:rPr>
                <w:noProof w:val="0"/>
                <w:sz w:val="18"/>
                <w:szCs w:val="18"/>
                <w:lang w:val="en-GB"/>
              </w:rPr>
            </w:pPr>
            <w:r w:rsidRPr="00D91F7D">
              <w:rPr>
                <w:noProof w:val="0"/>
                <w:sz w:val="18"/>
                <w:szCs w:val="18"/>
                <w:lang w:val="en-GB"/>
              </w:rPr>
              <w:t>−</w:t>
            </w:r>
            <w:r w:rsidR="00865592" w:rsidRPr="00D91F7D">
              <w:rPr>
                <w:noProof w:val="0"/>
                <w:sz w:val="18"/>
                <w:szCs w:val="18"/>
                <w:lang w:val="en-GB"/>
              </w:rPr>
              <w:t>1.517</w:t>
            </w:r>
            <w:r w:rsidR="00E81206" w:rsidRPr="00D91F7D">
              <w:rPr>
                <w:noProof w:val="0"/>
                <w:sz w:val="18"/>
                <w:szCs w:val="18"/>
                <w:lang w:val="en-GB"/>
              </w:rPr>
              <w:t xml:space="preserve"> **</w:t>
            </w:r>
          </w:p>
        </w:tc>
        <w:tc>
          <w:tcPr>
            <w:tcW w:w="702" w:type="pct"/>
            <w:shd w:val="clear" w:color="auto" w:fill="auto"/>
            <w:vAlign w:val="center"/>
          </w:tcPr>
          <w:p w14:paraId="0006B33B" w14:textId="714A9A27" w:rsidR="00865592" w:rsidRPr="00D91F7D" w:rsidRDefault="00CC23D7" w:rsidP="00CC23D7">
            <w:pPr>
              <w:autoSpaceDE w:val="0"/>
              <w:autoSpaceDN w:val="0"/>
              <w:adjustRightInd w:val="0"/>
              <w:snapToGrid w:val="0"/>
              <w:spacing w:line="240" w:lineRule="auto"/>
              <w:contextualSpacing/>
              <w:jc w:val="center"/>
              <w:rPr>
                <w:noProof w:val="0"/>
                <w:sz w:val="18"/>
                <w:szCs w:val="18"/>
                <w:lang w:val="en-GB"/>
              </w:rPr>
            </w:pPr>
            <w:r w:rsidRPr="00D91F7D">
              <w:rPr>
                <w:noProof w:val="0"/>
                <w:sz w:val="18"/>
                <w:szCs w:val="18"/>
                <w:lang w:val="en-GB"/>
              </w:rPr>
              <w:t>−</w:t>
            </w:r>
            <w:r w:rsidR="00865592" w:rsidRPr="00D91F7D">
              <w:rPr>
                <w:noProof w:val="0"/>
                <w:sz w:val="18"/>
                <w:szCs w:val="18"/>
                <w:lang w:val="en-GB"/>
              </w:rPr>
              <w:t>0.179</w:t>
            </w:r>
            <w:r w:rsidR="00E81206" w:rsidRPr="00D91F7D">
              <w:rPr>
                <w:noProof w:val="0"/>
                <w:sz w:val="18"/>
                <w:szCs w:val="18"/>
                <w:lang w:val="en-GB"/>
              </w:rPr>
              <w:t xml:space="preserve"> **</w:t>
            </w:r>
          </w:p>
        </w:tc>
        <w:tc>
          <w:tcPr>
            <w:tcW w:w="811" w:type="pct"/>
            <w:shd w:val="clear" w:color="auto" w:fill="auto"/>
            <w:vAlign w:val="center"/>
          </w:tcPr>
          <w:p w14:paraId="1C1687DF" w14:textId="77777777" w:rsidR="00865592" w:rsidRPr="004E37D4" w:rsidRDefault="00D578CB" w:rsidP="00CC23D7">
            <w:pPr>
              <w:autoSpaceDE w:val="0"/>
              <w:autoSpaceDN w:val="0"/>
              <w:adjustRightInd w:val="0"/>
              <w:snapToGrid w:val="0"/>
              <w:spacing w:line="240" w:lineRule="auto"/>
              <w:contextualSpacing/>
              <w:jc w:val="center"/>
              <w:rPr>
                <w:noProof w:val="0"/>
                <w:sz w:val="18"/>
                <w:szCs w:val="18"/>
                <w:lang w:val="en-GB"/>
              </w:rPr>
            </w:pPr>
            <w:r w:rsidRPr="002C4CEC">
              <w:rPr>
                <w:noProof w:val="0"/>
                <w:sz w:val="18"/>
                <w:szCs w:val="18"/>
                <w:lang w:val="en-GB"/>
              </w:rPr>
              <w:t>0</w:t>
            </w:r>
            <w:r w:rsidR="00865592" w:rsidRPr="004E37D4">
              <w:rPr>
                <w:noProof w:val="0"/>
                <w:sz w:val="18"/>
                <w:szCs w:val="18"/>
                <w:lang w:val="en-GB"/>
              </w:rPr>
              <w:t>.078</w:t>
            </w:r>
          </w:p>
        </w:tc>
      </w:tr>
      <w:tr w:rsidR="00865592" w:rsidRPr="00D91F7D" w14:paraId="7F41AB1D" w14:textId="77777777" w:rsidTr="00CC23D7">
        <w:trPr>
          <w:jc w:val="center"/>
        </w:trPr>
        <w:tc>
          <w:tcPr>
            <w:tcW w:w="1193" w:type="pct"/>
            <w:shd w:val="clear" w:color="auto" w:fill="auto"/>
            <w:vAlign w:val="center"/>
          </w:tcPr>
          <w:p w14:paraId="3E41C21B" w14:textId="77E0BD30" w:rsidR="00865592" w:rsidRPr="00D91F7D" w:rsidRDefault="00865592" w:rsidP="00CC23D7">
            <w:pPr>
              <w:autoSpaceDE w:val="0"/>
              <w:autoSpaceDN w:val="0"/>
              <w:adjustRightInd w:val="0"/>
              <w:snapToGrid w:val="0"/>
              <w:spacing w:line="240" w:lineRule="auto"/>
              <w:contextualSpacing/>
              <w:jc w:val="center"/>
              <w:rPr>
                <w:noProof w:val="0"/>
                <w:sz w:val="18"/>
                <w:szCs w:val="18"/>
                <w:lang w:val="en-GB"/>
              </w:rPr>
            </w:pPr>
            <w:r w:rsidRPr="00D91F7D">
              <w:rPr>
                <w:noProof w:val="0"/>
                <w:sz w:val="18"/>
                <w:szCs w:val="18"/>
                <w:lang w:val="en-GB"/>
              </w:rPr>
              <w:t>Family</w:t>
            </w:r>
            <w:r w:rsidR="00246FF4">
              <w:rPr>
                <w:noProof w:val="0"/>
                <w:sz w:val="18"/>
                <w:szCs w:val="18"/>
                <w:lang w:val="en-GB"/>
              </w:rPr>
              <w:t>–</w:t>
            </w:r>
            <w:r w:rsidRPr="00D91F7D">
              <w:rPr>
                <w:noProof w:val="0"/>
                <w:sz w:val="18"/>
                <w:szCs w:val="18"/>
                <w:lang w:val="en-GB"/>
              </w:rPr>
              <w:t>work segmentation</w:t>
            </w:r>
          </w:p>
        </w:tc>
        <w:tc>
          <w:tcPr>
            <w:tcW w:w="698" w:type="pct"/>
            <w:shd w:val="clear" w:color="auto" w:fill="auto"/>
            <w:vAlign w:val="center"/>
          </w:tcPr>
          <w:p w14:paraId="7BC04A71" w14:textId="15F7A793" w:rsidR="00865592" w:rsidRPr="00D91F7D" w:rsidRDefault="00CC23D7" w:rsidP="00CC23D7">
            <w:pPr>
              <w:autoSpaceDE w:val="0"/>
              <w:autoSpaceDN w:val="0"/>
              <w:adjustRightInd w:val="0"/>
              <w:snapToGrid w:val="0"/>
              <w:spacing w:line="240" w:lineRule="auto"/>
              <w:contextualSpacing/>
              <w:jc w:val="center"/>
              <w:rPr>
                <w:noProof w:val="0"/>
                <w:sz w:val="18"/>
                <w:szCs w:val="18"/>
                <w:lang w:val="en-GB"/>
              </w:rPr>
            </w:pPr>
            <w:r w:rsidRPr="00D91F7D">
              <w:rPr>
                <w:noProof w:val="0"/>
                <w:sz w:val="18"/>
                <w:szCs w:val="18"/>
                <w:lang w:val="en-GB"/>
              </w:rPr>
              <w:t>−</w:t>
            </w:r>
            <w:r w:rsidR="00865592" w:rsidRPr="00D91F7D">
              <w:rPr>
                <w:noProof w:val="0"/>
                <w:sz w:val="18"/>
                <w:szCs w:val="18"/>
                <w:lang w:val="en-GB"/>
              </w:rPr>
              <w:t>1.368</w:t>
            </w:r>
            <w:r w:rsidR="00E81206" w:rsidRPr="00D91F7D">
              <w:rPr>
                <w:noProof w:val="0"/>
                <w:sz w:val="18"/>
                <w:szCs w:val="18"/>
                <w:lang w:val="en-GB"/>
              </w:rPr>
              <w:t xml:space="preserve"> **</w:t>
            </w:r>
          </w:p>
        </w:tc>
        <w:tc>
          <w:tcPr>
            <w:tcW w:w="648" w:type="pct"/>
            <w:shd w:val="clear" w:color="auto" w:fill="auto"/>
            <w:vAlign w:val="center"/>
          </w:tcPr>
          <w:p w14:paraId="1AF4B994" w14:textId="7D43931F" w:rsidR="00865592" w:rsidRPr="00D91F7D" w:rsidRDefault="00CC23D7" w:rsidP="00CC23D7">
            <w:pPr>
              <w:autoSpaceDE w:val="0"/>
              <w:autoSpaceDN w:val="0"/>
              <w:adjustRightInd w:val="0"/>
              <w:snapToGrid w:val="0"/>
              <w:spacing w:line="240" w:lineRule="auto"/>
              <w:contextualSpacing/>
              <w:jc w:val="center"/>
              <w:rPr>
                <w:noProof w:val="0"/>
                <w:sz w:val="18"/>
                <w:szCs w:val="18"/>
                <w:lang w:val="en-GB"/>
              </w:rPr>
            </w:pPr>
            <w:r w:rsidRPr="00D91F7D">
              <w:rPr>
                <w:noProof w:val="0"/>
                <w:sz w:val="18"/>
                <w:szCs w:val="18"/>
                <w:lang w:val="en-GB"/>
              </w:rPr>
              <w:t>−</w:t>
            </w:r>
            <w:r w:rsidR="00865592" w:rsidRPr="00D91F7D">
              <w:rPr>
                <w:noProof w:val="0"/>
                <w:sz w:val="18"/>
                <w:szCs w:val="18"/>
                <w:lang w:val="en-GB"/>
              </w:rPr>
              <w:t>0.081</w:t>
            </w:r>
            <w:r w:rsidR="00E81206" w:rsidRPr="00D91F7D">
              <w:rPr>
                <w:noProof w:val="0"/>
                <w:sz w:val="18"/>
                <w:szCs w:val="18"/>
                <w:lang w:val="en-GB"/>
              </w:rPr>
              <w:t xml:space="preserve"> **</w:t>
            </w:r>
          </w:p>
        </w:tc>
        <w:tc>
          <w:tcPr>
            <w:tcW w:w="350" w:type="pct"/>
            <w:shd w:val="clear" w:color="auto" w:fill="auto"/>
            <w:vAlign w:val="center"/>
          </w:tcPr>
          <w:p w14:paraId="3980253A" w14:textId="77777777" w:rsidR="00865592" w:rsidRPr="00D91F7D" w:rsidRDefault="00865592" w:rsidP="00CC23D7">
            <w:pPr>
              <w:autoSpaceDE w:val="0"/>
              <w:autoSpaceDN w:val="0"/>
              <w:adjustRightInd w:val="0"/>
              <w:snapToGrid w:val="0"/>
              <w:spacing w:line="240" w:lineRule="auto"/>
              <w:contextualSpacing/>
              <w:jc w:val="center"/>
              <w:rPr>
                <w:noProof w:val="0"/>
                <w:sz w:val="18"/>
                <w:szCs w:val="18"/>
                <w:lang w:val="en-GB"/>
              </w:rPr>
            </w:pPr>
          </w:p>
        </w:tc>
        <w:tc>
          <w:tcPr>
            <w:tcW w:w="598" w:type="pct"/>
            <w:shd w:val="clear" w:color="auto" w:fill="auto"/>
            <w:vAlign w:val="center"/>
          </w:tcPr>
          <w:p w14:paraId="04210056" w14:textId="07CBDAAA" w:rsidR="00865592" w:rsidRPr="00D91F7D" w:rsidRDefault="00CC23D7" w:rsidP="00CC23D7">
            <w:pPr>
              <w:autoSpaceDE w:val="0"/>
              <w:autoSpaceDN w:val="0"/>
              <w:adjustRightInd w:val="0"/>
              <w:snapToGrid w:val="0"/>
              <w:spacing w:line="240" w:lineRule="auto"/>
              <w:contextualSpacing/>
              <w:jc w:val="center"/>
              <w:rPr>
                <w:noProof w:val="0"/>
                <w:sz w:val="18"/>
                <w:szCs w:val="18"/>
                <w:lang w:val="en-GB"/>
              </w:rPr>
            </w:pPr>
            <w:r w:rsidRPr="00D91F7D">
              <w:rPr>
                <w:noProof w:val="0"/>
                <w:sz w:val="18"/>
                <w:szCs w:val="18"/>
                <w:lang w:val="en-GB"/>
              </w:rPr>
              <w:t>−</w:t>
            </w:r>
            <w:r w:rsidR="00865592" w:rsidRPr="00D91F7D">
              <w:rPr>
                <w:noProof w:val="0"/>
                <w:sz w:val="18"/>
                <w:szCs w:val="18"/>
                <w:lang w:val="en-GB"/>
              </w:rPr>
              <w:t>2.243</w:t>
            </w:r>
            <w:r w:rsidR="00E81206" w:rsidRPr="00D91F7D">
              <w:rPr>
                <w:noProof w:val="0"/>
                <w:sz w:val="18"/>
                <w:szCs w:val="18"/>
                <w:lang w:val="en-GB"/>
              </w:rPr>
              <w:t xml:space="preserve"> **</w:t>
            </w:r>
          </w:p>
        </w:tc>
        <w:tc>
          <w:tcPr>
            <w:tcW w:w="702" w:type="pct"/>
            <w:shd w:val="clear" w:color="auto" w:fill="auto"/>
            <w:vAlign w:val="center"/>
          </w:tcPr>
          <w:p w14:paraId="011683B1" w14:textId="2A14B297" w:rsidR="00865592" w:rsidRPr="00D91F7D" w:rsidRDefault="00CC23D7" w:rsidP="00CC23D7">
            <w:pPr>
              <w:autoSpaceDE w:val="0"/>
              <w:autoSpaceDN w:val="0"/>
              <w:adjustRightInd w:val="0"/>
              <w:snapToGrid w:val="0"/>
              <w:spacing w:line="240" w:lineRule="auto"/>
              <w:contextualSpacing/>
              <w:jc w:val="center"/>
              <w:rPr>
                <w:noProof w:val="0"/>
                <w:sz w:val="18"/>
                <w:szCs w:val="18"/>
                <w:lang w:val="en-GB"/>
              </w:rPr>
            </w:pPr>
            <w:r w:rsidRPr="00D91F7D">
              <w:rPr>
                <w:noProof w:val="0"/>
                <w:sz w:val="18"/>
                <w:szCs w:val="18"/>
                <w:lang w:val="en-GB"/>
              </w:rPr>
              <w:t>−</w:t>
            </w:r>
            <w:r w:rsidR="00865592" w:rsidRPr="00D91F7D">
              <w:rPr>
                <w:noProof w:val="0"/>
                <w:sz w:val="18"/>
                <w:szCs w:val="18"/>
                <w:lang w:val="en-GB"/>
              </w:rPr>
              <w:t>0.133</w:t>
            </w:r>
            <w:r w:rsidR="00E81206" w:rsidRPr="00D91F7D">
              <w:rPr>
                <w:noProof w:val="0"/>
                <w:sz w:val="18"/>
                <w:szCs w:val="18"/>
                <w:lang w:val="en-GB"/>
              </w:rPr>
              <w:t xml:space="preserve"> **</w:t>
            </w:r>
          </w:p>
        </w:tc>
        <w:tc>
          <w:tcPr>
            <w:tcW w:w="811" w:type="pct"/>
            <w:shd w:val="clear" w:color="auto" w:fill="auto"/>
            <w:vAlign w:val="center"/>
          </w:tcPr>
          <w:p w14:paraId="57C6C35D" w14:textId="77777777" w:rsidR="00865592" w:rsidRPr="004E37D4" w:rsidRDefault="00D578CB" w:rsidP="00CC23D7">
            <w:pPr>
              <w:autoSpaceDE w:val="0"/>
              <w:autoSpaceDN w:val="0"/>
              <w:adjustRightInd w:val="0"/>
              <w:snapToGrid w:val="0"/>
              <w:spacing w:line="240" w:lineRule="auto"/>
              <w:contextualSpacing/>
              <w:jc w:val="center"/>
              <w:rPr>
                <w:noProof w:val="0"/>
                <w:sz w:val="18"/>
                <w:szCs w:val="18"/>
                <w:lang w:val="en-GB"/>
              </w:rPr>
            </w:pPr>
            <w:r w:rsidRPr="002C4CEC">
              <w:rPr>
                <w:noProof w:val="0"/>
                <w:sz w:val="18"/>
                <w:szCs w:val="18"/>
                <w:lang w:val="en-GB"/>
              </w:rPr>
              <w:t>0</w:t>
            </w:r>
            <w:r w:rsidR="00865592" w:rsidRPr="004E37D4">
              <w:rPr>
                <w:noProof w:val="0"/>
                <w:sz w:val="18"/>
                <w:szCs w:val="18"/>
                <w:lang w:val="en-GB"/>
              </w:rPr>
              <w:t>.062</w:t>
            </w:r>
          </w:p>
        </w:tc>
      </w:tr>
      <w:tr w:rsidR="00865592" w:rsidRPr="00D91F7D" w14:paraId="44FA3CDF" w14:textId="77777777" w:rsidTr="00CC23D7">
        <w:trPr>
          <w:jc w:val="center"/>
        </w:trPr>
        <w:tc>
          <w:tcPr>
            <w:tcW w:w="1193" w:type="pct"/>
            <w:shd w:val="clear" w:color="auto" w:fill="auto"/>
            <w:vAlign w:val="center"/>
          </w:tcPr>
          <w:p w14:paraId="154E6528" w14:textId="03C6C451" w:rsidR="00865592" w:rsidRPr="00D91F7D" w:rsidRDefault="00865592" w:rsidP="00CC23D7">
            <w:pPr>
              <w:autoSpaceDE w:val="0"/>
              <w:autoSpaceDN w:val="0"/>
              <w:adjustRightInd w:val="0"/>
              <w:snapToGrid w:val="0"/>
              <w:spacing w:line="240" w:lineRule="auto"/>
              <w:contextualSpacing/>
              <w:jc w:val="center"/>
              <w:rPr>
                <w:noProof w:val="0"/>
                <w:sz w:val="18"/>
                <w:szCs w:val="18"/>
                <w:lang w:val="en-GB"/>
              </w:rPr>
            </w:pPr>
            <w:r w:rsidRPr="00D91F7D">
              <w:rPr>
                <w:noProof w:val="0"/>
                <w:sz w:val="18"/>
                <w:szCs w:val="18"/>
                <w:lang w:val="en-GB"/>
              </w:rPr>
              <w:t>Work</w:t>
            </w:r>
            <w:r w:rsidR="00246FF4">
              <w:rPr>
                <w:noProof w:val="0"/>
                <w:sz w:val="18"/>
                <w:szCs w:val="18"/>
                <w:lang w:val="en-GB"/>
              </w:rPr>
              <w:t>–</w:t>
            </w:r>
            <w:r w:rsidRPr="00D91F7D">
              <w:rPr>
                <w:noProof w:val="0"/>
                <w:sz w:val="18"/>
                <w:szCs w:val="18"/>
                <w:lang w:val="en-GB"/>
              </w:rPr>
              <w:t>family segmentation</w:t>
            </w:r>
          </w:p>
        </w:tc>
        <w:tc>
          <w:tcPr>
            <w:tcW w:w="698" w:type="pct"/>
            <w:shd w:val="clear" w:color="auto" w:fill="auto"/>
            <w:vAlign w:val="center"/>
          </w:tcPr>
          <w:p w14:paraId="7B8B7F7A" w14:textId="77777777" w:rsidR="00865592" w:rsidRPr="00D91F7D" w:rsidRDefault="00865592" w:rsidP="00CC23D7">
            <w:pPr>
              <w:autoSpaceDE w:val="0"/>
              <w:autoSpaceDN w:val="0"/>
              <w:adjustRightInd w:val="0"/>
              <w:snapToGrid w:val="0"/>
              <w:spacing w:line="240" w:lineRule="auto"/>
              <w:contextualSpacing/>
              <w:jc w:val="center"/>
              <w:rPr>
                <w:noProof w:val="0"/>
                <w:sz w:val="18"/>
                <w:szCs w:val="18"/>
                <w:lang w:val="en-GB"/>
              </w:rPr>
            </w:pPr>
            <w:r w:rsidRPr="00D91F7D">
              <w:rPr>
                <w:noProof w:val="0"/>
                <w:sz w:val="18"/>
                <w:szCs w:val="18"/>
                <w:lang w:val="en-GB"/>
              </w:rPr>
              <w:t>1.104</w:t>
            </w:r>
            <w:r w:rsidR="00E81206" w:rsidRPr="00D91F7D">
              <w:rPr>
                <w:noProof w:val="0"/>
                <w:sz w:val="18"/>
                <w:szCs w:val="18"/>
                <w:lang w:val="en-GB"/>
              </w:rPr>
              <w:t xml:space="preserve"> </w:t>
            </w:r>
            <w:r w:rsidRPr="00D91F7D">
              <w:rPr>
                <w:noProof w:val="0"/>
                <w:sz w:val="18"/>
                <w:szCs w:val="18"/>
                <w:lang w:val="en-GB"/>
              </w:rPr>
              <w:t>*</w:t>
            </w:r>
          </w:p>
        </w:tc>
        <w:tc>
          <w:tcPr>
            <w:tcW w:w="648" w:type="pct"/>
            <w:shd w:val="clear" w:color="auto" w:fill="auto"/>
            <w:vAlign w:val="center"/>
          </w:tcPr>
          <w:p w14:paraId="31A66441" w14:textId="77777777" w:rsidR="00865592" w:rsidRPr="00D91F7D" w:rsidRDefault="00865592" w:rsidP="00CC23D7">
            <w:pPr>
              <w:autoSpaceDE w:val="0"/>
              <w:autoSpaceDN w:val="0"/>
              <w:adjustRightInd w:val="0"/>
              <w:snapToGrid w:val="0"/>
              <w:spacing w:line="240" w:lineRule="auto"/>
              <w:contextualSpacing/>
              <w:jc w:val="center"/>
              <w:rPr>
                <w:noProof w:val="0"/>
                <w:sz w:val="18"/>
                <w:szCs w:val="18"/>
                <w:lang w:val="en-GB"/>
              </w:rPr>
            </w:pPr>
            <w:r w:rsidRPr="00D91F7D">
              <w:rPr>
                <w:noProof w:val="0"/>
                <w:sz w:val="18"/>
                <w:szCs w:val="18"/>
                <w:lang w:val="en-GB"/>
              </w:rPr>
              <w:t>0.077</w:t>
            </w:r>
            <w:r w:rsidR="00E81206" w:rsidRPr="00D91F7D">
              <w:rPr>
                <w:noProof w:val="0"/>
                <w:sz w:val="18"/>
                <w:szCs w:val="18"/>
                <w:lang w:val="en-GB"/>
              </w:rPr>
              <w:t xml:space="preserve"> </w:t>
            </w:r>
            <w:r w:rsidRPr="00D91F7D">
              <w:rPr>
                <w:noProof w:val="0"/>
                <w:sz w:val="18"/>
                <w:szCs w:val="18"/>
                <w:lang w:val="en-GB"/>
              </w:rPr>
              <w:t>*</w:t>
            </w:r>
          </w:p>
        </w:tc>
        <w:tc>
          <w:tcPr>
            <w:tcW w:w="350" w:type="pct"/>
            <w:shd w:val="clear" w:color="auto" w:fill="auto"/>
            <w:vAlign w:val="center"/>
          </w:tcPr>
          <w:p w14:paraId="5760F20B" w14:textId="77777777" w:rsidR="00865592" w:rsidRPr="00D91F7D" w:rsidRDefault="00865592" w:rsidP="00CC23D7">
            <w:pPr>
              <w:autoSpaceDE w:val="0"/>
              <w:autoSpaceDN w:val="0"/>
              <w:adjustRightInd w:val="0"/>
              <w:snapToGrid w:val="0"/>
              <w:spacing w:line="240" w:lineRule="auto"/>
              <w:contextualSpacing/>
              <w:jc w:val="center"/>
              <w:rPr>
                <w:noProof w:val="0"/>
                <w:sz w:val="18"/>
                <w:szCs w:val="18"/>
                <w:lang w:val="en-GB"/>
              </w:rPr>
            </w:pPr>
          </w:p>
        </w:tc>
        <w:tc>
          <w:tcPr>
            <w:tcW w:w="598" w:type="pct"/>
            <w:shd w:val="clear" w:color="auto" w:fill="auto"/>
            <w:vAlign w:val="center"/>
          </w:tcPr>
          <w:p w14:paraId="3D32876F" w14:textId="77777777" w:rsidR="00865592" w:rsidRPr="00D91F7D" w:rsidRDefault="00865592" w:rsidP="00CC23D7">
            <w:pPr>
              <w:autoSpaceDE w:val="0"/>
              <w:autoSpaceDN w:val="0"/>
              <w:adjustRightInd w:val="0"/>
              <w:snapToGrid w:val="0"/>
              <w:spacing w:line="240" w:lineRule="auto"/>
              <w:contextualSpacing/>
              <w:jc w:val="center"/>
              <w:rPr>
                <w:noProof w:val="0"/>
                <w:sz w:val="18"/>
                <w:szCs w:val="18"/>
                <w:lang w:val="en-GB"/>
              </w:rPr>
            </w:pPr>
            <w:r w:rsidRPr="00D91F7D">
              <w:rPr>
                <w:noProof w:val="0"/>
                <w:sz w:val="18"/>
                <w:szCs w:val="18"/>
                <w:lang w:val="en-GB"/>
              </w:rPr>
              <w:t>1.795</w:t>
            </w:r>
            <w:r w:rsidR="00E81206" w:rsidRPr="00D91F7D">
              <w:rPr>
                <w:noProof w:val="0"/>
                <w:sz w:val="18"/>
                <w:szCs w:val="18"/>
                <w:lang w:val="en-GB"/>
              </w:rPr>
              <w:t xml:space="preserve"> **</w:t>
            </w:r>
          </w:p>
        </w:tc>
        <w:tc>
          <w:tcPr>
            <w:tcW w:w="702" w:type="pct"/>
            <w:shd w:val="clear" w:color="auto" w:fill="auto"/>
            <w:vAlign w:val="center"/>
          </w:tcPr>
          <w:p w14:paraId="56827554" w14:textId="77777777" w:rsidR="00865592" w:rsidRPr="00D91F7D" w:rsidRDefault="00865592" w:rsidP="00CC23D7">
            <w:pPr>
              <w:autoSpaceDE w:val="0"/>
              <w:autoSpaceDN w:val="0"/>
              <w:adjustRightInd w:val="0"/>
              <w:snapToGrid w:val="0"/>
              <w:spacing w:line="240" w:lineRule="auto"/>
              <w:contextualSpacing/>
              <w:jc w:val="center"/>
              <w:rPr>
                <w:noProof w:val="0"/>
                <w:sz w:val="18"/>
                <w:szCs w:val="18"/>
                <w:lang w:val="en-GB"/>
              </w:rPr>
            </w:pPr>
            <w:r w:rsidRPr="00D91F7D">
              <w:rPr>
                <w:noProof w:val="0"/>
                <w:sz w:val="18"/>
                <w:szCs w:val="18"/>
                <w:lang w:val="en-GB"/>
              </w:rPr>
              <w:t>0.126</w:t>
            </w:r>
            <w:r w:rsidR="00E81206" w:rsidRPr="00D91F7D">
              <w:rPr>
                <w:noProof w:val="0"/>
                <w:sz w:val="18"/>
                <w:szCs w:val="18"/>
                <w:lang w:val="en-GB"/>
              </w:rPr>
              <w:t xml:space="preserve"> **</w:t>
            </w:r>
          </w:p>
        </w:tc>
        <w:tc>
          <w:tcPr>
            <w:tcW w:w="811" w:type="pct"/>
            <w:shd w:val="clear" w:color="auto" w:fill="auto"/>
            <w:vAlign w:val="center"/>
          </w:tcPr>
          <w:p w14:paraId="65DC06B5" w14:textId="77777777" w:rsidR="00865592" w:rsidRPr="00D91F7D" w:rsidRDefault="00D578CB" w:rsidP="00CC23D7">
            <w:pPr>
              <w:autoSpaceDE w:val="0"/>
              <w:autoSpaceDN w:val="0"/>
              <w:adjustRightInd w:val="0"/>
              <w:snapToGrid w:val="0"/>
              <w:spacing w:line="240" w:lineRule="auto"/>
              <w:contextualSpacing/>
              <w:jc w:val="center"/>
              <w:rPr>
                <w:noProof w:val="0"/>
                <w:sz w:val="18"/>
                <w:szCs w:val="18"/>
                <w:lang w:val="en-GB"/>
              </w:rPr>
            </w:pPr>
            <w:r w:rsidRPr="00D91F7D">
              <w:rPr>
                <w:noProof w:val="0"/>
                <w:sz w:val="18"/>
                <w:szCs w:val="18"/>
                <w:lang w:val="en-GB"/>
              </w:rPr>
              <w:t>0</w:t>
            </w:r>
            <w:r w:rsidR="00865592" w:rsidRPr="00D91F7D">
              <w:rPr>
                <w:noProof w:val="0"/>
                <w:sz w:val="18"/>
                <w:szCs w:val="18"/>
                <w:lang w:val="en-GB"/>
              </w:rPr>
              <w:t>.107</w:t>
            </w:r>
          </w:p>
        </w:tc>
      </w:tr>
      <w:tr w:rsidR="00865592" w:rsidRPr="00D91F7D" w14:paraId="7039AD61" w14:textId="77777777" w:rsidTr="00CC23D7">
        <w:trPr>
          <w:jc w:val="center"/>
        </w:trPr>
        <w:tc>
          <w:tcPr>
            <w:tcW w:w="1193" w:type="pct"/>
            <w:shd w:val="clear" w:color="auto" w:fill="auto"/>
            <w:vAlign w:val="center"/>
          </w:tcPr>
          <w:p w14:paraId="4EFE1F29" w14:textId="77777777" w:rsidR="00865592" w:rsidRPr="00D91F7D" w:rsidRDefault="00865592" w:rsidP="00CC23D7">
            <w:pPr>
              <w:autoSpaceDE w:val="0"/>
              <w:autoSpaceDN w:val="0"/>
              <w:adjustRightInd w:val="0"/>
              <w:snapToGrid w:val="0"/>
              <w:spacing w:line="240" w:lineRule="auto"/>
              <w:contextualSpacing/>
              <w:jc w:val="center"/>
              <w:rPr>
                <w:noProof w:val="0"/>
                <w:sz w:val="18"/>
                <w:szCs w:val="18"/>
                <w:lang w:val="en-GB"/>
              </w:rPr>
            </w:pPr>
            <w:r w:rsidRPr="00D91F7D">
              <w:rPr>
                <w:noProof w:val="0"/>
                <w:sz w:val="18"/>
                <w:szCs w:val="18"/>
                <w:lang w:val="en-GB"/>
              </w:rPr>
              <w:t>Working to improve skills/efficiency</w:t>
            </w:r>
          </w:p>
        </w:tc>
        <w:tc>
          <w:tcPr>
            <w:tcW w:w="698" w:type="pct"/>
            <w:shd w:val="clear" w:color="auto" w:fill="auto"/>
            <w:vAlign w:val="center"/>
          </w:tcPr>
          <w:p w14:paraId="05FE542B" w14:textId="77777777" w:rsidR="00865592" w:rsidRPr="00D91F7D" w:rsidRDefault="00865592" w:rsidP="00CC23D7">
            <w:pPr>
              <w:autoSpaceDE w:val="0"/>
              <w:autoSpaceDN w:val="0"/>
              <w:adjustRightInd w:val="0"/>
              <w:snapToGrid w:val="0"/>
              <w:spacing w:line="240" w:lineRule="auto"/>
              <w:contextualSpacing/>
              <w:jc w:val="center"/>
              <w:rPr>
                <w:noProof w:val="0"/>
                <w:sz w:val="18"/>
                <w:szCs w:val="18"/>
                <w:lang w:val="en-GB"/>
              </w:rPr>
            </w:pPr>
            <w:r w:rsidRPr="00D91F7D">
              <w:rPr>
                <w:noProof w:val="0"/>
                <w:sz w:val="18"/>
                <w:szCs w:val="18"/>
                <w:lang w:val="en-GB"/>
              </w:rPr>
              <w:t>1.896</w:t>
            </w:r>
            <w:r w:rsidR="00E81206" w:rsidRPr="00D91F7D">
              <w:rPr>
                <w:noProof w:val="0"/>
                <w:sz w:val="18"/>
                <w:szCs w:val="18"/>
                <w:lang w:val="en-GB"/>
              </w:rPr>
              <w:t xml:space="preserve"> **</w:t>
            </w:r>
          </w:p>
        </w:tc>
        <w:tc>
          <w:tcPr>
            <w:tcW w:w="648" w:type="pct"/>
            <w:shd w:val="clear" w:color="auto" w:fill="auto"/>
            <w:vAlign w:val="center"/>
          </w:tcPr>
          <w:p w14:paraId="08EFBB29" w14:textId="77777777" w:rsidR="00865592" w:rsidRPr="00D91F7D" w:rsidRDefault="00865592" w:rsidP="00CC23D7">
            <w:pPr>
              <w:autoSpaceDE w:val="0"/>
              <w:autoSpaceDN w:val="0"/>
              <w:adjustRightInd w:val="0"/>
              <w:snapToGrid w:val="0"/>
              <w:spacing w:line="240" w:lineRule="auto"/>
              <w:contextualSpacing/>
              <w:jc w:val="center"/>
              <w:rPr>
                <w:noProof w:val="0"/>
                <w:sz w:val="18"/>
                <w:szCs w:val="18"/>
                <w:lang w:val="en-GB"/>
              </w:rPr>
            </w:pPr>
            <w:r w:rsidRPr="00D91F7D">
              <w:rPr>
                <w:noProof w:val="0"/>
                <w:sz w:val="18"/>
                <w:szCs w:val="18"/>
                <w:lang w:val="en-GB"/>
              </w:rPr>
              <w:t>0.130</w:t>
            </w:r>
            <w:r w:rsidR="00E81206" w:rsidRPr="00D91F7D">
              <w:rPr>
                <w:noProof w:val="0"/>
                <w:sz w:val="18"/>
                <w:szCs w:val="18"/>
                <w:lang w:val="en-GB"/>
              </w:rPr>
              <w:t xml:space="preserve"> **</w:t>
            </w:r>
          </w:p>
        </w:tc>
        <w:tc>
          <w:tcPr>
            <w:tcW w:w="350" w:type="pct"/>
            <w:shd w:val="clear" w:color="auto" w:fill="auto"/>
            <w:vAlign w:val="center"/>
          </w:tcPr>
          <w:p w14:paraId="6FEBB695" w14:textId="77777777" w:rsidR="00865592" w:rsidRPr="00D91F7D" w:rsidRDefault="00865592" w:rsidP="00CC23D7">
            <w:pPr>
              <w:autoSpaceDE w:val="0"/>
              <w:autoSpaceDN w:val="0"/>
              <w:adjustRightInd w:val="0"/>
              <w:snapToGrid w:val="0"/>
              <w:spacing w:line="240" w:lineRule="auto"/>
              <w:contextualSpacing/>
              <w:jc w:val="center"/>
              <w:rPr>
                <w:noProof w:val="0"/>
                <w:sz w:val="18"/>
                <w:szCs w:val="18"/>
                <w:lang w:val="en-GB"/>
              </w:rPr>
            </w:pPr>
          </w:p>
        </w:tc>
        <w:tc>
          <w:tcPr>
            <w:tcW w:w="598" w:type="pct"/>
            <w:shd w:val="clear" w:color="auto" w:fill="auto"/>
            <w:vAlign w:val="center"/>
          </w:tcPr>
          <w:p w14:paraId="40C87627" w14:textId="77777777" w:rsidR="00865592" w:rsidRPr="00D91F7D" w:rsidRDefault="00865592" w:rsidP="00CC23D7">
            <w:pPr>
              <w:autoSpaceDE w:val="0"/>
              <w:autoSpaceDN w:val="0"/>
              <w:adjustRightInd w:val="0"/>
              <w:snapToGrid w:val="0"/>
              <w:spacing w:line="240" w:lineRule="auto"/>
              <w:contextualSpacing/>
              <w:jc w:val="center"/>
              <w:rPr>
                <w:noProof w:val="0"/>
                <w:sz w:val="18"/>
                <w:szCs w:val="18"/>
                <w:lang w:val="en-GB"/>
              </w:rPr>
            </w:pPr>
            <w:r w:rsidRPr="00D91F7D">
              <w:rPr>
                <w:noProof w:val="0"/>
                <w:sz w:val="18"/>
                <w:szCs w:val="18"/>
                <w:lang w:val="en-GB"/>
              </w:rPr>
              <w:t>1.982</w:t>
            </w:r>
            <w:r w:rsidR="00E81206" w:rsidRPr="00D91F7D">
              <w:rPr>
                <w:noProof w:val="0"/>
                <w:sz w:val="18"/>
                <w:szCs w:val="18"/>
                <w:lang w:val="en-GB"/>
              </w:rPr>
              <w:t xml:space="preserve"> **</w:t>
            </w:r>
          </w:p>
        </w:tc>
        <w:tc>
          <w:tcPr>
            <w:tcW w:w="702" w:type="pct"/>
            <w:shd w:val="clear" w:color="auto" w:fill="auto"/>
            <w:vAlign w:val="center"/>
          </w:tcPr>
          <w:p w14:paraId="6569921A" w14:textId="77777777" w:rsidR="00865592" w:rsidRPr="00D91F7D" w:rsidRDefault="00865592" w:rsidP="00CC23D7">
            <w:pPr>
              <w:autoSpaceDE w:val="0"/>
              <w:autoSpaceDN w:val="0"/>
              <w:adjustRightInd w:val="0"/>
              <w:snapToGrid w:val="0"/>
              <w:spacing w:line="240" w:lineRule="auto"/>
              <w:contextualSpacing/>
              <w:jc w:val="center"/>
              <w:rPr>
                <w:noProof w:val="0"/>
                <w:sz w:val="18"/>
                <w:szCs w:val="18"/>
                <w:lang w:val="en-GB"/>
              </w:rPr>
            </w:pPr>
            <w:r w:rsidRPr="00D91F7D">
              <w:rPr>
                <w:noProof w:val="0"/>
                <w:sz w:val="18"/>
                <w:szCs w:val="18"/>
                <w:lang w:val="en-GB"/>
              </w:rPr>
              <w:t>0.139</w:t>
            </w:r>
            <w:r w:rsidR="00E81206" w:rsidRPr="00D91F7D">
              <w:rPr>
                <w:noProof w:val="0"/>
                <w:sz w:val="18"/>
                <w:szCs w:val="18"/>
                <w:lang w:val="en-GB"/>
              </w:rPr>
              <w:t xml:space="preserve"> **</w:t>
            </w:r>
          </w:p>
        </w:tc>
        <w:tc>
          <w:tcPr>
            <w:tcW w:w="811" w:type="pct"/>
            <w:shd w:val="clear" w:color="auto" w:fill="auto"/>
            <w:vAlign w:val="center"/>
          </w:tcPr>
          <w:p w14:paraId="1E16EAC8" w14:textId="77777777" w:rsidR="00865592" w:rsidRPr="00D91F7D" w:rsidRDefault="00D578CB" w:rsidP="00CC23D7">
            <w:pPr>
              <w:autoSpaceDE w:val="0"/>
              <w:autoSpaceDN w:val="0"/>
              <w:adjustRightInd w:val="0"/>
              <w:snapToGrid w:val="0"/>
              <w:spacing w:line="240" w:lineRule="auto"/>
              <w:contextualSpacing/>
              <w:jc w:val="center"/>
              <w:rPr>
                <w:noProof w:val="0"/>
                <w:sz w:val="18"/>
                <w:szCs w:val="18"/>
                <w:lang w:val="en-GB"/>
              </w:rPr>
            </w:pPr>
            <w:r w:rsidRPr="00D91F7D">
              <w:rPr>
                <w:noProof w:val="0"/>
                <w:sz w:val="18"/>
                <w:szCs w:val="18"/>
                <w:lang w:val="en-GB"/>
              </w:rPr>
              <w:t>0</w:t>
            </w:r>
            <w:r w:rsidR="00865592" w:rsidRPr="00D91F7D">
              <w:rPr>
                <w:noProof w:val="0"/>
                <w:sz w:val="18"/>
                <w:szCs w:val="18"/>
                <w:lang w:val="en-GB"/>
              </w:rPr>
              <w:t>.832</w:t>
            </w:r>
          </w:p>
        </w:tc>
      </w:tr>
      <w:tr w:rsidR="00865592" w:rsidRPr="00D91F7D" w14:paraId="29D540BD" w14:textId="77777777" w:rsidTr="00CC23D7">
        <w:trPr>
          <w:jc w:val="center"/>
        </w:trPr>
        <w:tc>
          <w:tcPr>
            <w:tcW w:w="1193" w:type="pct"/>
            <w:shd w:val="clear" w:color="auto" w:fill="auto"/>
            <w:vAlign w:val="center"/>
          </w:tcPr>
          <w:p w14:paraId="6FBD6150" w14:textId="77777777" w:rsidR="00865592" w:rsidRPr="00D91F7D" w:rsidRDefault="00865592" w:rsidP="00CC23D7">
            <w:pPr>
              <w:autoSpaceDE w:val="0"/>
              <w:autoSpaceDN w:val="0"/>
              <w:adjustRightInd w:val="0"/>
              <w:snapToGrid w:val="0"/>
              <w:spacing w:line="240" w:lineRule="auto"/>
              <w:contextualSpacing/>
              <w:jc w:val="center"/>
              <w:rPr>
                <w:noProof w:val="0"/>
                <w:sz w:val="18"/>
                <w:szCs w:val="18"/>
                <w:lang w:val="en-GB"/>
              </w:rPr>
            </w:pPr>
            <w:r w:rsidRPr="00D91F7D">
              <w:rPr>
                <w:noProof w:val="0"/>
                <w:sz w:val="18"/>
                <w:szCs w:val="18"/>
                <w:lang w:val="en-GB"/>
              </w:rPr>
              <w:t>Recreation and relaxation</w:t>
            </w:r>
          </w:p>
        </w:tc>
        <w:tc>
          <w:tcPr>
            <w:tcW w:w="698" w:type="pct"/>
            <w:shd w:val="clear" w:color="auto" w:fill="auto"/>
            <w:vAlign w:val="center"/>
          </w:tcPr>
          <w:p w14:paraId="4F4B3CA9" w14:textId="77777777" w:rsidR="00865592" w:rsidRPr="00D91F7D" w:rsidRDefault="00865592" w:rsidP="00CC23D7">
            <w:pPr>
              <w:autoSpaceDE w:val="0"/>
              <w:autoSpaceDN w:val="0"/>
              <w:adjustRightInd w:val="0"/>
              <w:snapToGrid w:val="0"/>
              <w:spacing w:line="240" w:lineRule="auto"/>
              <w:contextualSpacing/>
              <w:jc w:val="center"/>
              <w:rPr>
                <w:noProof w:val="0"/>
                <w:sz w:val="18"/>
                <w:szCs w:val="18"/>
                <w:lang w:val="en-GB"/>
              </w:rPr>
            </w:pPr>
            <w:r w:rsidRPr="00D91F7D">
              <w:rPr>
                <w:noProof w:val="0"/>
                <w:sz w:val="18"/>
                <w:szCs w:val="18"/>
                <w:lang w:val="en-GB"/>
              </w:rPr>
              <w:t>1.047</w:t>
            </w:r>
            <w:r w:rsidR="00E81206" w:rsidRPr="00D91F7D">
              <w:rPr>
                <w:noProof w:val="0"/>
                <w:sz w:val="18"/>
                <w:szCs w:val="18"/>
                <w:lang w:val="en-GB"/>
              </w:rPr>
              <w:t xml:space="preserve"> **</w:t>
            </w:r>
          </w:p>
        </w:tc>
        <w:tc>
          <w:tcPr>
            <w:tcW w:w="648" w:type="pct"/>
            <w:shd w:val="clear" w:color="auto" w:fill="auto"/>
            <w:vAlign w:val="center"/>
          </w:tcPr>
          <w:p w14:paraId="14631050" w14:textId="77777777" w:rsidR="00865592" w:rsidRPr="00D91F7D" w:rsidRDefault="00865592" w:rsidP="00CC23D7">
            <w:pPr>
              <w:autoSpaceDE w:val="0"/>
              <w:autoSpaceDN w:val="0"/>
              <w:adjustRightInd w:val="0"/>
              <w:snapToGrid w:val="0"/>
              <w:spacing w:line="240" w:lineRule="auto"/>
              <w:contextualSpacing/>
              <w:jc w:val="center"/>
              <w:rPr>
                <w:noProof w:val="0"/>
                <w:sz w:val="18"/>
                <w:szCs w:val="18"/>
                <w:lang w:val="en-GB"/>
              </w:rPr>
            </w:pPr>
            <w:r w:rsidRPr="00D91F7D">
              <w:rPr>
                <w:noProof w:val="0"/>
                <w:sz w:val="18"/>
                <w:szCs w:val="18"/>
                <w:lang w:val="en-GB"/>
              </w:rPr>
              <w:t>0.083</w:t>
            </w:r>
            <w:r w:rsidR="00E81206" w:rsidRPr="00D91F7D">
              <w:rPr>
                <w:noProof w:val="0"/>
                <w:sz w:val="18"/>
                <w:szCs w:val="18"/>
                <w:lang w:val="en-GB"/>
              </w:rPr>
              <w:t xml:space="preserve"> **</w:t>
            </w:r>
          </w:p>
        </w:tc>
        <w:tc>
          <w:tcPr>
            <w:tcW w:w="350" w:type="pct"/>
            <w:shd w:val="clear" w:color="auto" w:fill="auto"/>
            <w:vAlign w:val="center"/>
          </w:tcPr>
          <w:p w14:paraId="37759CA3" w14:textId="77777777" w:rsidR="00865592" w:rsidRPr="00D91F7D" w:rsidRDefault="00865592" w:rsidP="00CC23D7">
            <w:pPr>
              <w:autoSpaceDE w:val="0"/>
              <w:autoSpaceDN w:val="0"/>
              <w:adjustRightInd w:val="0"/>
              <w:snapToGrid w:val="0"/>
              <w:spacing w:line="240" w:lineRule="auto"/>
              <w:contextualSpacing/>
              <w:jc w:val="center"/>
              <w:rPr>
                <w:noProof w:val="0"/>
                <w:sz w:val="18"/>
                <w:szCs w:val="18"/>
                <w:lang w:val="en-GB"/>
              </w:rPr>
            </w:pPr>
          </w:p>
        </w:tc>
        <w:tc>
          <w:tcPr>
            <w:tcW w:w="598" w:type="pct"/>
            <w:shd w:val="clear" w:color="auto" w:fill="auto"/>
            <w:vAlign w:val="center"/>
          </w:tcPr>
          <w:p w14:paraId="3606EF4F" w14:textId="77777777" w:rsidR="00865592" w:rsidRPr="00D91F7D" w:rsidRDefault="00865592" w:rsidP="00CC23D7">
            <w:pPr>
              <w:autoSpaceDE w:val="0"/>
              <w:autoSpaceDN w:val="0"/>
              <w:adjustRightInd w:val="0"/>
              <w:snapToGrid w:val="0"/>
              <w:spacing w:line="240" w:lineRule="auto"/>
              <w:contextualSpacing/>
              <w:jc w:val="center"/>
              <w:rPr>
                <w:noProof w:val="0"/>
                <w:sz w:val="18"/>
                <w:szCs w:val="18"/>
                <w:lang w:val="en-GB"/>
              </w:rPr>
            </w:pPr>
            <w:r w:rsidRPr="00D91F7D">
              <w:rPr>
                <w:noProof w:val="0"/>
                <w:sz w:val="18"/>
                <w:szCs w:val="18"/>
                <w:lang w:val="en-GB"/>
              </w:rPr>
              <w:t>1.071</w:t>
            </w:r>
            <w:r w:rsidR="00E81206" w:rsidRPr="00D91F7D">
              <w:rPr>
                <w:noProof w:val="0"/>
                <w:sz w:val="18"/>
                <w:szCs w:val="18"/>
                <w:lang w:val="en-GB"/>
              </w:rPr>
              <w:t xml:space="preserve"> **</w:t>
            </w:r>
          </w:p>
        </w:tc>
        <w:tc>
          <w:tcPr>
            <w:tcW w:w="702" w:type="pct"/>
            <w:shd w:val="clear" w:color="auto" w:fill="auto"/>
            <w:vAlign w:val="center"/>
          </w:tcPr>
          <w:p w14:paraId="43177839" w14:textId="77777777" w:rsidR="00865592" w:rsidRPr="00D91F7D" w:rsidRDefault="00865592" w:rsidP="00CC23D7">
            <w:pPr>
              <w:autoSpaceDE w:val="0"/>
              <w:autoSpaceDN w:val="0"/>
              <w:adjustRightInd w:val="0"/>
              <w:snapToGrid w:val="0"/>
              <w:spacing w:line="240" w:lineRule="auto"/>
              <w:contextualSpacing/>
              <w:jc w:val="center"/>
              <w:rPr>
                <w:noProof w:val="0"/>
                <w:sz w:val="18"/>
                <w:szCs w:val="18"/>
                <w:lang w:val="en-GB"/>
              </w:rPr>
            </w:pPr>
            <w:r w:rsidRPr="00D91F7D">
              <w:rPr>
                <w:noProof w:val="0"/>
                <w:sz w:val="18"/>
                <w:szCs w:val="18"/>
                <w:lang w:val="en-GB"/>
              </w:rPr>
              <w:t>0.086</w:t>
            </w:r>
            <w:r w:rsidR="00E81206" w:rsidRPr="00D91F7D">
              <w:rPr>
                <w:noProof w:val="0"/>
                <w:sz w:val="18"/>
                <w:szCs w:val="18"/>
                <w:lang w:val="en-GB"/>
              </w:rPr>
              <w:t xml:space="preserve"> **</w:t>
            </w:r>
          </w:p>
        </w:tc>
        <w:tc>
          <w:tcPr>
            <w:tcW w:w="811" w:type="pct"/>
            <w:shd w:val="clear" w:color="auto" w:fill="auto"/>
            <w:vAlign w:val="center"/>
          </w:tcPr>
          <w:p w14:paraId="766C0A54" w14:textId="77777777" w:rsidR="00865592" w:rsidRPr="00D91F7D" w:rsidRDefault="00D578CB" w:rsidP="00CC23D7">
            <w:pPr>
              <w:autoSpaceDE w:val="0"/>
              <w:autoSpaceDN w:val="0"/>
              <w:adjustRightInd w:val="0"/>
              <w:snapToGrid w:val="0"/>
              <w:spacing w:line="240" w:lineRule="auto"/>
              <w:contextualSpacing/>
              <w:jc w:val="center"/>
              <w:rPr>
                <w:noProof w:val="0"/>
                <w:sz w:val="18"/>
                <w:szCs w:val="18"/>
                <w:lang w:val="en-GB"/>
              </w:rPr>
            </w:pPr>
            <w:r w:rsidRPr="00D91F7D">
              <w:rPr>
                <w:noProof w:val="0"/>
                <w:sz w:val="18"/>
                <w:szCs w:val="18"/>
                <w:lang w:val="en-GB"/>
              </w:rPr>
              <w:t>0</w:t>
            </w:r>
            <w:r w:rsidR="00865592" w:rsidRPr="00D91F7D">
              <w:rPr>
                <w:noProof w:val="0"/>
                <w:sz w:val="18"/>
                <w:szCs w:val="18"/>
                <w:lang w:val="en-GB"/>
              </w:rPr>
              <w:t>.948</w:t>
            </w:r>
          </w:p>
        </w:tc>
      </w:tr>
      <w:tr w:rsidR="00865592" w:rsidRPr="00D91F7D" w14:paraId="7AB69C2B" w14:textId="77777777" w:rsidTr="00CC23D7">
        <w:trPr>
          <w:jc w:val="center"/>
        </w:trPr>
        <w:tc>
          <w:tcPr>
            <w:tcW w:w="1193" w:type="pct"/>
            <w:tcBorders>
              <w:bottom w:val="single" w:sz="8" w:space="0" w:color="auto"/>
            </w:tcBorders>
            <w:shd w:val="clear" w:color="auto" w:fill="auto"/>
            <w:vAlign w:val="center"/>
          </w:tcPr>
          <w:p w14:paraId="75214ED3" w14:textId="77777777" w:rsidR="00865592" w:rsidRPr="00D91F7D" w:rsidRDefault="00865592" w:rsidP="00CC23D7">
            <w:pPr>
              <w:autoSpaceDE w:val="0"/>
              <w:autoSpaceDN w:val="0"/>
              <w:adjustRightInd w:val="0"/>
              <w:snapToGrid w:val="0"/>
              <w:spacing w:line="240" w:lineRule="auto"/>
              <w:contextualSpacing/>
              <w:jc w:val="center"/>
              <w:rPr>
                <w:noProof w:val="0"/>
                <w:sz w:val="18"/>
                <w:szCs w:val="18"/>
                <w:lang w:val="en-GB"/>
              </w:rPr>
            </w:pPr>
            <w:r w:rsidRPr="00D91F7D">
              <w:rPr>
                <w:noProof w:val="0"/>
                <w:sz w:val="18"/>
                <w:szCs w:val="18"/>
                <w:lang w:val="en-GB"/>
              </w:rPr>
              <w:t>Exercise</w:t>
            </w:r>
          </w:p>
        </w:tc>
        <w:tc>
          <w:tcPr>
            <w:tcW w:w="698" w:type="pct"/>
            <w:tcBorders>
              <w:bottom w:val="single" w:sz="8" w:space="0" w:color="auto"/>
            </w:tcBorders>
            <w:shd w:val="clear" w:color="auto" w:fill="auto"/>
            <w:vAlign w:val="center"/>
          </w:tcPr>
          <w:p w14:paraId="19D9EF63" w14:textId="505595AE" w:rsidR="00865592" w:rsidRPr="00D91F7D" w:rsidRDefault="00CC23D7" w:rsidP="00CC23D7">
            <w:pPr>
              <w:autoSpaceDE w:val="0"/>
              <w:autoSpaceDN w:val="0"/>
              <w:adjustRightInd w:val="0"/>
              <w:snapToGrid w:val="0"/>
              <w:spacing w:line="240" w:lineRule="auto"/>
              <w:contextualSpacing/>
              <w:jc w:val="center"/>
              <w:rPr>
                <w:noProof w:val="0"/>
                <w:sz w:val="18"/>
                <w:szCs w:val="18"/>
                <w:lang w:val="en-GB"/>
              </w:rPr>
            </w:pPr>
            <w:r w:rsidRPr="00D91F7D">
              <w:rPr>
                <w:noProof w:val="0"/>
                <w:sz w:val="18"/>
                <w:szCs w:val="18"/>
                <w:lang w:val="en-GB"/>
              </w:rPr>
              <w:t>−</w:t>
            </w:r>
            <w:r w:rsidR="00865592" w:rsidRPr="00D91F7D">
              <w:rPr>
                <w:noProof w:val="0"/>
                <w:sz w:val="18"/>
                <w:szCs w:val="18"/>
                <w:lang w:val="en-GB"/>
              </w:rPr>
              <w:t>0.124</w:t>
            </w:r>
          </w:p>
        </w:tc>
        <w:tc>
          <w:tcPr>
            <w:tcW w:w="648" w:type="pct"/>
            <w:tcBorders>
              <w:bottom w:val="single" w:sz="8" w:space="0" w:color="auto"/>
            </w:tcBorders>
            <w:shd w:val="clear" w:color="auto" w:fill="auto"/>
            <w:vAlign w:val="center"/>
          </w:tcPr>
          <w:p w14:paraId="58C170D2" w14:textId="7B896CBB" w:rsidR="00865592" w:rsidRPr="00D91F7D" w:rsidRDefault="00CC23D7" w:rsidP="00CC23D7">
            <w:pPr>
              <w:autoSpaceDE w:val="0"/>
              <w:autoSpaceDN w:val="0"/>
              <w:adjustRightInd w:val="0"/>
              <w:snapToGrid w:val="0"/>
              <w:spacing w:line="240" w:lineRule="auto"/>
              <w:contextualSpacing/>
              <w:jc w:val="center"/>
              <w:rPr>
                <w:noProof w:val="0"/>
                <w:sz w:val="18"/>
                <w:szCs w:val="18"/>
                <w:lang w:val="en-GB"/>
              </w:rPr>
            </w:pPr>
            <w:r w:rsidRPr="00D91F7D">
              <w:rPr>
                <w:noProof w:val="0"/>
                <w:sz w:val="18"/>
                <w:szCs w:val="18"/>
                <w:lang w:val="en-GB"/>
              </w:rPr>
              <w:t>−</w:t>
            </w:r>
            <w:r w:rsidR="00865592" w:rsidRPr="00D91F7D">
              <w:rPr>
                <w:noProof w:val="0"/>
                <w:sz w:val="18"/>
                <w:szCs w:val="18"/>
                <w:lang w:val="en-GB"/>
              </w:rPr>
              <w:t>0.011</w:t>
            </w:r>
          </w:p>
        </w:tc>
        <w:tc>
          <w:tcPr>
            <w:tcW w:w="350" w:type="pct"/>
            <w:tcBorders>
              <w:bottom w:val="single" w:sz="8" w:space="0" w:color="auto"/>
            </w:tcBorders>
            <w:shd w:val="clear" w:color="auto" w:fill="auto"/>
            <w:vAlign w:val="center"/>
          </w:tcPr>
          <w:p w14:paraId="1012098D" w14:textId="77777777" w:rsidR="00865592" w:rsidRPr="00D91F7D" w:rsidRDefault="00865592" w:rsidP="00CC23D7">
            <w:pPr>
              <w:autoSpaceDE w:val="0"/>
              <w:autoSpaceDN w:val="0"/>
              <w:adjustRightInd w:val="0"/>
              <w:snapToGrid w:val="0"/>
              <w:spacing w:line="240" w:lineRule="auto"/>
              <w:contextualSpacing/>
              <w:jc w:val="center"/>
              <w:rPr>
                <w:noProof w:val="0"/>
                <w:sz w:val="18"/>
                <w:szCs w:val="18"/>
                <w:lang w:val="en-GB"/>
              </w:rPr>
            </w:pPr>
          </w:p>
        </w:tc>
        <w:tc>
          <w:tcPr>
            <w:tcW w:w="598" w:type="pct"/>
            <w:tcBorders>
              <w:bottom w:val="single" w:sz="8" w:space="0" w:color="auto"/>
            </w:tcBorders>
            <w:shd w:val="clear" w:color="auto" w:fill="auto"/>
            <w:vAlign w:val="center"/>
          </w:tcPr>
          <w:p w14:paraId="1F0510DC" w14:textId="77777777" w:rsidR="00865592" w:rsidRPr="00D91F7D" w:rsidRDefault="00865592" w:rsidP="00CC23D7">
            <w:pPr>
              <w:autoSpaceDE w:val="0"/>
              <w:autoSpaceDN w:val="0"/>
              <w:adjustRightInd w:val="0"/>
              <w:snapToGrid w:val="0"/>
              <w:spacing w:line="240" w:lineRule="auto"/>
              <w:contextualSpacing/>
              <w:jc w:val="center"/>
              <w:rPr>
                <w:noProof w:val="0"/>
                <w:sz w:val="18"/>
                <w:szCs w:val="18"/>
                <w:lang w:val="en-GB"/>
              </w:rPr>
            </w:pPr>
            <w:r w:rsidRPr="00D91F7D">
              <w:rPr>
                <w:noProof w:val="0"/>
                <w:sz w:val="18"/>
                <w:szCs w:val="18"/>
                <w:lang w:val="en-GB"/>
              </w:rPr>
              <w:t>0.088</w:t>
            </w:r>
          </w:p>
        </w:tc>
        <w:tc>
          <w:tcPr>
            <w:tcW w:w="702" w:type="pct"/>
            <w:tcBorders>
              <w:bottom w:val="single" w:sz="8" w:space="0" w:color="auto"/>
            </w:tcBorders>
            <w:shd w:val="clear" w:color="auto" w:fill="auto"/>
            <w:vAlign w:val="center"/>
          </w:tcPr>
          <w:p w14:paraId="206488F6" w14:textId="77777777" w:rsidR="00865592" w:rsidRPr="00D91F7D" w:rsidRDefault="00865592" w:rsidP="00CC23D7">
            <w:pPr>
              <w:autoSpaceDE w:val="0"/>
              <w:autoSpaceDN w:val="0"/>
              <w:adjustRightInd w:val="0"/>
              <w:snapToGrid w:val="0"/>
              <w:spacing w:line="240" w:lineRule="auto"/>
              <w:contextualSpacing/>
              <w:jc w:val="center"/>
              <w:rPr>
                <w:noProof w:val="0"/>
                <w:sz w:val="18"/>
                <w:szCs w:val="18"/>
                <w:lang w:val="en-GB"/>
              </w:rPr>
            </w:pPr>
            <w:r w:rsidRPr="00D91F7D">
              <w:rPr>
                <w:noProof w:val="0"/>
                <w:sz w:val="18"/>
                <w:szCs w:val="18"/>
                <w:lang w:val="en-GB"/>
              </w:rPr>
              <w:t>0.008</w:t>
            </w:r>
          </w:p>
        </w:tc>
        <w:tc>
          <w:tcPr>
            <w:tcW w:w="811" w:type="pct"/>
            <w:tcBorders>
              <w:bottom w:val="single" w:sz="8" w:space="0" w:color="auto"/>
            </w:tcBorders>
            <w:shd w:val="clear" w:color="auto" w:fill="auto"/>
            <w:vAlign w:val="center"/>
          </w:tcPr>
          <w:p w14:paraId="4BE71251" w14:textId="77777777" w:rsidR="00865592" w:rsidRPr="00D91F7D" w:rsidRDefault="00D578CB" w:rsidP="00CC23D7">
            <w:pPr>
              <w:autoSpaceDE w:val="0"/>
              <w:autoSpaceDN w:val="0"/>
              <w:adjustRightInd w:val="0"/>
              <w:snapToGrid w:val="0"/>
              <w:spacing w:line="240" w:lineRule="auto"/>
              <w:contextualSpacing/>
              <w:jc w:val="center"/>
              <w:rPr>
                <w:noProof w:val="0"/>
                <w:sz w:val="18"/>
                <w:szCs w:val="18"/>
                <w:lang w:val="en-GB"/>
              </w:rPr>
            </w:pPr>
            <w:r w:rsidRPr="00D91F7D">
              <w:rPr>
                <w:noProof w:val="0"/>
                <w:sz w:val="18"/>
                <w:szCs w:val="18"/>
                <w:lang w:val="en-GB"/>
              </w:rPr>
              <w:t>0</w:t>
            </w:r>
            <w:r w:rsidR="00865592" w:rsidRPr="00D91F7D">
              <w:rPr>
                <w:noProof w:val="0"/>
                <w:sz w:val="18"/>
                <w:szCs w:val="18"/>
                <w:lang w:val="en-GB"/>
              </w:rPr>
              <w:t>.485</w:t>
            </w:r>
          </w:p>
        </w:tc>
      </w:tr>
    </w:tbl>
    <w:p w14:paraId="4A92094B" w14:textId="3BAF07BE" w:rsidR="00865592" w:rsidRDefault="00865592" w:rsidP="00D578CB">
      <w:pPr>
        <w:pStyle w:val="MDPI43tablefooter"/>
        <w:ind w:left="425" w:right="425"/>
        <w:jc w:val="both"/>
        <w:rPr>
          <w:lang w:val="en-GB"/>
        </w:rPr>
      </w:pPr>
      <w:r w:rsidRPr="004D437E">
        <w:rPr>
          <w:lang w:val="en-GB"/>
        </w:rPr>
        <w:t>Note. b</w:t>
      </w:r>
      <w:r w:rsidRPr="00D91F7D">
        <w:rPr>
          <w:lang w:val="en-GB"/>
        </w:rPr>
        <w:t xml:space="preserve"> = unstandardised estimate; β = standardised estimate. All analyses controlled for participants’ sex, age, ethnic background, country of work, occupational group, number of years of work experience and disability status (*</w:t>
      </w:r>
      <w:r w:rsidR="00AA55E2" w:rsidRPr="00D91F7D">
        <w:rPr>
          <w:lang w:val="en-GB"/>
        </w:rPr>
        <w:t xml:space="preserve"> </w:t>
      </w:r>
      <w:r w:rsidR="00DF386C" w:rsidRPr="00D91F7D">
        <w:rPr>
          <w:i/>
          <w:lang w:val="en-GB"/>
        </w:rPr>
        <w:t xml:space="preserve">p </w:t>
      </w:r>
      <w:r w:rsidR="00DF386C" w:rsidRPr="00D91F7D">
        <w:rPr>
          <w:lang w:val="en-GB"/>
        </w:rPr>
        <w:t>&lt;</w:t>
      </w:r>
      <w:r w:rsidR="00DF386C" w:rsidRPr="00D91F7D">
        <w:rPr>
          <w:i/>
          <w:lang w:val="en-GB"/>
        </w:rPr>
        <w:t xml:space="preserve"> </w:t>
      </w:r>
      <w:r w:rsidR="00DF386C" w:rsidRPr="00D91F7D">
        <w:rPr>
          <w:lang w:val="en-GB"/>
        </w:rPr>
        <w:t>0</w:t>
      </w:r>
      <w:r w:rsidRPr="00D91F7D">
        <w:rPr>
          <w:lang w:val="en-GB"/>
        </w:rPr>
        <w:t>.005</w:t>
      </w:r>
      <w:r w:rsidR="00CC23D7" w:rsidRPr="00D91F7D">
        <w:rPr>
          <w:lang w:val="en-GB"/>
        </w:rPr>
        <w:t xml:space="preserve"> </w:t>
      </w:r>
      <w:r w:rsidR="00E81206" w:rsidRPr="00D91F7D">
        <w:rPr>
          <w:lang w:val="en-GB"/>
        </w:rPr>
        <w:t>**</w:t>
      </w:r>
      <w:r w:rsidR="00AA55E2" w:rsidRPr="00D91F7D">
        <w:rPr>
          <w:lang w:val="en-GB"/>
        </w:rPr>
        <w:t xml:space="preserve"> </w:t>
      </w:r>
      <w:r w:rsidR="00DF386C" w:rsidRPr="00D91F7D">
        <w:rPr>
          <w:i/>
          <w:lang w:val="en-GB"/>
        </w:rPr>
        <w:t xml:space="preserve">p </w:t>
      </w:r>
      <w:r w:rsidR="00DF386C" w:rsidRPr="00D91F7D">
        <w:rPr>
          <w:lang w:val="en-GB"/>
        </w:rPr>
        <w:t>&lt;</w:t>
      </w:r>
      <w:r w:rsidR="00DF386C" w:rsidRPr="00D91F7D">
        <w:rPr>
          <w:i/>
          <w:lang w:val="en-GB"/>
        </w:rPr>
        <w:t xml:space="preserve"> </w:t>
      </w:r>
      <w:r w:rsidR="00DF386C" w:rsidRPr="00D91F7D">
        <w:rPr>
          <w:lang w:val="en-GB"/>
        </w:rPr>
        <w:t>0</w:t>
      </w:r>
      <w:r w:rsidRPr="00D91F7D">
        <w:rPr>
          <w:lang w:val="en-GB"/>
        </w:rPr>
        <w:t>.001).</w:t>
      </w:r>
    </w:p>
    <w:p w14:paraId="44C8CE21" w14:textId="77777777" w:rsidR="004E37D4" w:rsidRPr="004E37D4" w:rsidRDefault="004E37D4" w:rsidP="004D437E">
      <w:pPr>
        <w:pStyle w:val="MDPI31text"/>
        <w:rPr>
          <w:lang w:val="en-GB"/>
        </w:rPr>
      </w:pPr>
    </w:p>
    <w:bookmarkEnd w:id="4"/>
    <w:p w14:paraId="5F7B5CD5" w14:textId="77777777" w:rsidR="00865592" w:rsidRPr="00D91F7D" w:rsidRDefault="00D578CB" w:rsidP="00D578CB">
      <w:pPr>
        <w:pStyle w:val="MDPI21heading1"/>
        <w:rPr>
          <w:lang w:val="en-GB"/>
        </w:rPr>
      </w:pPr>
      <w:r w:rsidRPr="00D91F7D">
        <w:rPr>
          <w:lang w:val="en-GB"/>
        </w:rPr>
        <w:t xml:space="preserve">4. </w:t>
      </w:r>
      <w:r w:rsidR="00865592" w:rsidRPr="00D91F7D">
        <w:rPr>
          <w:lang w:val="en-GB"/>
        </w:rPr>
        <w:t>Discussion</w:t>
      </w:r>
    </w:p>
    <w:p w14:paraId="1AA54860" w14:textId="77777777" w:rsidR="00865592" w:rsidRPr="00D91F7D" w:rsidRDefault="00D578CB" w:rsidP="00D578CB">
      <w:pPr>
        <w:pStyle w:val="MDPI22heading2"/>
        <w:rPr>
          <w:lang w:val="en-GB"/>
        </w:rPr>
      </w:pPr>
      <w:r w:rsidRPr="00D91F7D">
        <w:rPr>
          <w:lang w:val="en-GB"/>
        </w:rPr>
        <w:t xml:space="preserve">4.1. </w:t>
      </w:r>
      <w:r w:rsidR="00865592" w:rsidRPr="00D91F7D">
        <w:rPr>
          <w:lang w:val="en-GB"/>
        </w:rPr>
        <w:t xml:space="preserve">Summary of </w:t>
      </w:r>
      <w:r w:rsidRPr="00D91F7D">
        <w:rPr>
          <w:lang w:val="en-GB"/>
        </w:rPr>
        <w:t xml:space="preserve">Findings </w:t>
      </w:r>
      <w:r w:rsidR="00865592" w:rsidRPr="00D91F7D">
        <w:rPr>
          <w:lang w:val="en-GB"/>
        </w:rPr>
        <w:t xml:space="preserve">and </w:t>
      </w:r>
      <w:r w:rsidRPr="00D91F7D">
        <w:rPr>
          <w:lang w:val="en-GB"/>
        </w:rPr>
        <w:t xml:space="preserve">Comparison </w:t>
      </w:r>
      <w:r w:rsidR="00865592" w:rsidRPr="00D91F7D">
        <w:rPr>
          <w:lang w:val="en-GB"/>
        </w:rPr>
        <w:t xml:space="preserve">with </w:t>
      </w:r>
      <w:r w:rsidRPr="00D91F7D">
        <w:rPr>
          <w:lang w:val="en-GB"/>
        </w:rPr>
        <w:t>Other Literature</w:t>
      </w:r>
    </w:p>
    <w:p w14:paraId="51D63B0E" w14:textId="15E4877C" w:rsidR="00865592" w:rsidRPr="00D91F7D" w:rsidRDefault="00865592" w:rsidP="00865592">
      <w:pPr>
        <w:pStyle w:val="MDPI31text"/>
        <w:rPr>
          <w:lang w:val="en-GB"/>
        </w:rPr>
      </w:pPr>
      <w:r w:rsidRPr="00D91F7D">
        <w:rPr>
          <w:lang w:val="en-GB"/>
        </w:rPr>
        <w:t>The current study compared cross-sectional data collected from health and social care staff in the UK at two time points during the COVID-19 pandemic</w:t>
      </w:r>
      <w:r w:rsidR="00246FF4">
        <w:rPr>
          <w:lang w:val="en-GB"/>
        </w:rPr>
        <w:t>:</w:t>
      </w:r>
      <w:r w:rsidRPr="00D91F7D">
        <w:rPr>
          <w:lang w:val="en-GB"/>
        </w:rPr>
        <w:t xml:space="preserve"> Phase 1 (May–July 2020) and Phase 2 (November 2020–January 2021). The results indicated that when </w:t>
      </w:r>
      <w:r w:rsidRPr="00D91F7D">
        <w:rPr>
          <w:lang w:val="en-GB"/>
        </w:rPr>
        <w:lastRenderedPageBreak/>
        <w:t>controlling for demographic and work-related characteristics, both wellbeing and WRQOL deteriorated from Phase 1 to Phase 2 of the study. However, once coping strategies were added to the model and controlled for, this effect of study phase disappeared and the differences in wellbeing and WRQOL were no longer significant between the two phases of the study. This suggests that coping strategies play</w:t>
      </w:r>
      <w:r w:rsidR="00246FF4">
        <w:rPr>
          <w:lang w:val="en-GB"/>
        </w:rPr>
        <w:t>ed</w:t>
      </w:r>
      <w:r w:rsidRPr="00D91F7D">
        <w:rPr>
          <w:lang w:val="en-GB"/>
        </w:rPr>
        <w:t xml:space="preserve"> an important role in the health and social care workers’ wellbeing and WRQOL as the pandemic progressed. Furthermore, as restrictions/lockdown continued and COVID</w:t>
      </w:r>
      <w:r w:rsidR="00246FF4">
        <w:rPr>
          <w:lang w:val="en-GB"/>
        </w:rPr>
        <w:t>-19</w:t>
      </w:r>
      <w:r w:rsidRPr="00D91F7D">
        <w:rPr>
          <w:lang w:val="en-GB"/>
        </w:rPr>
        <w:t xml:space="preserve"> cases rose across the UK, the findings suggest that changes could be a result of different coping strategies</w:t>
      </w:r>
      <w:r w:rsidR="00246FF4">
        <w:rPr>
          <w:lang w:val="en-GB"/>
        </w:rPr>
        <w:t>,</w:t>
      </w:r>
      <w:r w:rsidRPr="00D91F7D">
        <w:rPr>
          <w:lang w:val="en-GB"/>
        </w:rPr>
        <w:t xml:space="preserve"> </w:t>
      </w:r>
      <w:r w:rsidR="00246FF4" w:rsidRPr="00D91F7D">
        <w:rPr>
          <w:lang w:val="en-GB"/>
        </w:rPr>
        <w:t>particularly</w:t>
      </w:r>
      <w:r w:rsidRPr="00D91F7D">
        <w:rPr>
          <w:lang w:val="en-GB"/>
        </w:rPr>
        <w:t xml:space="preserve"> as the findings demonstrated that the type of strategy utili</w:t>
      </w:r>
      <w:r w:rsidR="00D91F7D">
        <w:rPr>
          <w:lang w:val="en-GB"/>
        </w:rPr>
        <w:t>s</w:t>
      </w:r>
      <w:r w:rsidRPr="00D91F7D">
        <w:rPr>
          <w:lang w:val="en-GB"/>
        </w:rPr>
        <w:t xml:space="preserve">ed changed over the course of the pandemic. Evidence supporting this finding indicates that coping strategies during and after crises </w:t>
      </w:r>
      <w:r w:rsidR="00246FF4">
        <w:rPr>
          <w:lang w:val="en-GB"/>
        </w:rPr>
        <w:t>such as</w:t>
      </w:r>
      <w:r w:rsidR="00246FF4" w:rsidRPr="00D91F7D">
        <w:rPr>
          <w:lang w:val="en-GB"/>
        </w:rPr>
        <w:t xml:space="preserve"> </w:t>
      </w:r>
      <w:r w:rsidRPr="00D91F7D">
        <w:rPr>
          <w:lang w:val="en-GB"/>
        </w:rPr>
        <w:t>COVID-19 can help</w:t>
      </w:r>
      <w:r w:rsidR="00246FF4">
        <w:rPr>
          <w:lang w:val="en-GB"/>
        </w:rPr>
        <w:t xml:space="preserve"> to</w:t>
      </w:r>
      <w:r w:rsidRPr="00D91F7D">
        <w:rPr>
          <w:lang w:val="en-GB"/>
        </w:rPr>
        <w:t xml:space="preserve"> reduce the burden of increased stressors associated with this pandemic [16</w:t>
      </w:r>
      <w:r w:rsidR="00FB0CED" w:rsidRPr="00D91F7D">
        <w:rPr>
          <w:lang w:val="en-GB"/>
        </w:rPr>
        <w:t>,</w:t>
      </w:r>
      <w:r w:rsidRPr="00D91F7D">
        <w:rPr>
          <w:lang w:val="en-GB"/>
        </w:rPr>
        <w:t>17,25,35,50,58–61]. Coping strategies are intended to reduce stressors and regulate emotions</w:t>
      </w:r>
      <w:r w:rsidR="00246FF4">
        <w:rPr>
          <w:lang w:val="en-GB"/>
        </w:rPr>
        <w:t>,</w:t>
      </w:r>
      <w:r w:rsidRPr="00D91F7D">
        <w:rPr>
          <w:lang w:val="en-GB"/>
        </w:rPr>
        <w:t xml:space="preserve"> thus lowering levels of anxiety and improving mental wellbeing [61,62]. These behaviours can help people</w:t>
      </w:r>
      <w:r w:rsidR="00246FF4">
        <w:rPr>
          <w:lang w:val="en-GB"/>
        </w:rPr>
        <w:t xml:space="preserve"> to</w:t>
      </w:r>
      <w:r w:rsidRPr="00D91F7D">
        <w:rPr>
          <w:lang w:val="en-GB"/>
        </w:rPr>
        <w:t xml:space="preserve"> learn to deal with stress in unprecedented and challenging situations </w:t>
      </w:r>
      <w:r w:rsidR="00246FF4">
        <w:rPr>
          <w:lang w:val="en-GB"/>
        </w:rPr>
        <w:t>such as</w:t>
      </w:r>
      <w:r w:rsidR="00246FF4" w:rsidRPr="00D91F7D">
        <w:rPr>
          <w:lang w:val="en-GB"/>
        </w:rPr>
        <w:t xml:space="preserve"> </w:t>
      </w:r>
      <w:r w:rsidRPr="00D91F7D">
        <w:rPr>
          <w:lang w:val="en-GB"/>
        </w:rPr>
        <w:t xml:space="preserve">the COVID-19 pandemic and assist in reducing negative thoughts, </w:t>
      </w:r>
      <w:proofErr w:type="gramStart"/>
      <w:r w:rsidRPr="00D91F7D">
        <w:rPr>
          <w:lang w:val="en-GB"/>
        </w:rPr>
        <w:t>emotions</w:t>
      </w:r>
      <w:proofErr w:type="gramEnd"/>
      <w:r w:rsidRPr="00D91F7D">
        <w:rPr>
          <w:lang w:val="en-GB"/>
        </w:rPr>
        <w:t xml:space="preserve"> and behaviours.</w:t>
      </w:r>
    </w:p>
    <w:p w14:paraId="22A45A0F" w14:textId="7B2E5EFC" w:rsidR="00865592" w:rsidRPr="00D91F7D" w:rsidRDefault="00865592" w:rsidP="00865592">
      <w:pPr>
        <w:pStyle w:val="MDPI31text"/>
        <w:rPr>
          <w:lang w:val="en-GB"/>
        </w:rPr>
      </w:pPr>
      <w:r w:rsidRPr="00D91F7D">
        <w:rPr>
          <w:lang w:val="en-GB"/>
        </w:rPr>
        <w:t xml:space="preserve">Previous research has demonstrated that stress and coping strategies are related </w:t>
      </w:r>
      <w:bookmarkStart w:id="5" w:name="_Hlk69890120"/>
      <w:r w:rsidRPr="00D91F7D">
        <w:rPr>
          <w:lang w:val="en-GB"/>
        </w:rPr>
        <w:t>[37,61,63</w:t>
      </w:r>
      <w:r w:rsidR="00FB0CED" w:rsidRPr="00D91F7D">
        <w:rPr>
          <w:lang w:val="en-GB"/>
        </w:rPr>
        <w:t>,</w:t>
      </w:r>
      <w:r w:rsidRPr="00D91F7D">
        <w:rPr>
          <w:lang w:val="en-GB"/>
        </w:rPr>
        <w:t xml:space="preserve">64]. </w:t>
      </w:r>
      <w:bookmarkEnd w:id="5"/>
      <w:r w:rsidRPr="00D91F7D">
        <w:rPr>
          <w:lang w:val="en-GB"/>
        </w:rPr>
        <w:t>Evidence indicates that the psychological impact and stress of COVID-19 on health and social care workers will exacerbate poor mental wellbeing alongside increased anxiety and depression [12</w:t>
      </w:r>
      <w:r w:rsidR="00FB0CED" w:rsidRPr="00D91F7D">
        <w:rPr>
          <w:lang w:val="en-GB"/>
        </w:rPr>
        <w:t>,</w:t>
      </w:r>
      <w:r w:rsidRPr="00D91F7D">
        <w:rPr>
          <w:lang w:val="en-GB"/>
        </w:rPr>
        <w:t>13,60,65]. The current study found that the coping strategies that were significantly associated with wellbeing and WRQOL in Phase 1 of the study were also significantly associated with these outcomes in Phase 2 of the study. Additionally, the effects of these coping strategies on the outcomes remained largely unchanged from Phase 1 to Phase 2, suggesting that strategies that were important for better wellbeing and WRQOL in Phase 1 continued to be important in Phase 2. In the same vein, strategies that contributed to worse wellbeing and WRQOL in Phase 1 also contributed to worse wellbeing and WRQOL in Phase 2. Almost all coping strategies were significantly associated with the outcomes in both study phases, some positively (e.g., active coping, positive reframing, acceptance) and others negatively (e.g., planning, venting, avoidance, social isolation, substance use).</w:t>
      </w:r>
    </w:p>
    <w:p w14:paraId="161FC05A" w14:textId="07665C1D" w:rsidR="00865592" w:rsidRPr="00D91F7D" w:rsidRDefault="00865592" w:rsidP="00D578CB">
      <w:pPr>
        <w:pStyle w:val="MDPI31text"/>
        <w:rPr>
          <w:lang w:val="en-GB"/>
        </w:rPr>
      </w:pPr>
      <w:r w:rsidRPr="00D91F7D">
        <w:rPr>
          <w:lang w:val="en-GB"/>
        </w:rPr>
        <w:t>A survey conducted by Man et al. [45] in Romania examined disease perception and coping with emotional distress in healthcare staff during COVID-19. These authors highlighted that coping mechanisms such as positive appraisal, reframing and social support of loved ones were used more by healthcare staff than across the general population. Similar findings were outlined within this present study as participants used similar positive coping strategies (e.g., active coping, emotional support, positive reframing, acceptance). This further demonstrates that individuals who work in the health and social care sector are more under pressure at times and require coping strategies to deal with stressors daily. Additionally, researchers have suggested that social support and active coping are particularly important coping strategies which are often found to have a positive effect on wellbeing and quality of working life [16,44,49,60,66–68]. These findings support this present study</w:t>
      </w:r>
      <w:r w:rsidR="00C94981">
        <w:rPr>
          <w:lang w:val="en-GB"/>
        </w:rPr>
        <w:t>,</w:t>
      </w:r>
      <w:r w:rsidRPr="00D91F7D">
        <w:rPr>
          <w:lang w:val="en-GB"/>
        </w:rPr>
        <w:t xml:space="preserve"> which suggests </w:t>
      </w:r>
      <w:r w:rsidR="00C94981">
        <w:rPr>
          <w:lang w:val="en-GB"/>
        </w:rPr>
        <w:t xml:space="preserve">that </w:t>
      </w:r>
      <w:r w:rsidRPr="00D91F7D">
        <w:rPr>
          <w:lang w:val="en-GB"/>
        </w:rPr>
        <w:t>social support is associated positively with wellbeing.</w:t>
      </w:r>
    </w:p>
    <w:p w14:paraId="5B22FA6F" w14:textId="0013FCF4" w:rsidR="00865592" w:rsidRPr="00D91F7D" w:rsidRDefault="00865592" w:rsidP="00D578CB">
      <w:pPr>
        <w:pStyle w:val="MDPI31text"/>
        <w:rPr>
          <w:lang w:val="en-GB"/>
        </w:rPr>
      </w:pPr>
      <w:r w:rsidRPr="00D91F7D">
        <w:rPr>
          <w:lang w:val="en-GB"/>
        </w:rPr>
        <w:t xml:space="preserve">An important finding of this present study was that behavioural disengagement was found to be negatively associated </w:t>
      </w:r>
      <w:r w:rsidR="00C94981">
        <w:rPr>
          <w:lang w:val="en-GB"/>
        </w:rPr>
        <w:t>with</w:t>
      </w:r>
      <w:r w:rsidR="00C94981" w:rsidRPr="00D91F7D">
        <w:rPr>
          <w:lang w:val="en-GB"/>
        </w:rPr>
        <w:t xml:space="preserve"> </w:t>
      </w:r>
      <w:r w:rsidRPr="00D91F7D">
        <w:rPr>
          <w:lang w:val="en-GB"/>
        </w:rPr>
        <w:t>quality of working life. This suggests that as the pandemic continues, the increased stressors associated with the health and care sector may lead to further deterioration of wellbeing and work</w:t>
      </w:r>
      <w:r w:rsidR="00C94981">
        <w:rPr>
          <w:lang w:val="en-GB"/>
        </w:rPr>
        <w:t>-</w:t>
      </w:r>
      <w:r w:rsidRPr="00D91F7D">
        <w:rPr>
          <w:lang w:val="en-GB"/>
        </w:rPr>
        <w:t xml:space="preserve">related quality of life. Similarly, studies by </w:t>
      </w:r>
      <w:bookmarkStart w:id="6" w:name="_Hlk69890165"/>
      <w:proofErr w:type="spellStart"/>
      <w:r w:rsidRPr="00D91F7D">
        <w:rPr>
          <w:lang w:val="en-GB"/>
        </w:rPr>
        <w:t>Flesia</w:t>
      </w:r>
      <w:proofErr w:type="spellEnd"/>
      <w:r w:rsidRPr="00D91F7D">
        <w:rPr>
          <w:lang w:val="en-GB"/>
        </w:rPr>
        <w:t xml:space="preserve"> et al. [60] and </w:t>
      </w:r>
      <w:proofErr w:type="spellStart"/>
      <w:r w:rsidRPr="00D91F7D">
        <w:rPr>
          <w:lang w:val="en-GB"/>
        </w:rPr>
        <w:t>Babore</w:t>
      </w:r>
      <w:proofErr w:type="spellEnd"/>
      <w:r w:rsidRPr="00D91F7D">
        <w:rPr>
          <w:lang w:val="en-GB"/>
        </w:rPr>
        <w:t xml:space="preserve"> et al. [65] </w:t>
      </w:r>
      <w:bookmarkEnd w:id="6"/>
      <w:r w:rsidRPr="00D91F7D">
        <w:rPr>
          <w:lang w:val="en-GB"/>
        </w:rPr>
        <w:t>also found that negative coping strategies such as higher levels of avoidance negatively impacted psychological state. Emotion-focused coping appears to have a negative adverse effect on mental health and mental wellbeing [19,27,44,62,69</w:t>
      </w:r>
      <w:r w:rsidR="00FB0CED" w:rsidRPr="00D91F7D">
        <w:rPr>
          <w:lang w:val="en-GB"/>
        </w:rPr>
        <w:t>,</w:t>
      </w:r>
      <w:r w:rsidRPr="00D91F7D">
        <w:rPr>
          <w:lang w:val="en-GB"/>
        </w:rPr>
        <w:t>70].</w:t>
      </w:r>
    </w:p>
    <w:p w14:paraId="67EE67F0" w14:textId="1E47FD8B" w:rsidR="00865592" w:rsidRPr="00D91F7D" w:rsidRDefault="00865592" w:rsidP="00D578CB">
      <w:pPr>
        <w:pStyle w:val="MDPI31text"/>
        <w:rPr>
          <w:lang w:val="en-GB"/>
        </w:rPr>
      </w:pPr>
      <w:r w:rsidRPr="00D91F7D">
        <w:rPr>
          <w:lang w:val="en-GB"/>
        </w:rPr>
        <w:t xml:space="preserve">While there was a decrease in the use of positive coping strategies and an increase in the use of the negative coping strategies highlighted within this present study, the effects of the coping strategies on the outcome variables remained largely unchanged. This indicates that the decrease in wellbeing and WRQOL may be </w:t>
      </w:r>
      <w:r w:rsidR="00C94981">
        <w:rPr>
          <w:lang w:val="en-GB"/>
        </w:rPr>
        <w:t>due</w:t>
      </w:r>
      <w:r w:rsidR="00C94981" w:rsidRPr="00D91F7D">
        <w:rPr>
          <w:lang w:val="en-GB"/>
        </w:rPr>
        <w:t xml:space="preserve"> </w:t>
      </w:r>
      <w:r w:rsidRPr="00D91F7D">
        <w:rPr>
          <w:lang w:val="en-GB"/>
        </w:rPr>
        <w:t xml:space="preserve">to people not coping so </w:t>
      </w:r>
      <w:r w:rsidRPr="00D91F7D">
        <w:rPr>
          <w:lang w:val="en-GB"/>
        </w:rPr>
        <w:lastRenderedPageBreak/>
        <w:t xml:space="preserve">efficiently in the later stages of the pandemic. </w:t>
      </w:r>
      <w:bookmarkStart w:id="7" w:name="_Hlk69890201"/>
      <w:r w:rsidRPr="00D91F7D">
        <w:rPr>
          <w:lang w:val="en-GB"/>
        </w:rPr>
        <w:t>Evidence suggests that as</w:t>
      </w:r>
      <w:bookmarkEnd w:id="7"/>
      <w:r w:rsidRPr="00D91F7D">
        <w:rPr>
          <w:lang w:val="en-GB"/>
        </w:rPr>
        <w:t xml:space="preserve"> the COVID-19 pandemic further unfolds, it will continue to take a heavy toll on healthcare workers as their ability to cope becomes more affected due to increased uncertainty and job demands in these unprecedented times </w:t>
      </w:r>
      <w:bookmarkStart w:id="8" w:name="_Hlk69890177"/>
      <w:r w:rsidRPr="00D91F7D">
        <w:rPr>
          <w:lang w:val="en-GB"/>
        </w:rPr>
        <w:t>[8,16,18</w:t>
      </w:r>
      <w:r w:rsidR="00FB0CED" w:rsidRPr="00D91F7D">
        <w:rPr>
          <w:lang w:val="en-GB"/>
        </w:rPr>
        <w:t>,</w:t>
      </w:r>
      <w:r w:rsidRPr="00D91F7D">
        <w:rPr>
          <w:lang w:val="en-GB"/>
        </w:rPr>
        <w:t>19,58,71–73].</w:t>
      </w:r>
      <w:bookmarkEnd w:id="8"/>
      <w:r w:rsidRPr="00D91F7D">
        <w:rPr>
          <w:lang w:val="en-GB"/>
        </w:rPr>
        <w:t xml:space="preserve"> This is perhaps a further explanation of why wellbeing and WRQoL deteriorated between Phases 1 and 2 of this study.</w:t>
      </w:r>
    </w:p>
    <w:p w14:paraId="40164671" w14:textId="4AD68093" w:rsidR="00865592" w:rsidRPr="00D91F7D" w:rsidRDefault="00865592" w:rsidP="00D578CB">
      <w:pPr>
        <w:pStyle w:val="MDPI31text"/>
        <w:rPr>
          <w:lang w:val="en-GB"/>
        </w:rPr>
      </w:pPr>
      <w:r w:rsidRPr="00D91F7D">
        <w:rPr>
          <w:lang w:val="en-GB"/>
        </w:rPr>
        <w:t>Another explanation for this deterioration is that there may not be enough social support across the organisational levels in the workplace. This</w:t>
      </w:r>
      <w:r w:rsidR="00C94981">
        <w:rPr>
          <w:lang w:val="en-GB"/>
        </w:rPr>
        <w:t>,</w:t>
      </w:r>
      <w:r w:rsidRPr="00D91F7D">
        <w:rPr>
          <w:lang w:val="en-GB"/>
        </w:rPr>
        <w:t xml:space="preserve"> combined with work tensions</w:t>
      </w:r>
      <w:r w:rsidR="00C94981">
        <w:rPr>
          <w:lang w:val="en-GB"/>
        </w:rPr>
        <w:t>,</w:t>
      </w:r>
      <w:r w:rsidRPr="00D91F7D">
        <w:rPr>
          <w:lang w:val="en-GB"/>
        </w:rPr>
        <w:t xml:space="preserve"> can lead to increased stressors and burnout</w:t>
      </w:r>
      <w:r w:rsidR="00C94981">
        <w:rPr>
          <w:lang w:val="en-GB"/>
        </w:rPr>
        <w:t>,</w:t>
      </w:r>
      <w:r w:rsidRPr="00D91F7D">
        <w:rPr>
          <w:lang w:val="en-GB"/>
        </w:rPr>
        <w:t xml:space="preserve"> which can have a negative influence on wellbeing and work-related quality of life [28,68,74–77]. Stress response can lead to further deterioration [74]. This becomes more problematic as several coping mechanisms may become unsuccessful</w:t>
      </w:r>
      <w:r w:rsidR="00C94981">
        <w:rPr>
          <w:lang w:val="en-GB"/>
        </w:rPr>
        <w:t>,</w:t>
      </w:r>
      <w:r w:rsidRPr="00D91F7D">
        <w:rPr>
          <w:lang w:val="en-GB"/>
        </w:rPr>
        <w:t xml:space="preserve"> which may lead to an appraisal of the stressors that are mentally more threatening and uncontrollable [61,78].</w:t>
      </w:r>
    </w:p>
    <w:p w14:paraId="3199383D" w14:textId="2D385994" w:rsidR="00865592" w:rsidRPr="00D91F7D" w:rsidRDefault="00865592" w:rsidP="00D578CB">
      <w:pPr>
        <w:pStyle w:val="MDPI31text"/>
        <w:rPr>
          <w:lang w:val="en-GB"/>
        </w:rPr>
      </w:pPr>
      <w:r w:rsidRPr="00D91F7D">
        <w:rPr>
          <w:lang w:val="en-GB"/>
        </w:rPr>
        <w:t>Overall, the findings suggest that coping strategies are important for wellbeing and WRQoL, indicating that coping skills training might be helpful for the health and social care workforce during this pandemic. Blake et al. [17] acknowledged that establishing such programmes might help mitigate the psychological impact of COVID-19 on the health and social care workforce. Balasubramanian et al. [79] also indicated that capitalising on positive coping behaviours is one way to stem the deterioration and therefore coping skills are essential to develop. Research suggests that training and communication to improve one’s ability to cope prior to disasters or crises may be needed, particularly as staff wish for better coping strategies such as self-rescue and positivity [49,62,72</w:t>
      </w:r>
      <w:r w:rsidR="00FB0CED" w:rsidRPr="00D91F7D">
        <w:rPr>
          <w:lang w:val="en-GB"/>
        </w:rPr>
        <w:t>,</w:t>
      </w:r>
      <w:r w:rsidRPr="00D91F7D">
        <w:rPr>
          <w:lang w:val="en-GB"/>
        </w:rPr>
        <w:t xml:space="preserve">73,80]. Different strategies can be adopted or combined to create the most effective coping methods. However, it must be acknowledged that coping responses will differ due to individual preference and cognitive state therefore more than one plan is required [61,63,72]. Additionally, the findings suggest that there is no best strategy to implement as many coping techniques are effective, therefore, individual choice will be important and how effective such </w:t>
      </w:r>
      <w:r w:rsidR="004E37D4" w:rsidRPr="00D91F7D">
        <w:rPr>
          <w:lang w:val="en-GB"/>
        </w:rPr>
        <w:t>techniques</w:t>
      </w:r>
      <w:r w:rsidRPr="00D91F7D">
        <w:rPr>
          <w:lang w:val="en-GB"/>
        </w:rPr>
        <w:t xml:space="preserve"> are will depend on whether a positive strategy is used efficiently. </w:t>
      </w:r>
    </w:p>
    <w:p w14:paraId="5E0F582C" w14:textId="77777777" w:rsidR="00865592" w:rsidRPr="00D91F7D" w:rsidRDefault="00D578CB" w:rsidP="00D578CB">
      <w:pPr>
        <w:pStyle w:val="MDPI22heading2"/>
        <w:spacing w:before="240"/>
        <w:rPr>
          <w:lang w:val="en-GB"/>
        </w:rPr>
      </w:pPr>
      <w:r w:rsidRPr="00D91F7D">
        <w:rPr>
          <w:lang w:val="en-GB"/>
        </w:rPr>
        <w:t xml:space="preserve">4.2. </w:t>
      </w:r>
      <w:r w:rsidR="00865592" w:rsidRPr="00D91F7D">
        <w:rPr>
          <w:lang w:val="en-GB"/>
        </w:rPr>
        <w:t xml:space="preserve">Limitations and </w:t>
      </w:r>
      <w:r w:rsidRPr="00D91F7D">
        <w:rPr>
          <w:lang w:val="en-GB"/>
        </w:rPr>
        <w:t>Strengths</w:t>
      </w:r>
    </w:p>
    <w:p w14:paraId="0DB66BED" w14:textId="45290124" w:rsidR="00865592" w:rsidRPr="00D91F7D" w:rsidRDefault="00865592" w:rsidP="00865592">
      <w:pPr>
        <w:pStyle w:val="MDPI31text"/>
        <w:rPr>
          <w:bCs/>
          <w:shd w:val="clear" w:color="auto" w:fill="FFFFFF"/>
          <w:lang w:val="en-GB"/>
        </w:rPr>
      </w:pPr>
      <w:r w:rsidRPr="00D91F7D">
        <w:rPr>
          <w:lang w:val="en-GB"/>
        </w:rPr>
        <w:t>The main advantage of this study is its comparison of wellbeing, quality of working</w:t>
      </w:r>
      <w:r w:rsidR="00C94981">
        <w:rPr>
          <w:lang w:val="en-GB"/>
        </w:rPr>
        <w:t xml:space="preserve"> </w:t>
      </w:r>
      <w:r w:rsidRPr="00D91F7D">
        <w:rPr>
          <w:lang w:val="en-GB"/>
        </w:rPr>
        <w:t xml:space="preserve">life and coping over two different time points during the COVID-19 pandemic. </w:t>
      </w:r>
      <w:r w:rsidRPr="00D91F7D">
        <w:rPr>
          <w:bCs/>
          <w:shd w:val="clear" w:color="auto" w:fill="FFFFFF"/>
          <w:lang w:val="en-GB"/>
        </w:rPr>
        <w:t xml:space="preserve">Given the fluctuating nature of the pandemic, this study is important in capturing the </w:t>
      </w:r>
      <w:r w:rsidRPr="00D91F7D">
        <w:rPr>
          <w:lang w:val="en-GB"/>
        </w:rPr>
        <w:t xml:space="preserve">difference </w:t>
      </w:r>
      <w:r w:rsidRPr="00D91F7D">
        <w:rPr>
          <w:bCs/>
          <w:shd w:val="clear" w:color="auto" w:fill="FFFFFF"/>
          <w:lang w:val="en-GB"/>
        </w:rPr>
        <w:t>in wellbeing and work-related quality of life over the course of the pandemic</w:t>
      </w:r>
      <w:r w:rsidR="00C94981">
        <w:rPr>
          <w:bCs/>
          <w:shd w:val="clear" w:color="auto" w:fill="FFFFFF"/>
          <w:lang w:val="en-GB"/>
        </w:rPr>
        <w:t>,</w:t>
      </w:r>
      <w:r w:rsidRPr="00D91F7D">
        <w:rPr>
          <w:bCs/>
          <w:shd w:val="clear" w:color="auto" w:fill="FFFFFF"/>
          <w:lang w:val="en-GB"/>
        </w:rPr>
        <w:t xml:space="preserve"> which is crucial in helping </w:t>
      </w:r>
      <w:r w:rsidR="00C94981">
        <w:rPr>
          <w:bCs/>
          <w:shd w:val="clear" w:color="auto" w:fill="FFFFFF"/>
          <w:lang w:val="en-GB"/>
        </w:rPr>
        <w:t xml:space="preserve">to </w:t>
      </w:r>
      <w:r w:rsidRPr="00D91F7D">
        <w:rPr>
          <w:bCs/>
          <w:shd w:val="clear" w:color="auto" w:fill="FFFFFF"/>
          <w:lang w:val="en-GB"/>
        </w:rPr>
        <w:t>identify the challenges related to this workforce. This is a strength of the cross-sectional design</w:t>
      </w:r>
      <w:r w:rsidR="00C94981">
        <w:rPr>
          <w:bCs/>
          <w:shd w:val="clear" w:color="auto" w:fill="FFFFFF"/>
          <w:lang w:val="en-GB"/>
        </w:rPr>
        <w:t>,</w:t>
      </w:r>
      <w:r w:rsidRPr="00D91F7D">
        <w:rPr>
          <w:bCs/>
          <w:shd w:val="clear" w:color="auto" w:fill="FFFFFF"/>
          <w:lang w:val="en-GB"/>
        </w:rPr>
        <w:t xml:space="preserve"> which allows for association</w:t>
      </w:r>
      <w:r w:rsidR="00C94981">
        <w:rPr>
          <w:bCs/>
          <w:shd w:val="clear" w:color="auto" w:fill="FFFFFF"/>
          <w:lang w:val="en-GB"/>
        </w:rPr>
        <w:t>s</w:t>
      </w:r>
      <w:r w:rsidRPr="00D91F7D">
        <w:rPr>
          <w:bCs/>
          <w:shd w:val="clear" w:color="auto" w:fill="FFFFFF"/>
          <w:lang w:val="en-GB"/>
        </w:rPr>
        <w:t xml:space="preserve"> across multiple outcomes to be examined to understand prevalence </w:t>
      </w:r>
      <w:r w:rsidRPr="00D91F7D">
        <w:rPr>
          <w:lang w:val="en-GB"/>
        </w:rPr>
        <w:t xml:space="preserve">[81]. </w:t>
      </w:r>
      <w:r w:rsidRPr="00D91F7D">
        <w:rPr>
          <w:bCs/>
          <w:shd w:val="clear" w:color="auto" w:fill="FFFFFF"/>
          <w:lang w:val="en-GB"/>
        </w:rPr>
        <w:t xml:space="preserve">Additionally, the inclusion of </w:t>
      </w:r>
      <w:r w:rsidR="00C94981">
        <w:rPr>
          <w:bCs/>
          <w:shd w:val="clear" w:color="auto" w:fill="FFFFFF"/>
          <w:lang w:val="en-GB"/>
        </w:rPr>
        <w:t xml:space="preserve">a </w:t>
      </w:r>
      <w:r w:rsidRPr="00D91F7D">
        <w:rPr>
          <w:bCs/>
          <w:shd w:val="clear" w:color="auto" w:fill="FFFFFF"/>
          <w:lang w:val="en-GB"/>
        </w:rPr>
        <w:t xml:space="preserve">range of health and social care professionals </w:t>
      </w:r>
      <w:r w:rsidRPr="00D91F7D">
        <w:rPr>
          <w:lang w:val="en-GB"/>
        </w:rPr>
        <w:t>(nurses, midwives, AHPs, social care workers and social workers)</w:t>
      </w:r>
      <w:r w:rsidRPr="00D91F7D">
        <w:rPr>
          <w:bCs/>
          <w:shd w:val="clear" w:color="auto" w:fill="FFFFFF"/>
          <w:lang w:val="en-GB"/>
        </w:rPr>
        <w:t xml:space="preserve"> with a wide range of experience in the study was a strength as it provided evidence from multiple settings and circumstances.</w:t>
      </w:r>
    </w:p>
    <w:p w14:paraId="2A5711B4" w14:textId="6FDB07BE" w:rsidR="00865592" w:rsidRPr="00D91F7D" w:rsidRDefault="00865592" w:rsidP="00D578CB">
      <w:pPr>
        <w:pStyle w:val="MDPI31text"/>
        <w:rPr>
          <w:lang w:val="en-GB"/>
        </w:rPr>
      </w:pPr>
      <w:r w:rsidRPr="00D91F7D">
        <w:rPr>
          <w:lang w:val="en-GB"/>
        </w:rPr>
        <w:t>The current study has several limitations</w:t>
      </w:r>
      <w:bookmarkStart w:id="9" w:name="_Hlk62473626"/>
      <w:r w:rsidRPr="00D91F7D">
        <w:rPr>
          <w:lang w:val="en-GB"/>
        </w:rPr>
        <w:t xml:space="preserve"> that should be considered</w:t>
      </w:r>
      <w:r w:rsidR="00C94981">
        <w:rPr>
          <w:lang w:val="en-GB"/>
        </w:rPr>
        <w:t>,</w:t>
      </w:r>
      <w:r w:rsidRPr="00D91F7D">
        <w:rPr>
          <w:lang w:val="en-GB"/>
        </w:rPr>
        <w:t xml:space="preserve"> and it is important to note that the data </w:t>
      </w:r>
      <w:r w:rsidR="00C94981">
        <w:rPr>
          <w:lang w:val="en-GB"/>
        </w:rPr>
        <w:t>are</w:t>
      </w:r>
      <w:r w:rsidR="00C94981" w:rsidRPr="00D91F7D">
        <w:rPr>
          <w:lang w:val="en-GB"/>
        </w:rPr>
        <w:t xml:space="preserve"> </w:t>
      </w:r>
      <w:r w:rsidRPr="00D91F7D">
        <w:rPr>
          <w:lang w:val="en-GB"/>
        </w:rPr>
        <w:t>not representative of the general UK population</w:t>
      </w:r>
      <w:bookmarkEnd w:id="9"/>
      <w:r w:rsidRPr="00D91F7D">
        <w:rPr>
          <w:lang w:val="en-GB"/>
        </w:rPr>
        <w:t>. Firstly, data were collected through an online survey, which could only be accessed by individuals who had seen the recruitment advertisement for the study</w:t>
      </w:r>
      <w:r w:rsidR="00C94981">
        <w:rPr>
          <w:lang w:val="en-GB"/>
        </w:rPr>
        <w:t>,</w:t>
      </w:r>
      <w:r w:rsidRPr="00D91F7D">
        <w:rPr>
          <w:lang w:val="en-GB"/>
        </w:rPr>
        <w:t xml:space="preserve"> and specific groups may have be</w:t>
      </w:r>
      <w:r w:rsidR="00C94981">
        <w:rPr>
          <w:lang w:val="en-GB"/>
        </w:rPr>
        <w:t>en</w:t>
      </w:r>
      <w:r w:rsidRPr="00D91F7D">
        <w:rPr>
          <w:lang w:val="en-GB"/>
        </w:rPr>
        <w:t xml:space="preserve"> underrepresented due to their lack of social media usage, online platforms, technological </w:t>
      </w:r>
      <w:proofErr w:type="gramStart"/>
      <w:r w:rsidRPr="00D91F7D">
        <w:rPr>
          <w:lang w:val="en-GB"/>
        </w:rPr>
        <w:t>devices</w:t>
      </w:r>
      <w:proofErr w:type="gramEnd"/>
      <w:r w:rsidRPr="00D91F7D">
        <w:rPr>
          <w:lang w:val="en-GB"/>
        </w:rPr>
        <w:t xml:space="preserve"> or internet access. Therefore, these findings may not be generalisable to the wider UK population as a whole and may be at risk of selection bias [82–84]. Secondly, the study involved cross-sectional data, meaning that it is only reflective of that single point of time for participants</w:t>
      </w:r>
      <w:r w:rsidR="00C94981">
        <w:rPr>
          <w:lang w:val="en-GB"/>
        </w:rPr>
        <w:t>;</w:t>
      </w:r>
      <w:r w:rsidRPr="00D91F7D">
        <w:rPr>
          <w:lang w:val="en-GB"/>
        </w:rPr>
        <w:t xml:space="preserve"> therefore, we cannot infer cause and effect [81]. Conversely, whilst this is a limitation, the strength of the study is the timeliness of data collection in relation to the pandemic, at time</w:t>
      </w:r>
      <w:r w:rsidR="00C94981">
        <w:rPr>
          <w:lang w:val="en-GB"/>
        </w:rPr>
        <w:t xml:space="preserve"> </w:t>
      </w:r>
      <w:r w:rsidRPr="00D91F7D">
        <w:rPr>
          <w:lang w:val="en-GB"/>
        </w:rPr>
        <w:t xml:space="preserve">points which reflect different levels of pressures for the workforce. Another strength is the number of responses received at both study </w:t>
      </w:r>
      <w:r w:rsidR="00C94981">
        <w:rPr>
          <w:lang w:val="en-GB"/>
        </w:rPr>
        <w:t>p</w:t>
      </w:r>
      <w:r w:rsidRPr="00D91F7D">
        <w:rPr>
          <w:lang w:val="en-GB"/>
        </w:rPr>
        <w:t xml:space="preserve">hases. </w:t>
      </w:r>
    </w:p>
    <w:p w14:paraId="694EFF7A" w14:textId="5F03F07A" w:rsidR="00865592" w:rsidRPr="00D91F7D" w:rsidRDefault="00865592" w:rsidP="00865592">
      <w:pPr>
        <w:pStyle w:val="MDPI31text"/>
        <w:rPr>
          <w:lang w:val="en-GB"/>
        </w:rPr>
      </w:pPr>
      <w:r w:rsidRPr="00D91F7D">
        <w:rPr>
          <w:lang w:val="en-GB"/>
        </w:rPr>
        <w:t xml:space="preserve">Thirdly, over 75 percent of the sample were part of the social work and social care professions and therefore not representative of the whole health and social care sector. </w:t>
      </w:r>
      <w:r w:rsidRPr="00D91F7D">
        <w:rPr>
          <w:lang w:val="en-GB"/>
        </w:rPr>
        <w:lastRenderedPageBreak/>
        <w:t>This makes the findings of this study less generalisable to the health workforce in these countries. The research team mitigated these limitations by weighting the data during the statistical analysis</w:t>
      </w:r>
      <w:r w:rsidR="00C94981">
        <w:rPr>
          <w:lang w:val="en-GB"/>
        </w:rPr>
        <w:t>,</w:t>
      </w:r>
      <w:r w:rsidRPr="00D91F7D">
        <w:rPr>
          <w:lang w:val="en-GB"/>
        </w:rPr>
        <w:t xml:space="preserve"> which diminishes the effects of inherent biases of the survey and allows for a more accurate representation of the population being examined. Additionally, the over-representation of females in the sample (87%) may have influenced the results of </w:t>
      </w:r>
      <w:r w:rsidR="00C94981">
        <w:rPr>
          <w:lang w:val="en-GB"/>
        </w:rPr>
        <w:t xml:space="preserve">the </w:t>
      </w:r>
      <w:r w:rsidRPr="00D91F7D">
        <w:rPr>
          <w:lang w:val="en-GB"/>
        </w:rPr>
        <w:t>research and thus generali</w:t>
      </w:r>
      <w:r w:rsidR="00D91F7D">
        <w:rPr>
          <w:lang w:val="en-GB"/>
        </w:rPr>
        <w:t>s</w:t>
      </w:r>
      <w:r w:rsidRPr="00D91F7D">
        <w:rPr>
          <w:lang w:val="en-GB"/>
        </w:rPr>
        <w:t>ations to their male counterparts must be considered tentatively.</w:t>
      </w:r>
      <w:r w:rsidRPr="00D91F7D">
        <w:rPr>
          <w:b/>
          <w:bCs/>
          <w:lang w:val="en-GB"/>
        </w:rPr>
        <w:t xml:space="preserve"> </w:t>
      </w:r>
      <w:r w:rsidRPr="00D91F7D">
        <w:rPr>
          <w:lang w:val="en-GB"/>
        </w:rPr>
        <w:t xml:space="preserve">However, this gender composition is </w:t>
      </w:r>
      <w:proofErr w:type="gramStart"/>
      <w:r w:rsidRPr="00D91F7D">
        <w:rPr>
          <w:lang w:val="en-GB"/>
        </w:rPr>
        <w:t>similar to</w:t>
      </w:r>
      <w:proofErr w:type="gramEnd"/>
      <w:r w:rsidRPr="00D91F7D">
        <w:rPr>
          <w:lang w:val="en-GB"/>
        </w:rPr>
        <w:t xml:space="preserve"> previous research which involves a larger female participant sample in comparison to males [11,21,47,85</w:t>
      </w:r>
      <w:r w:rsidR="00FB0CED" w:rsidRPr="00D91F7D">
        <w:rPr>
          <w:lang w:val="en-GB"/>
        </w:rPr>
        <w:t>,</w:t>
      </w:r>
      <w:r w:rsidRPr="00D91F7D">
        <w:rPr>
          <w:lang w:val="en-GB"/>
        </w:rPr>
        <w:t xml:space="preserve">86] and is representative of the composition of the workforce, as females account for 70 percent of the surveyed workforces </w:t>
      </w:r>
      <w:bookmarkStart w:id="10" w:name="_Hlk62472138"/>
      <w:r w:rsidRPr="00D91F7D">
        <w:rPr>
          <w:lang w:val="en-GB"/>
        </w:rPr>
        <w:t xml:space="preserve">[42,71]. Finally, the self-reported nature of the survey data </w:t>
      </w:r>
      <w:proofErr w:type="gramStart"/>
      <w:r w:rsidRPr="00D91F7D">
        <w:rPr>
          <w:lang w:val="en-GB"/>
        </w:rPr>
        <w:t>opens up</w:t>
      </w:r>
      <w:proofErr w:type="gramEnd"/>
      <w:r w:rsidRPr="00D91F7D">
        <w:rPr>
          <w:lang w:val="en-GB"/>
        </w:rPr>
        <w:t xml:space="preserve"> the possibility that some participants may have provided answers that were subject to risks of social desirability bias or recall bias </w:t>
      </w:r>
      <w:bookmarkEnd w:id="10"/>
      <w:r w:rsidRPr="00D91F7D">
        <w:rPr>
          <w:lang w:val="en-GB"/>
        </w:rPr>
        <w:t xml:space="preserve">[87–89]. </w:t>
      </w:r>
    </w:p>
    <w:p w14:paraId="16ABEA67" w14:textId="77777777" w:rsidR="00865592" w:rsidRPr="00D91F7D" w:rsidRDefault="00D578CB" w:rsidP="00D578CB">
      <w:pPr>
        <w:pStyle w:val="MDPI22heading2"/>
        <w:spacing w:before="240"/>
        <w:rPr>
          <w:lang w:val="en-GB"/>
        </w:rPr>
      </w:pPr>
      <w:r w:rsidRPr="00D91F7D">
        <w:rPr>
          <w:lang w:val="en-GB"/>
        </w:rPr>
        <w:t xml:space="preserve">4.3. </w:t>
      </w:r>
      <w:r w:rsidR="00865592" w:rsidRPr="00D91F7D">
        <w:rPr>
          <w:lang w:val="en-GB"/>
        </w:rPr>
        <w:t>Implications</w:t>
      </w:r>
    </w:p>
    <w:p w14:paraId="5C4C274A" w14:textId="3318AD9F" w:rsidR="00865592" w:rsidRPr="00D91F7D" w:rsidRDefault="00865592" w:rsidP="00D578CB">
      <w:pPr>
        <w:pStyle w:val="MDPI31text"/>
        <w:rPr>
          <w:lang w:val="en-GB"/>
        </w:rPr>
      </w:pPr>
      <w:r w:rsidRPr="00D91F7D">
        <w:rPr>
          <w:lang w:val="en-GB"/>
        </w:rPr>
        <w:t xml:space="preserve">This study has important implications for the health and social care workforce, </w:t>
      </w:r>
      <w:proofErr w:type="gramStart"/>
      <w:r w:rsidRPr="00D91F7D">
        <w:rPr>
          <w:lang w:val="en-GB"/>
        </w:rPr>
        <w:t>managers</w:t>
      </w:r>
      <w:proofErr w:type="gramEnd"/>
      <w:r w:rsidRPr="00D91F7D">
        <w:rPr>
          <w:lang w:val="en-GB"/>
        </w:rPr>
        <w:t xml:space="preserve"> and policymakers during and after the COVID-19 pandemic. Protecting the wellbeing and improving the quality of working life are important</w:t>
      </w:r>
      <w:r w:rsidR="00C94981">
        <w:rPr>
          <w:lang w:val="en-GB"/>
        </w:rPr>
        <w:t>;</w:t>
      </w:r>
      <w:r w:rsidRPr="00D91F7D">
        <w:rPr>
          <w:lang w:val="en-GB"/>
        </w:rPr>
        <w:t xml:space="preserve"> however</w:t>
      </w:r>
      <w:r w:rsidR="00C94981">
        <w:rPr>
          <w:lang w:val="en-GB"/>
        </w:rPr>
        <w:t>,</w:t>
      </w:r>
      <w:r w:rsidRPr="00D91F7D">
        <w:rPr>
          <w:lang w:val="en-GB"/>
        </w:rPr>
        <w:t xml:space="preserve"> this can only be achieved through appropriate measures taken in a timely manner. Findings from this study echo previous epidemic context</w:t>
      </w:r>
      <w:r w:rsidR="00C94981">
        <w:rPr>
          <w:lang w:val="en-GB"/>
        </w:rPr>
        <w:t>s</w:t>
      </w:r>
      <w:r w:rsidRPr="00D91F7D">
        <w:rPr>
          <w:lang w:val="en-GB"/>
        </w:rPr>
        <w:t xml:space="preserve"> where a small number of studies examined outbreaks and their effect on health and social care professionals. This highlights the necessity for health and social care systems to address psychological wellbeing and quality of working life with their workforce across many different levels. Additional support and services are needed to prevent further deterioration of these outcomes and create future improvements for this workforce.</w:t>
      </w:r>
    </w:p>
    <w:p w14:paraId="708C32B9" w14:textId="7376BB21" w:rsidR="00865592" w:rsidRPr="00D91F7D" w:rsidRDefault="00865592" w:rsidP="00D578CB">
      <w:pPr>
        <w:pStyle w:val="MDPI31text"/>
        <w:rPr>
          <w:lang w:val="en-GB"/>
        </w:rPr>
      </w:pPr>
      <w:r w:rsidRPr="00D91F7D">
        <w:rPr>
          <w:lang w:val="en-GB"/>
        </w:rPr>
        <w:t>The findings of this study highlight the use of positive coping techniques including active coping and emotional support that were common and beneficial across the workforce. However, behavioural disengagement and family</w:t>
      </w:r>
      <w:r w:rsidR="00C94981">
        <w:rPr>
          <w:lang w:val="en-GB"/>
        </w:rPr>
        <w:t>–</w:t>
      </w:r>
      <w:r w:rsidRPr="00D91F7D">
        <w:rPr>
          <w:lang w:val="en-GB"/>
        </w:rPr>
        <w:t xml:space="preserve">work segmentation were negative factors. This suggests the importance of coping strategies and indicates that support needs to be in place across multiple system levels (individual, organisational and policy) to help the workforce </w:t>
      </w:r>
      <w:r w:rsidR="00C94981">
        <w:rPr>
          <w:lang w:val="en-GB"/>
        </w:rPr>
        <w:t xml:space="preserve">to </w:t>
      </w:r>
      <w:r w:rsidRPr="00D91F7D">
        <w:rPr>
          <w:lang w:val="en-GB"/>
        </w:rPr>
        <w:t>recover from the demands and increase</w:t>
      </w:r>
      <w:r w:rsidR="00C94981">
        <w:rPr>
          <w:lang w:val="en-GB"/>
        </w:rPr>
        <w:t>d</w:t>
      </w:r>
      <w:r w:rsidRPr="00D91F7D">
        <w:rPr>
          <w:lang w:val="en-GB"/>
        </w:rPr>
        <w:t xml:space="preserve"> stressors</w:t>
      </w:r>
      <w:r w:rsidR="00C94981">
        <w:rPr>
          <w:lang w:val="en-GB"/>
        </w:rPr>
        <w:t xml:space="preserve"> that</w:t>
      </w:r>
      <w:r w:rsidRPr="00D91F7D">
        <w:rPr>
          <w:lang w:val="en-GB"/>
        </w:rPr>
        <w:t xml:space="preserve"> the pandemic has caused. Staff wellbeing is important</w:t>
      </w:r>
      <w:r w:rsidR="00C94981">
        <w:rPr>
          <w:lang w:val="en-GB"/>
        </w:rPr>
        <w:t>,</w:t>
      </w:r>
      <w:r w:rsidRPr="00D91F7D">
        <w:rPr>
          <w:lang w:val="en-GB"/>
        </w:rPr>
        <w:t xml:space="preserve"> and</w:t>
      </w:r>
      <w:r w:rsidR="00C94981">
        <w:rPr>
          <w:lang w:val="en-GB"/>
        </w:rPr>
        <w:t>,</w:t>
      </w:r>
      <w:r w:rsidRPr="00D91F7D">
        <w:rPr>
          <w:lang w:val="en-GB"/>
        </w:rPr>
        <w:t xml:space="preserve"> during this pandemic</w:t>
      </w:r>
      <w:r w:rsidR="00C94981">
        <w:rPr>
          <w:lang w:val="en-GB"/>
        </w:rPr>
        <w:t>,</w:t>
      </w:r>
      <w:r w:rsidRPr="00D91F7D">
        <w:rPr>
          <w:lang w:val="en-GB"/>
        </w:rPr>
        <w:t xml:space="preserve"> many have been in a prolonged period of unprecedented stress and pressure. The pandemic has highlighted that health and social care staff are already at risk of mental health</w:t>
      </w:r>
      <w:r w:rsidR="00C94981">
        <w:rPr>
          <w:lang w:val="en-GB"/>
        </w:rPr>
        <w:t>-</w:t>
      </w:r>
      <w:r w:rsidRPr="00D91F7D">
        <w:rPr>
          <w:lang w:val="en-GB"/>
        </w:rPr>
        <w:t xml:space="preserve">related problems due to their demanding schedules, </w:t>
      </w:r>
      <w:proofErr w:type="gramStart"/>
      <w:r w:rsidRPr="00D91F7D">
        <w:rPr>
          <w:lang w:val="en-GB"/>
        </w:rPr>
        <w:t>responsibilities</w:t>
      </w:r>
      <w:proofErr w:type="gramEnd"/>
      <w:r w:rsidRPr="00D91F7D">
        <w:rPr>
          <w:lang w:val="en-GB"/>
        </w:rPr>
        <w:t xml:space="preserve"> and </w:t>
      </w:r>
      <w:r w:rsidR="00C94981">
        <w:rPr>
          <w:lang w:val="en-GB"/>
        </w:rPr>
        <w:t xml:space="preserve">a </w:t>
      </w:r>
      <w:r w:rsidRPr="00D91F7D">
        <w:rPr>
          <w:lang w:val="en-GB"/>
        </w:rPr>
        <w:t xml:space="preserve">lack of resources. Therefore, concerned efforts are required to make work within this sector less burdensome and a more attractive employment option by examining pay and work conditions and allowing the workforce to have a voice, with the ability to raise any concerns in a supportive environment. </w:t>
      </w:r>
    </w:p>
    <w:p w14:paraId="4D82D22D" w14:textId="2CF5E264" w:rsidR="00865592" w:rsidRPr="00D91F7D" w:rsidRDefault="00865592" w:rsidP="00D578CB">
      <w:pPr>
        <w:pStyle w:val="MDPI31text"/>
        <w:rPr>
          <w:lang w:val="en-GB"/>
        </w:rPr>
      </w:pPr>
      <w:r w:rsidRPr="00D91F7D">
        <w:rPr>
          <w:lang w:val="en-GB"/>
        </w:rPr>
        <w:t xml:space="preserve">Wellbeing services should be further developed as staff have demonstrated their appreciation of these programmes, while training for redeployment and skill development would be beneficial. Evidence </w:t>
      </w:r>
      <w:r w:rsidR="00C94981">
        <w:rPr>
          <w:lang w:val="en-GB"/>
        </w:rPr>
        <w:t xml:space="preserve">has </w:t>
      </w:r>
      <w:r w:rsidRPr="00D91F7D">
        <w:rPr>
          <w:lang w:val="en-GB"/>
        </w:rPr>
        <w:t>suggested that training and preparation are essential strategies alongside consideration of personalised plans [49,59,72</w:t>
      </w:r>
      <w:r w:rsidR="00FB0CED" w:rsidRPr="00D91F7D">
        <w:rPr>
          <w:lang w:val="en-GB"/>
        </w:rPr>
        <w:t>,</w:t>
      </w:r>
      <w:r w:rsidRPr="00D91F7D">
        <w:rPr>
          <w:lang w:val="en-GB"/>
        </w:rPr>
        <w:t>73,80]. Man</w:t>
      </w:r>
      <w:r w:rsidR="00C94981">
        <w:rPr>
          <w:lang w:val="en-GB"/>
        </w:rPr>
        <w:t>a</w:t>
      </w:r>
      <w:r w:rsidRPr="00D91F7D">
        <w:rPr>
          <w:lang w:val="en-GB"/>
        </w:rPr>
        <w:t>gers need to ensure that staff can take annual leave and regular breaks as this will provide them with an opportunity to de-stress. Communication will also be an important practice at both individual and organisational level</w:t>
      </w:r>
      <w:r w:rsidR="00C94981">
        <w:rPr>
          <w:lang w:val="en-GB"/>
        </w:rPr>
        <w:t>,</w:t>
      </w:r>
      <w:r w:rsidRPr="00D91F7D">
        <w:rPr>
          <w:lang w:val="en-GB"/>
        </w:rPr>
        <w:t xml:space="preserve"> with staff being signposted as needed to support services for counselling and mentoring support. The ability to sustain and create longer-term programmes is vital in continuing to improve wellbeing and work-related quality of life post-pandemic [74]. Additionally, creating a positive team culture and support system across all employees will also be beneficial.</w:t>
      </w:r>
    </w:p>
    <w:p w14:paraId="2EC5E2A3" w14:textId="071C0779" w:rsidR="00865592" w:rsidRPr="00D91F7D" w:rsidRDefault="00865592" w:rsidP="00D578CB">
      <w:pPr>
        <w:pStyle w:val="MDPI31text"/>
        <w:rPr>
          <w:lang w:val="en-GB"/>
        </w:rPr>
      </w:pPr>
      <w:r w:rsidRPr="00D91F7D">
        <w:rPr>
          <w:lang w:val="en-GB"/>
        </w:rPr>
        <w:t xml:space="preserve">These strategies and programmes may be challenging to implement, yet </w:t>
      </w:r>
      <w:r w:rsidR="00C94981">
        <w:rPr>
          <w:lang w:val="en-GB"/>
        </w:rPr>
        <w:t xml:space="preserve">they </w:t>
      </w:r>
      <w:r w:rsidRPr="00D91F7D">
        <w:rPr>
          <w:lang w:val="en-GB"/>
        </w:rPr>
        <w:t xml:space="preserve">will help </w:t>
      </w:r>
      <w:r w:rsidR="00C94981">
        <w:rPr>
          <w:lang w:val="en-GB"/>
        </w:rPr>
        <w:t xml:space="preserve">to </w:t>
      </w:r>
      <w:r w:rsidRPr="00D91F7D">
        <w:rPr>
          <w:lang w:val="en-GB"/>
        </w:rPr>
        <w:t>improve resilience and wellbeing</w:t>
      </w:r>
      <w:r w:rsidR="00C94981">
        <w:rPr>
          <w:lang w:val="en-GB"/>
        </w:rPr>
        <w:t>,</w:t>
      </w:r>
      <w:r w:rsidRPr="00D91F7D">
        <w:rPr>
          <w:lang w:val="en-GB"/>
        </w:rPr>
        <w:t xml:space="preserve"> which can help</w:t>
      </w:r>
      <w:r w:rsidR="00C94981">
        <w:rPr>
          <w:lang w:val="en-GB"/>
        </w:rPr>
        <w:t xml:space="preserve"> to</w:t>
      </w:r>
      <w:r w:rsidRPr="00D91F7D">
        <w:rPr>
          <w:lang w:val="en-GB"/>
        </w:rPr>
        <w:t xml:space="preserve"> tackle staff burnout and improve work</w:t>
      </w:r>
      <w:r w:rsidR="00C94981">
        <w:rPr>
          <w:lang w:val="en-GB"/>
        </w:rPr>
        <w:t>-</w:t>
      </w:r>
      <w:r w:rsidRPr="00D91F7D">
        <w:rPr>
          <w:lang w:val="en-GB"/>
        </w:rPr>
        <w:t xml:space="preserve">related quality of life. Additionally, by introducing these strategies across multiple levels, it can help </w:t>
      </w:r>
      <w:r w:rsidR="00C94981">
        <w:rPr>
          <w:lang w:val="en-GB"/>
        </w:rPr>
        <w:t xml:space="preserve">to </w:t>
      </w:r>
      <w:r w:rsidRPr="00D91F7D">
        <w:rPr>
          <w:lang w:val="en-GB"/>
        </w:rPr>
        <w:t xml:space="preserve">improve the workforce’s capacity to deal with any possible future epidemic or pandemic situations. If we are not proactive in establishing training or </w:t>
      </w:r>
      <w:r w:rsidRPr="00D91F7D">
        <w:rPr>
          <w:lang w:val="en-GB"/>
        </w:rPr>
        <w:lastRenderedPageBreak/>
        <w:t>coping programmes for this workforce, there may continue to be a deterioration in wellbeing and quality of work-related life. Future examination of coping through qualitative studies is warranted to further understand how coping mechanisms can be developed and implemented further to improve wellbeing and work-related quality of life in the health and social care workforce.</w:t>
      </w:r>
    </w:p>
    <w:p w14:paraId="78945C55" w14:textId="77777777" w:rsidR="00865592" w:rsidRPr="00D91F7D" w:rsidRDefault="00D578CB" w:rsidP="00D578CB">
      <w:pPr>
        <w:pStyle w:val="MDPI21heading1"/>
        <w:rPr>
          <w:lang w:val="en-GB"/>
        </w:rPr>
      </w:pPr>
      <w:r w:rsidRPr="00D91F7D">
        <w:rPr>
          <w:lang w:val="en-GB"/>
        </w:rPr>
        <w:t xml:space="preserve">5. </w:t>
      </w:r>
      <w:r w:rsidR="00865592" w:rsidRPr="00D91F7D">
        <w:rPr>
          <w:lang w:val="en-GB"/>
        </w:rPr>
        <w:t>Conclusions</w:t>
      </w:r>
    </w:p>
    <w:p w14:paraId="6EA70FE7" w14:textId="595756D7" w:rsidR="00865592" w:rsidRPr="00D91F7D" w:rsidRDefault="00865592" w:rsidP="00865592">
      <w:pPr>
        <w:pStyle w:val="MDPI31text"/>
        <w:rPr>
          <w:lang w:val="en-GB"/>
        </w:rPr>
      </w:pPr>
      <w:r w:rsidRPr="00D91F7D">
        <w:rPr>
          <w:lang w:val="en-GB"/>
        </w:rPr>
        <w:t>The COVID-19 pandemic continues to present a psychological impact on mental wellbeing and quality of working life for the health and social care workforce. The present study provided insight into the cross-sectional data collected from such staff in the UK at two time points during the COVID-19 pandemic</w:t>
      </w:r>
      <w:r w:rsidR="00C94981">
        <w:rPr>
          <w:lang w:val="en-GB"/>
        </w:rPr>
        <w:t>:</w:t>
      </w:r>
      <w:r w:rsidRPr="00D91F7D">
        <w:rPr>
          <w:lang w:val="en-GB"/>
        </w:rPr>
        <w:t xml:space="preserve"> Phase 1 (May–July 2020) and Phase 2 (November 2020–January 2021). Importantly</w:t>
      </w:r>
      <w:r w:rsidR="00C94981">
        <w:rPr>
          <w:lang w:val="en-GB"/>
        </w:rPr>
        <w:t>,</w:t>
      </w:r>
      <w:r w:rsidRPr="00D91F7D">
        <w:rPr>
          <w:lang w:val="en-GB"/>
        </w:rPr>
        <w:t xml:space="preserve"> this study demonstrates that both wellbeing and quality of working life deteriorated between Phase 1 and Phase 2. The results have the potential to inform interventions, training and coping strategies for staff during future waves of the COVID-19 pandemic, other infectious outbreaks or other circumstances putting long-term pressures on the health and care systems. The findings suggest that employee support across multiple levels must be deployed to establish good communication, </w:t>
      </w:r>
      <w:proofErr w:type="gramStart"/>
      <w:r w:rsidRPr="00D91F7D">
        <w:rPr>
          <w:lang w:val="en-GB"/>
        </w:rPr>
        <w:t>connections</w:t>
      </w:r>
      <w:proofErr w:type="gramEnd"/>
      <w:r w:rsidRPr="00D91F7D">
        <w:rPr>
          <w:lang w:val="en-GB"/>
        </w:rPr>
        <w:t xml:space="preserve"> and conditions to support staff’s wellbeing and quality of working life.</w:t>
      </w:r>
    </w:p>
    <w:p w14:paraId="73AB340B" w14:textId="4A04B1C2" w:rsidR="00865592" w:rsidRPr="00D91F7D" w:rsidRDefault="00865592" w:rsidP="00865592">
      <w:pPr>
        <w:pStyle w:val="MDPI62BackMatter"/>
        <w:rPr>
          <w:b/>
          <w:lang w:val="en-GB"/>
        </w:rPr>
      </w:pPr>
      <w:r w:rsidRPr="00D91F7D">
        <w:rPr>
          <w:b/>
          <w:lang w:val="en-GB"/>
        </w:rPr>
        <w:t xml:space="preserve">Author Contributions: </w:t>
      </w:r>
      <w:r w:rsidRPr="00D91F7D">
        <w:rPr>
          <w:lang w:val="en-GB"/>
        </w:rPr>
        <w:t>Conceptuali</w:t>
      </w:r>
      <w:r w:rsidR="00D91F7D">
        <w:rPr>
          <w:lang w:val="en-GB"/>
        </w:rPr>
        <w:t>s</w:t>
      </w:r>
      <w:r w:rsidRPr="00D91F7D">
        <w:rPr>
          <w:lang w:val="en-GB"/>
        </w:rPr>
        <w:t xml:space="preserve">ation, P.M. and P.G.; Formal analysis, J.R. (Jana Ross), J.M. (John Moriarty); Funding acquisition, P.M. and P.G.; Investigation, P.M. and P.G.; Methodology, P.M. and P.G.; Project administration, P.M.; Supervision, P.M.; Writing—original draft, P.M., R.N. and J.R. (Jana Ross); Writing—review </w:t>
      </w:r>
      <w:r w:rsidR="00D87B73">
        <w:rPr>
          <w:lang w:val="en-GB"/>
        </w:rPr>
        <w:t>and</w:t>
      </w:r>
      <w:r w:rsidRPr="00D91F7D">
        <w:rPr>
          <w:lang w:val="en-GB"/>
        </w:rPr>
        <w:t xml:space="preserve"> editing, P.M</w:t>
      </w:r>
      <w:r w:rsidRPr="004D437E">
        <w:rPr>
          <w:lang w:val="en-GB"/>
        </w:rPr>
        <w:t>., R.</w:t>
      </w:r>
      <w:r w:rsidR="00CC23D7" w:rsidRPr="004D437E">
        <w:rPr>
          <w:lang w:val="en-GB"/>
        </w:rPr>
        <w:t>D.</w:t>
      </w:r>
      <w:r w:rsidRPr="004D437E">
        <w:rPr>
          <w:lang w:val="en-GB"/>
        </w:rPr>
        <w:t>N</w:t>
      </w:r>
      <w:r w:rsidR="00031186" w:rsidRPr="004D437E">
        <w:rPr>
          <w:lang w:val="en-GB"/>
        </w:rPr>
        <w:t>.</w:t>
      </w:r>
      <w:r w:rsidRPr="004D437E">
        <w:rPr>
          <w:lang w:val="en-GB"/>
        </w:rPr>
        <w:t>, J.</w:t>
      </w:r>
      <w:r w:rsidRPr="00D91F7D">
        <w:rPr>
          <w:lang w:val="en-GB"/>
        </w:rPr>
        <w:t>M. (John Moriarty), J.M. (John Mallett), H.S., J.R. (Jermaine Ravalier), J.M. (Jill Manthorpe), D.C</w:t>
      </w:r>
      <w:r w:rsidR="00031186" w:rsidRPr="00D91F7D">
        <w:rPr>
          <w:rFonts w:eastAsia="SimSun" w:cs="SimSun"/>
          <w:lang w:val="en-GB" w:eastAsia="zh-CN"/>
        </w:rPr>
        <w:t>.</w:t>
      </w:r>
      <w:r w:rsidR="00CC23D7" w:rsidRPr="00D91F7D">
        <w:rPr>
          <w:rFonts w:eastAsia="SimSun" w:cs="SimSun"/>
          <w:lang w:val="en-GB" w:eastAsia="zh-CN"/>
        </w:rPr>
        <w:t>,</w:t>
      </w:r>
      <w:r w:rsidRPr="00D91F7D">
        <w:rPr>
          <w:lang w:val="en-GB"/>
        </w:rPr>
        <w:t xml:space="preserve"> P.N</w:t>
      </w:r>
      <w:r w:rsidR="00031186" w:rsidRPr="00D91F7D">
        <w:rPr>
          <w:lang w:val="en-GB"/>
        </w:rPr>
        <w:t>.</w:t>
      </w:r>
      <w:r w:rsidRPr="00D91F7D">
        <w:rPr>
          <w:lang w:val="en-GB"/>
        </w:rPr>
        <w:t>, D.M</w:t>
      </w:r>
      <w:r w:rsidR="00031186" w:rsidRPr="00D91F7D">
        <w:rPr>
          <w:lang w:val="en-GB"/>
        </w:rPr>
        <w:t>.</w:t>
      </w:r>
      <w:r w:rsidRPr="00D91F7D">
        <w:rPr>
          <w:lang w:val="en-GB"/>
        </w:rPr>
        <w:t xml:space="preserve"> and P.G. All authors have read and agreed to the published version of the manuscript.</w:t>
      </w:r>
    </w:p>
    <w:p w14:paraId="09F876A5" w14:textId="618DBBD0" w:rsidR="00865592" w:rsidRPr="00D91F7D" w:rsidRDefault="00865592" w:rsidP="00865592">
      <w:pPr>
        <w:pStyle w:val="MDPI62BackMatter"/>
        <w:rPr>
          <w:lang w:val="en-GB"/>
        </w:rPr>
      </w:pPr>
      <w:r w:rsidRPr="00D91F7D">
        <w:rPr>
          <w:b/>
          <w:lang w:val="en-GB"/>
        </w:rPr>
        <w:t xml:space="preserve">Funding: </w:t>
      </w:r>
      <w:r w:rsidRPr="00D91F7D">
        <w:rPr>
          <w:lang w:val="en-GB"/>
        </w:rPr>
        <w:t xml:space="preserve">Phase 1 research was funded by seed funding from the Northern Ireland Social Care Council and the Southern Health and Social Care Trust in Northern Ireland. Phase 2 </w:t>
      </w:r>
      <w:r w:rsidR="00D87B73">
        <w:rPr>
          <w:lang w:val="en-GB"/>
        </w:rPr>
        <w:t>was</w:t>
      </w:r>
      <w:r w:rsidR="00D87B73" w:rsidRPr="00D91F7D">
        <w:rPr>
          <w:lang w:val="en-GB"/>
        </w:rPr>
        <w:t xml:space="preserve"> </w:t>
      </w:r>
      <w:r w:rsidRPr="00D91F7D">
        <w:rPr>
          <w:lang w:val="en-GB"/>
        </w:rPr>
        <w:t xml:space="preserve">funded by the HSC Public Health Agency Northern Ireland, and the NIHR Policy Research Programme grant to the NIHR Policy Research Unit in Health and Social Care Workforce at King’s College London (grant number NIHR </w:t>
      </w:r>
      <w:r w:rsidRPr="00D91F7D">
        <w:rPr>
          <w:rFonts w:eastAsia="Calibri" w:cstheme="minorBidi"/>
          <w:kern w:val="24"/>
          <w:lang w:val="en-GB"/>
        </w:rPr>
        <w:t>PRU-1217-21202</w:t>
      </w:r>
      <w:r w:rsidRPr="00D91F7D">
        <w:rPr>
          <w:lang w:val="en-GB"/>
        </w:rPr>
        <w:t>).</w:t>
      </w:r>
    </w:p>
    <w:p w14:paraId="1BEC5A1B" w14:textId="77777777" w:rsidR="00865592" w:rsidRPr="00D91F7D" w:rsidRDefault="00865592" w:rsidP="00865592">
      <w:pPr>
        <w:pStyle w:val="MDPI62BackMatter"/>
        <w:rPr>
          <w:lang w:val="en-GB"/>
        </w:rPr>
      </w:pPr>
      <w:bookmarkStart w:id="11" w:name="_Hlk60054323"/>
      <w:r w:rsidRPr="00D91F7D">
        <w:rPr>
          <w:b/>
          <w:lang w:val="en-GB"/>
        </w:rPr>
        <w:t xml:space="preserve">Institutional Review Board Statement: </w:t>
      </w:r>
      <w:r w:rsidRPr="00D91F7D">
        <w:rPr>
          <w:lang w:val="en-GB"/>
        </w:rPr>
        <w:t>This study was conducted according to the guidelines of the Declaration of Helsinki and approved by Filter Ethics Committee in the School of Nursing at Ulster University (Ref No: 2020/5/3.1, 23rd April 2020 Ulster University; Ulster University IRAS Ref No: 20/0073).</w:t>
      </w:r>
      <w:bookmarkEnd w:id="11"/>
    </w:p>
    <w:p w14:paraId="55498032" w14:textId="77777777" w:rsidR="00865592" w:rsidRPr="00D91F7D" w:rsidRDefault="00865592" w:rsidP="00865592">
      <w:pPr>
        <w:pStyle w:val="MDPI62BackMatter"/>
        <w:rPr>
          <w:lang w:val="en-GB"/>
        </w:rPr>
      </w:pPr>
      <w:r w:rsidRPr="00D91F7D">
        <w:rPr>
          <w:b/>
          <w:lang w:val="en-GB"/>
        </w:rPr>
        <w:t>Informed Consent</w:t>
      </w:r>
      <w:r w:rsidR="00D578CB" w:rsidRPr="00D91F7D">
        <w:rPr>
          <w:b/>
          <w:lang w:val="en-GB"/>
        </w:rPr>
        <w:t xml:space="preserve"> Statement</w:t>
      </w:r>
      <w:r w:rsidRPr="00D91F7D">
        <w:rPr>
          <w:b/>
          <w:lang w:val="en-GB"/>
        </w:rPr>
        <w:t xml:space="preserve">: </w:t>
      </w:r>
      <w:r w:rsidRPr="00D91F7D">
        <w:rPr>
          <w:lang w:val="en-GB"/>
        </w:rPr>
        <w:t>Informed consent was obtained from all subjects involved in the study.</w:t>
      </w:r>
    </w:p>
    <w:p w14:paraId="7FC7D574" w14:textId="77777777" w:rsidR="00865592" w:rsidRPr="00D91F7D" w:rsidRDefault="00865592" w:rsidP="00865592">
      <w:pPr>
        <w:pStyle w:val="MDPI62BackMatter"/>
        <w:rPr>
          <w:lang w:val="en-GB"/>
        </w:rPr>
      </w:pPr>
      <w:r w:rsidRPr="00D91F7D">
        <w:rPr>
          <w:b/>
          <w:lang w:val="en-GB"/>
        </w:rPr>
        <w:t xml:space="preserve">Data Availability Statement: </w:t>
      </w:r>
      <w:r w:rsidRPr="00D91F7D">
        <w:rPr>
          <w:lang w:val="en-GB"/>
        </w:rPr>
        <w:t>The data presented in this study are available on request from the corresponding author. The data are not publicly available due to ethical restrictions.</w:t>
      </w:r>
    </w:p>
    <w:p w14:paraId="3054B46F" w14:textId="77777777" w:rsidR="00865592" w:rsidRPr="00D91F7D" w:rsidRDefault="00865592" w:rsidP="00865592">
      <w:pPr>
        <w:pStyle w:val="MDPI62BackMatter"/>
        <w:rPr>
          <w:lang w:val="en-GB"/>
        </w:rPr>
      </w:pPr>
      <w:r w:rsidRPr="00D91F7D">
        <w:rPr>
          <w:b/>
          <w:lang w:val="en-GB"/>
        </w:rPr>
        <w:t xml:space="preserve">Acknowledgments: </w:t>
      </w:r>
      <w:r w:rsidRPr="00D91F7D">
        <w:rPr>
          <w:lang w:val="en-GB"/>
        </w:rPr>
        <w:t>The authors would like to thank all respondents, the Northern Ireland Social Care Council (NISCC), and the Southern Health and Social Care Trust in Northern Ireland for seed funding for the survey. Moreover, thanks to Community Care ©, Northern Ireland Practice and Education Council for Nursing and Midwifery, Royal College of Nursing, Royal College of Midwifery, Royal College of Occupational Therapists, British Dietetic Association, College of Podiatry, and the NISCC for advertising and promoting the study.</w:t>
      </w:r>
    </w:p>
    <w:p w14:paraId="3C9AD261" w14:textId="77777777" w:rsidR="00865592" w:rsidRPr="00D91F7D" w:rsidRDefault="00865592" w:rsidP="00865592">
      <w:pPr>
        <w:pStyle w:val="MDPI62BackMatter"/>
        <w:rPr>
          <w:lang w:val="en-GB"/>
        </w:rPr>
      </w:pPr>
      <w:r w:rsidRPr="00D91F7D">
        <w:rPr>
          <w:rFonts w:cs="URWPalladioL-Bold"/>
          <w:b/>
          <w:bCs/>
          <w:lang w:val="en-GB"/>
        </w:rPr>
        <w:t xml:space="preserve">Conflicts of Interest: </w:t>
      </w:r>
      <w:r w:rsidRPr="00D91F7D">
        <w:rPr>
          <w:lang w:val="en-GB"/>
        </w:rPr>
        <w:t>The authors declare no conflict of interest. The funders had no role in the design of the study; in the collection, analyses, or interpretation of data; in the writing of the manuscript, or in the decision to publish the results.</w:t>
      </w:r>
    </w:p>
    <w:p w14:paraId="6462A232" w14:textId="77777777" w:rsidR="00FD7B36" w:rsidRPr="00D91F7D" w:rsidRDefault="00FD7B36" w:rsidP="00FD7B36">
      <w:pPr>
        <w:pStyle w:val="MDPI21heading1"/>
        <w:ind w:left="0"/>
        <w:rPr>
          <w:lang w:val="en-GB"/>
        </w:rPr>
      </w:pPr>
      <w:r w:rsidRPr="00D91F7D">
        <w:rPr>
          <w:lang w:val="en-GB"/>
        </w:rPr>
        <w:t>References</w:t>
      </w:r>
    </w:p>
    <w:p w14:paraId="36F539A6" w14:textId="77777777" w:rsidR="00FD7B36" w:rsidRPr="00D91F7D" w:rsidRDefault="00FD7B36" w:rsidP="00FD7B36">
      <w:pPr>
        <w:pStyle w:val="MDPI21heading1"/>
        <w:numPr>
          <w:ilvl w:val="0"/>
          <w:numId w:val="26"/>
        </w:numPr>
        <w:spacing w:before="0" w:after="0"/>
        <w:ind w:left="425" w:hanging="425"/>
        <w:jc w:val="both"/>
        <w:outlineLvl w:val="9"/>
        <w:rPr>
          <w:b w:val="0"/>
          <w:bCs/>
          <w:sz w:val="18"/>
          <w:szCs w:val="18"/>
          <w:lang w:val="en-GB"/>
        </w:rPr>
      </w:pPr>
      <w:r w:rsidRPr="00D91F7D">
        <w:rPr>
          <w:b w:val="0"/>
          <w:bCs/>
          <w:sz w:val="18"/>
          <w:szCs w:val="18"/>
          <w:lang w:val="en-GB"/>
        </w:rPr>
        <w:t>World</w:t>
      </w:r>
      <w:r w:rsidRPr="00D91F7D">
        <w:rPr>
          <w:b w:val="0"/>
          <w:bCs/>
          <w:i/>
          <w:sz w:val="18"/>
          <w:szCs w:val="18"/>
          <w:lang w:val="en-GB"/>
        </w:rPr>
        <w:t xml:space="preserve"> </w:t>
      </w:r>
      <w:r w:rsidRPr="00D91F7D">
        <w:rPr>
          <w:b w:val="0"/>
          <w:bCs/>
          <w:sz w:val="18"/>
          <w:szCs w:val="18"/>
          <w:lang w:val="en-GB"/>
        </w:rPr>
        <w:t>Health</w:t>
      </w:r>
      <w:r w:rsidRPr="00D91F7D">
        <w:rPr>
          <w:b w:val="0"/>
          <w:bCs/>
          <w:i/>
          <w:sz w:val="18"/>
          <w:szCs w:val="18"/>
          <w:lang w:val="en-GB"/>
        </w:rPr>
        <w:t xml:space="preserve"> </w:t>
      </w:r>
      <w:r w:rsidRPr="00D91F7D">
        <w:rPr>
          <w:b w:val="0"/>
          <w:bCs/>
          <w:sz w:val="18"/>
          <w:szCs w:val="18"/>
          <w:lang w:val="en-GB"/>
        </w:rPr>
        <w:t>Organization.</w:t>
      </w:r>
      <w:r w:rsidRPr="00D91F7D">
        <w:rPr>
          <w:b w:val="0"/>
          <w:bCs/>
          <w:i/>
          <w:sz w:val="18"/>
          <w:szCs w:val="18"/>
          <w:lang w:val="en-GB"/>
        </w:rPr>
        <w:t xml:space="preserve"> </w:t>
      </w:r>
      <w:r w:rsidRPr="00D91F7D">
        <w:rPr>
          <w:b w:val="0"/>
          <w:bCs/>
          <w:sz w:val="18"/>
          <w:szCs w:val="18"/>
          <w:lang w:val="en-GB"/>
        </w:rPr>
        <w:t>WHO</w:t>
      </w:r>
      <w:r w:rsidRPr="00D91F7D">
        <w:rPr>
          <w:b w:val="0"/>
          <w:bCs/>
          <w:i/>
          <w:sz w:val="18"/>
          <w:szCs w:val="18"/>
          <w:lang w:val="en-GB"/>
        </w:rPr>
        <w:t xml:space="preserve"> </w:t>
      </w:r>
      <w:r w:rsidRPr="00D91F7D">
        <w:rPr>
          <w:b w:val="0"/>
          <w:bCs/>
          <w:sz w:val="18"/>
          <w:szCs w:val="18"/>
          <w:lang w:val="en-GB"/>
        </w:rPr>
        <w:t>Coronavirus</w:t>
      </w:r>
      <w:r w:rsidRPr="00D91F7D">
        <w:rPr>
          <w:b w:val="0"/>
          <w:bCs/>
          <w:i/>
          <w:sz w:val="18"/>
          <w:szCs w:val="18"/>
          <w:lang w:val="en-GB"/>
        </w:rPr>
        <w:t xml:space="preserve"> </w:t>
      </w:r>
      <w:r w:rsidRPr="00D91F7D">
        <w:rPr>
          <w:b w:val="0"/>
          <w:bCs/>
          <w:sz w:val="18"/>
          <w:szCs w:val="18"/>
          <w:lang w:val="en-GB"/>
        </w:rPr>
        <w:t>(COVID-19)</w:t>
      </w:r>
      <w:r w:rsidRPr="00D91F7D">
        <w:rPr>
          <w:b w:val="0"/>
          <w:bCs/>
          <w:i/>
          <w:sz w:val="18"/>
          <w:szCs w:val="18"/>
          <w:lang w:val="en-GB"/>
        </w:rPr>
        <w:t xml:space="preserve"> </w:t>
      </w:r>
      <w:r w:rsidRPr="00D91F7D">
        <w:rPr>
          <w:b w:val="0"/>
          <w:bCs/>
          <w:sz w:val="18"/>
          <w:szCs w:val="18"/>
          <w:lang w:val="en-GB"/>
        </w:rPr>
        <w:t>Dashboard.</w:t>
      </w:r>
      <w:r w:rsidRPr="00D91F7D">
        <w:rPr>
          <w:b w:val="0"/>
          <w:bCs/>
          <w:i/>
          <w:sz w:val="18"/>
          <w:szCs w:val="18"/>
          <w:lang w:val="en-GB"/>
        </w:rPr>
        <w:t xml:space="preserve"> </w:t>
      </w:r>
      <w:r w:rsidRPr="00D91F7D">
        <w:rPr>
          <w:b w:val="0"/>
          <w:bCs/>
          <w:sz w:val="18"/>
          <w:szCs w:val="18"/>
          <w:lang w:val="en-GB"/>
        </w:rPr>
        <w:t>Available</w:t>
      </w:r>
      <w:r w:rsidRPr="00D91F7D">
        <w:rPr>
          <w:b w:val="0"/>
          <w:bCs/>
          <w:i/>
          <w:sz w:val="18"/>
          <w:szCs w:val="18"/>
          <w:lang w:val="en-GB"/>
        </w:rPr>
        <w:t xml:space="preserve"> </w:t>
      </w:r>
      <w:r w:rsidRPr="00D91F7D">
        <w:rPr>
          <w:b w:val="0"/>
          <w:bCs/>
          <w:sz w:val="18"/>
          <w:szCs w:val="18"/>
          <w:lang w:val="en-GB"/>
        </w:rPr>
        <w:t>online:</w:t>
      </w:r>
      <w:r w:rsidRPr="00D91F7D">
        <w:rPr>
          <w:b w:val="0"/>
          <w:bCs/>
          <w:i/>
          <w:sz w:val="18"/>
          <w:szCs w:val="18"/>
          <w:lang w:val="en-GB"/>
        </w:rPr>
        <w:t xml:space="preserve"> </w:t>
      </w:r>
      <w:r w:rsidRPr="00D91F7D">
        <w:rPr>
          <w:b w:val="0"/>
          <w:bCs/>
          <w:sz w:val="18"/>
          <w:szCs w:val="18"/>
          <w:lang w:val="en-GB"/>
        </w:rPr>
        <w:t>https://covid19.who.int/</w:t>
      </w:r>
      <w:r w:rsidRPr="00D91F7D">
        <w:rPr>
          <w:b w:val="0"/>
          <w:bCs/>
          <w:i/>
          <w:sz w:val="18"/>
          <w:szCs w:val="18"/>
          <w:lang w:val="en-GB"/>
        </w:rPr>
        <w:t xml:space="preserve"> </w:t>
      </w:r>
      <w:r w:rsidRPr="00D91F7D">
        <w:rPr>
          <w:b w:val="0"/>
          <w:bCs/>
          <w:sz w:val="18"/>
          <w:szCs w:val="18"/>
          <w:lang w:val="en-GB"/>
        </w:rPr>
        <w:t>(accessed</w:t>
      </w:r>
      <w:r w:rsidRPr="00D91F7D">
        <w:rPr>
          <w:b w:val="0"/>
          <w:bCs/>
          <w:i/>
          <w:sz w:val="18"/>
          <w:szCs w:val="18"/>
          <w:lang w:val="en-GB"/>
        </w:rPr>
        <w:t xml:space="preserve"> </w:t>
      </w:r>
      <w:r w:rsidRPr="00D91F7D">
        <w:rPr>
          <w:b w:val="0"/>
          <w:bCs/>
          <w:sz w:val="18"/>
          <w:szCs w:val="18"/>
          <w:lang w:val="en-GB"/>
        </w:rPr>
        <w:t>on</w:t>
      </w:r>
      <w:r w:rsidRPr="00D91F7D">
        <w:rPr>
          <w:b w:val="0"/>
          <w:bCs/>
          <w:i/>
          <w:sz w:val="18"/>
          <w:szCs w:val="18"/>
          <w:lang w:val="en-GB"/>
        </w:rPr>
        <w:t xml:space="preserve"> </w:t>
      </w:r>
      <w:r w:rsidRPr="00D91F7D">
        <w:rPr>
          <w:b w:val="0"/>
          <w:bCs/>
          <w:sz w:val="18"/>
          <w:szCs w:val="18"/>
          <w:lang w:val="en-GB"/>
        </w:rPr>
        <w:t>21</w:t>
      </w:r>
      <w:r w:rsidRPr="00D91F7D">
        <w:rPr>
          <w:b w:val="0"/>
          <w:bCs/>
          <w:i/>
          <w:sz w:val="18"/>
          <w:szCs w:val="18"/>
          <w:lang w:val="en-GB"/>
        </w:rPr>
        <w:t xml:space="preserve"> </w:t>
      </w:r>
      <w:r w:rsidRPr="00D91F7D">
        <w:rPr>
          <w:b w:val="0"/>
          <w:bCs/>
          <w:sz w:val="18"/>
          <w:szCs w:val="18"/>
          <w:lang w:val="en-GB"/>
        </w:rPr>
        <w:t>April</w:t>
      </w:r>
      <w:r w:rsidRPr="00D91F7D">
        <w:rPr>
          <w:b w:val="0"/>
          <w:bCs/>
          <w:i/>
          <w:sz w:val="18"/>
          <w:szCs w:val="18"/>
          <w:lang w:val="en-GB"/>
        </w:rPr>
        <w:t xml:space="preserve"> </w:t>
      </w:r>
      <w:r w:rsidRPr="00D91F7D">
        <w:rPr>
          <w:b w:val="0"/>
          <w:bCs/>
          <w:sz w:val="18"/>
          <w:szCs w:val="18"/>
          <w:lang w:val="en-GB"/>
        </w:rPr>
        <w:t>2021).</w:t>
      </w:r>
    </w:p>
    <w:p w14:paraId="78B154D7" w14:textId="77777777" w:rsidR="00FD7B36" w:rsidRPr="00D91F7D" w:rsidRDefault="00FD7B36" w:rsidP="00FD7B36">
      <w:pPr>
        <w:pStyle w:val="ListParagraph"/>
        <w:numPr>
          <w:ilvl w:val="0"/>
          <w:numId w:val="26"/>
        </w:numPr>
        <w:adjustRightInd w:val="0"/>
        <w:snapToGrid w:val="0"/>
        <w:spacing w:after="0" w:line="228" w:lineRule="auto"/>
        <w:ind w:left="425" w:hanging="425"/>
        <w:jc w:val="both"/>
        <w:rPr>
          <w:rFonts w:ascii="Palatino Linotype" w:hAnsi="Palatino Linotype" w:cs="Times New Roman"/>
          <w:sz w:val="18"/>
          <w:szCs w:val="18"/>
        </w:rPr>
      </w:pPr>
      <w:proofErr w:type="spellStart"/>
      <w:r w:rsidRPr="00D91F7D">
        <w:rPr>
          <w:rFonts w:ascii="Palatino Linotype" w:hAnsi="Palatino Linotype" w:cs="Times New Roman"/>
          <w:sz w:val="18"/>
          <w:szCs w:val="18"/>
        </w:rPr>
        <w:t>WorldoMeter</w:t>
      </w:r>
      <w:proofErr w:type="spellEnd"/>
      <w:r w:rsidRPr="00D91F7D">
        <w:rPr>
          <w:rFonts w:ascii="Palatino Linotype" w:hAnsi="Palatino Linotype" w:cs="Times New Roman"/>
          <w:sz w:val="18"/>
          <w:szCs w:val="18"/>
        </w:rPr>
        <w:t>.</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COVID-19</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CORONAVIRUS</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PANDEMIC.</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Available</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online:</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https://www.worldometers.info/coronavirus/</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(accessed</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on</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21</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April</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2021).</w:t>
      </w:r>
    </w:p>
    <w:p w14:paraId="4610BD82" w14:textId="77777777" w:rsidR="00FD7B36" w:rsidRPr="00D91F7D" w:rsidRDefault="00FD7B36" w:rsidP="00FD7B36">
      <w:pPr>
        <w:pStyle w:val="ListParagraph"/>
        <w:numPr>
          <w:ilvl w:val="0"/>
          <w:numId w:val="26"/>
        </w:numPr>
        <w:adjustRightInd w:val="0"/>
        <w:snapToGrid w:val="0"/>
        <w:spacing w:after="0" w:line="228" w:lineRule="auto"/>
        <w:ind w:left="425" w:hanging="425"/>
        <w:jc w:val="both"/>
        <w:rPr>
          <w:rFonts w:ascii="Palatino Linotype" w:hAnsi="Palatino Linotype" w:cs="Times New Roman"/>
          <w:sz w:val="18"/>
          <w:szCs w:val="18"/>
        </w:rPr>
      </w:pPr>
      <w:r w:rsidRPr="00D91F7D">
        <w:rPr>
          <w:rFonts w:ascii="Palatino Linotype" w:hAnsi="Palatino Linotype" w:cs="Times New Roman"/>
          <w:sz w:val="18"/>
          <w:szCs w:val="18"/>
        </w:rPr>
        <w:t>Public</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Health</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Department.</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Coronavirus</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(COVID-19)</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in</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the</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UK</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Daily</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Summary.</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Available</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online:</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https://coronavirus.data.gov.uk/</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(accessed</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on</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21</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April</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2021).</w:t>
      </w:r>
    </w:p>
    <w:p w14:paraId="0B42F261" w14:textId="77777777" w:rsidR="00FD7B36" w:rsidRPr="00D91F7D" w:rsidRDefault="00FD7B36" w:rsidP="00FD7B36">
      <w:pPr>
        <w:pStyle w:val="ListParagraph"/>
        <w:numPr>
          <w:ilvl w:val="0"/>
          <w:numId w:val="26"/>
        </w:numPr>
        <w:adjustRightInd w:val="0"/>
        <w:snapToGrid w:val="0"/>
        <w:spacing w:after="0" w:line="228" w:lineRule="auto"/>
        <w:ind w:left="425" w:hanging="425"/>
        <w:jc w:val="both"/>
        <w:rPr>
          <w:rFonts w:ascii="Palatino Linotype" w:hAnsi="Palatino Linotype" w:cs="Times New Roman"/>
          <w:sz w:val="18"/>
          <w:szCs w:val="18"/>
        </w:rPr>
      </w:pPr>
      <w:r w:rsidRPr="00D91F7D">
        <w:rPr>
          <w:rFonts w:ascii="Palatino Linotype" w:hAnsi="Palatino Linotype" w:cs="Times New Roman"/>
          <w:sz w:val="18"/>
          <w:szCs w:val="18"/>
        </w:rPr>
        <w:lastRenderedPageBreak/>
        <w:t>Collinson,</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S.;</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Khan,</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K.;</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Heffernan,</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J.M.</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The</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Effects</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of</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Media</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Reports</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on</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Disease</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Spread</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and</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Important</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Public</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Health</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Measurements.</w:t>
      </w:r>
      <w:r w:rsidRPr="00D91F7D">
        <w:rPr>
          <w:rFonts w:ascii="Palatino Linotype" w:hAnsi="Palatino Linotype" w:cs="Times New Roman"/>
          <w:i/>
          <w:sz w:val="18"/>
          <w:szCs w:val="18"/>
        </w:rPr>
        <w:t xml:space="preserve"> </w:t>
      </w:r>
      <w:proofErr w:type="spellStart"/>
      <w:r w:rsidRPr="00D91F7D">
        <w:rPr>
          <w:rFonts w:ascii="Palatino Linotype" w:hAnsi="Palatino Linotype" w:cs="Times New Roman"/>
          <w:i/>
          <w:iCs/>
          <w:sz w:val="18"/>
          <w:szCs w:val="18"/>
        </w:rPr>
        <w:t>PLoS</w:t>
      </w:r>
      <w:proofErr w:type="spellEnd"/>
      <w:r w:rsidRPr="00D91F7D">
        <w:rPr>
          <w:rFonts w:ascii="Palatino Linotype" w:hAnsi="Palatino Linotype" w:cs="Times New Roman"/>
          <w:i/>
          <w:iCs/>
          <w:sz w:val="18"/>
          <w:szCs w:val="18"/>
        </w:rPr>
        <w:t xml:space="preserve"> ONE </w:t>
      </w:r>
      <w:r w:rsidRPr="00D91F7D">
        <w:rPr>
          <w:rFonts w:ascii="Palatino Linotype" w:hAnsi="Palatino Linotype" w:cs="Times New Roman"/>
          <w:b/>
          <w:bCs/>
          <w:sz w:val="18"/>
          <w:szCs w:val="18"/>
        </w:rPr>
        <w:t>2015</w:t>
      </w:r>
      <w:r w:rsidRPr="00D91F7D">
        <w:rPr>
          <w:rFonts w:ascii="Palatino Linotype" w:hAnsi="Palatino Linotype" w:cs="Times New Roman"/>
          <w:sz w:val="18"/>
          <w:szCs w:val="18"/>
        </w:rPr>
        <w:t>,</w:t>
      </w:r>
      <w:r w:rsidRPr="00D91F7D">
        <w:rPr>
          <w:rFonts w:ascii="Palatino Linotype" w:hAnsi="Palatino Linotype" w:cs="Times New Roman"/>
          <w:i/>
          <w:sz w:val="18"/>
          <w:szCs w:val="18"/>
        </w:rPr>
        <w:t xml:space="preserve"> </w:t>
      </w:r>
      <w:r w:rsidRPr="00D91F7D">
        <w:rPr>
          <w:rFonts w:ascii="Palatino Linotype" w:hAnsi="Palatino Linotype" w:cs="Times New Roman"/>
          <w:i/>
          <w:iCs/>
          <w:sz w:val="18"/>
          <w:szCs w:val="18"/>
        </w:rPr>
        <w:t>10</w:t>
      </w:r>
      <w:r w:rsidRPr="00D91F7D">
        <w:rPr>
          <w:rFonts w:ascii="Palatino Linotype" w:hAnsi="Palatino Linotype" w:cs="Times New Roman"/>
          <w:sz w:val="18"/>
          <w:szCs w:val="18"/>
        </w:rPr>
        <w:t>,</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e0141423,</w:t>
      </w:r>
      <w:r w:rsidRPr="00D91F7D">
        <w:rPr>
          <w:rFonts w:ascii="Palatino Linotype" w:hAnsi="Palatino Linotype" w:cs="Times New Roman"/>
          <w:i/>
          <w:sz w:val="18"/>
          <w:szCs w:val="18"/>
        </w:rPr>
        <w:t xml:space="preserve"> </w:t>
      </w:r>
      <w:proofErr w:type="gramStart"/>
      <w:r w:rsidRPr="00D91F7D">
        <w:rPr>
          <w:rFonts w:ascii="Palatino Linotype" w:hAnsi="Palatino Linotype" w:cs="Times New Roman"/>
          <w:sz w:val="18"/>
          <w:szCs w:val="18"/>
        </w:rPr>
        <w:t>doi:10.1371/journal.pone</w:t>
      </w:r>
      <w:proofErr w:type="gramEnd"/>
      <w:r w:rsidRPr="00D91F7D">
        <w:rPr>
          <w:rFonts w:ascii="Palatino Linotype" w:hAnsi="Palatino Linotype" w:cs="Times New Roman"/>
          <w:sz w:val="18"/>
          <w:szCs w:val="18"/>
        </w:rPr>
        <w:t>.0141423.</w:t>
      </w:r>
    </w:p>
    <w:p w14:paraId="22593806" w14:textId="77777777" w:rsidR="00FD7B36" w:rsidRPr="00D91F7D" w:rsidRDefault="00FD7B36" w:rsidP="00FD7B36">
      <w:pPr>
        <w:pStyle w:val="ListParagraph"/>
        <w:numPr>
          <w:ilvl w:val="0"/>
          <w:numId w:val="26"/>
        </w:numPr>
        <w:adjustRightInd w:val="0"/>
        <w:snapToGrid w:val="0"/>
        <w:spacing w:after="0" w:line="228" w:lineRule="auto"/>
        <w:ind w:left="425" w:hanging="425"/>
        <w:jc w:val="both"/>
        <w:rPr>
          <w:rFonts w:ascii="Palatino Linotype" w:hAnsi="Palatino Linotype" w:cs="Times New Roman"/>
          <w:sz w:val="18"/>
          <w:szCs w:val="18"/>
        </w:rPr>
      </w:pPr>
      <w:proofErr w:type="spellStart"/>
      <w:r w:rsidRPr="00D91F7D">
        <w:rPr>
          <w:rFonts w:ascii="Palatino Linotype" w:hAnsi="Palatino Linotype" w:cs="Times New Roman"/>
          <w:sz w:val="18"/>
          <w:szCs w:val="18"/>
        </w:rPr>
        <w:t>Sahni</w:t>
      </w:r>
      <w:proofErr w:type="spellEnd"/>
      <w:r w:rsidRPr="00D91F7D">
        <w:rPr>
          <w:rFonts w:ascii="Palatino Linotype" w:hAnsi="Palatino Linotype" w:cs="Times New Roman"/>
          <w:sz w:val="18"/>
          <w:szCs w:val="18"/>
        </w:rPr>
        <w:t>,</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H.;</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Sharma,</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H.</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Role</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of</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social</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media</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during</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the</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COVID-19</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pandemic:</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Beneficial,</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destructive,</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or</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reconstructive?</w:t>
      </w:r>
      <w:r w:rsidRPr="00D91F7D">
        <w:rPr>
          <w:rFonts w:ascii="Palatino Linotype" w:hAnsi="Palatino Linotype" w:cs="Times New Roman"/>
          <w:i/>
          <w:sz w:val="18"/>
          <w:szCs w:val="18"/>
        </w:rPr>
        <w:t xml:space="preserve"> </w:t>
      </w:r>
      <w:r w:rsidRPr="00D91F7D">
        <w:rPr>
          <w:rFonts w:ascii="Palatino Linotype" w:hAnsi="Palatino Linotype" w:cs="Times New Roman"/>
          <w:i/>
          <w:iCs/>
          <w:sz w:val="18"/>
          <w:szCs w:val="18"/>
        </w:rPr>
        <w:t xml:space="preserve">Int. J. Acad. Med. </w:t>
      </w:r>
      <w:r w:rsidRPr="00D91F7D">
        <w:rPr>
          <w:rFonts w:ascii="Palatino Linotype" w:hAnsi="Palatino Linotype" w:cs="Times New Roman"/>
          <w:b/>
          <w:bCs/>
          <w:sz w:val="18"/>
          <w:szCs w:val="18"/>
        </w:rPr>
        <w:t>2020</w:t>
      </w:r>
      <w:r w:rsidRPr="00D91F7D">
        <w:rPr>
          <w:rFonts w:ascii="Palatino Linotype" w:hAnsi="Palatino Linotype" w:cs="Times New Roman"/>
          <w:bCs/>
          <w:sz w:val="18"/>
          <w:szCs w:val="18"/>
        </w:rPr>
        <w:t xml:space="preserve">, </w:t>
      </w:r>
      <w:r w:rsidRPr="00D91F7D">
        <w:rPr>
          <w:rFonts w:ascii="Palatino Linotype" w:hAnsi="Palatino Linotype" w:cs="Times New Roman"/>
          <w:bCs/>
          <w:i/>
          <w:sz w:val="18"/>
          <w:szCs w:val="18"/>
        </w:rPr>
        <w:t>6</w:t>
      </w:r>
      <w:r w:rsidRPr="00D91F7D">
        <w:rPr>
          <w:rFonts w:ascii="Palatino Linotype" w:hAnsi="Palatino Linotype" w:cs="Times New Roman"/>
          <w:bCs/>
          <w:sz w:val="18"/>
          <w:szCs w:val="18"/>
        </w:rPr>
        <w:t>, 70–75</w:t>
      </w:r>
      <w:r w:rsidRPr="00D91F7D">
        <w:rPr>
          <w:rFonts w:ascii="Palatino Linotype" w:hAnsi="Palatino Linotype" w:cs="Times New Roman"/>
          <w:sz w:val="18"/>
          <w:szCs w:val="18"/>
        </w:rPr>
        <w:t>,</w:t>
      </w:r>
      <w:r w:rsidRPr="00D91F7D">
        <w:rPr>
          <w:rFonts w:ascii="Palatino Linotype" w:hAnsi="Palatino Linotype" w:cs="Times New Roman"/>
          <w:i/>
          <w:sz w:val="18"/>
          <w:szCs w:val="18"/>
        </w:rPr>
        <w:t xml:space="preserve"> </w:t>
      </w:r>
      <w:proofErr w:type="gramStart"/>
      <w:r w:rsidRPr="00D91F7D">
        <w:rPr>
          <w:rFonts w:ascii="Palatino Linotype" w:hAnsi="Palatino Linotype" w:cs="Times New Roman"/>
          <w:sz w:val="18"/>
          <w:szCs w:val="18"/>
        </w:rPr>
        <w:t>doi:10.4103/ijam.Ijam</w:t>
      </w:r>
      <w:proofErr w:type="gramEnd"/>
      <w:r w:rsidRPr="00D91F7D">
        <w:rPr>
          <w:rFonts w:ascii="Palatino Linotype" w:hAnsi="Palatino Linotype" w:cs="Times New Roman"/>
          <w:sz w:val="18"/>
          <w:szCs w:val="18"/>
        </w:rPr>
        <w:t>_50_20.</w:t>
      </w:r>
    </w:p>
    <w:p w14:paraId="53C70E47" w14:textId="77777777" w:rsidR="00FD7B36" w:rsidRPr="00D91F7D" w:rsidRDefault="00FD7B36" w:rsidP="00FD7B36">
      <w:pPr>
        <w:pStyle w:val="ListParagraph"/>
        <w:numPr>
          <w:ilvl w:val="0"/>
          <w:numId w:val="26"/>
        </w:numPr>
        <w:adjustRightInd w:val="0"/>
        <w:snapToGrid w:val="0"/>
        <w:spacing w:after="0" w:line="228" w:lineRule="auto"/>
        <w:ind w:left="425" w:hanging="425"/>
        <w:jc w:val="both"/>
        <w:rPr>
          <w:rFonts w:ascii="Palatino Linotype" w:hAnsi="Palatino Linotype" w:cs="Times New Roman"/>
          <w:sz w:val="18"/>
          <w:szCs w:val="18"/>
        </w:rPr>
      </w:pPr>
      <w:r w:rsidRPr="00D91F7D">
        <w:rPr>
          <w:rFonts w:ascii="Palatino Linotype" w:hAnsi="Palatino Linotype" w:cs="Times New Roman"/>
          <w:sz w:val="18"/>
          <w:szCs w:val="18"/>
        </w:rPr>
        <w:t>Von</w:t>
      </w:r>
      <w:r w:rsidRPr="00D91F7D">
        <w:rPr>
          <w:rFonts w:ascii="Palatino Linotype" w:hAnsi="Palatino Linotype" w:cs="Times New Roman"/>
          <w:i/>
          <w:sz w:val="18"/>
          <w:szCs w:val="18"/>
        </w:rPr>
        <w:t xml:space="preserve"> </w:t>
      </w:r>
      <w:proofErr w:type="spellStart"/>
      <w:r w:rsidRPr="00D91F7D">
        <w:rPr>
          <w:rFonts w:ascii="Palatino Linotype" w:hAnsi="Palatino Linotype" w:cs="Times New Roman"/>
          <w:sz w:val="18"/>
          <w:szCs w:val="18"/>
        </w:rPr>
        <w:t>Bavel</w:t>
      </w:r>
      <w:proofErr w:type="spellEnd"/>
      <w:r w:rsidRPr="00D91F7D">
        <w:rPr>
          <w:rFonts w:ascii="Palatino Linotype" w:hAnsi="Palatino Linotype" w:cs="Times New Roman"/>
          <w:sz w:val="18"/>
          <w:szCs w:val="18"/>
        </w:rPr>
        <w:t>,</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J.J.;</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Baicker,</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K.;</w:t>
      </w:r>
      <w:r w:rsidRPr="00D91F7D">
        <w:rPr>
          <w:rFonts w:ascii="Palatino Linotype" w:hAnsi="Palatino Linotype" w:cs="Times New Roman"/>
          <w:i/>
          <w:sz w:val="18"/>
          <w:szCs w:val="18"/>
        </w:rPr>
        <w:t xml:space="preserve"> </w:t>
      </w:r>
      <w:proofErr w:type="spellStart"/>
      <w:r w:rsidRPr="00D91F7D">
        <w:rPr>
          <w:rFonts w:ascii="Palatino Linotype" w:hAnsi="Palatino Linotype" w:cs="Times New Roman"/>
          <w:sz w:val="18"/>
          <w:szCs w:val="18"/>
        </w:rPr>
        <w:t>Boggio</w:t>
      </w:r>
      <w:proofErr w:type="spellEnd"/>
      <w:r w:rsidRPr="00D91F7D">
        <w:rPr>
          <w:rFonts w:ascii="Palatino Linotype" w:hAnsi="Palatino Linotype" w:cs="Times New Roman"/>
          <w:sz w:val="18"/>
          <w:szCs w:val="18"/>
        </w:rPr>
        <w:t>,</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P.S.;</w:t>
      </w:r>
      <w:r w:rsidRPr="00D91F7D">
        <w:rPr>
          <w:rFonts w:ascii="Palatino Linotype" w:hAnsi="Palatino Linotype" w:cs="Times New Roman"/>
          <w:i/>
          <w:sz w:val="18"/>
          <w:szCs w:val="18"/>
        </w:rPr>
        <w:t xml:space="preserve"> </w:t>
      </w:r>
      <w:proofErr w:type="spellStart"/>
      <w:r w:rsidRPr="00D91F7D">
        <w:rPr>
          <w:rFonts w:ascii="Palatino Linotype" w:hAnsi="Palatino Linotype" w:cs="Times New Roman"/>
          <w:sz w:val="18"/>
          <w:szCs w:val="18"/>
        </w:rPr>
        <w:t>Capraro</w:t>
      </w:r>
      <w:proofErr w:type="spellEnd"/>
      <w:r w:rsidRPr="00D91F7D">
        <w:rPr>
          <w:rFonts w:ascii="Palatino Linotype" w:hAnsi="Palatino Linotype" w:cs="Times New Roman"/>
          <w:sz w:val="18"/>
          <w:szCs w:val="18"/>
        </w:rPr>
        <w:t>,</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V.;</w:t>
      </w:r>
      <w:r w:rsidRPr="00D91F7D">
        <w:rPr>
          <w:rFonts w:ascii="Palatino Linotype" w:hAnsi="Palatino Linotype" w:cs="Times New Roman"/>
          <w:i/>
          <w:sz w:val="18"/>
          <w:szCs w:val="18"/>
        </w:rPr>
        <w:t xml:space="preserve"> </w:t>
      </w:r>
      <w:proofErr w:type="spellStart"/>
      <w:r w:rsidRPr="00D91F7D">
        <w:rPr>
          <w:rFonts w:ascii="Palatino Linotype" w:hAnsi="Palatino Linotype" w:cs="Times New Roman"/>
          <w:sz w:val="18"/>
          <w:szCs w:val="18"/>
        </w:rPr>
        <w:t>Cichocka</w:t>
      </w:r>
      <w:proofErr w:type="spellEnd"/>
      <w:r w:rsidRPr="00D91F7D">
        <w:rPr>
          <w:rFonts w:ascii="Palatino Linotype" w:hAnsi="Palatino Linotype" w:cs="Times New Roman"/>
          <w:sz w:val="18"/>
          <w:szCs w:val="18"/>
        </w:rPr>
        <w:t>,</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A.;</w:t>
      </w:r>
      <w:r w:rsidRPr="00D91F7D">
        <w:rPr>
          <w:rFonts w:ascii="Palatino Linotype" w:hAnsi="Palatino Linotype" w:cs="Times New Roman"/>
          <w:i/>
          <w:sz w:val="18"/>
          <w:szCs w:val="18"/>
        </w:rPr>
        <w:t xml:space="preserve"> </w:t>
      </w:r>
      <w:proofErr w:type="spellStart"/>
      <w:r w:rsidRPr="00D91F7D">
        <w:rPr>
          <w:rFonts w:ascii="Palatino Linotype" w:hAnsi="Palatino Linotype" w:cs="Times New Roman"/>
          <w:sz w:val="18"/>
          <w:szCs w:val="18"/>
        </w:rPr>
        <w:t>Cikara</w:t>
      </w:r>
      <w:proofErr w:type="spellEnd"/>
      <w:r w:rsidRPr="00D91F7D">
        <w:rPr>
          <w:rFonts w:ascii="Palatino Linotype" w:hAnsi="Palatino Linotype" w:cs="Times New Roman"/>
          <w:sz w:val="18"/>
          <w:szCs w:val="18"/>
        </w:rPr>
        <w:t>,</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M.;</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Crockett,</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M.J.;</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Crum,</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A.J.;</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Douglas,</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K.M.;</w:t>
      </w:r>
      <w:r w:rsidRPr="00D91F7D">
        <w:rPr>
          <w:rFonts w:ascii="Palatino Linotype" w:hAnsi="Palatino Linotype" w:cs="Times New Roman"/>
          <w:i/>
          <w:sz w:val="18"/>
          <w:szCs w:val="18"/>
        </w:rPr>
        <w:t xml:space="preserve"> </w:t>
      </w:r>
      <w:proofErr w:type="spellStart"/>
      <w:r w:rsidRPr="00D91F7D">
        <w:rPr>
          <w:rFonts w:ascii="Palatino Linotype" w:hAnsi="Palatino Linotype" w:cs="Times New Roman"/>
          <w:sz w:val="18"/>
          <w:szCs w:val="18"/>
        </w:rPr>
        <w:t>Druckman</w:t>
      </w:r>
      <w:proofErr w:type="spellEnd"/>
      <w:r w:rsidRPr="00D91F7D">
        <w:rPr>
          <w:rFonts w:ascii="Palatino Linotype" w:hAnsi="Palatino Linotype" w:cs="Times New Roman"/>
          <w:sz w:val="18"/>
          <w:szCs w:val="18"/>
        </w:rPr>
        <w:t>,</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J.N.;</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et</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al.</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Using</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social</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and</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behavioural</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science</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to</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support</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COVID-19</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pandemic</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response.</w:t>
      </w:r>
      <w:r w:rsidRPr="00D91F7D">
        <w:rPr>
          <w:rFonts w:ascii="Palatino Linotype" w:hAnsi="Palatino Linotype" w:cs="Times New Roman"/>
          <w:i/>
          <w:sz w:val="18"/>
          <w:szCs w:val="18"/>
        </w:rPr>
        <w:t xml:space="preserve"> </w:t>
      </w:r>
      <w:r w:rsidRPr="00D91F7D">
        <w:rPr>
          <w:rFonts w:ascii="Palatino Linotype" w:hAnsi="Palatino Linotype" w:cs="Times New Roman"/>
          <w:i/>
          <w:iCs/>
          <w:sz w:val="18"/>
          <w:szCs w:val="18"/>
        </w:rPr>
        <w:t xml:space="preserve">Nat. Hum. </w:t>
      </w:r>
      <w:proofErr w:type="spellStart"/>
      <w:r w:rsidRPr="00D91F7D">
        <w:rPr>
          <w:rFonts w:ascii="Palatino Linotype" w:hAnsi="Palatino Linotype" w:cs="Times New Roman"/>
          <w:i/>
          <w:iCs/>
          <w:sz w:val="18"/>
          <w:szCs w:val="18"/>
        </w:rPr>
        <w:t>Behav</w:t>
      </w:r>
      <w:proofErr w:type="spellEnd"/>
      <w:r w:rsidRPr="00D91F7D">
        <w:rPr>
          <w:rFonts w:ascii="Palatino Linotype" w:hAnsi="Palatino Linotype" w:cs="Times New Roman"/>
          <w:i/>
          <w:iCs/>
          <w:sz w:val="18"/>
          <w:szCs w:val="18"/>
        </w:rPr>
        <w:t xml:space="preserve">. </w:t>
      </w:r>
      <w:r w:rsidRPr="00D91F7D">
        <w:rPr>
          <w:rFonts w:ascii="Palatino Linotype" w:hAnsi="Palatino Linotype" w:cs="Times New Roman"/>
          <w:b/>
          <w:bCs/>
          <w:sz w:val="18"/>
          <w:szCs w:val="18"/>
        </w:rPr>
        <w:t>2020</w:t>
      </w:r>
      <w:r w:rsidRPr="00D91F7D">
        <w:rPr>
          <w:rFonts w:ascii="Palatino Linotype" w:hAnsi="Palatino Linotype" w:cs="Times New Roman"/>
          <w:bCs/>
          <w:sz w:val="18"/>
          <w:szCs w:val="18"/>
        </w:rPr>
        <w:t xml:space="preserve">, </w:t>
      </w:r>
      <w:r w:rsidRPr="00D91F7D">
        <w:rPr>
          <w:rFonts w:ascii="Palatino Linotype" w:hAnsi="Palatino Linotype" w:cs="Times New Roman"/>
          <w:bCs/>
          <w:i/>
          <w:sz w:val="18"/>
          <w:szCs w:val="18"/>
        </w:rPr>
        <w:t>4</w:t>
      </w:r>
      <w:r w:rsidRPr="00D91F7D">
        <w:rPr>
          <w:rFonts w:ascii="Palatino Linotype" w:hAnsi="Palatino Linotype" w:cs="Times New Roman"/>
          <w:bCs/>
          <w:sz w:val="18"/>
          <w:szCs w:val="18"/>
        </w:rPr>
        <w:t>, 460–471</w:t>
      </w:r>
      <w:r w:rsidRPr="00D91F7D">
        <w:rPr>
          <w:rFonts w:ascii="Palatino Linotype" w:hAnsi="Palatino Linotype" w:cs="Times New Roman"/>
          <w:sz w:val="18"/>
          <w:szCs w:val="18"/>
        </w:rPr>
        <w:t>,</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doi:10.1038/s41562-020-0884-z.</w:t>
      </w:r>
    </w:p>
    <w:p w14:paraId="167B9A4E" w14:textId="77777777" w:rsidR="00FD7B36" w:rsidRPr="00D91F7D" w:rsidRDefault="00FD7B36" w:rsidP="00FD7B36">
      <w:pPr>
        <w:pStyle w:val="ListParagraph"/>
        <w:numPr>
          <w:ilvl w:val="0"/>
          <w:numId w:val="26"/>
        </w:numPr>
        <w:adjustRightInd w:val="0"/>
        <w:snapToGrid w:val="0"/>
        <w:spacing w:after="0" w:line="228" w:lineRule="auto"/>
        <w:ind w:left="425" w:hanging="425"/>
        <w:jc w:val="both"/>
        <w:rPr>
          <w:rFonts w:ascii="Palatino Linotype" w:hAnsi="Palatino Linotype" w:cs="Times New Roman"/>
          <w:sz w:val="18"/>
          <w:szCs w:val="18"/>
        </w:rPr>
      </w:pPr>
      <w:r w:rsidRPr="00D91F7D">
        <w:rPr>
          <w:rFonts w:ascii="Palatino Linotype" w:hAnsi="Palatino Linotype" w:cs="Times New Roman"/>
          <w:sz w:val="18"/>
          <w:szCs w:val="18"/>
        </w:rPr>
        <w:t>Armour,</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C.;</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McGlinchey,</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E.;</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Butter,</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S.;</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McAloney-</w:t>
      </w:r>
      <w:proofErr w:type="spellStart"/>
      <w:r w:rsidRPr="00D91F7D">
        <w:rPr>
          <w:rFonts w:ascii="Palatino Linotype" w:hAnsi="Palatino Linotype" w:cs="Times New Roman"/>
          <w:sz w:val="18"/>
          <w:szCs w:val="18"/>
        </w:rPr>
        <w:t>Kocaman</w:t>
      </w:r>
      <w:proofErr w:type="spellEnd"/>
      <w:r w:rsidRPr="00D91F7D">
        <w:rPr>
          <w:rFonts w:ascii="Palatino Linotype" w:hAnsi="Palatino Linotype" w:cs="Times New Roman"/>
          <w:sz w:val="18"/>
          <w:szCs w:val="18"/>
        </w:rPr>
        <w:t>,</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K.;</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McPherson,</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K.E.</w:t>
      </w:r>
      <w:r w:rsidRPr="00D91F7D">
        <w:rPr>
          <w:rFonts w:ascii="Palatino Linotype" w:hAnsi="Palatino Linotype" w:cs="Times New Roman"/>
          <w:i/>
          <w:sz w:val="18"/>
          <w:szCs w:val="18"/>
        </w:rPr>
        <w:t xml:space="preserve"> </w:t>
      </w:r>
      <w:bookmarkStart w:id="12" w:name="OLE_LINK7"/>
      <w:r w:rsidRPr="00D91F7D">
        <w:rPr>
          <w:rFonts w:ascii="Palatino Linotype" w:hAnsi="Palatino Linotype" w:cs="Times New Roman"/>
          <w:sz w:val="18"/>
          <w:szCs w:val="18"/>
        </w:rPr>
        <w:t>The</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COVID-19</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Psychological</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Wellbeing</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Study:</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Understanding</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the</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Longitudinal</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Psychosocial</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Impact</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of</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the</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COVID-19</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Pandemic</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in</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the</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UK;</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a</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Methodological</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Overview</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Paper</w:t>
      </w:r>
      <w:bookmarkEnd w:id="12"/>
      <w:r w:rsidRPr="00D91F7D">
        <w:rPr>
          <w:rFonts w:ascii="Palatino Linotype" w:hAnsi="Palatino Linotype" w:cs="Times New Roman"/>
          <w:sz w:val="18"/>
          <w:szCs w:val="18"/>
        </w:rPr>
        <w:t>.</w:t>
      </w:r>
      <w:r w:rsidRPr="00D91F7D">
        <w:rPr>
          <w:rFonts w:ascii="Palatino Linotype" w:hAnsi="Palatino Linotype" w:cs="Times New Roman"/>
          <w:i/>
          <w:sz w:val="18"/>
          <w:szCs w:val="18"/>
        </w:rPr>
        <w:t xml:space="preserve"> </w:t>
      </w:r>
      <w:r w:rsidRPr="00D91F7D">
        <w:rPr>
          <w:rFonts w:ascii="Palatino Linotype" w:hAnsi="Palatino Linotype" w:cs="Times New Roman"/>
          <w:i/>
          <w:iCs/>
          <w:sz w:val="18"/>
          <w:szCs w:val="18"/>
        </w:rPr>
        <w:t xml:space="preserve">J. </w:t>
      </w:r>
      <w:proofErr w:type="spellStart"/>
      <w:r w:rsidRPr="00D91F7D">
        <w:rPr>
          <w:rFonts w:ascii="Palatino Linotype" w:hAnsi="Palatino Linotype" w:cs="Times New Roman"/>
          <w:i/>
          <w:iCs/>
          <w:sz w:val="18"/>
          <w:szCs w:val="18"/>
        </w:rPr>
        <w:t>Psychopathol</w:t>
      </w:r>
      <w:proofErr w:type="spellEnd"/>
      <w:r w:rsidRPr="00D91F7D">
        <w:rPr>
          <w:rFonts w:ascii="Palatino Linotype" w:hAnsi="Palatino Linotype" w:cs="Times New Roman"/>
          <w:i/>
          <w:iCs/>
          <w:sz w:val="18"/>
          <w:szCs w:val="18"/>
        </w:rPr>
        <w:t xml:space="preserve">. </w:t>
      </w:r>
      <w:proofErr w:type="spellStart"/>
      <w:r w:rsidRPr="00D91F7D">
        <w:rPr>
          <w:rFonts w:ascii="Palatino Linotype" w:hAnsi="Palatino Linotype" w:cs="Times New Roman"/>
          <w:i/>
          <w:iCs/>
          <w:sz w:val="18"/>
          <w:szCs w:val="18"/>
        </w:rPr>
        <w:t>Behav</w:t>
      </w:r>
      <w:proofErr w:type="spellEnd"/>
      <w:r w:rsidRPr="00D91F7D">
        <w:rPr>
          <w:rFonts w:ascii="Palatino Linotype" w:hAnsi="Palatino Linotype" w:cs="Times New Roman"/>
          <w:i/>
          <w:iCs/>
          <w:sz w:val="18"/>
          <w:szCs w:val="18"/>
        </w:rPr>
        <w:t xml:space="preserve">. Assess. </w:t>
      </w:r>
      <w:r w:rsidRPr="00D91F7D">
        <w:rPr>
          <w:rFonts w:ascii="Palatino Linotype" w:hAnsi="Palatino Linotype" w:cs="Times New Roman"/>
          <w:b/>
          <w:bCs/>
          <w:sz w:val="18"/>
          <w:szCs w:val="18"/>
        </w:rPr>
        <w:t>2020</w:t>
      </w:r>
      <w:r w:rsidRPr="00D91F7D">
        <w:rPr>
          <w:rFonts w:ascii="Palatino Linotype" w:hAnsi="Palatino Linotype" w:cs="Times New Roman"/>
          <w:sz w:val="18"/>
          <w:szCs w:val="18"/>
        </w:rPr>
        <w:t>,</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1–17,</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doi:10.1007/s10862-020-09841-4.</w:t>
      </w:r>
    </w:p>
    <w:p w14:paraId="1EDB5404" w14:textId="77777777" w:rsidR="00FD7B36" w:rsidRPr="00D91F7D" w:rsidRDefault="00FD7B36" w:rsidP="00FD7B36">
      <w:pPr>
        <w:pStyle w:val="ListParagraph"/>
        <w:numPr>
          <w:ilvl w:val="0"/>
          <w:numId w:val="26"/>
        </w:numPr>
        <w:adjustRightInd w:val="0"/>
        <w:snapToGrid w:val="0"/>
        <w:spacing w:after="0" w:line="228" w:lineRule="auto"/>
        <w:ind w:left="425" w:hanging="425"/>
        <w:jc w:val="both"/>
        <w:rPr>
          <w:rFonts w:ascii="Palatino Linotype" w:hAnsi="Palatino Linotype" w:cs="Times New Roman"/>
          <w:sz w:val="18"/>
          <w:szCs w:val="18"/>
        </w:rPr>
      </w:pPr>
      <w:r w:rsidRPr="008566BC">
        <w:rPr>
          <w:rFonts w:ascii="Palatino Linotype" w:hAnsi="Palatino Linotype" w:cs="Times New Roman"/>
          <w:sz w:val="18"/>
          <w:szCs w:val="18"/>
          <w:lang w:val="it-IT"/>
        </w:rPr>
        <w:t>Hummel,</w:t>
      </w:r>
      <w:r w:rsidRPr="008566BC">
        <w:rPr>
          <w:rFonts w:ascii="Palatino Linotype" w:hAnsi="Palatino Linotype" w:cs="Times New Roman"/>
          <w:i/>
          <w:sz w:val="18"/>
          <w:szCs w:val="18"/>
          <w:lang w:val="it-IT"/>
        </w:rPr>
        <w:t xml:space="preserve"> </w:t>
      </w:r>
      <w:r w:rsidRPr="008566BC">
        <w:rPr>
          <w:rFonts w:ascii="Palatino Linotype" w:hAnsi="Palatino Linotype" w:cs="Times New Roman"/>
          <w:sz w:val="18"/>
          <w:szCs w:val="18"/>
          <w:lang w:val="it-IT"/>
        </w:rPr>
        <w:t>S.;</w:t>
      </w:r>
      <w:r w:rsidRPr="008566BC">
        <w:rPr>
          <w:rFonts w:ascii="Palatino Linotype" w:hAnsi="Palatino Linotype" w:cs="Times New Roman"/>
          <w:i/>
          <w:sz w:val="18"/>
          <w:szCs w:val="18"/>
          <w:lang w:val="it-IT"/>
        </w:rPr>
        <w:t xml:space="preserve"> </w:t>
      </w:r>
      <w:r w:rsidRPr="008566BC">
        <w:rPr>
          <w:rFonts w:ascii="Palatino Linotype" w:hAnsi="Palatino Linotype" w:cs="Times New Roman"/>
          <w:sz w:val="18"/>
          <w:szCs w:val="18"/>
          <w:lang w:val="it-IT"/>
        </w:rPr>
        <w:t>Oetjen,</w:t>
      </w:r>
      <w:r w:rsidRPr="008566BC">
        <w:rPr>
          <w:rFonts w:ascii="Palatino Linotype" w:hAnsi="Palatino Linotype" w:cs="Times New Roman"/>
          <w:i/>
          <w:sz w:val="18"/>
          <w:szCs w:val="18"/>
          <w:lang w:val="it-IT"/>
        </w:rPr>
        <w:t xml:space="preserve"> </w:t>
      </w:r>
      <w:r w:rsidRPr="008566BC">
        <w:rPr>
          <w:rFonts w:ascii="Palatino Linotype" w:hAnsi="Palatino Linotype" w:cs="Times New Roman"/>
          <w:sz w:val="18"/>
          <w:szCs w:val="18"/>
          <w:lang w:val="it-IT"/>
        </w:rPr>
        <w:t>N.;</w:t>
      </w:r>
      <w:r w:rsidRPr="008566BC">
        <w:rPr>
          <w:rFonts w:ascii="Palatino Linotype" w:hAnsi="Palatino Linotype" w:cs="Times New Roman"/>
          <w:i/>
          <w:sz w:val="18"/>
          <w:szCs w:val="18"/>
          <w:lang w:val="it-IT"/>
        </w:rPr>
        <w:t xml:space="preserve"> </w:t>
      </w:r>
      <w:r w:rsidRPr="008566BC">
        <w:rPr>
          <w:rFonts w:ascii="Palatino Linotype" w:hAnsi="Palatino Linotype" w:cs="Times New Roman"/>
          <w:sz w:val="18"/>
          <w:szCs w:val="18"/>
          <w:lang w:val="it-IT"/>
        </w:rPr>
        <w:t>Du,</w:t>
      </w:r>
      <w:r w:rsidRPr="008566BC">
        <w:rPr>
          <w:rFonts w:ascii="Palatino Linotype" w:hAnsi="Palatino Linotype" w:cs="Times New Roman"/>
          <w:i/>
          <w:sz w:val="18"/>
          <w:szCs w:val="18"/>
          <w:lang w:val="it-IT"/>
        </w:rPr>
        <w:t xml:space="preserve"> </w:t>
      </w:r>
      <w:r w:rsidRPr="008566BC">
        <w:rPr>
          <w:rFonts w:ascii="Palatino Linotype" w:hAnsi="Palatino Linotype" w:cs="Times New Roman"/>
          <w:sz w:val="18"/>
          <w:szCs w:val="18"/>
          <w:lang w:val="it-IT"/>
        </w:rPr>
        <w:t>J.;</w:t>
      </w:r>
      <w:r w:rsidRPr="008566BC">
        <w:rPr>
          <w:rFonts w:ascii="Palatino Linotype" w:hAnsi="Palatino Linotype" w:cs="Times New Roman"/>
          <w:i/>
          <w:sz w:val="18"/>
          <w:szCs w:val="18"/>
          <w:lang w:val="it-IT"/>
        </w:rPr>
        <w:t xml:space="preserve"> </w:t>
      </w:r>
      <w:r w:rsidRPr="008566BC">
        <w:rPr>
          <w:rFonts w:ascii="Palatino Linotype" w:hAnsi="Palatino Linotype" w:cs="Times New Roman"/>
          <w:sz w:val="18"/>
          <w:szCs w:val="18"/>
          <w:lang w:val="it-IT"/>
        </w:rPr>
        <w:t>Posenato,</w:t>
      </w:r>
      <w:r w:rsidRPr="008566BC">
        <w:rPr>
          <w:rFonts w:ascii="Palatino Linotype" w:hAnsi="Palatino Linotype" w:cs="Times New Roman"/>
          <w:i/>
          <w:sz w:val="18"/>
          <w:szCs w:val="18"/>
          <w:lang w:val="it-IT"/>
        </w:rPr>
        <w:t xml:space="preserve"> </w:t>
      </w:r>
      <w:r w:rsidRPr="008566BC">
        <w:rPr>
          <w:rFonts w:ascii="Palatino Linotype" w:hAnsi="Palatino Linotype" w:cs="Times New Roman"/>
          <w:sz w:val="18"/>
          <w:szCs w:val="18"/>
          <w:lang w:val="it-IT"/>
        </w:rPr>
        <w:t>E.;</w:t>
      </w:r>
      <w:r w:rsidRPr="008566BC">
        <w:rPr>
          <w:rFonts w:ascii="Palatino Linotype" w:hAnsi="Palatino Linotype" w:cs="Times New Roman"/>
          <w:i/>
          <w:sz w:val="18"/>
          <w:szCs w:val="18"/>
          <w:lang w:val="it-IT"/>
        </w:rPr>
        <w:t xml:space="preserve"> </w:t>
      </w:r>
      <w:r w:rsidRPr="008566BC">
        <w:rPr>
          <w:rFonts w:ascii="Palatino Linotype" w:hAnsi="Palatino Linotype" w:cs="Times New Roman"/>
          <w:sz w:val="18"/>
          <w:szCs w:val="18"/>
          <w:lang w:val="it-IT"/>
        </w:rPr>
        <w:t>Resende</w:t>
      </w:r>
      <w:r w:rsidRPr="008566BC">
        <w:rPr>
          <w:rFonts w:ascii="Palatino Linotype" w:hAnsi="Palatino Linotype" w:cs="Times New Roman"/>
          <w:i/>
          <w:sz w:val="18"/>
          <w:szCs w:val="18"/>
          <w:lang w:val="it-IT"/>
        </w:rPr>
        <w:t xml:space="preserve"> </w:t>
      </w:r>
      <w:r w:rsidRPr="008566BC">
        <w:rPr>
          <w:rFonts w:ascii="Palatino Linotype" w:hAnsi="Palatino Linotype" w:cs="Times New Roman"/>
          <w:sz w:val="18"/>
          <w:szCs w:val="18"/>
          <w:lang w:val="it-IT"/>
        </w:rPr>
        <w:t>de</w:t>
      </w:r>
      <w:r w:rsidRPr="008566BC">
        <w:rPr>
          <w:rFonts w:ascii="Palatino Linotype" w:hAnsi="Palatino Linotype" w:cs="Times New Roman"/>
          <w:i/>
          <w:sz w:val="18"/>
          <w:szCs w:val="18"/>
          <w:lang w:val="it-IT"/>
        </w:rPr>
        <w:t xml:space="preserve"> </w:t>
      </w:r>
      <w:r w:rsidRPr="008566BC">
        <w:rPr>
          <w:rFonts w:ascii="Palatino Linotype" w:hAnsi="Palatino Linotype" w:cs="Times New Roman"/>
          <w:sz w:val="18"/>
          <w:szCs w:val="18"/>
          <w:lang w:val="it-IT"/>
        </w:rPr>
        <w:t>Almeida,</w:t>
      </w:r>
      <w:r w:rsidRPr="008566BC">
        <w:rPr>
          <w:rFonts w:ascii="Palatino Linotype" w:hAnsi="Palatino Linotype" w:cs="Times New Roman"/>
          <w:i/>
          <w:sz w:val="18"/>
          <w:szCs w:val="18"/>
          <w:lang w:val="it-IT"/>
        </w:rPr>
        <w:t xml:space="preserve"> </w:t>
      </w:r>
      <w:r w:rsidRPr="008566BC">
        <w:rPr>
          <w:rFonts w:ascii="Palatino Linotype" w:hAnsi="Palatino Linotype" w:cs="Times New Roman"/>
          <w:sz w:val="18"/>
          <w:szCs w:val="18"/>
          <w:lang w:val="it-IT"/>
        </w:rPr>
        <w:t>R.M.;</w:t>
      </w:r>
      <w:r w:rsidRPr="008566BC">
        <w:rPr>
          <w:rFonts w:ascii="Palatino Linotype" w:hAnsi="Palatino Linotype" w:cs="Times New Roman"/>
          <w:i/>
          <w:sz w:val="18"/>
          <w:szCs w:val="18"/>
          <w:lang w:val="it-IT"/>
        </w:rPr>
        <w:t xml:space="preserve"> </w:t>
      </w:r>
      <w:r w:rsidRPr="008566BC">
        <w:rPr>
          <w:rFonts w:ascii="Palatino Linotype" w:hAnsi="Palatino Linotype" w:cs="Times New Roman"/>
          <w:sz w:val="18"/>
          <w:szCs w:val="18"/>
          <w:lang w:val="it-IT"/>
        </w:rPr>
        <w:t>Losada,</w:t>
      </w:r>
      <w:r w:rsidRPr="008566BC">
        <w:rPr>
          <w:rFonts w:ascii="Palatino Linotype" w:hAnsi="Palatino Linotype" w:cs="Times New Roman"/>
          <w:i/>
          <w:sz w:val="18"/>
          <w:szCs w:val="18"/>
          <w:lang w:val="it-IT"/>
        </w:rPr>
        <w:t xml:space="preserve"> </w:t>
      </w:r>
      <w:r w:rsidRPr="008566BC">
        <w:rPr>
          <w:rFonts w:ascii="Palatino Linotype" w:hAnsi="Palatino Linotype" w:cs="Times New Roman"/>
          <w:sz w:val="18"/>
          <w:szCs w:val="18"/>
          <w:lang w:val="it-IT"/>
        </w:rPr>
        <w:t>R.;</w:t>
      </w:r>
      <w:r w:rsidRPr="008566BC">
        <w:rPr>
          <w:rFonts w:ascii="Palatino Linotype" w:hAnsi="Palatino Linotype" w:cs="Times New Roman"/>
          <w:i/>
          <w:sz w:val="18"/>
          <w:szCs w:val="18"/>
          <w:lang w:val="it-IT"/>
        </w:rPr>
        <w:t xml:space="preserve"> </w:t>
      </w:r>
      <w:r w:rsidRPr="008566BC">
        <w:rPr>
          <w:rFonts w:ascii="Palatino Linotype" w:hAnsi="Palatino Linotype" w:cs="Times New Roman"/>
          <w:sz w:val="18"/>
          <w:szCs w:val="18"/>
          <w:lang w:val="it-IT"/>
        </w:rPr>
        <w:t>Ribeiro,</w:t>
      </w:r>
      <w:r w:rsidRPr="008566BC">
        <w:rPr>
          <w:rFonts w:ascii="Palatino Linotype" w:hAnsi="Palatino Linotype" w:cs="Times New Roman"/>
          <w:i/>
          <w:sz w:val="18"/>
          <w:szCs w:val="18"/>
          <w:lang w:val="it-IT"/>
        </w:rPr>
        <w:t xml:space="preserve"> </w:t>
      </w:r>
      <w:r w:rsidRPr="008566BC">
        <w:rPr>
          <w:rFonts w:ascii="Palatino Linotype" w:hAnsi="Palatino Linotype" w:cs="Times New Roman"/>
          <w:sz w:val="18"/>
          <w:szCs w:val="18"/>
          <w:lang w:val="it-IT"/>
        </w:rPr>
        <w:t>O.;</w:t>
      </w:r>
      <w:r w:rsidRPr="008566BC">
        <w:rPr>
          <w:rFonts w:ascii="Palatino Linotype" w:hAnsi="Palatino Linotype" w:cs="Times New Roman"/>
          <w:i/>
          <w:sz w:val="18"/>
          <w:szCs w:val="18"/>
          <w:lang w:val="it-IT"/>
        </w:rPr>
        <w:t xml:space="preserve"> </w:t>
      </w:r>
      <w:r w:rsidRPr="008566BC">
        <w:rPr>
          <w:rFonts w:ascii="Palatino Linotype" w:hAnsi="Palatino Linotype" w:cs="Times New Roman"/>
          <w:sz w:val="18"/>
          <w:szCs w:val="18"/>
          <w:lang w:val="it-IT"/>
        </w:rPr>
        <w:t>Frisardi,</w:t>
      </w:r>
      <w:r w:rsidRPr="008566BC">
        <w:rPr>
          <w:rFonts w:ascii="Palatino Linotype" w:hAnsi="Palatino Linotype" w:cs="Times New Roman"/>
          <w:i/>
          <w:sz w:val="18"/>
          <w:szCs w:val="18"/>
          <w:lang w:val="it-IT"/>
        </w:rPr>
        <w:t xml:space="preserve"> </w:t>
      </w:r>
      <w:r w:rsidRPr="008566BC">
        <w:rPr>
          <w:rFonts w:ascii="Palatino Linotype" w:hAnsi="Palatino Linotype" w:cs="Times New Roman"/>
          <w:sz w:val="18"/>
          <w:szCs w:val="18"/>
          <w:lang w:val="it-IT"/>
        </w:rPr>
        <w:t>V.;</w:t>
      </w:r>
      <w:r w:rsidRPr="008566BC">
        <w:rPr>
          <w:rFonts w:ascii="Palatino Linotype" w:hAnsi="Palatino Linotype" w:cs="Times New Roman"/>
          <w:i/>
          <w:sz w:val="18"/>
          <w:szCs w:val="18"/>
          <w:lang w:val="it-IT"/>
        </w:rPr>
        <w:t xml:space="preserve"> </w:t>
      </w:r>
      <w:r w:rsidRPr="008566BC">
        <w:rPr>
          <w:rFonts w:ascii="Palatino Linotype" w:hAnsi="Palatino Linotype" w:cs="Times New Roman"/>
          <w:sz w:val="18"/>
          <w:szCs w:val="18"/>
          <w:lang w:val="it-IT"/>
        </w:rPr>
        <w:t>Hopper,</w:t>
      </w:r>
      <w:r w:rsidRPr="008566BC">
        <w:rPr>
          <w:rFonts w:ascii="Palatino Linotype" w:hAnsi="Palatino Linotype" w:cs="Times New Roman"/>
          <w:i/>
          <w:sz w:val="18"/>
          <w:szCs w:val="18"/>
          <w:lang w:val="it-IT"/>
        </w:rPr>
        <w:t xml:space="preserve"> </w:t>
      </w:r>
      <w:r w:rsidRPr="008566BC">
        <w:rPr>
          <w:rFonts w:ascii="Palatino Linotype" w:hAnsi="Palatino Linotype" w:cs="Times New Roman"/>
          <w:sz w:val="18"/>
          <w:szCs w:val="18"/>
          <w:lang w:val="it-IT"/>
        </w:rPr>
        <w:t>L.;</w:t>
      </w:r>
      <w:r w:rsidRPr="008566BC">
        <w:rPr>
          <w:rFonts w:ascii="Palatino Linotype" w:hAnsi="Palatino Linotype" w:cs="Times New Roman"/>
          <w:i/>
          <w:sz w:val="18"/>
          <w:szCs w:val="18"/>
          <w:lang w:val="it-IT"/>
        </w:rPr>
        <w:t xml:space="preserve"> </w:t>
      </w:r>
      <w:r w:rsidRPr="008566BC">
        <w:rPr>
          <w:rFonts w:ascii="Palatino Linotype" w:hAnsi="Palatino Linotype" w:cs="Times New Roman"/>
          <w:sz w:val="18"/>
          <w:szCs w:val="18"/>
          <w:lang w:val="it-IT"/>
        </w:rPr>
        <w:t>Rashid,</w:t>
      </w:r>
      <w:r w:rsidRPr="008566BC">
        <w:rPr>
          <w:rFonts w:ascii="Palatino Linotype" w:hAnsi="Palatino Linotype" w:cs="Times New Roman"/>
          <w:i/>
          <w:sz w:val="18"/>
          <w:szCs w:val="18"/>
          <w:lang w:val="it-IT"/>
        </w:rPr>
        <w:t xml:space="preserve"> </w:t>
      </w:r>
      <w:r w:rsidRPr="008566BC">
        <w:rPr>
          <w:rFonts w:ascii="Palatino Linotype" w:hAnsi="Palatino Linotype" w:cs="Times New Roman"/>
          <w:sz w:val="18"/>
          <w:szCs w:val="18"/>
          <w:lang w:val="it-IT"/>
        </w:rPr>
        <w:t>A.;</w:t>
      </w:r>
      <w:r w:rsidRPr="008566BC">
        <w:rPr>
          <w:rFonts w:ascii="Palatino Linotype" w:hAnsi="Palatino Linotype" w:cs="Times New Roman"/>
          <w:i/>
          <w:sz w:val="18"/>
          <w:szCs w:val="18"/>
          <w:lang w:val="it-IT"/>
        </w:rPr>
        <w:t xml:space="preserve"> </w:t>
      </w:r>
      <w:r w:rsidRPr="008566BC">
        <w:rPr>
          <w:rFonts w:ascii="Palatino Linotype" w:hAnsi="Palatino Linotype" w:cs="Times New Roman"/>
          <w:sz w:val="18"/>
          <w:szCs w:val="18"/>
          <w:lang w:val="it-IT"/>
        </w:rPr>
        <w:t>et</w:t>
      </w:r>
      <w:r w:rsidRPr="008566BC">
        <w:rPr>
          <w:rFonts w:ascii="Palatino Linotype" w:hAnsi="Palatino Linotype" w:cs="Times New Roman"/>
          <w:i/>
          <w:sz w:val="18"/>
          <w:szCs w:val="18"/>
          <w:lang w:val="it-IT"/>
        </w:rPr>
        <w:t xml:space="preserve"> </w:t>
      </w:r>
      <w:r w:rsidRPr="008566BC">
        <w:rPr>
          <w:rFonts w:ascii="Palatino Linotype" w:hAnsi="Palatino Linotype" w:cs="Times New Roman"/>
          <w:sz w:val="18"/>
          <w:szCs w:val="18"/>
          <w:lang w:val="it-IT"/>
        </w:rPr>
        <w:t>al.</w:t>
      </w:r>
      <w:r w:rsidRPr="008566BC">
        <w:rPr>
          <w:rFonts w:ascii="Palatino Linotype" w:hAnsi="Palatino Linotype" w:cs="Times New Roman"/>
          <w:i/>
          <w:sz w:val="18"/>
          <w:szCs w:val="18"/>
          <w:lang w:val="it-IT"/>
        </w:rPr>
        <w:t xml:space="preserve"> </w:t>
      </w:r>
      <w:r w:rsidRPr="00D91F7D">
        <w:rPr>
          <w:rFonts w:ascii="Palatino Linotype" w:hAnsi="Palatino Linotype" w:cs="Times New Roman"/>
          <w:sz w:val="18"/>
          <w:szCs w:val="18"/>
        </w:rPr>
        <w:t>Mental</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Health</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among</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Medical</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Professionals</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during</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the</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COVID-19</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Pandemic</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in</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Eight</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European</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Countries:</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Cross-sectional</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Survey</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Study.</w:t>
      </w:r>
      <w:r w:rsidRPr="00D91F7D">
        <w:rPr>
          <w:rFonts w:ascii="Palatino Linotype" w:hAnsi="Palatino Linotype" w:cs="Times New Roman"/>
          <w:i/>
          <w:sz w:val="18"/>
          <w:szCs w:val="18"/>
        </w:rPr>
        <w:t xml:space="preserve"> </w:t>
      </w:r>
      <w:r w:rsidRPr="00D91F7D">
        <w:rPr>
          <w:rFonts w:ascii="Palatino Linotype" w:hAnsi="Palatino Linotype" w:cs="Times New Roman"/>
          <w:i/>
          <w:iCs/>
          <w:sz w:val="18"/>
          <w:szCs w:val="18"/>
        </w:rPr>
        <w:t xml:space="preserve">J. Med. Internet Res. </w:t>
      </w:r>
      <w:r w:rsidRPr="00D91F7D">
        <w:rPr>
          <w:rFonts w:ascii="Palatino Linotype" w:hAnsi="Palatino Linotype" w:cs="Times New Roman"/>
          <w:b/>
          <w:bCs/>
          <w:sz w:val="18"/>
          <w:szCs w:val="18"/>
        </w:rPr>
        <w:t>2021</w:t>
      </w:r>
      <w:r w:rsidRPr="00D91F7D">
        <w:rPr>
          <w:rFonts w:ascii="Palatino Linotype" w:hAnsi="Palatino Linotype" w:cs="Times New Roman"/>
          <w:sz w:val="18"/>
          <w:szCs w:val="18"/>
        </w:rPr>
        <w:t>,</w:t>
      </w:r>
      <w:r w:rsidRPr="00D91F7D">
        <w:rPr>
          <w:rFonts w:ascii="Palatino Linotype" w:hAnsi="Palatino Linotype" w:cs="Times New Roman"/>
          <w:i/>
          <w:sz w:val="18"/>
          <w:szCs w:val="18"/>
        </w:rPr>
        <w:t xml:space="preserve"> </w:t>
      </w:r>
      <w:r w:rsidRPr="00D91F7D">
        <w:rPr>
          <w:rFonts w:ascii="Palatino Linotype" w:hAnsi="Palatino Linotype" w:cs="Times New Roman"/>
          <w:i/>
          <w:iCs/>
          <w:sz w:val="18"/>
          <w:szCs w:val="18"/>
        </w:rPr>
        <w:t>23</w:t>
      </w:r>
      <w:r w:rsidRPr="00D91F7D">
        <w:rPr>
          <w:rFonts w:ascii="Palatino Linotype" w:hAnsi="Palatino Linotype" w:cs="Times New Roman"/>
          <w:sz w:val="18"/>
          <w:szCs w:val="18"/>
        </w:rPr>
        <w:t>,</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e24983,</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doi:10.2196/24983.</w:t>
      </w:r>
    </w:p>
    <w:p w14:paraId="5F32E156" w14:textId="77777777" w:rsidR="00FD7B36" w:rsidRPr="00D91F7D" w:rsidRDefault="00FD7B36" w:rsidP="00FD7B36">
      <w:pPr>
        <w:pStyle w:val="ListParagraph"/>
        <w:numPr>
          <w:ilvl w:val="0"/>
          <w:numId w:val="26"/>
        </w:numPr>
        <w:adjustRightInd w:val="0"/>
        <w:snapToGrid w:val="0"/>
        <w:spacing w:after="0" w:line="228" w:lineRule="auto"/>
        <w:ind w:left="425" w:hanging="425"/>
        <w:jc w:val="both"/>
        <w:rPr>
          <w:rFonts w:ascii="Palatino Linotype" w:hAnsi="Palatino Linotype" w:cs="Times New Roman"/>
          <w:sz w:val="18"/>
          <w:szCs w:val="18"/>
        </w:rPr>
      </w:pPr>
      <w:proofErr w:type="spellStart"/>
      <w:r w:rsidRPr="00D91F7D">
        <w:rPr>
          <w:rFonts w:ascii="Palatino Linotype" w:hAnsi="Palatino Linotype" w:cs="Times New Roman"/>
          <w:sz w:val="18"/>
          <w:szCs w:val="18"/>
        </w:rPr>
        <w:t>Mofijur</w:t>
      </w:r>
      <w:proofErr w:type="spellEnd"/>
      <w:r w:rsidRPr="00D91F7D">
        <w:rPr>
          <w:rFonts w:ascii="Palatino Linotype" w:hAnsi="Palatino Linotype" w:cs="Times New Roman"/>
          <w:sz w:val="18"/>
          <w:szCs w:val="18"/>
        </w:rPr>
        <w:t>,</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M.;</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Fattah,</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I.M.R.;</w:t>
      </w:r>
      <w:r w:rsidRPr="00D91F7D">
        <w:rPr>
          <w:rFonts w:ascii="Palatino Linotype" w:hAnsi="Palatino Linotype" w:cs="Times New Roman"/>
          <w:i/>
          <w:sz w:val="18"/>
          <w:szCs w:val="18"/>
        </w:rPr>
        <w:t xml:space="preserve"> </w:t>
      </w:r>
      <w:proofErr w:type="spellStart"/>
      <w:r w:rsidRPr="00D91F7D">
        <w:rPr>
          <w:rFonts w:ascii="Palatino Linotype" w:hAnsi="Palatino Linotype" w:cs="Times New Roman"/>
          <w:sz w:val="18"/>
          <w:szCs w:val="18"/>
        </w:rPr>
        <w:t>Alam</w:t>
      </w:r>
      <w:proofErr w:type="spellEnd"/>
      <w:r w:rsidRPr="00D91F7D">
        <w:rPr>
          <w:rFonts w:ascii="Palatino Linotype" w:hAnsi="Palatino Linotype" w:cs="Times New Roman"/>
          <w:sz w:val="18"/>
          <w:szCs w:val="18"/>
        </w:rPr>
        <w:t>,</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M.A.;</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Islam,</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A.;</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Ong,</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H.C.;</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Rahman,</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S.M.A.;</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Najafi,</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G.;</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Ahmed,</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S.F.;</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Uddin,</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M.A.;</w:t>
      </w:r>
      <w:r w:rsidRPr="00D91F7D">
        <w:rPr>
          <w:rFonts w:ascii="Palatino Linotype" w:hAnsi="Palatino Linotype" w:cs="Times New Roman"/>
          <w:i/>
          <w:sz w:val="18"/>
          <w:szCs w:val="18"/>
        </w:rPr>
        <w:t xml:space="preserve"> </w:t>
      </w:r>
      <w:proofErr w:type="spellStart"/>
      <w:r w:rsidRPr="00D91F7D">
        <w:rPr>
          <w:rFonts w:ascii="Palatino Linotype" w:hAnsi="Palatino Linotype" w:cs="Times New Roman"/>
          <w:sz w:val="18"/>
          <w:szCs w:val="18"/>
        </w:rPr>
        <w:t>Mahlia</w:t>
      </w:r>
      <w:proofErr w:type="spellEnd"/>
      <w:r w:rsidRPr="00D91F7D">
        <w:rPr>
          <w:rFonts w:ascii="Palatino Linotype" w:hAnsi="Palatino Linotype" w:cs="Times New Roman"/>
          <w:sz w:val="18"/>
          <w:szCs w:val="18"/>
        </w:rPr>
        <w:t>,</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T.M.I.</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Impact</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of</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COVID-19</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on</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the</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social,</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economic,</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environmental</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and</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energy</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domains:</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Lessons</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learnt</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from</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a</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global</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pandemic.</w:t>
      </w:r>
      <w:r w:rsidRPr="00D91F7D">
        <w:rPr>
          <w:rFonts w:ascii="Palatino Linotype" w:hAnsi="Palatino Linotype" w:cs="Times New Roman"/>
          <w:i/>
          <w:sz w:val="18"/>
          <w:szCs w:val="18"/>
        </w:rPr>
        <w:t xml:space="preserve"> </w:t>
      </w:r>
      <w:bookmarkStart w:id="13" w:name="OLE_LINK8"/>
      <w:bookmarkStart w:id="14" w:name="OLE_LINK9"/>
      <w:r w:rsidRPr="00D91F7D">
        <w:rPr>
          <w:rFonts w:ascii="Palatino Linotype" w:hAnsi="Palatino Linotype" w:cs="Times New Roman"/>
          <w:i/>
          <w:iCs/>
          <w:sz w:val="18"/>
          <w:szCs w:val="18"/>
        </w:rPr>
        <w:t xml:space="preserve">Sustain. Prod. </w:t>
      </w:r>
      <w:proofErr w:type="spellStart"/>
      <w:r w:rsidRPr="00D91F7D">
        <w:rPr>
          <w:rFonts w:ascii="Palatino Linotype" w:hAnsi="Palatino Linotype" w:cs="Times New Roman"/>
          <w:i/>
          <w:iCs/>
          <w:sz w:val="18"/>
          <w:szCs w:val="18"/>
        </w:rPr>
        <w:t>Consum</w:t>
      </w:r>
      <w:bookmarkEnd w:id="13"/>
      <w:bookmarkEnd w:id="14"/>
      <w:proofErr w:type="spellEnd"/>
      <w:r w:rsidRPr="00D91F7D">
        <w:rPr>
          <w:rFonts w:ascii="Palatino Linotype" w:hAnsi="Palatino Linotype" w:cs="Times New Roman"/>
          <w:i/>
          <w:iCs/>
          <w:sz w:val="18"/>
          <w:szCs w:val="18"/>
        </w:rPr>
        <w:t xml:space="preserve">. </w:t>
      </w:r>
      <w:r w:rsidRPr="00D91F7D">
        <w:rPr>
          <w:rFonts w:ascii="Palatino Linotype" w:hAnsi="Palatino Linotype" w:cs="Times New Roman"/>
          <w:b/>
          <w:bCs/>
          <w:sz w:val="18"/>
          <w:szCs w:val="18"/>
        </w:rPr>
        <w:t>2021</w:t>
      </w:r>
      <w:r w:rsidRPr="00D91F7D">
        <w:rPr>
          <w:rFonts w:ascii="Palatino Linotype" w:hAnsi="Palatino Linotype" w:cs="Times New Roman"/>
          <w:bCs/>
          <w:sz w:val="18"/>
          <w:szCs w:val="18"/>
        </w:rPr>
        <w:t xml:space="preserve">, </w:t>
      </w:r>
      <w:r w:rsidRPr="00D91F7D">
        <w:rPr>
          <w:rFonts w:ascii="Palatino Linotype" w:hAnsi="Palatino Linotype" w:cs="Times New Roman"/>
          <w:bCs/>
          <w:i/>
          <w:sz w:val="18"/>
          <w:szCs w:val="18"/>
        </w:rPr>
        <w:t>26</w:t>
      </w:r>
      <w:r w:rsidRPr="00D91F7D">
        <w:rPr>
          <w:rFonts w:ascii="Palatino Linotype" w:hAnsi="Palatino Linotype" w:cs="Times New Roman"/>
          <w:bCs/>
          <w:sz w:val="18"/>
          <w:szCs w:val="18"/>
        </w:rPr>
        <w:t>, 343–359</w:t>
      </w:r>
      <w:r w:rsidRPr="00D91F7D">
        <w:rPr>
          <w:rFonts w:ascii="Palatino Linotype" w:hAnsi="Palatino Linotype" w:cs="Times New Roman"/>
          <w:sz w:val="18"/>
          <w:szCs w:val="18"/>
        </w:rPr>
        <w:t>,</w:t>
      </w:r>
      <w:r w:rsidRPr="00D91F7D">
        <w:rPr>
          <w:rFonts w:ascii="Palatino Linotype" w:hAnsi="Palatino Linotype" w:cs="Times New Roman"/>
          <w:i/>
          <w:sz w:val="18"/>
          <w:szCs w:val="18"/>
        </w:rPr>
        <w:t xml:space="preserve"> </w:t>
      </w:r>
      <w:proofErr w:type="gramStart"/>
      <w:r w:rsidRPr="00D91F7D">
        <w:rPr>
          <w:rFonts w:ascii="Palatino Linotype" w:hAnsi="Palatino Linotype" w:cs="Times New Roman"/>
          <w:sz w:val="18"/>
          <w:szCs w:val="18"/>
        </w:rPr>
        <w:t>doi:10.1016/j.spc</w:t>
      </w:r>
      <w:proofErr w:type="gramEnd"/>
      <w:r w:rsidRPr="00D91F7D">
        <w:rPr>
          <w:rFonts w:ascii="Palatino Linotype" w:hAnsi="Palatino Linotype" w:cs="Times New Roman"/>
          <w:sz w:val="18"/>
          <w:szCs w:val="18"/>
        </w:rPr>
        <w:t>.2020.10.016.</w:t>
      </w:r>
    </w:p>
    <w:p w14:paraId="3DFB8FD0" w14:textId="77777777" w:rsidR="00FD7B36" w:rsidRPr="00D91F7D" w:rsidRDefault="00FD7B36" w:rsidP="00FD7B36">
      <w:pPr>
        <w:pStyle w:val="ListParagraph"/>
        <w:numPr>
          <w:ilvl w:val="0"/>
          <w:numId w:val="26"/>
        </w:numPr>
        <w:adjustRightInd w:val="0"/>
        <w:snapToGrid w:val="0"/>
        <w:spacing w:after="0" w:line="228" w:lineRule="auto"/>
        <w:ind w:left="425" w:hanging="425"/>
        <w:jc w:val="both"/>
        <w:rPr>
          <w:rFonts w:ascii="Palatino Linotype" w:hAnsi="Palatino Linotype" w:cs="Times New Roman"/>
          <w:sz w:val="18"/>
          <w:szCs w:val="18"/>
        </w:rPr>
      </w:pPr>
      <w:proofErr w:type="spellStart"/>
      <w:r w:rsidRPr="00D91F7D">
        <w:rPr>
          <w:rFonts w:ascii="Palatino Linotype" w:hAnsi="Palatino Linotype" w:cs="Times New Roman"/>
          <w:sz w:val="18"/>
          <w:szCs w:val="18"/>
        </w:rPr>
        <w:t>Paremoer</w:t>
      </w:r>
      <w:proofErr w:type="spellEnd"/>
      <w:r w:rsidRPr="00D91F7D">
        <w:rPr>
          <w:rFonts w:ascii="Palatino Linotype" w:hAnsi="Palatino Linotype" w:cs="Times New Roman"/>
          <w:sz w:val="18"/>
          <w:szCs w:val="18"/>
        </w:rPr>
        <w:t>,</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L.;</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Nandi,</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S.;</w:t>
      </w:r>
      <w:r w:rsidRPr="00D91F7D">
        <w:rPr>
          <w:rFonts w:ascii="Palatino Linotype" w:hAnsi="Palatino Linotype" w:cs="Times New Roman"/>
          <w:i/>
          <w:sz w:val="18"/>
          <w:szCs w:val="18"/>
        </w:rPr>
        <w:t xml:space="preserve"> </w:t>
      </w:r>
      <w:proofErr w:type="spellStart"/>
      <w:r w:rsidRPr="00D91F7D">
        <w:rPr>
          <w:rFonts w:ascii="Palatino Linotype" w:hAnsi="Palatino Linotype" w:cs="Times New Roman"/>
          <w:sz w:val="18"/>
          <w:szCs w:val="18"/>
        </w:rPr>
        <w:t>Serag</w:t>
      </w:r>
      <w:proofErr w:type="spellEnd"/>
      <w:r w:rsidRPr="00D91F7D">
        <w:rPr>
          <w:rFonts w:ascii="Palatino Linotype" w:hAnsi="Palatino Linotype" w:cs="Times New Roman"/>
          <w:sz w:val="18"/>
          <w:szCs w:val="18"/>
        </w:rPr>
        <w:t>,</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H.;</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Baum,</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F.</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Covid-19</w:t>
      </w:r>
      <w:r w:rsidRPr="00D91F7D">
        <w:rPr>
          <w:rFonts w:ascii="Palatino Linotype" w:hAnsi="Palatino Linotype" w:cs="Times New Roman"/>
          <w:i/>
          <w:sz w:val="18"/>
          <w:szCs w:val="18"/>
        </w:rPr>
        <w:t xml:space="preserve"> </w:t>
      </w:r>
      <w:proofErr w:type="gramStart"/>
      <w:r w:rsidRPr="00D91F7D">
        <w:rPr>
          <w:rFonts w:ascii="Palatino Linotype" w:hAnsi="Palatino Linotype" w:cs="Times New Roman"/>
          <w:sz w:val="18"/>
          <w:szCs w:val="18"/>
        </w:rPr>
        <w:t>pandemic</w:t>
      </w:r>
      <w:proofErr w:type="gramEnd"/>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and</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the</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social</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determinants</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of</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health.</w:t>
      </w:r>
      <w:r w:rsidRPr="00D91F7D">
        <w:rPr>
          <w:rFonts w:ascii="Palatino Linotype" w:hAnsi="Palatino Linotype" w:cs="Times New Roman"/>
          <w:i/>
          <w:sz w:val="18"/>
          <w:szCs w:val="18"/>
        </w:rPr>
        <w:t xml:space="preserve"> </w:t>
      </w:r>
      <w:r w:rsidRPr="00D91F7D">
        <w:rPr>
          <w:rFonts w:ascii="Palatino Linotype" w:hAnsi="Palatino Linotype" w:cs="Times New Roman"/>
          <w:i/>
          <w:iCs/>
          <w:sz w:val="18"/>
          <w:szCs w:val="18"/>
        </w:rPr>
        <w:t xml:space="preserve">BMJ </w:t>
      </w:r>
      <w:r w:rsidRPr="00D91F7D">
        <w:rPr>
          <w:rFonts w:ascii="Palatino Linotype" w:hAnsi="Palatino Linotype" w:cs="Times New Roman"/>
          <w:b/>
          <w:bCs/>
          <w:sz w:val="18"/>
          <w:szCs w:val="18"/>
        </w:rPr>
        <w:t>2021</w:t>
      </w:r>
      <w:r w:rsidRPr="00D91F7D">
        <w:rPr>
          <w:rFonts w:ascii="Palatino Linotype" w:hAnsi="Palatino Linotype" w:cs="Times New Roman"/>
          <w:sz w:val="18"/>
          <w:szCs w:val="18"/>
        </w:rPr>
        <w:t>,</w:t>
      </w:r>
      <w:r w:rsidRPr="00D91F7D">
        <w:rPr>
          <w:rFonts w:ascii="Palatino Linotype" w:hAnsi="Palatino Linotype" w:cs="Times New Roman"/>
          <w:i/>
          <w:sz w:val="18"/>
          <w:szCs w:val="18"/>
        </w:rPr>
        <w:t xml:space="preserve"> </w:t>
      </w:r>
      <w:r w:rsidRPr="00D91F7D">
        <w:rPr>
          <w:rFonts w:ascii="Palatino Linotype" w:hAnsi="Palatino Linotype" w:cs="Times New Roman"/>
          <w:i/>
          <w:iCs/>
          <w:sz w:val="18"/>
          <w:szCs w:val="18"/>
        </w:rPr>
        <w:t>372</w:t>
      </w:r>
      <w:r w:rsidRPr="00D91F7D">
        <w:rPr>
          <w:rFonts w:ascii="Palatino Linotype" w:hAnsi="Palatino Linotype" w:cs="Times New Roman"/>
          <w:sz w:val="18"/>
          <w:szCs w:val="18"/>
        </w:rPr>
        <w:t>,</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n129,</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doi:10.1136/</w:t>
      </w:r>
      <w:proofErr w:type="gramStart"/>
      <w:r w:rsidRPr="00D91F7D">
        <w:rPr>
          <w:rFonts w:ascii="Palatino Linotype" w:hAnsi="Palatino Linotype" w:cs="Times New Roman"/>
          <w:sz w:val="18"/>
          <w:szCs w:val="18"/>
        </w:rPr>
        <w:t>bmj.n</w:t>
      </w:r>
      <w:proofErr w:type="gramEnd"/>
      <w:r w:rsidRPr="00D91F7D">
        <w:rPr>
          <w:rFonts w:ascii="Palatino Linotype" w:hAnsi="Palatino Linotype" w:cs="Times New Roman"/>
          <w:sz w:val="18"/>
          <w:szCs w:val="18"/>
        </w:rPr>
        <w:t>129.</w:t>
      </w:r>
    </w:p>
    <w:p w14:paraId="76C8E3CB" w14:textId="77777777" w:rsidR="00FD7B36" w:rsidRPr="00D91F7D" w:rsidRDefault="00FD7B36" w:rsidP="00FD7B36">
      <w:pPr>
        <w:pStyle w:val="ListParagraph"/>
        <w:numPr>
          <w:ilvl w:val="0"/>
          <w:numId w:val="26"/>
        </w:numPr>
        <w:adjustRightInd w:val="0"/>
        <w:snapToGrid w:val="0"/>
        <w:spacing w:after="0" w:line="228" w:lineRule="auto"/>
        <w:ind w:left="425" w:hanging="425"/>
        <w:jc w:val="both"/>
        <w:rPr>
          <w:rFonts w:ascii="Palatino Linotype" w:hAnsi="Palatino Linotype" w:cs="Times New Roman"/>
          <w:sz w:val="18"/>
          <w:szCs w:val="18"/>
        </w:rPr>
      </w:pPr>
      <w:r w:rsidRPr="00D91F7D">
        <w:rPr>
          <w:rFonts w:ascii="Palatino Linotype" w:hAnsi="Palatino Linotype" w:cs="Times New Roman"/>
          <w:sz w:val="18"/>
          <w:szCs w:val="18"/>
        </w:rPr>
        <w:t>Shevlin,</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M.;</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McBride,</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O.;</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Murphy,</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J.;</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Miller,</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J.G.;</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Hartman,</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T.K.;</w:t>
      </w:r>
      <w:r w:rsidRPr="00D91F7D">
        <w:rPr>
          <w:rFonts w:ascii="Palatino Linotype" w:hAnsi="Palatino Linotype" w:cs="Times New Roman"/>
          <w:i/>
          <w:sz w:val="18"/>
          <w:szCs w:val="18"/>
        </w:rPr>
        <w:t xml:space="preserve"> </w:t>
      </w:r>
      <w:proofErr w:type="spellStart"/>
      <w:r w:rsidRPr="00D91F7D">
        <w:rPr>
          <w:rFonts w:ascii="Palatino Linotype" w:hAnsi="Palatino Linotype" w:cs="Times New Roman"/>
          <w:sz w:val="18"/>
          <w:szCs w:val="18"/>
        </w:rPr>
        <w:t>Levita</w:t>
      </w:r>
      <w:proofErr w:type="spellEnd"/>
      <w:r w:rsidRPr="00D91F7D">
        <w:rPr>
          <w:rFonts w:ascii="Palatino Linotype" w:hAnsi="Palatino Linotype" w:cs="Times New Roman"/>
          <w:sz w:val="18"/>
          <w:szCs w:val="18"/>
        </w:rPr>
        <w:t>,</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L.;</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Mason,</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L.;</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Martinez,</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A.P.;</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McKay,</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R.;</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Stocks,</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T.V.A.;</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et</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al.</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Anxiety,</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depression,</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traumatic</w:t>
      </w:r>
      <w:r w:rsidRPr="00D91F7D">
        <w:rPr>
          <w:rFonts w:ascii="Palatino Linotype" w:hAnsi="Palatino Linotype" w:cs="Times New Roman"/>
          <w:i/>
          <w:sz w:val="18"/>
          <w:szCs w:val="18"/>
        </w:rPr>
        <w:t xml:space="preserve"> </w:t>
      </w:r>
      <w:proofErr w:type="gramStart"/>
      <w:r w:rsidRPr="00D91F7D">
        <w:rPr>
          <w:rFonts w:ascii="Palatino Linotype" w:hAnsi="Palatino Linotype" w:cs="Times New Roman"/>
          <w:sz w:val="18"/>
          <w:szCs w:val="18"/>
        </w:rPr>
        <w:t>stress</w:t>
      </w:r>
      <w:proofErr w:type="gramEnd"/>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and</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COVID-19-related</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anxiety</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in</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the</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UK</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general</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population</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during</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the</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COVID-19</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pandemic.</w:t>
      </w:r>
      <w:r w:rsidRPr="00D91F7D">
        <w:rPr>
          <w:rFonts w:ascii="Palatino Linotype" w:hAnsi="Palatino Linotype" w:cs="Times New Roman"/>
          <w:i/>
          <w:sz w:val="18"/>
          <w:szCs w:val="18"/>
        </w:rPr>
        <w:t xml:space="preserve"> </w:t>
      </w:r>
      <w:bookmarkStart w:id="15" w:name="OLE_LINK10"/>
      <w:bookmarkStart w:id="16" w:name="OLE_LINK11"/>
      <w:proofErr w:type="spellStart"/>
      <w:r w:rsidRPr="00D91F7D">
        <w:rPr>
          <w:rFonts w:ascii="Palatino Linotype" w:hAnsi="Palatino Linotype" w:cs="Times New Roman"/>
          <w:i/>
          <w:iCs/>
          <w:sz w:val="18"/>
          <w:szCs w:val="18"/>
        </w:rPr>
        <w:t>BJPsych</w:t>
      </w:r>
      <w:proofErr w:type="spellEnd"/>
      <w:r w:rsidRPr="00D91F7D">
        <w:rPr>
          <w:rFonts w:ascii="Palatino Linotype" w:hAnsi="Palatino Linotype" w:cs="Times New Roman"/>
          <w:i/>
          <w:iCs/>
          <w:sz w:val="18"/>
          <w:szCs w:val="18"/>
        </w:rPr>
        <w:t xml:space="preserve"> Open</w:t>
      </w:r>
      <w:bookmarkEnd w:id="15"/>
      <w:bookmarkEnd w:id="16"/>
      <w:r w:rsidRPr="00D91F7D">
        <w:rPr>
          <w:rFonts w:ascii="Palatino Linotype" w:hAnsi="Palatino Linotype" w:cs="Times New Roman"/>
          <w:i/>
          <w:iCs/>
          <w:sz w:val="18"/>
          <w:szCs w:val="18"/>
        </w:rPr>
        <w:t xml:space="preserve"> </w:t>
      </w:r>
      <w:r w:rsidRPr="00D91F7D">
        <w:rPr>
          <w:rFonts w:ascii="Palatino Linotype" w:hAnsi="Palatino Linotype" w:cs="Times New Roman"/>
          <w:b/>
          <w:bCs/>
          <w:sz w:val="18"/>
          <w:szCs w:val="18"/>
        </w:rPr>
        <w:t>2020</w:t>
      </w:r>
      <w:r w:rsidRPr="00D91F7D">
        <w:rPr>
          <w:rFonts w:ascii="Palatino Linotype" w:hAnsi="Palatino Linotype" w:cs="Times New Roman"/>
          <w:sz w:val="18"/>
          <w:szCs w:val="18"/>
        </w:rPr>
        <w:t>,</w:t>
      </w:r>
      <w:r w:rsidRPr="00D91F7D">
        <w:rPr>
          <w:rFonts w:ascii="Palatino Linotype" w:hAnsi="Palatino Linotype" w:cs="Times New Roman"/>
          <w:i/>
          <w:sz w:val="18"/>
          <w:szCs w:val="18"/>
        </w:rPr>
        <w:t xml:space="preserve"> </w:t>
      </w:r>
      <w:r w:rsidRPr="00D91F7D">
        <w:rPr>
          <w:rFonts w:ascii="Palatino Linotype" w:hAnsi="Palatino Linotype" w:cs="Times New Roman"/>
          <w:i/>
          <w:iCs/>
          <w:sz w:val="18"/>
          <w:szCs w:val="18"/>
        </w:rPr>
        <w:t>6</w:t>
      </w:r>
      <w:r w:rsidRPr="00D91F7D">
        <w:rPr>
          <w:rFonts w:ascii="Palatino Linotype" w:hAnsi="Palatino Linotype" w:cs="Times New Roman"/>
          <w:sz w:val="18"/>
          <w:szCs w:val="18"/>
        </w:rPr>
        <w:t>,</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e125,</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doi:10.1192/bjo.2020.109.</w:t>
      </w:r>
    </w:p>
    <w:p w14:paraId="13D7DCA8" w14:textId="77777777" w:rsidR="00FD7B36" w:rsidRPr="00D91F7D" w:rsidRDefault="00FD7B36" w:rsidP="00FD7B36">
      <w:pPr>
        <w:pStyle w:val="ListParagraph"/>
        <w:numPr>
          <w:ilvl w:val="0"/>
          <w:numId w:val="26"/>
        </w:numPr>
        <w:adjustRightInd w:val="0"/>
        <w:snapToGrid w:val="0"/>
        <w:spacing w:after="0" w:line="228" w:lineRule="auto"/>
        <w:ind w:left="425" w:hanging="425"/>
        <w:jc w:val="both"/>
        <w:rPr>
          <w:rFonts w:ascii="Palatino Linotype" w:hAnsi="Palatino Linotype" w:cs="Times New Roman"/>
          <w:sz w:val="18"/>
          <w:szCs w:val="18"/>
        </w:rPr>
      </w:pPr>
      <w:r w:rsidRPr="008566BC">
        <w:rPr>
          <w:rFonts w:ascii="Palatino Linotype" w:hAnsi="Palatino Linotype" w:cs="Times New Roman"/>
          <w:sz w:val="18"/>
          <w:szCs w:val="18"/>
          <w:lang w:val="it-IT"/>
        </w:rPr>
        <w:t>Conti,</w:t>
      </w:r>
      <w:r w:rsidRPr="008566BC">
        <w:rPr>
          <w:rFonts w:ascii="Palatino Linotype" w:hAnsi="Palatino Linotype" w:cs="Times New Roman"/>
          <w:i/>
          <w:sz w:val="18"/>
          <w:szCs w:val="18"/>
          <w:lang w:val="it-IT"/>
        </w:rPr>
        <w:t xml:space="preserve"> </w:t>
      </w:r>
      <w:r w:rsidRPr="008566BC">
        <w:rPr>
          <w:rFonts w:ascii="Palatino Linotype" w:hAnsi="Palatino Linotype" w:cs="Times New Roman"/>
          <w:sz w:val="18"/>
          <w:szCs w:val="18"/>
          <w:lang w:val="it-IT"/>
        </w:rPr>
        <w:t>C.;</w:t>
      </w:r>
      <w:r w:rsidRPr="008566BC">
        <w:rPr>
          <w:rFonts w:ascii="Palatino Linotype" w:hAnsi="Palatino Linotype" w:cs="Times New Roman"/>
          <w:i/>
          <w:sz w:val="18"/>
          <w:szCs w:val="18"/>
          <w:lang w:val="it-IT"/>
        </w:rPr>
        <w:t xml:space="preserve"> </w:t>
      </w:r>
      <w:r w:rsidRPr="008566BC">
        <w:rPr>
          <w:rFonts w:ascii="Palatino Linotype" w:hAnsi="Palatino Linotype" w:cs="Times New Roman"/>
          <w:sz w:val="18"/>
          <w:szCs w:val="18"/>
          <w:lang w:val="it-IT"/>
        </w:rPr>
        <w:t>Fontanesi,</w:t>
      </w:r>
      <w:r w:rsidRPr="008566BC">
        <w:rPr>
          <w:rFonts w:ascii="Palatino Linotype" w:hAnsi="Palatino Linotype" w:cs="Times New Roman"/>
          <w:i/>
          <w:sz w:val="18"/>
          <w:szCs w:val="18"/>
          <w:lang w:val="it-IT"/>
        </w:rPr>
        <w:t xml:space="preserve"> </w:t>
      </w:r>
      <w:r w:rsidRPr="008566BC">
        <w:rPr>
          <w:rFonts w:ascii="Palatino Linotype" w:hAnsi="Palatino Linotype" w:cs="Times New Roman"/>
          <w:sz w:val="18"/>
          <w:szCs w:val="18"/>
          <w:lang w:val="it-IT"/>
        </w:rPr>
        <w:t>L.;</w:t>
      </w:r>
      <w:r w:rsidRPr="008566BC">
        <w:rPr>
          <w:rFonts w:ascii="Palatino Linotype" w:hAnsi="Palatino Linotype" w:cs="Times New Roman"/>
          <w:i/>
          <w:sz w:val="18"/>
          <w:szCs w:val="18"/>
          <w:lang w:val="it-IT"/>
        </w:rPr>
        <w:t xml:space="preserve"> </w:t>
      </w:r>
      <w:r w:rsidRPr="008566BC">
        <w:rPr>
          <w:rFonts w:ascii="Palatino Linotype" w:hAnsi="Palatino Linotype" w:cs="Times New Roman"/>
          <w:sz w:val="18"/>
          <w:szCs w:val="18"/>
          <w:lang w:val="it-IT"/>
        </w:rPr>
        <w:t>Lanzara,</w:t>
      </w:r>
      <w:r w:rsidRPr="008566BC">
        <w:rPr>
          <w:rFonts w:ascii="Palatino Linotype" w:hAnsi="Palatino Linotype" w:cs="Times New Roman"/>
          <w:i/>
          <w:sz w:val="18"/>
          <w:szCs w:val="18"/>
          <w:lang w:val="it-IT"/>
        </w:rPr>
        <w:t xml:space="preserve"> </w:t>
      </w:r>
      <w:r w:rsidRPr="008566BC">
        <w:rPr>
          <w:rFonts w:ascii="Palatino Linotype" w:hAnsi="Palatino Linotype" w:cs="Times New Roman"/>
          <w:sz w:val="18"/>
          <w:szCs w:val="18"/>
          <w:lang w:val="it-IT"/>
        </w:rPr>
        <w:t>R.;</w:t>
      </w:r>
      <w:r w:rsidRPr="008566BC">
        <w:rPr>
          <w:rFonts w:ascii="Palatino Linotype" w:hAnsi="Palatino Linotype" w:cs="Times New Roman"/>
          <w:i/>
          <w:sz w:val="18"/>
          <w:szCs w:val="18"/>
          <w:lang w:val="it-IT"/>
        </w:rPr>
        <w:t xml:space="preserve"> </w:t>
      </w:r>
      <w:r w:rsidRPr="008566BC">
        <w:rPr>
          <w:rFonts w:ascii="Palatino Linotype" w:hAnsi="Palatino Linotype" w:cs="Times New Roman"/>
          <w:sz w:val="18"/>
          <w:szCs w:val="18"/>
          <w:lang w:val="it-IT"/>
        </w:rPr>
        <w:t>Rosa,</w:t>
      </w:r>
      <w:r w:rsidRPr="008566BC">
        <w:rPr>
          <w:rFonts w:ascii="Palatino Linotype" w:hAnsi="Palatino Linotype" w:cs="Times New Roman"/>
          <w:i/>
          <w:sz w:val="18"/>
          <w:szCs w:val="18"/>
          <w:lang w:val="it-IT"/>
        </w:rPr>
        <w:t xml:space="preserve"> </w:t>
      </w:r>
      <w:r w:rsidRPr="008566BC">
        <w:rPr>
          <w:rFonts w:ascii="Palatino Linotype" w:hAnsi="Palatino Linotype" w:cs="Times New Roman"/>
          <w:sz w:val="18"/>
          <w:szCs w:val="18"/>
          <w:lang w:val="it-IT"/>
        </w:rPr>
        <w:t>I.;</w:t>
      </w:r>
      <w:r w:rsidRPr="008566BC">
        <w:rPr>
          <w:rFonts w:ascii="Palatino Linotype" w:hAnsi="Palatino Linotype" w:cs="Times New Roman"/>
          <w:i/>
          <w:sz w:val="18"/>
          <w:szCs w:val="18"/>
          <w:lang w:val="it-IT"/>
        </w:rPr>
        <w:t xml:space="preserve"> </w:t>
      </w:r>
      <w:r w:rsidRPr="008566BC">
        <w:rPr>
          <w:rFonts w:ascii="Palatino Linotype" w:hAnsi="Palatino Linotype" w:cs="Times New Roman"/>
          <w:sz w:val="18"/>
          <w:szCs w:val="18"/>
          <w:lang w:val="it-IT"/>
        </w:rPr>
        <w:t>Porcelli,</w:t>
      </w:r>
      <w:r w:rsidRPr="008566BC">
        <w:rPr>
          <w:rFonts w:ascii="Palatino Linotype" w:hAnsi="Palatino Linotype" w:cs="Times New Roman"/>
          <w:i/>
          <w:sz w:val="18"/>
          <w:szCs w:val="18"/>
          <w:lang w:val="it-IT"/>
        </w:rPr>
        <w:t xml:space="preserve"> </w:t>
      </w:r>
      <w:r w:rsidRPr="008566BC">
        <w:rPr>
          <w:rFonts w:ascii="Palatino Linotype" w:hAnsi="Palatino Linotype" w:cs="Times New Roman"/>
          <w:sz w:val="18"/>
          <w:szCs w:val="18"/>
          <w:lang w:val="it-IT"/>
        </w:rPr>
        <w:t>P.</w:t>
      </w:r>
      <w:r w:rsidRPr="008566BC">
        <w:rPr>
          <w:rFonts w:ascii="Palatino Linotype" w:hAnsi="Palatino Linotype" w:cs="Times New Roman"/>
          <w:i/>
          <w:sz w:val="18"/>
          <w:szCs w:val="18"/>
          <w:lang w:val="it-IT"/>
        </w:rPr>
        <w:t xml:space="preserve"> </w:t>
      </w:r>
      <w:r w:rsidRPr="008566BC">
        <w:rPr>
          <w:rFonts w:ascii="Palatino Linotype" w:hAnsi="Palatino Linotype" w:cs="Times New Roman"/>
          <w:sz w:val="18"/>
          <w:szCs w:val="18"/>
          <w:lang w:val="it-IT"/>
        </w:rPr>
        <w:t>Fragile</w:t>
      </w:r>
      <w:r w:rsidRPr="008566BC">
        <w:rPr>
          <w:rFonts w:ascii="Palatino Linotype" w:hAnsi="Palatino Linotype" w:cs="Times New Roman"/>
          <w:i/>
          <w:sz w:val="18"/>
          <w:szCs w:val="18"/>
          <w:lang w:val="it-IT"/>
        </w:rPr>
        <w:t xml:space="preserve"> </w:t>
      </w:r>
      <w:r w:rsidRPr="008566BC">
        <w:rPr>
          <w:rFonts w:ascii="Palatino Linotype" w:hAnsi="Palatino Linotype" w:cs="Times New Roman"/>
          <w:sz w:val="18"/>
          <w:szCs w:val="18"/>
          <w:lang w:val="it-IT"/>
        </w:rPr>
        <w:t>heroes.</w:t>
      </w:r>
      <w:r w:rsidRPr="008566BC">
        <w:rPr>
          <w:rFonts w:ascii="Palatino Linotype" w:hAnsi="Palatino Linotype" w:cs="Times New Roman"/>
          <w:i/>
          <w:sz w:val="18"/>
          <w:szCs w:val="18"/>
          <w:lang w:val="it-IT"/>
        </w:rPr>
        <w:t xml:space="preserve"> </w:t>
      </w:r>
      <w:r w:rsidRPr="00D91F7D">
        <w:rPr>
          <w:rFonts w:ascii="Palatino Linotype" w:hAnsi="Palatino Linotype" w:cs="Times New Roman"/>
          <w:sz w:val="18"/>
          <w:szCs w:val="18"/>
        </w:rPr>
        <w:t>The</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psychological</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impact</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of</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the</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COVID-19</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pandemic</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on</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health-care</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workers</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in</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Italy.</w:t>
      </w:r>
      <w:r w:rsidRPr="00D91F7D">
        <w:rPr>
          <w:rFonts w:ascii="Palatino Linotype" w:hAnsi="Palatino Linotype" w:cs="Times New Roman"/>
          <w:i/>
          <w:sz w:val="18"/>
          <w:szCs w:val="18"/>
        </w:rPr>
        <w:t xml:space="preserve"> </w:t>
      </w:r>
      <w:proofErr w:type="spellStart"/>
      <w:r w:rsidRPr="00D91F7D">
        <w:rPr>
          <w:rFonts w:ascii="Palatino Linotype" w:hAnsi="Palatino Linotype" w:cs="Times New Roman"/>
          <w:i/>
          <w:iCs/>
          <w:sz w:val="18"/>
          <w:szCs w:val="18"/>
        </w:rPr>
        <w:t>PLoS</w:t>
      </w:r>
      <w:proofErr w:type="spellEnd"/>
      <w:r w:rsidRPr="00D91F7D">
        <w:rPr>
          <w:rFonts w:ascii="Palatino Linotype" w:hAnsi="Palatino Linotype" w:cs="Times New Roman"/>
          <w:i/>
          <w:iCs/>
          <w:sz w:val="18"/>
          <w:szCs w:val="18"/>
        </w:rPr>
        <w:t xml:space="preserve"> ONE </w:t>
      </w:r>
      <w:r w:rsidRPr="00D91F7D">
        <w:rPr>
          <w:rFonts w:ascii="Palatino Linotype" w:hAnsi="Palatino Linotype" w:cs="Times New Roman"/>
          <w:b/>
          <w:bCs/>
          <w:sz w:val="18"/>
          <w:szCs w:val="18"/>
        </w:rPr>
        <w:t>2020</w:t>
      </w:r>
      <w:r w:rsidRPr="00D91F7D">
        <w:rPr>
          <w:rFonts w:ascii="Palatino Linotype" w:hAnsi="Palatino Linotype" w:cs="Times New Roman"/>
          <w:sz w:val="18"/>
          <w:szCs w:val="18"/>
        </w:rPr>
        <w:t>,</w:t>
      </w:r>
      <w:r w:rsidRPr="00D91F7D">
        <w:rPr>
          <w:rFonts w:ascii="Palatino Linotype" w:hAnsi="Palatino Linotype" w:cs="Times New Roman"/>
          <w:i/>
          <w:sz w:val="18"/>
          <w:szCs w:val="18"/>
        </w:rPr>
        <w:t xml:space="preserve"> </w:t>
      </w:r>
      <w:r w:rsidRPr="00D91F7D">
        <w:rPr>
          <w:rFonts w:ascii="Palatino Linotype" w:hAnsi="Palatino Linotype" w:cs="Times New Roman"/>
          <w:i/>
          <w:iCs/>
          <w:sz w:val="18"/>
          <w:szCs w:val="18"/>
        </w:rPr>
        <w:t>15</w:t>
      </w:r>
      <w:r w:rsidRPr="00D91F7D">
        <w:rPr>
          <w:rFonts w:ascii="Palatino Linotype" w:hAnsi="Palatino Linotype" w:cs="Times New Roman"/>
          <w:sz w:val="18"/>
          <w:szCs w:val="18"/>
        </w:rPr>
        <w:t>,</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e0242538,</w:t>
      </w:r>
      <w:r w:rsidRPr="00D91F7D">
        <w:rPr>
          <w:rFonts w:ascii="Palatino Linotype" w:hAnsi="Palatino Linotype" w:cs="Times New Roman"/>
          <w:i/>
          <w:sz w:val="18"/>
          <w:szCs w:val="18"/>
        </w:rPr>
        <w:t xml:space="preserve"> </w:t>
      </w:r>
      <w:proofErr w:type="gramStart"/>
      <w:r w:rsidRPr="00D91F7D">
        <w:rPr>
          <w:rFonts w:ascii="Palatino Linotype" w:hAnsi="Palatino Linotype" w:cs="Times New Roman"/>
          <w:sz w:val="18"/>
          <w:szCs w:val="18"/>
        </w:rPr>
        <w:t>doi:10.1371/journal.pone</w:t>
      </w:r>
      <w:proofErr w:type="gramEnd"/>
      <w:r w:rsidRPr="00D91F7D">
        <w:rPr>
          <w:rFonts w:ascii="Palatino Linotype" w:hAnsi="Palatino Linotype" w:cs="Times New Roman"/>
          <w:sz w:val="18"/>
          <w:szCs w:val="18"/>
        </w:rPr>
        <w:t>.0242538.</w:t>
      </w:r>
    </w:p>
    <w:p w14:paraId="5B38E0E3" w14:textId="77777777" w:rsidR="00FD7B36" w:rsidRPr="00D91F7D" w:rsidRDefault="00FD7B36" w:rsidP="00FD7B36">
      <w:pPr>
        <w:pStyle w:val="ListParagraph"/>
        <w:numPr>
          <w:ilvl w:val="0"/>
          <w:numId w:val="26"/>
        </w:numPr>
        <w:adjustRightInd w:val="0"/>
        <w:snapToGrid w:val="0"/>
        <w:spacing w:after="0" w:line="228" w:lineRule="auto"/>
        <w:ind w:left="425" w:hanging="425"/>
        <w:jc w:val="both"/>
        <w:rPr>
          <w:rFonts w:ascii="Palatino Linotype" w:hAnsi="Palatino Linotype" w:cs="Times New Roman"/>
          <w:sz w:val="18"/>
          <w:szCs w:val="18"/>
        </w:rPr>
      </w:pPr>
      <w:proofErr w:type="spellStart"/>
      <w:r w:rsidRPr="00D91F7D">
        <w:rPr>
          <w:rFonts w:ascii="Palatino Linotype" w:hAnsi="Palatino Linotype" w:cs="Times New Roman"/>
          <w:sz w:val="18"/>
          <w:szCs w:val="18"/>
        </w:rPr>
        <w:t>Coto</w:t>
      </w:r>
      <w:proofErr w:type="spellEnd"/>
      <w:r w:rsidRPr="00D91F7D">
        <w:rPr>
          <w:rFonts w:ascii="Palatino Linotype" w:hAnsi="Palatino Linotype" w:cs="Times New Roman"/>
          <w:sz w:val="18"/>
          <w:szCs w:val="18"/>
        </w:rPr>
        <w:t>,</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J.;</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Restrepo,</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A.;</w:t>
      </w:r>
      <w:r w:rsidRPr="00D91F7D">
        <w:rPr>
          <w:rFonts w:ascii="Palatino Linotype" w:hAnsi="Palatino Linotype" w:cs="Times New Roman"/>
          <w:i/>
          <w:sz w:val="18"/>
          <w:szCs w:val="18"/>
        </w:rPr>
        <w:t xml:space="preserve"> </w:t>
      </w:r>
      <w:proofErr w:type="spellStart"/>
      <w:r w:rsidRPr="00D91F7D">
        <w:rPr>
          <w:rFonts w:ascii="Palatino Linotype" w:hAnsi="Palatino Linotype" w:cs="Times New Roman"/>
          <w:sz w:val="18"/>
          <w:szCs w:val="18"/>
        </w:rPr>
        <w:t>Cejas</w:t>
      </w:r>
      <w:proofErr w:type="spellEnd"/>
      <w:r w:rsidRPr="00D91F7D">
        <w:rPr>
          <w:rFonts w:ascii="Palatino Linotype" w:hAnsi="Palatino Linotype" w:cs="Times New Roman"/>
          <w:sz w:val="18"/>
          <w:szCs w:val="18"/>
        </w:rPr>
        <w:t>,</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I.;</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Prentiss,</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S.</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The</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impact</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of</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COVID-19</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on</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allied</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health</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professions.</w:t>
      </w:r>
      <w:r w:rsidRPr="00D91F7D">
        <w:rPr>
          <w:rFonts w:ascii="Palatino Linotype" w:hAnsi="Palatino Linotype" w:cs="Times New Roman"/>
          <w:i/>
          <w:sz w:val="18"/>
          <w:szCs w:val="18"/>
        </w:rPr>
        <w:t xml:space="preserve"> </w:t>
      </w:r>
      <w:proofErr w:type="spellStart"/>
      <w:r w:rsidRPr="00D91F7D">
        <w:rPr>
          <w:rFonts w:ascii="Palatino Linotype" w:hAnsi="Palatino Linotype" w:cs="Times New Roman"/>
          <w:i/>
          <w:iCs/>
          <w:sz w:val="18"/>
          <w:szCs w:val="18"/>
        </w:rPr>
        <w:t>PLoS</w:t>
      </w:r>
      <w:proofErr w:type="spellEnd"/>
      <w:r w:rsidRPr="00D91F7D">
        <w:rPr>
          <w:rFonts w:ascii="Palatino Linotype" w:hAnsi="Palatino Linotype" w:cs="Times New Roman"/>
          <w:i/>
          <w:iCs/>
          <w:sz w:val="18"/>
          <w:szCs w:val="18"/>
        </w:rPr>
        <w:t xml:space="preserve"> ONE </w:t>
      </w:r>
      <w:r w:rsidRPr="00D91F7D">
        <w:rPr>
          <w:rFonts w:ascii="Palatino Linotype" w:hAnsi="Palatino Linotype" w:cs="Times New Roman"/>
          <w:b/>
          <w:bCs/>
          <w:sz w:val="18"/>
          <w:szCs w:val="18"/>
        </w:rPr>
        <w:t>2020</w:t>
      </w:r>
      <w:r w:rsidRPr="00D91F7D">
        <w:rPr>
          <w:rFonts w:ascii="Palatino Linotype" w:hAnsi="Palatino Linotype" w:cs="Times New Roman"/>
          <w:sz w:val="18"/>
          <w:szCs w:val="18"/>
        </w:rPr>
        <w:t>,</w:t>
      </w:r>
      <w:r w:rsidRPr="00D91F7D">
        <w:rPr>
          <w:rFonts w:ascii="Palatino Linotype" w:hAnsi="Palatino Linotype" w:cs="Times New Roman"/>
          <w:i/>
          <w:sz w:val="18"/>
          <w:szCs w:val="18"/>
        </w:rPr>
        <w:t xml:space="preserve"> </w:t>
      </w:r>
      <w:r w:rsidRPr="00D91F7D">
        <w:rPr>
          <w:rFonts w:ascii="Palatino Linotype" w:hAnsi="Palatino Linotype" w:cs="Times New Roman"/>
          <w:i/>
          <w:iCs/>
          <w:sz w:val="18"/>
          <w:szCs w:val="18"/>
        </w:rPr>
        <w:t>15</w:t>
      </w:r>
      <w:r w:rsidRPr="00D91F7D">
        <w:rPr>
          <w:rFonts w:ascii="Palatino Linotype" w:hAnsi="Palatino Linotype" w:cs="Times New Roman"/>
          <w:sz w:val="18"/>
          <w:szCs w:val="18"/>
        </w:rPr>
        <w:t>,</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e0241328,</w:t>
      </w:r>
      <w:r w:rsidRPr="00D91F7D">
        <w:rPr>
          <w:rFonts w:ascii="Palatino Linotype" w:hAnsi="Palatino Linotype" w:cs="Times New Roman"/>
          <w:i/>
          <w:sz w:val="18"/>
          <w:szCs w:val="18"/>
        </w:rPr>
        <w:t xml:space="preserve"> </w:t>
      </w:r>
      <w:proofErr w:type="gramStart"/>
      <w:r w:rsidRPr="00D91F7D">
        <w:rPr>
          <w:rFonts w:ascii="Palatino Linotype" w:hAnsi="Palatino Linotype" w:cs="Times New Roman"/>
          <w:sz w:val="18"/>
          <w:szCs w:val="18"/>
        </w:rPr>
        <w:t>doi:10.1371/journal.pone</w:t>
      </w:r>
      <w:proofErr w:type="gramEnd"/>
      <w:r w:rsidRPr="00D91F7D">
        <w:rPr>
          <w:rFonts w:ascii="Palatino Linotype" w:hAnsi="Palatino Linotype" w:cs="Times New Roman"/>
          <w:sz w:val="18"/>
          <w:szCs w:val="18"/>
        </w:rPr>
        <w:t>.0241328.</w:t>
      </w:r>
    </w:p>
    <w:p w14:paraId="301845B9" w14:textId="77777777" w:rsidR="00FD7B36" w:rsidRPr="00D91F7D" w:rsidRDefault="00FD7B36" w:rsidP="00FD7B36">
      <w:pPr>
        <w:pStyle w:val="ListParagraph"/>
        <w:numPr>
          <w:ilvl w:val="0"/>
          <w:numId w:val="26"/>
        </w:numPr>
        <w:adjustRightInd w:val="0"/>
        <w:snapToGrid w:val="0"/>
        <w:spacing w:after="0" w:line="228" w:lineRule="auto"/>
        <w:ind w:left="425" w:hanging="425"/>
        <w:jc w:val="both"/>
        <w:rPr>
          <w:rFonts w:ascii="Palatino Linotype" w:hAnsi="Palatino Linotype" w:cs="Times New Roman"/>
          <w:sz w:val="18"/>
          <w:szCs w:val="18"/>
        </w:rPr>
      </w:pPr>
      <w:proofErr w:type="spellStart"/>
      <w:r w:rsidRPr="00D91F7D">
        <w:rPr>
          <w:rFonts w:ascii="Palatino Linotype" w:hAnsi="Palatino Linotype" w:cs="Times New Roman"/>
          <w:sz w:val="18"/>
          <w:szCs w:val="18"/>
        </w:rPr>
        <w:t>Lenzen</w:t>
      </w:r>
      <w:proofErr w:type="spellEnd"/>
      <w:r w:rsidRPr="00D91F7D">
        <w:rPr>
          <w:rFonts w:ascii="Palatino Linotype" w:hAnsi="Palatino Linotype" w:cs="Times New Roman"/>
          <w:sz w:val="18"/>
          <w:szCs w:val="18"/>
        </w:rPr>
        <w:t>,</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M.;</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Li,</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M.;</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Malik,</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A.;</w:t>
      </w:r>
      <w:r w:rsidRPr="00D91F7D">
        <w:rPr>
          <w:rFonts w:ascii="Palatino Linotype" w:hAnsi="Palatino Linotype" w:cs="Times New Roman"/>
          <w:i/>
          <w:sz w:val="18"/>
          <w:szCs w:val="18"/>
        </w:rPr>
        <w:t xml:space="preserve"> </w:t>
      </w:r>
      <w:proofErr w:type="spellStart"/>
      <w:r w:rsidRPr="00D91F7D">
        <w:rPr>
          <w:rFonts w:ascii="Palatino Linotype" w:hAnsi="Palatino Linotype" w:cs="Times New Roman"/>
          <w:sz w:val="18"/>
          <w:szCs w:val="18"/>
        </w:rPr>
        <w:t>Pomponi</w:t>
      </w:r>
      <w:proofErr w:type="spellEnd"/>
      <w:r w:rsidRPr="00D91F7D">
        <w:rPr>
          <w:rFonts w:ascii="Palatino Linotype" w:hAnsi="Palatino Linotype" w:cs="Times New Roman"/>
          <w:sz w:val="18"/>
          <w:szCs w:val="18"/>
        </w:rPr>
        <w:t>,</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F.;</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Sun,</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Y.Y.;</w:t>
      </w:r>
      <w:r w:rsidRPr="00D91F7D">
        <w:rPr>
          <w:rFonts w:ascii="Palatino Linotype" w:hAnsi="Palatino Linotype" w:cs="Times New Roman"/>
          <w:i/>
          <w:sz w:val="18"/>
          <w:szCs w:val="18"/>
        </w:rPr>
        <w:t xml:space="preserve"> </w:t>
      </w:r>
      <w:proofErr w:type="spellStart"/>
      <w:r w:rsidRPr="00D91F7D">
        <w:rPr>
          <w:rFonts w:ascii="Palatino Linotype" w:hAnsi="Palatino Linotype" w:cs="Times New Roman"/>
          <w:sz w:val="18"/>
          <w:szCs w:val="18"/>
        </w:rPr>
        <w:t>Wiedmann</w:t>
      </w:r>
      <w:proofErr w:type="spellEnd"/>
      <w:r w:rsidRPr="00D91F7D">
        <w:rPr>
          <w:rFonts w:ascii="Palatino Linotype" w:hAnsi="Palatino Linotype" w:cs="Times New Roman"/>
          <w:sz w:val="18"/>
          <w:szCs w:val="18"/>
        </w:rPr>
        <w:t>,</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T.;</w:t>
      </w:r>
      <w:r w:rsidRPr="00D91F7D">
        <w:rPr>
          <w:rFonts w:ascii="Palatino Linotype" w:hAnsi="Palatino Linotype" w:cs="Times New Roman"/>
          <w:i/>
          <w:sz w:val="18"/>
          <w:szCs w:val="18"/>
        </w:rPr>
        <w:t xml:space="preserve"> </w:t>
      </w:r>
      <w:proofErr w:type="spellStart"/>
      <w:r w:rsidRPr="00D91F7D">
        <w:rPr>
          <w:rFonts w:ascii="Palatino Linotype" w:hAnsi="Palatino Linotype" w:cs="Times New Roman"/>
          <w:sz w:val="18"/>
          <w:szCs w:val="18"/>
        </w:rPr>
        <w:t>Faturay</w:t>
      </w:r>
      <w:proofErr w:type="spellEnd"/>
      <w:r w:rsidRPr="00D91F7D">
        <w:rPr>
          <w:rFonts w:ascii="Palatino Linotype" w:hAnsi="Palatino Linotype" w:cs="Times New Roman"/>
          <w:sz w:val="18"/>
          <w:szCs w:val="18"/>
        </w:rPr>
        <w:t>,</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F.;</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Fry,</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J.;</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Gallego,</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B.;</w:t>
      </w:r>
      <w:r w:rsidRPr="00D91F7D">
        <w:rPr>
          <w:rFonts w:ascii="Palatino Linotype" w:hAnsi="Palatino Linotype" w:cs="Times New Roman"/>
          <w:i/>
          <w:sz w:val="18"/>
          <w:szCs w:val="18"/>
        </w:rPr>
        <w:t xml:space="preserve"> </w:t>
      </w:r>
      <w:proofErr w:type="spellStart"/>
      <w:r w:rsidRPr="00D91F7D">
        <w:rPr>
          <w:rFonts w:ascii="Palatino Linotype" w:hAnsi="Palatino Linotype" w:cs="Times New Roman"/>
          <w:sz w:val="18"/>
          <w:szCs w:val="18"/>
        </w:rPr>
        <w:t>Geschke</w:t>
      </w:r>
      <w:proofErr w:type="spellEnd"/>
      <w:r w:rsidRPr="00D91F7D">
        <w:rPr>
          <w:rFonts w:ascii="Palatino Linotype" w:hAnsi="Palatino Linotype" w:cs="Times New Roman"/>
          <w:sz w:val="18"/>
          <w:szCs w:val="18"/>
        </w:rPr>
        <w:t>,</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A.;</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et</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al.</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Global</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socio-economic</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losses</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and</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environmental</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gains</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from</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the</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Coronavirus</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pandemic.</w:t>
      </w:r>
      <w:r w:rsidRPr="00D91F7D">
        <w:rPr>
          <w:rFonts w:ascii="Palatino Linotype" w:hAnsi="Palatino Linotype" w:cs="Times New Roman"/>
          <w:i/>
          <w:sz w:val="18"/>
          <w:szCs w:val="18"/>
        </w:rPr>
        <w:t xml:space="preserve"> </w:t>
      </w:r>
      <w:proofErr w:type="spellStart"/>
      <w:r w:rsidRPr="00D91F7D">
        <w:rPr>
          <w:rFonts w:ascii="Palatino Linotype" w:hAnsi="Palatino Linotype" w:cs="Times New Roman"/>
          <w:i/>
          <w:iCs/>
          <w:sz w:val="18"/>
          <w:szCs w:val="18"/>
        </w:rPr>
        <w:t>PLoS</w:t>
      </w:r>
      <w:proofErr w:type="spellEnd"/>
      <w:r w:rsidRPr="00D91F7D">
        <w:rPr>
          <w:rFonts w:ascii="Palatino Linotype" w:hAnsi="Palatino Linotype" w:cs="Times New Roman"/>
          <w:i/>
          <w:iCs/>
          <w:sz w:val="18"/>
          <w:szCs w:val="18"/>
        </w:rPr>
        <w:t xml:space="preserve"> ONE </w:t>
      </w:r>
      <w:r w:rsidRPr="00D91F7D">
        <w:rPr>
          <w:rFonts w:ascii="Palatino Linotype" w:hAnsi="Palatino Linotype" w:cs="Times New Roman"/>
          <w:b/>
          <w:bCs/>
          <w:sz w:val="18"/>
          <w:szCs w:val="18"/>
        </w:rPr>
        <w:t>2020</w:t>
      </w:r>
      <w:r w:rsidRPr="00D91F7D">
        <w:rPr>
          <w:rFonts w:ascii="Palatino Linotype" w:hAnsi="Palatino Linotype" w:cs="Times New Roman"/>
          <w:sz w:val="18"/>
          <w:szCs w:val="18"/>
        </w:rPr>
        <w:t>,</w:t>
      </w:r>
      <w:r w:rsidRPr="00D91F7D">
        <w:rPr>
          <w:rFonts w:ascii="Palatino Linotype" w:hAnsi="Palatino Linotype" w:cs="Times New Roman"/>
          <w:i/>
          <w:sz w:val="18"/>
          <w:szCs w:val="18"/>
        </w:rPr>
        <w:t xml:space="preserve"> </w:t>
      </w:r>
      <w:r w:rsidRPr="00D91F7D">
        <w:rPr>
          <w:rFonts w:ascii="Palatino Linotype" w:hAnsi="Palatino Linotype" w:cs="Times New Roman"/>
          <w:i/>
          <w:iCs/>
          <w:sz w:val="18"/>
          <w:szCs w:val="18"/>
        </w:rPr>
        <w:t>15</w:t>
      </w:r>
      <w:r w:rsidRPr="00D91F7D">
        <w:rPr>
          <w:rFonts w:ascii="Palatino Linotype" w:hAnsi="Palatino Linotype" w:cs="Times New Roman"/>
          <w:sz w:val="18"/>
          <w:szCs w:val="18"/>
        </w:rPr>
        <w:t>,</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e0235654,</w:t>
      </w:r>
      <w:r w:rsidRPr="00D91F7D">
        <w:rPr>
          <w:rFonts w:ascii="Palatino Linotype" w:hAnsi="Palatino Linotype" w:cs="Times New Roman"/>
          <w:i/>
          <w:sz w:val="18"/>
          <w:szCs w:val="18"/>
        </w:rPr>
        <w:t xml:space="preserve"> </w:t>
      </w:r>
      <w:proofErr w:type="gramStart"/>
      <w:r w:rsidRPr="00D91F7D">
        <w:rPr>
          <w:rFonts w:ascii="Palatino Linotype" w:hAnsi="Palatino Linotype" w:cs="Times New Roman"/>
          <w:sz w:val="18"/>
          <w:szCs w:val="18"/>
        </w:rPr>
        <w:t>doi:10.1371/journal.pone</w:t>
      </w:r>
      <w:proofErr w:type="gramEnd"/>
      <w:r w:rsidRPr="00D91F7D">
        <w:rPr>
          <w:rFonts w:ascii="Palatino Linotype" w:hAnsi="Palatino Linotype" w:cs="Times New Roman"/>
          <w:sz w:val="18"/>
          <w:szCs w:val="18"/>
        </w:rPr>
        <w:t>.0235654.</w:t>
      </w:r>
    </w:p>
    <w:p w14:paraId="2E379B35" w14:textId="77777777" w:rsidR="00FD7B36" w:rsidRPr="00D91F7D" w:rsidRDefault="00FD7B36" w:rsidP="00FD7B36">
      <w:pPr>
        <w:pStyle w:val="ListParagraph"/>
        <w:numPr>
          <w:ilvl w:val="0"/>
          <w:numId w:val="26"/>
        </w:numPr>
        <w:adjustRightInd w:val="0"/>
        <w:snapToGrid w:val="0"/>
        <w:spacing w:after="0" w:line="228" w:lineRule="auto"/>
        <w:ind w:left="425" w:hanging="425"/>
        <w:jc w:val="both"/>
        <w:rPr>
          <w:rFonts w:ascii="Palatino Linotype" w:hAnsi="Palatino Linotype" w:cs="Times New Roman"/>
          <w:sz w:val="18"/>
          <w:szCs w:val="18"/>
        </w:rPr>
      </w:pPr>
      <w:proofErr w:type="spellStart"/>
      <w:r w:rsidRPr="00D91F7D">
        <w:rPr>
          <w:rFonts w:ascii="Palatino Linotype" w:hAnsi="Palatino Linotype" w:cs="Times New Roman"/>
          <w:sz w:val="18"/>
          <w:szCs w:val="18"/>
        </w:rPr>
        <w:t>Stuijfzand</w:t>
      </w:r>
      <w:proofErr w:type="spellEnd"/>
      <w:r w:rsidRPr="00D91F7D">
        <w:rPr>
          <w:rFonts w:ascii="Palatino Linotype" w:hAnsi="Palatino Linotype" w:cs="Times New Roman"/>
          <w:sz w:val="18"/>
          <w:szCs w:val="18"/>
        </w:rPr>
        <w:t>,</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S.;</w:t>
      </w:r>
      <w:r w:rsidRPr="00D91F7D">
        <w:rPr>
          <w:rFonts w:ascii="Palatino Linotype" w:hAnsi="Palatino Linotype" w:cs="Times New Roman"/>
          <w:i/>
          <w:sz w:val="18"/>
          <w:szCs w:val="18"/>
        </w:rPr>
        <w:t xml:space="preserve"> </w:t>
      </w:r>
      <w:proofErr w:type="spellStart"/>
      <w:r w:rsidRPr="00D91F7D">
        <w:rPr>
          <w:rFonts w:ascii="Palatino Linotype" w:hAnsi="Palatino Linotype" w:cs="Times New Roman"/>
          <w:sz w:val="18"/>
          <w:szCs w:val="18"/>
        </w:rPr>
        <w:t>Deforges</w:t>
      </w:r>
      <w:proofErr w:type="spellEnd"/>
      <w:r w:rsidRPr="00D91F7D">
        <w:rPr>
          <w:rFonts w:ascii="Palatino Linotype" w:hAnsi="Palatino Linotype" w:cs="Times New Roman"/>
          <w:sz w:val="18"/>
          <w:szCs w:val="18"/>
        </w:rPr>
        <w:t>,</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C.;</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Sandoz,</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V.;</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Sajin,</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C.T.;</w:t>
      </w:r>
      <w:r w:rsidRPr="00D91F7D">
        <w:rPr>
          <w:rFonts w:ascii="Palatino Linotype" w:hAnsi="Palatino Linotype" w:cs="Times New Roman"/>
          <w:i/>
          <w:sz w:val="18"/>
          <w:szCs w:val="18"/>
        </w:rPr>
        <w:t xml:space="preserve"> </w:t>
      </w:r>
      <w:proofErr w:type="spellStart"/>
      <w:r w:rsidRPr="00D91F7D">
        <w:rPr>
          <w:rFonts w:ascii="Palatino Linotype" w:hAnsi="Palatino Linotype" w:cs="Times New Roman"/>
          <w:sz w:val="18"/>
          <w:szCs w:val="18"/>
        </w:rPr>
        <w:t>Jaques</w:t>
      </w:r>
      <w:proofErr w:type="spellEnd"/>
      <w:r w:rsidRPr="00D91F7D">
        <w:rPr>
          <w:rFonts w:ascii="Palatino Linotype" w:hAnsi="Palatino Linotype" w:cs="Times New Roman"/>
          <w:sz w:val="18"/>
          <w:szCs w:val="18"/>
        </w:rPr>
        <w:t>,</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C.;</w:t>
      </w:r>
      <w:r w:rsidRPr="00D91F7D">
        <w:rPr>
          <w:rFonts w:ascii="Palatino Linotype" w:hAnsi="Palatino Linotype" w:cs="Times New Roman"/>
          <w:i/>
          <w:sz w:val="18"/>
          <w:szCs w:val="18"/>
        </w:rPr>
        <w:t xml:space="preserve"> </w:t>
      </w:r>
      <w:proofErr w:type="spellStart"/>
      <w:r w:rsidRPr="00D91F7D">
        <w:rPr>
          <w:rFonts w:ascii="Palatino Linotype" w:hAnsi="Palatino Linotype" w:cs="Times New Roman"/>
          <w:sz w:val="18"/>
          <w:szCs w:val="18"/>
        </w:rPr>
        <w:t>Elmers</w:t>
      </w:r>
      <w:proofErr w:type="spellEnd"/>
      <w:r w:rsidRPr="00D91F7D">
        <w:rPr>
          <w:rFonts w:ascii="Palatino Linotype" w:hAnsi="Palatino Linotype" w:cs="Times New Roman"/>
          <w:sz w:val="18"/>
          <w:szCs w:val="18"/>
        </w:rPr>
        <w:t>,</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J.;</w:t>
      </w:r>
      <w:r w:rsidRPr="00D91F7D">
        <w:rPr>
          <w:rFonts w:ascii="Palatino Linotype" w:hAnsi="Palatino Linotype" w:cs="Times New Roman"/>
          <w:i/>
          <w:sz w:val="18"/>
          <w:szCs w:val="18"/>
        </w:rPr>
        <w:t xml:space="preserve"> </w:t>
      </w:r>
      <w:proofErr w:type="spellStart"/>
      <w:r w:rsidRPr="00D91F7D">
        <w:rPr>
          <w:rFonts w:ascii="Palatino Linotype" w:hAnsi="Palatino Linotype" w:cs="Times New Roman"/>
          <w:sz w:val="18"/>
          <w:szCs w:val="18"/>
        </w:rPr>
        <w:t>Horsch</w:t>
      </w:r>
      <w:proofErr w:type="spellEnd"/>
      <w:r w:rsidRPr="00D91F7D">
        <w:rPr>
          <w:rFonts w:ascii="Palatino Linotype" w:hAnsi="Palatino Linotype" w:cs="Times New Roman"/>
          <w:sz w:val="18"/>
          <w:szCs w:val="18"/>
        </w:rPr>
        <w:t>,</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A.</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Psychological</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impact</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of</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an</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epidemic/pandemic</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on</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the</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mental</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health</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of</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healthcare</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professionals:</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A</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rapid</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review.</w:t>
      </w:r>
      <w:r w:rsidRPr="00D91F7D">
        <w:rPr>
          <w:rFonts w:ascii="Palatino Linotype" w:hAnsi="Palatino Linotype" w:cs="Times New Roman"/>
          <w:i/>
          <w:sz w:val="18"/>
          <w:szCs w:val="18"/>
        </w:rPr>
        <w:t xml:space="preserve"> </w:t>
      </w:r>
      <w:r w:rsidRPr="00D91F7D">
        <w:rPr>
          <w:rFonts w:ascii="Palatino Linotype" w:hAnsi="Palatino Linotype" w:cs="Times New Roman"/>
          <w:i/>
          <w:iCs/>
          <w:sz w:val="18"/>
          <w:szCs w:val="18"/>
        </w:rPr>
        <w:t xml:space="preserve">BMC Public Health </w:t>
      </w:r>
      <w:r w:rsidRPr="00D91F7D">
        <w:rPr>
          <w:rFonts w:ascii="Palatino Linotype" w:hAnsi="Palatino Linotype" w:cs="Times New Roman"/>
          <w:b/>
          <w:bCs/>
          <w:sz w:val="18"/>
          <w:szCs w:val="18"/>
        </w:rPr>
        <w:t>2020</w:t>
      </w:r>
      <w:r w:rsidRPr="00D91F7D">
        <w:rPr>
          <w:rFonts w:ascii="Palatino Linotype" w:hAnsi="Palatino Linotype" w:cs="Times New Roman"/>
          <w:bCs/>
          <w:sz w:val="18"/>
          <w:szCs w:val="18"/>
        </w:rPr>
        <w:t xml:space="preserve">, </w:t>
      </w:r>
      <w:r w:rsidRPr="00D91F7D">
        <w:rPr>
          <w:rFonts w:ascii="Palatino Linotype" w:hAnsi="Palatino Linotype" w:cs="Times New Roman"/>
          <w:bCs/>
          <w:i/>
          <w:sz w:val="18"/>
          <w:szCs w:val="18"/>
        </w:rPr>
        <w:t>20</w:t>
      </w:r>
      <w:r w:rsidRPr="00D91F7D">
        <w:rPr>
          <w:rFonts w:ascii="Palatino Linotype" w:hAnsi="Palatino Linotype" w:cs="Times New Roman"/>
          <w:bCs/>
          <w:sz w:val="18"/>
          <w:szCs w:val="18"/>
        </w:rPr>
        <w:t>, 1230</w:t>
      </w:r>
      <w:r w:rsidRPr="00D91F7D">
        <w:rPr>
          <w:rFonts w:ascii="Palatino Linotype" w:hAnsi="Palatino Linotype" w:cs="Times New Roman"/>
          <w:sz w:val="18"/>
          <w:szCs w:val="18"/>
        </w:rPr>
        <w:t>,</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doi:10.1186/s12889-020-09322-z.</w:t>
      </w:r>
    </w:p>
    <w:p w14:paraId="264A014B" w14:textId="77777777" w:rsidR="00FD7B36" w:rsidRPr="00D91F7D" w:rsidRDefault="00FD7B36" w:rsidP="00FD7B36">
      <w:pPr>
        <w:pStyle w:val="ListParagraph"/>
        <w:numPr>
          <w:ilvl w:val="0"/>
          <w:numId w:val="26"/>
        </w:numPr>
        <w:adjustRightInd w:val="0"/>
        <w:snapToGrid w:val="0"/>
        <w:spacing w:after="0" w:line="228" w:lineRule="auto"/>
        <w:ind w:left="425" w:hanging="425"/>
        <w:jc w:val="both"/>
        <w:rPr>
          <w:rFonts w:ascii="Palatino Linotype" w:hAnsi="Palatino Linotype" w:cs="Times New Roman"/>
          <w:sz w:val="18"/>
          <w:szCs w:val="18"/>
        </w:rPr>
      </w:pPr>
      <w:r w:rsidRPr="00D91F7D">
        <w:rPr>
          <w:rFonts w:ascii="Palatino Linotype" w:hAnsi="Palatino Linotype" w:cs="Times New Roman"/>
          <w:sz w:val="18"/>
          <w:szCs w:val="18"/>
        </w:rPr>
        <w:t>Huffman,</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E.M.;</w:t>
      </w:r>
      <w:r w:rsidRPr="00D91F7D">
        <w:rPr>
          <w:rFonts w:ascii="Palatino Linotype" w:hAnsi="Palatino Linotype" w:cs="Times New Roman"/>
          <w:i/>
          <w:sz w:val="18"/>
          <w:szCs w:val="18"/>
        </w:rPr>
        <w:t xml:space="preserve"> </w:t>
      </w:r>
      <w:proofErr w:type="spellStart"/>
      <w:r w:rsidRPr="00D91F7D">
        <w:rPr>
          <w:rFonts w:ascii="Palatino Linotype" w:hAnsi="Palatino Linotype" w:cs="Times New Roman"/>
          <w:sz w:val="18"/>
          <w:szCs w:val="18"/>
        </w:rPr>
        <w:t>Athanasiadis</w:t>
      </w:r>
      <w:proofErr w:type="spellEnd"/>
      <w:r w:rsidRPr="00D91F7D">
        <w:rPr>
          <w:rFonts w:ascii="Palatino Linotype" w:hAnsi="Palatino Linotype" w:cs="Times New Roman"/>
          <w:sz w:val="18"/>
          <w:szCs w:val="18"/>
        </w:rPr>
        <w:t>,</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D.I.;</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Anton,</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N.E.;</w:t>
      </w:r>
      <w:r w:rsidRPr="00D91F7D">
        <w:rPr>
          <w:rFonts w:ascii="Palatino Linotype" w:hAnsi="Palatino Linotype" w:cs="Times New Roman"/>
          <w:i/>
          <w:sz w:val="18"/>
          <w:szCs w:val="18"/>
        </w:rPr>
        <w:t xml:space="preserve"> </w:t>
      </w:r>
      <w:proofErr w:type="spellStart"/>
      <w:r w:rsidRPr="00D91F7D">
        <w:rPr>
          <w:rFonts w:ascii="Palatino Linotype" w:hAnsi="Palatino Linotype" w:cs="Times New Roman"/>
          <w:sz w:val="18"/>
          <w:szCs w:val="18"/>
        </w:rPr>
        <w:t>Haskett</w:t>
      </w:r>
      <w:proofErr w:type="spellEnd"/>
      <w:r w:rsidRPr="00D91F7D">
        <w:rPr>
          <w:rFonts w:ascii="Palatino Linotype" w:hAnsi="Palatino Linotype" w:cs="Times New Roman"/>
          <w:sz w:val="18"/>
          <w:szCs w:val="18"/>
        </w:rPr>
        <w:t>,</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L.A.;</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Doster,</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D.L.;</w:t>
      </w:r>
      <w:r w:rsidRPr="00D91F7D">
        <w:rPr>
          <w:rFonts w:ascii="Palatino Linotype" w:hAnsi="Palatino Linotype" w:cs="Times New Roman"/>
          <w:i/>
          <w:sz w:val="18"/>
          <w:szCs w:val="18"/>
        </w:rPr>
        <w:t xml:space="preserve"> </w:t>
      </w:r>
      <w:proofErr w:type="spellStart"/>
      <w:r w:rsidRPr="00D91F7D">
        <w:rPr>
          <w:rFonts w:ascii="Palatino Linotype" w:hAnsi="Palatino Linotype" w:cs="Times New Roman"/>
          <w:sz w:val="18"/>
          <w:szCs w:val="18"/>
        </w:rPr>
        <w:t>Stefanidis</w:t>
      </w:r>
      <w:proofErr w:type="spellEnd"/>
      <w:r w:rsidRPr="00D91F7D">
        <w:rPr>
          <w:rFonts w:ascii="Palatino Linotype" w:hAnsi="Palatino Linotype" w:cs="Times New Roman"/>
          <w:sz w:val="18"/>
          <w:szCs w:val="18"/>
        </w:rPr>
        <w:t>,</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D.;</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Lee,</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N.K.</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How</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resilient</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is</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your</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team?</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Exploring</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healthcare</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providers’</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well-being</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during</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the</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COVID-19</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pandemic.</w:t>
      </w:r>
      <w:r w:rsidRPr="00D91F7D">
        <w:rPr>
          <w:rFonts w:ascii="Palatino Linotype" w:hAnsi="Palatino Linotype" w:cs="Times New Roman"/>
          <w:i/>
          <w:sz w:val="18"/>
          <w:szCs w:val="18"/>
        </w:rPr>
        <w:t xml:space="preserve"> </w:t>
      </w:r>
      <w:r w:rsidRPr="00D91F7D">
        <w:rPr>
          <w:rFonts w:ascii="Palatino Linotype" w:hAnsi="Palatino Linotype" w:cs="Times New Roman"/>
          <w:i/>
          <w:iCs/>
          <w:sz w:val="18"/>
          <w:szCs w:val="18"/>
        </w:rPr>
        <w:t>Am. J. Surg</w:t>
      </w:r>
      <w:r w:rsidRPr="00D91F7D">
        <w:rPr>
          <w:rFonts w:ascii="Palatino Linotype" w:eastAsiaTheme="minorEastAsia" w:hAnsi="Palatino Linotype" w:cs="Times New Roman"/>
          <w:i/>
          <w:iCs/>
          <w:sz w:val="18"/>
          <w:szCs w:val="18"/>
          <w:lang w:eastAsia="zh-CN"/>
        </w:rPr>
        <w:t>.</w:t>
      </w:r>
      <w:r w:rsidRPr="00D91F7D">
        <w:rPr>
          <w:rFonts w:ascii="Palatino Linotype" w:hAnsi="Palatino Linotype" w:cs="Times New Roman"/>
          <w:i/>
          <w:iCs/>
          <w:sz w:val="18"/>
          <w:szCs w:val="18"/>
        </w:rPr>
        <w:t xml:space="preserve"> </w:t>
      </w:r>
      <w:r w:rsidRPr="00D91F7D">
        <w:rPr>
          <w:rFonts w:ascii="Palatino Linotype" w:hAnsi="Palatino Linotype" w:cs="Times New Roman"/>
          <w:b/>
          <w:bCs/>
          <w:sz w:val="18"/>
          <w:szCs w:val="18"/>
        </w:rPr>
        <w:t>2021</w:t>
      </w:r>
      <w:r w:rsidRPr="00D91F7D">
        <w:rPr>
          <w:rFonts w:ascii="Palatino Linotype" w:hAnsi="Palatino Linotype" w:cs="Times New Roman"/>
          <w:bCs/>
          <w:sz w:val="18"/>
          <w:szCs w:val="18"/>
        </w:rPr>
        <w:t xml:space="preserve">, </w:t>
      </w:r>
      <w:r w:rsidRPr="00D91F7D">
        <w:rPr>
          <w:rFonts w:ascii="Palatino Linotype" w:hAnsi="Palatino Linotype" w:cs="Times New Roman"/>
          <w:bCs/>
          <w:i/>
          <w:sz w:val="18"/>
          <w:szCs w:val="18"/>
        </w:rPr>
        <w:t>221</w:t>
      </w:r>
      <w:r w:rsidRPr="00D91F7D">
        <w:rPr>
          <w:rFonts w:ascii="Palatino Linotype" w:hAnsi="Palatino Linotype" w:cs="Times New Roman"/>
          <w:bCs/>
          <w:sz w:val="18"/>
          <w:szCs w:val="18"/>
        </w:rPr>
        <w:t>, 277–284</w:t>
      </w:r>
      <w:r w:rsidRPr="00D91F7D">
        <w:rPr>
          <w:rFonts w:ascii="Palatino Linotype" w:hAnsi="Palatino Linotype" w:cs="Times New Roman"/>
          <w:sz w:val="18"/>
          <w:szCs w:val="18"/>
        </w:rPr>
        <w:t>,</w:t>
      </w:r>
      <w:r w:rsidRPr="00D91F7D">
        <w:rPr>
          <w:rFonts w:ascii="Palatino Linotype" w:hAnsi="Palatino Linotype" w:cs="Times New Roman"/>
          <w:i/>
          <w:sz w:val="18"/>
          <w:szCs w:val="18"/>
        </w:rPr>
        <w:t xml:space="preserve"> </w:t>
      </w:r>
      <w:proofErr w:type="gramStart"/>
      <w:r w:rsidRPr="00D91F7D">
        <w:rPr>
          <w:rFonts w:ascii="Palatino Linotype" w:hAnsi="Palatino Linotype" w:cs="Times New Roman"/>
          <w:sz w:val="18"/>
          <w:szCs w:val="18"/>
        </w:rPr>
        <w:t>doi:10.1016/j.amjsurg</w:t>
      </w:r>
      <w:proofErr w:type="gramEnd"/>
      <w:r w:rsidRPr="00D91F7D">
        <w:rPr>
          <w:rFonts w:ascii="Palatino Linotype" w:hAnsi="Palatino Linotype" w:cs="Times New Roman"/>
          <w:sz w:val="18"/>
          <w:szCs w:val="18"/>
        </w:rPr>
        <w:t>.2020.09.005.</w:t>
      </w:r>
    </w:p>
    <w:p w14:paraId="00206734" w14:textId="77777777" w:rsidR="00FD7B36" w:rsidRPr="00D91F7D" w:rsidRDefault="00FD7B36" w:rsidP="00FD7B36">
      <w:pPr>
        <w:pStyle w:val="ListParagraph"/>
        <w:numPr>
          <w:ilvl w:val="0"/>
          <w:numId w:val="26"/>
        </w:numPr>
        <w:adjustRightInd w:val="0"/>
        <w:snapToGrid w:val="0"/>
        <w:spacing w:after="0" w:line="228" w:lineRule="auto"/>
        <w:ind w:left="425" w:hanging="425"/>
        <w:jc w:val="both"/>
        <w:rPr>
          <w:rFonts w:ascii="Palatino Linotype" w:hAnsi="Palatino Linotype" w:cs="Times New Roman"/>
          <w:sz w:val="18"/>
          <w:szCs w:val="18"/>
        </w:rPr>
      </w:pPr>
      <w:r w:rsidRPr="00D91F7D">
        <w:rPr>
          <w:rFonts w:ascii="Palatino Linotype" w:hAnsi="Palatino Linotype" w:cs="Times New Roman"/>
          <w:sz w:val="18"/>
          <w:szCs w:val="18"/>
        </w:rPr>
        <w:t>Blake,</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H.;</w:t>
      </w:r>
      <w:r w:rsidRPr="00D91F7D">
        <w:rPr>
          <w:rFonts w:ascii="Palatino Linotype" w:hAnsi="Palatino Linotype" w:cs="Times New Roman"/>
          <w:i/>
          <w:sz w:val="18"/>
          <w:szCs w:val="18"/>
        </w:rPr>
        <w:t xml:space="preserve"> </w:t>
      </w:r>
      <w:proofErr w:type="spellStart"/>
      <w:r w:rsidRPr="00D91F7D">
        <w:rPr>
          <w:rFonts w:ascii="Palatino Linotype" w:hAnsi="Palatino Linotype" w:cs="Times New Roman"/>
          <w:sz w:val="18"/>
          <w:szCs w:val="18"/>
        </w:rPr>
        <w:t>Bermingham</w:t>
      </w:r>
      <w:proofErr w:type="spellEnd"/>
      <w:r w:rsidRPr="00D91F7D">
        <w:rPr>
          <w:rFonts w:ascii="Palatino Linotype" w:hAnsi="Palatino Linotype" w:cs="Times New Roman"/>
          <w:sz w:val="18"/>
          <w:szCs w:val="18"/>
        </w:rPr>
        <w:t>,</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F.;</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Johnson,</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G.;</w:t>
      </w:r>
      <w:r w:rsidRPr="00D91F7D">
        <w:rPr>
          <w:rFonts w:ascii="Palatino Linotype" w:hAnsi="Palatino Linotype" w:cs="Times New Roman"/>
          <w:i/>
          <w:sz w:val="18"/>
          <w:szCs w:val="18"/>
        </w:rPr>
        <w:t xml:space="preserve"> </w:t>
      </w:r>
      <w:proofErr w:type="spellStart"/>
      <w:r w:rsidRPr="00D91F7D">
        <w:rPr>
          <w:rFonts w:ascii="Palatino Linotype" w:hAnsi="Palatino Linotype" w:cs="Times New Roman"/>
          <w:sz w:val="18"/>
          <w:szCs w:val="18"/>
        </w:rPr>
        <w:t>Tabner</w:t>
      </w:r>
      <w:proofErr w:type="spellEnd"/>
      <w:r w:rsidRPr="00D91F7D">
        <w:rPr>
          <w:rFonts w:ascii="Palatino Linotype" w:hAnsi="Palatino Linotype" w:cs="Times New Roman"/>
          <w:sz w:val="18"/>
          <w:szCs w:val="18"/>
        </w:rPr>
        <w:t>,</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A.</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Mitigating</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the</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Psychological</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Impact</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of</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COVID-19</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on</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Healthcare</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Workers:</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A</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Digital</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Learning</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Package.</w:t>
      </w:r>
      <w:r w:rsidRPr="00D91F7D">
        <w:rPr>
          <w:rFonts w:ascii="Palatino Linotype" w:hAnsi="Palatino Linotype" w:cs="Times New Roman"/>
          <w:i/>
          <w:sz w:val="18"/>
          <w:szCs w:val="18"/>
        </w:rPr>
        <w:t xml:space="preserve"> </w:t>
      </w:r>
      <w:r w:rsidRPr="00D91F7D">
        <w:rPr>
          <w:rFonts w:ascii="Palatino Linotype" w:hAnsi="Palatino Linotype" w:cs="Times New Roman"/>
          <w:i/>
          <w:iCs/>
          <w:sz w:val="18"/>
          <w:szCs w:val="18"/>
        </w:rPr>
        <w:t xml:space="preserve">Int. J. Env. Res. Public Health </w:t>
      </w:r>
      <w:r w:rsidRPr="00D91F7D">
        <w:rPr>
          <w:rFonts w:ascii="Palatino Linotype" w:hAnsi="Palatino Linotype" w:cs="Times New Roman"/>
          <w:b/>
          <w:bCs/>
          <w:sz w:val="18"/>
          <w:szCs w:val="18"/>
        </w:rPr>
        <w:t>2020</w:t>
      </w:r>
      <w:r w:rsidRPr="00D91F7D">
        <w:rPr>
          <w:rFonts w:ascii="Palatino Linotype" w:hAnsi="Palatino Linotype" w:cs="Times New Roman"/>
          <w:bCs/>
          <w:sz w:val="18"/>
          <w:szCs w:val="18"/>
        </w:rPr>
        <w:t xml:space="preserve">, </w:t>
      </w:r>
      <w:r w:rsidRPr="00D91F7D">
        <w:rPr>
          <w:rFonts w:ascii="Palatino Linotype" w:hAnsi="Palatino Linotype" w:cs="Times New Roman"/>
          <w:bCs/>
          <w:i/>
          <w:sz w:val="18"/>
          <w:szCs w:val="18"/>
        </w:rPr>
        <w:t>17</w:t>
      </w:r>
      <w:r w:rsidRPr="00D91F7D">
        <w:rPr>
          <w:rFonts w:ascii="Palatino Linotype" w:hAnsi="Palatino Linotype" w:cs="Times New Roman"/>
          <w:bCs/>
          <w:sz w:val="18"/>
          <w:szCs w:val="18"/>
        </w:rPr>
        <w:t>, 2997</w:t>
      </w:r>
      <w:r w:rsidRPr="00D91F7D">
        <w:rPr>
          <w:rFonts w:ascii="Palatino Linotype" w:hAnsi="Palatino Linotype" w:cs="Times New Roman"/>
          <w:sz w:val="18"/>
          <w:szCs w:val="18"/>
        </w:rPr>
        <w:t>,</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doi:10.3390/ijerph17092997.</w:t>
      </w:r>
    </w:p>
    <w:p w14:paraId="7623D7E8" w14:textId="77777777" w:rsidR="00FD7B36" w:rsidRPr="00D91F7D" w:rsidRDefault="00FD7B36" w:rsidP="00FD7B36">
      <w:pPr>
        <w:pStyle w:val="ListParagraph"/>
        <w:numPr>
          <w:ilvl w:val="0"/>
          <w:numId w:val="26"/>
        </w:numPr>
        <w:adjustRightInd w:val="0"/>
        <w:snapToGrid w:val="0"/>
        <w:spacing w:after="0" w:line="228" w:lineRule="auto"/>
        <w:ind w:left="425" w:hanging="425"/>
        <w:jc w:val="both"/>
        <w:rPr>
          <w:rFonts w:ascii="Palatino Linotype" w:hAnsi="Palatino Linotype" w:cs="Times New Roman"/>
          <w:sz w:val="18"/>
          <w:szCs w:val="18"/>
        </w:rPr>
      </w:pPr>
      <w:proofErr w:type="spellStart"/>
      <w:r w:rsidRPr="00D91F7D">
        <w:rPr>
          <w:rFonts w:ascii="Palatino Linotype" w:hAnsi="Palatino Linotype" w:cs="Times New Roman"/>
          <w:sz w:val="18"/>
          <w:szCs w:val="18"/>
        </w:rPr>
        <w:t>Celmece</w:t>
      </w:r>
      <w:proofErr w:type="spellEnd"/>
      <w:r w:rsidRPr="00D91F7D">
        <w:rPr>
          <w:rFonts w:ascii="Palatino Linotype" w:hAnsi="Palatino Linotype" w:cs="Times New Roman"/>
          <w:sz w:val="18"/>
          <w:szCs w:val="18"/>
        </w:rPr>
        <w:t>,</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N.;</w:t>
      </w:r>
      <w:r w:rsidRPr="00D91F7D">
        <w:rPr>
          <w:rFonts w:ascii="Palatino Linotype" w:hAnsi="Palatino Linotype" w:cs="Times New Roman"/>
          <w:i/>
          <w:sz w:val="18"/>
          <w:szCs w:val="18"/>
        </w:rPr>
        <w:t xml:space="preserve"> </w:t>
      </w:r>
      <w:proofErr w:type="spellStart"/>
      <w:r w:rsidRPr="00D91F7D">
        <w:rPr>
          <w:rFonts w:ascii="Palatino Linotype" w:hAnsi="Palatino Linotype" w:cs="Times New Roman"/>
          <w:sz w:val="18"/>
          <w:szCs w:val="18"/>
        </w:rPr>
        <w:t>Menekay</w:t>
      </w:r>
      <w:proofErr w:type="spellEnd"/>
      <w:r w:rsidRPr="00D91F7D">
        <w:rPr>
          <w:rFonts w:ascii="Palatino Linotype" w:hAnsi="Palatino Linotype" w:cs="Times New Roman"/>
          <w:sz w:val="18"/>
          <w:szCs w:val="18"/>
        </w:rPr>
        <w:t>,</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M.</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The</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Effect</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of</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Stress,</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Anxiety</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and</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Burnout</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Levels</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of</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Healthcare</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Professionals</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Caring</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for</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COVID-19</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Patients</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on</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Their</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Quality</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of</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Life.</w:t>
      </w:r>
      <w:r w:rsidRPr="00D91F7D">
        <w:rPr>
          <w:rFonts w:ascii="Palatino Linotype" w:hAnsi="Palatino Linotype" w:cs="Times New Roman"/>
          <w:i/>
          <w:sz w:val="18"/>
          <w:szCs w:val="18"/>
        </w:rPr>
        <w:t xml:space="preserve"> </w:t>
      </w:r>
      <w:r w:rsidRPr="00D91F7D">
        <w:rPr>
          <w:rFonts w:ascii="Palatino Linotype" w:hAnsi="Palatino Linotype" w:cs="Times New Roman"/>
          <w:i/>
          <w:iCs/>
          <w:sz w:val="18"/>
          <w:szCs w:val="18"/>
        </w:rPr>
        <w:t xml:space="preserve">Front. Psychol. </w:t>
      </w:r>
      <w:r w:rsidRPr="00D91F7D">
        <w:rPr>
          <w:rFonts w:ascii="Palatino Linotype" w:hAnsi="Palatino Linotype" w:cs="Times New Roman"/>
          <w:b/>
          <w:bCs/>
          <w:sz w:val="18"/>
          <w:szCs w:val="18"/>
        </w:rPr>
        <w:t>2020</w:t>
      </w:r>
      <w:r w:rsidRPr="00D91F7D">
        <w:rPr>
          <w:rFonts w:ascii="Palatino Linotype" w:hAnsi="Palatino Linotype" w:cs="Times New Roman"/>
          <w:bCs/>
          <w:sz w:val="18"/>
          <w:szCs w:val="18"/>
        </w:rPr>
        <w:t xml:space="preserve">, </w:t>
      </w:r>
      <w:r w:rsidRPr="00D91F7D">
        <w:rPr>
          <w:rFonts w:ascii="Palatino Linotype" w:hAnsi="Palatino Linotype" w:cs="Times New Roman"/>
          <w:bCs/>
          <w:i/>
          <w:sz w:val="18"/>
          <w:szCs w:val="18"/>
        </w:rPr>
        <w:t>11</w:t>
      </w:r>
      <w:r w:rsidRPr="00D91F7D">
        <w:rPr>
          <w:rFonts w:ascii="Palatino Linotype" w:hAnsi="Palatino Linotype" w:cs="Times New Roman"/>
          <w:bCs/>
          <w:sz w:val="18"/>
          <w:szCs w:val="18"/>
        </w:rPr>
        <w:t>, 597624</w:t>
      </w:r>
      <w:r w:rsidRPr="00D91F7D">
        <w:rPr>
          <w:rFonts w:ascii="Palatino Linotype" w:hAnsi="Palatino Linotype" w:cs="Times New Roman"/>
          <w:sz w:val="18"/>
          <w:szCs w:val="18"/>
        </w:rPr>
        <w:t>,</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doi:10.3389/fpsyg.2020.597624.</w:t>
      </w:r>
    </w:p>
    <w:p w14:paraId="581ECAF4" w14:textId="77777777" w:rsidR="00FD7B36" w:rsidRPr="00D91F7D" w:rsidRDefault="00FD7B36" w:rsidP="00FD7B36">
      <w:pPr>
        <w:pStyle w:val="ListParagraph"/>
        <w:numPr>
          <w:ilvl w:val="0"/>
          <w:numId w:val="26"/>
        </w:numPr>
        <w:adjustRightInd w:val="0"/>
        <w:snapToGrid w:val="0"/>
        <w:spacing w:after="0" w:line="228" w:lineRule="auto"/>
        <w:ind w:left="425" w:hanging="425"/>
        <w:jc w:val="both"/>
        <w:rPr>
          <w:rFonts w:ascii="Palatino Linotype" w:hAnsi="Palatino Linotype" w:cs="Times New Roman"/>
          <w:sz w:val="18"/>
          <w:szCs w:val="18"/>
        </w:rPr>
      </w:pPr>
      <w:r w:rsidRPr="00D91F7D">
        <w:rPr>
          <w:rFonts w:ascii="Palatino Linotype" w:hAnsi="Palatino Linotype" w:cs="Times New Roman"/>
          <w:sz w:val="18"/>
          <w:szCs w:val="18"/>
        </w:rPr>
        <w:t>Muller,</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A.E.;</w:t>
      </w:r>
      <w:r w:rsidRPr="00D91F7D">
        <w:rPr>
          <w:rFonts w:ascii="Palatino Linotype" w:hAnsi="Palatino Linotype" w:cs="Times New Roman"/>
          <w:i/>
          <w:sz w:val="18"/>
          <w:szCs w:val="18"/>
        </w:rPr>
        <w:t xml:space="preserve"> </w:t>
      </w:r>
      <w:proofErr w:type="spellStart"/>
      <w:r w:rsidRPr="00D91F7D">
        <w:rPr>
          <w:rFonts w:ascii="Palatino Linotype" w:hAnsi="Palatino Linotype" w:cs="Times New Roman"/>
          <w:sz w:val="18"/>
          <w:szCs w:val="18"/>
        </w:rPr>
        <w:t>Hafstad</w:t>
      </w:r>
      <w:proofErr w:type="spellEnd"/>
      <w:r w:rsidRPr="00D91F7D">
        <w:rPr>
          <w:rFonts w:ascii="Palatino Linotype" w:hAnsi="Palatino Linotype" w:cs="Times New Roman"/>
          <w:sz w:val="18"/>
          <w:szCs w:val="18"/>
        </w:rPr>
        <w:t>,</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E.V.;</w:t>
      </w:r>
      <w:r w:rsidRPr="00D91F7D">
        <w:rPr>
          <w:rFonts w:ascii="Palatino Linotype" w:hAnsi="Palatino Linotype" w:cs="Times New Roman"/>
          <w:i/>
          <w:sz w:val="18"/>
          <w:szCs w:val="18"/>
        </w:rPr>
        <w:t xml:space="preserve"> </w:t>
      </w:r>
      <w:proofErr w:type="spellStart"/>
      <w:r w:rsidRPr="00D91F7D">
        <w:rPr>
          <w:rFonts w:ascii="Palatino Linotype" w:hAnsi="Palatino Linotype" w:cs="Times New Roman"/>
          <w:sz w:val="18"/>
          <w:szCs w:val="18"/>
        </w:rPr>
        <w:t>Himmels</w:t>
      </w:r>
      <w:proofErr w:type="spellEnd"/>
      <w:r w:rsidRPr="00D91F7D">
        <w:rPr>
          <w:rFonts w:ascii="Palatino Linotype" w:hAnsi="Palatino Linotype" w:cs="Times New Roman"/>
          <w:sz w:val="18"/>
          <w:szCs w:val="18"/>
        </w:rPr>
        <w:t>,</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J.P.W.;</w:t>
      </w:r>
      <w:r w:rsidRPr="00D91F7D">
        <w:rPr>
          <w:rFonts w:ascii="Palatino Linotype" w:hAnsi="Palatino Linotype" w:cs="Times New Roman"/>
          <w:i/>
          <w:sz w:val="18"/>
          <w:szCs w:val="18"/>
        </w:rPr>
        <w:t xml:space="preserve"> </w:t>
      </w:r>
      <w:proofErr w:type="spellStart"/>
      <w:r w:rsidRPr="00D91F7D">
        <w:rPr>
          <w:rFonts w:ascii="Palatino Linotype" w:hAnsi="Palatino Linotype" w:cs="Times New Roman"/>
          <w:sz w:val="18"/>
          <w:szCs w:val="18"/>
        </w:rPr>
        <w:t>Smedslund</w:t>
      </w:r>
      <w:proofErr w:type="spellEnd"/>
      <w:r w:rsidRPr="00D91F7D">
        <w:rPr>
          <w:rFonts w:ascii="Palatino Linotype" w:hAnsi="Palatino Linotype" w:cs="Times New Roman"/>
          <w:sz w:val="18"/>
          <w:szCs w:val="18"/>
        </w:rPr>
        <w:t>,</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G.;</w:t>
      </w:r>
      <w:r w:rsidRPr="00D91F7D">
        <w:rPr>
          <w:rFonts w:ascii="Palatino Linotype" w:hAnsi="Palatino Linotype" w:cs="Times New Roman"/>
          <w:i/>
          <w:sz w:val="18"/>
          <w:szCs w:val="18"/>
        </w:rPr>
        <w:t xml:space="preserve"> </w:t>
      </w:r>
      <w:proofErr w:type="spellStart"/>
      <w:r w:rsidRPr="00D91F7D">
        <w:rPr>
          <w:rFonts w:ascii="Palatino Linotype" w:hAnsi="Palatino Linotype" w:cs="Times New Roman"/>
          <w:sz w:val="18"/>
          <w:szCs w:val="18"/>
        </w:rPr>
        <w:t>Flottorp</w:t>
      </w:r>
      <w:proofErr w:type="spellEnd"/>
      <w:r w:rsidRPr="00D91F7D">
        <w:rPr>
          <w:rFonts w:ascii="Palatino Linotype" w:hAnsi="Palatino Linotype" w:cs="Times New Roman"/>
          <w:sz w:val="18"/>
          <w:szCs w:val="18"/>
        </w:rPr>
        <w:t>,</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S.;</w:t>
      </w:r>
      <w:r w:rsidRPr="00D91F7D">
        <w:rPr>
          <w:rFonts w:ascii="Palatino Linotype" w:hAnsi="Palatino Linotype" w:cs="Times New Roman"/>
          <w:i/>
          <w:sz w:val="18"/>
          <w:szCs w:val="18"/>
        </w:rPr>
        <w:t xml:space="preserve"> </w:t>
      </w:r>
      <w:proofErr w:type="spellStart"/>
      <w:r w:rsidRPr="00D91F7D">
        <w:rPr>
          <w:rFonts w:ascii="Palatino Linotype" w:hAnsi="Palatino Linotype" w:cs="Times New Roman"/>
          <w:sz w:val="18"/>
          <w:szCs w:val="18"/>
        </w:rPr>
        <w:t>Stensland</w:t>
      </w:r>
      <w:proofErr w:type="spellEnd"/>
      <w:r w:rsidRPr="00D91F7D">
        <w:rPr>
          <w:rFonts w:ascii="Palatino Linotype" w:hAnsi="Palatino Linotype" w:cs="Times New Roman"/>
          <w:sz w:val="18"/>
          <w:szCs w:val="18"/>
        </w:rPr>
        <w:t>,</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S.O.;</w:t>
      </w:r>
      <w:r w:rsidRPr="00D91F7D">
        <w:rPr>
          <w:rFonts w:ascii="Palatino Linotype" w:hAnsi="Palatino Linotype" w:cs="Times New Roman"/>
          <w:i/>
          <w:sz w:val="18"/>
          <w:szCs w:val="18"/>
        </w:rPr>
        <w:t xml:space="preserve"> </w:t>
      </w:r>
      <w:proofErr w:type="spellStart"/>
      <w:r w:rsidRPr="00D91F7D">
        <w:rPr>
          <w:rFonts w:ascii="Palatino Linotype" w:hAnsi="Palatino Linotype" w:cs="Times New Roman"/>
          <w:sz w:val="18"/>
          <w:szCs w:val="18"/>
        </w:rPr>
        <w:t>Stroobants</w:t>
      </w:r>
      <w:proofErr w:type="spellEnd"/>
      <w:r w:rsidRPr="00D91F7D">
        <w:rPr>
          <w:rFonts w:ascii="Palatino Linotype" w:hAnsi="Palatino Linotype" w:cs="Times New Roman"/>
          <w:sz w:val="18"/>
          <w:szCs w:val="18"/>
        </w:rPr>
        <w:t>,</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S.;</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Van</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de</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Velde,</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S.;</w:t>
      </w:r>
      <w:r w:rsidRPr="00D91F7D">
        <w:rPr>
          <w:rFonts w:ascii="Palatino Linotype" w:hAnsi="Palatino Linotype" w:cs="Times New Roman"/>
          <w:i/>
          <w:sz w:val="18"/>
          <w:szCs w:val="18"/>
        </w:rPr>
        <w:t xml:space="preserve"> </w:t>
      </w:r>
      <w:proofErr w:type="spellStart"/>
      <w:r w:rsidRPr="00D91F7D">
        <w:rPr>
          <w:rFonts w:ascii="Palatino Linotype" w:hAnsi="Palatino Linotype" w:cs="Times New Roman"/>
          <w:sz w:val="18"/>
          <w:szCs w:val="18"/>
        </w:rPr>
        <w:t>Vist</w:t>
      </w:r>
      <w:proofErr w:type="spellEnd"/>
      <w:r w:rsidRPr="00D91F7D">
        <w:rPr>
          <w:rFonts w:ascii="Palatino Linotype" w:hAnsi="Palatino Linotype" w:cs="Times New Roman"/>
          <w:sz w:val="18"/>
          <w:szCs w:val="18"/>
        </w:rPr>
        <w:t>,</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G.E.</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The</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mental</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health</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impact</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of</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the</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covid-19</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pandemic</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on</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healthcare</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workers,</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and</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interventions</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to</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help</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them:</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A</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rapid</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systematic</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review.</w:t>
      </w:r>
      <w:r w:rsidRPr="00D91F7D">
        <w:rPr>
          <w:rFonts w:ascii="Palatino Linotype" w:hAnsi="Palatino Linotype" w:cs="Times New Roman"/>
          <w:i/>
          <w:sz w:val="18"/>
          <w:szCs w:val="18"/>
        </w:rPr>
        <w:t xml:space="preserve"> </w:t>
      </w:r>
      <w:r w:rsidRPr="00D91F7D">
        <w:rPr>
          <w:rFonts w:ascii="Palatino Linotype" w:hAnsi="Palatino Linotype" w:cs="Times New Roman"/>
          <w:i/>
          <w:iCs/>
          <w:sz w:val="18"/>
          <w:szCs w:val="18"/>
        </w:rPr>
        <w:t xml:space="preserve">Psychiatry Res. </w:t>
      </w:r>
      <w:r w:rsidRPr="00D91F7D">
        <w:rPr>
          <w:rFonts w:ascii="Palatino Linotype" w:hAnsi="Palatino Linotype" w:cs="Times New Roman"/>
          <w:b/>
          <w:bCs/>
          <w:sz w:val="18"/>
          <w:szCs w:val="18"/>
        </w:rPr>
        <w:t>2020</w:t>
      </w:r>
      <w:r w:rsidRPr="00D91F7D">
        <w:rPr>
          <w:rFonts w:ascii="Palatino Linotype" w:hAnsi="Palatino Linotype" w:cs="Times New Roman"/>
          <w:bCs/>
          <w:sz w:val="18"/>
          <w:szCs w:val="18"/>
        </w:rPr>
        <w:t xml:space="preserve">, </w:t>
      </w:r>
      <w:r w:rsidRPr="00D91F7D">
        <w:rPr>
          <w:rFonts w:ascii="Palatino Linotype" w:hAnsi="Palatino Linotype" w:cs="Times New Roman"/>
          <w:bCs/>
          <w:i/>
          <w:sz w:val="18"/>
          <w:szCs w:val="18"/>
        </w:rPr>
        <w:t>293</w:t>
      </w:r>
      <w:r w:rsidRPr="00D91F7D">
        <w:rPr>
          <w:rFonts w:ascii="Palatino Linotype" w:hAnsi="Palatino Linotype" w:cs="Times New Roman"/>
          <w:bCs/>
          <w:sz w:val="18"/>
          <w:szCs w:val="18"/>
        </w:rPr>
        <w:t>, 113441</w:t>
      </w:r>
      <w:r w:rsidRPr="00D91F7D">
        <w:rPr>
          <w:rFonts w:ascii="Palatino Linotype" w:hAnsi="Palatino Linotype" w:cs="Times New Roman"/>
          <w:sz w:val="18"/>
          <w:szCs w:val="18"/>
        </w:rPr>
        <w:t>,</w:t>
      </w:r>
      <w:r w:rsidRPr="00D91F7D">
        <w:rPr>
          <w:rFonts w:ascii="Palatino Linotype" w:hAnsi="Palatino Linotype" w:cs="Times New Roman"/>
          <w:i/>
          <w:sz w:val="18"/>
          <w:szCs w:val="18"/>
        </w:rPr>
        <w:t xml:space="preserve"> </w:t>
      </w:r>
      <w:proofErr w:type="gramStart"/>
      <w:r w:rsidRPr="00D91F7D">
        <w:rPr>
          <w:rFonts w:ascii="Palatino Linotype" w:hAnsi="Palatino Linotype" w:cs="Times New Roman"/>
          <w:sz w:val="18"/>
          <w:szCs w:val="18"/>
        </w:rPr>
        <w:t>doi:10.1016/j.psychres</w:t>
      </w:r>
      <w:proofErr w:type="gramEnd"/>
      <w:r w:rsidRPr="00D91F7D">
        <w:rPr>
          <w:rFonts w:ascii="Palatino Linotype" w:hAnsi="Palatino Linotype" w:cs="Times New Roman"/>
          <w:sz w:val="18"/>
          <w:szCs w:val="18"/>
        </w:rPr>
        <w:t>.2020.113441.</w:t>
      </w:r>
    </w:p>
    <w:p w14:paraId="305CDB9E" w14:textId="77777777" w:rsidR="00FD7B36" w:rsidRPr="00D91F7D" w:rsidRDefault="00FD7B36" w:rsidP="00FD7B36">
      <w:pPr>
        <w:pStyle w:val="ListParagraph"/>
        <w:numPr>
          <w:ilvl w:val="0"/>
          <w:numId w:val="26"/>
        </w:numPr>
        <w:adjustRightInd w:val="0"/>
        <w:snapToGrid w:val="0"/>
        <w:spacing w:after="0" w:line="228" w:lineRule="auto"/>
        <w:ind w:left="425" w:hanging="425"/>
        <w:jc w:val="both"/>
        <w:rPr>
          <w:rFonts w:ascii="Palatino Linotype" w:hAnsi="Palatino Linotype" w:cs="Times New Roman"/>
          <w:sz w:val="18"/>
          <w:szCs w:val="18"/>
        </w:rPr>
      </w:pPr>
      <w:r w:rsidRPr="00D91F7D">
        <w:rPr>
          <w:rFonts w:ascii="Palatino Linotype" w:hAnsi="Palatino Linotype" w:cs="Times New Roman"/>
          <w:sz w:val="18"/>
          <w:szCs w:val="18"/>
        </w:rPr>
        <w:t>Phiri,</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P.R.S.;</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Elliot,</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K.;</w:t>
      </w:r>
      <w:r w:rsidRPr="00D91F7D">
        <w:rPr>
          <w:rFonts w:ascii="Palatino Linotype" w:hAnsi="Palatino Linotype" w:cs="Times New Roman"/>
          <w:i/>
          <w:sz w:val="18"/>
          <w:szCs w:val="18"/>
        </w:rPr>
        <w:t xml:space="preserve"> </w:t>
      </w:r>
      <w:proofErr w:type="spellStart"/>
      <w:r w:rsidRPr="00D91F7D">
        <w:rPr>
          <w:rFonts w:ascii="Palatino Linotype" w:hAnsi="Palatino Linotype" w:cs="Times New Roman"/>
          <w:sz w:val="18"/>
          <w:szCs w:val="18"/>
        </w:rPr>
        <w:t>Delanerolle</w:t>
      </w:r>
      <w:proofErr w:type="spellEnd"/>
      <w:r w:rsidRPr="00D91F7D">
        <w:rPr>
          <w:rFonts w:ascii="Palatino Linotype" w:hAnsi="Palatino Linotype" w:cs="Times New Roman"/>
          <w:sz w:val="18"/>
          <w:szCs w:val="18"/>
        </w:rPr>
        <w:t>,</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G.</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The</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Impact</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of</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COVID-19</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on</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the</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Mental</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Wellbeing</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of</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Healthcare</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Staff.</w:t>
      </w:r>
      <w:r w:rsidRPr="00D91F7D">
        <w:rPr>
          <w:rFonts w:ascii="Palatino Linotype" w:hAnsi="Palatino Linotype" w:cs="Times New Roman"/>
          <w:i/>
          <w:sz w:val="18"/>
          <w:szCs w:val="18"/>
        </w:rPr>
        <w:t xml:space="preserve"> </w:t>
      </w:r>
      <w:bookmarkStart w:id="17" w:name="OLE_LINK12"/>
      <w:r w:rsidRPr="00D91F7D">
        <w:rPr>
          <w:rFonts w:ascii="Palatino Linotype" w:hAnsi="Palatino Linotype" w:cs="Times New Roman"/>
          <w:i/>
          <w:iCs/>
          <w:sz w:val="18"/>
          <w:szCs w:val="18"/>
        </w:rPr>
        <w:t>Eur. J. Pharm. Med. Res</w:t>
      </w:r>
      <w:bookmarkEnd w:id="17"/>
      <w:r w:rsidRPr="00D91F7D">
        <w:rPr>
          <w:rFonts w:ascii="Palatino Linotype" w:hAnsi="Palatino Linotype" w:cs="Times New Roman"/>
          <w:i/>
          <w:iCs/>
          <w:sz w:val="18"/>
          <w:szCs w:val="18"/>
        </w:rPr>
        <w:t xml:space="preserve">. </w:t>
      </w:r>
      <w:r w:rsidRPr="00D91F7D">
        <w:rPr>
          <w:rFonts w:ascii="Palatino Linotype" w:hAnsi="Palatino Linotype" w:cs="Times New Roman"/>
          <w:b/>
          <w:bCs/>
          <w:sz w:val="18"/>
          <w:szCs w:val="18"/>
        </w:rPr>
        <w:t>2020</w:t>
      </w:r>
      <w:r w:rsidRPr="00D91F7D">
        <w:rPr>
          <w:rFonts w:ascii="Palatino Linotype" w:hAnsi="Palatino Linotype" w:cs="Times New Roman"/>
          <w:bCs/>
          <w:sz w:val="18"/>
          <w:szCs w:val="18"/>
        </w:rPr>
        <w:t xml:space="preserve">, </w:t>
      </w:r>
      <w:r w:rsidRPr="00D91F7D">
        <w:rPr>
          <w:rFonts w:ascii="Palatino Linotype" w:hAnsi="Palatino Linotype" w:cs="Times New Roman"/>
          <w:bCs/>
          <w:i/>
          <w:sz w:val="18"/>
          <w:szCs w:val="18"/>
        </w:rPr>
        <w:t>7</w:t>
      </w:r>
      <w:r w:rsidRPr="00D91F7D">
        <w:rPr>
          <w:rFonts w:ascii="Palatino Linotype" w:hAnsi="Palatino Linotype" w:cs="Times New Roman"/>
          <w:bCs/>
          <w:sz w:val="18"/>
          <w:szCs w:val="18"/>
        </w:rPr>
        <w:t>, 66–71</w:t>
      </w:r>
      <w:r w:rsidRPr="00D91F7D">
        <w:rPr>
          <w:rFonts w:ascii="Palatino Linotype" w:hAnsi="Palatino Linotype" w:cs="Times New Roman"/>
          <w:sz w:val="18"/>
          <w:szCs w:val="18"/>
        </w:rPr>
        <w:t>.</w:t>
      </w:r>
    </w:p>
    <w:p w14:paraId="7562023B" w14:textId="77777777" w:rsidR="00FD7B36" w:rsidRPr="00D91F7D" w:rsidRDefault="00FD7B36" w:rsidP="00FD7B36">
      <w:pPr>
        <w:pStyle w:val="ListParagraph"/>
        <w:numPr>
          <w:ilvl w:val="0"/>
          <w:numId w:val="26"/>
        </w:numPr>
        <w:adjustRightInd w:val="0"/>
        <w:snapToGrid w:val="0"/>
        <w:spacing w:after="0" w:line="228" w:lineRule="auto"/>
        <w:ind w:left="425" w:hanging="425"/>
        <w:jc w:val="both"/>
        <w:rPr>
          <w:rFonts w:ascii="Palatino Linotype" w:hAnsi="Palatino Linotype" w:cs="Times New Roman"/>
          <w:sz w:val="18"/>
          <w:szCs w:val="18"/>
        </w:rPr>
      </w:pPr>
      <w:r w:rsidRPr="00D91F7D">
        <w:rPr>
          <w:rFonts w:ascii="Palatino Linotype" w:hAnsi="Palatino Linotype" w:cs="Times New Roman"/>
          <w:sz w:val="18"/>
          <w:szCs w:val="18"/>
        </w:rPr>
        <w:t>Tan,</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B.Y.Q.;</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Chew,</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N.W.S.;</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Lee,</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G.K.H.;</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Jing,</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M.;</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Goh,</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Y.;</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Yeo,</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L.L.L.;</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Zhang,</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K.;</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Chin,</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H.K.;</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Ahmad,</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A.;</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Khan,</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F.A.;</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et</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al.</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Psychological</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Impact</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of</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the</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COVID-19</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Pandemic</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on</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Health</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Care</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Workers</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in</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Singapore.</w:t>
      </w:r>
      <w:r w:rsidRPr="00D91F7D">
        <w:rPr>
          <w:rFonts w:ascii="Palatino Linotype" w:hAnsi="Palatino Linotype" w:cs="Times New Roman"/>
          <w:i/>
          <w:sz w:val="18"/>
          <w:szCs w:val="18"/>
        </w:rPr>
        <w:t xml:space="preserve"> </w:t>
      </w:r>
      <w:r w:rsidRPr="00D91F7D">
        <w:rPr>
          <w:rFonts w:ascii="Palatino Linotype" w:hAnsi="Palatino Linotype" w:cs="Times New Roman"/>
          <w:i/>
          <w:iCs/>
          <w:sz w:val="18"/>
          <w:szCs w:val="18"/>
        </w:rPr>
        <w:t xml:space="preserve">Ann. Intern. Med. </w:t>
      </w:r>
      <w:r w:rsidRPr="00D91F7D">
        <w:rPr>
          <w:rFonts w:ascii="Palatino Linotype" w:hAnsi="Palatino Linotype" w:cs="Times New Roman"/>
          <w:b/>
          <w:bCs/>
          <w:sz w:val="18"/>
          <w:szCs w:val="18"/>
        </w:rPr>
        <w:t>2020</w:t>
      </w:r>
      <w:r w:rsidRPr="00D91F7D">
        <w:rPr>
          <w:rFonts w:ascii="Palatino Linotype" w:hAnsi="Palatino Linotype" w:cs="Times New Roman"/>
          <w:bCs/>
          <w:sz w:val="18"/>
          <w:szCs w:val="18"/>
        </w:rPr>
        <w:t xml:space="preserve">, </w:t>
      </w:r>
      <w:r w:rsidRPr="00D91F7D">
        <w:rPr>
          <w:rFonts w:ascii="Palatino Linotype" w:hAnsi="Palatino Linotype" w:cs="Times New Roman"/>
          <w:bCs/>
          <w:i/>
          <w:sz w:val="18"/>
          <w:szCs w:val="18"/>
        </w:rPr>
        <w:t>173</w:t>
      </w:r>
      <w:r w:rsidRPr="00D91F7D">
        <w:rPr>
          <w:rFonts w:ascii="Palatino Linotype" w:hAnsi="Palatino Linotype" w:cs="Times New Roman"/>
          <w:bCs/>
          <w:sz w:val="18"/>
          <w:szCs w:val="18"/>
        </w:rPr>
        <w:t>, 317–320</w:t>
      </w:r>
      <w:r w:rsidRPr="00D91F7D">
        <w:rPr>
          <w:rFonts w:ascii="Palatino Linotype" w:hAnsi="Palatino Linotype" w:cs="Times New Roman"/>
          <w:sz w:val="18"/>
          <w:szCs w:val="18"/>
        </w:rPr>
        <w:t>,</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doi:10.7326/M20-1083.</w:t>
      </w:r>
    </w:p>
    <w:p w14:paraId="4BFC765D" w14:textId="77777777" w:rsidR="00FD7B36" w:rsidRPr="00D91F7D" w:rsidRDefault="00FD7B36" w:rsidP="00FD7B36">
      <w:pPr>
        <w:pStyle w:val="ListParagraph"/>
        <w:numPr>
          <w:ilvl w:val="0"/>
          <w:numId w:val="26"/>
        </w:numPr>
        <w:adjustRightInd w:val="0"/>
        <w:snapToGrid w:val="0"/>
        <w:spacing w:after="0" w:line="228" w:lineRule="auto"/>
        <w:ind w:left="425" w:hanging="425"/>
        <w:jc w:val="both"/>
        <w:rPr>
          <w:rFonts w:ascii="Palatino Linotype" w:hAnsi="Palatino Linotype" w:cs="Times New Roman"/>
          <w:sz w:val="18"/>
          <w:szCs w:val="18"/>
        </w:rPr>
      </w:pPr>
      <w:r w:rsidRPr="00D91F7D">
        <w:rPr>
          <w:rFonts w:ascii="Palatino Linotype" w:hAnsi="Palatino Linotype" w:cs="Times New Roman"/>
          <w:sz w:val="18"/>
          <w:szCs w:val="18"/>
        </w:rPr>
        <w:t>De</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Kock,</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J.H.;</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Latham,</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H.A.;</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Leslie,</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S.J.;</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Grindle,</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M.;</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Munoz,</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S.A.;</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Ellis,</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L.;</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Polson,</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R.;</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O’Malley,</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C.M.</w:t>
      </w:r>
      <w:r w:rsidRPr="00D91F7D">
        <w:rPr>
          <w:rFonts w:ascii="Palatino Linotype" w:hAnsi="Palatino Linotype" w:cs="Times New Roman"/>
          <w:i/>
          <w:sz w:val="18"/>
          <w:szCs w:val="18"/>
        </w:rPr>
        <w:t xml:space="preserve"> </w:t>
      </w:r>
      <w:bookmarkStart w:id="18" w:name="OLE_LINK1"/>
      <w:r w:rsidRPr="00D91F7D">
        <w:rPr>
          <w:rFonts w:ascii="Palatino Linotype" w:hAnsi="Palatino Linotype" w:cs="Times New Roman"/>
          <w:sz w:val="18"/>
          <w:szCs w:val="18"/>
        </w:rPr>
        <w:t>A</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rapid</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review</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of</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the</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impact</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of</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COVID-19</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on</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the</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mental</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health</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of</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healthcare</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workers:</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Implications</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for</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supporting</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psychological</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well-being</w:t>
      </w:r>
      <w:bookmarkEnd w:id="18"/>
      <w:r w:rsidRPr="00D91F7D">
        <w:rPr>
          <w:rFonts w:ascii="Palatino Linotype" w:hAnsi="Palatino Linotype" w:cs="Times New Roman"/>
          <w:sz w:val="18"/>
          <w:szCs w:val="18"/>
        </w:rPr>
        <w:t>.</w:t>
      </w:r>
      <w:r w:rsidRPr="00D91F7D">
        <w:rPr>
          <w:rFonts w:ascii="Palatino Linotype" w:hAnsi="Palatino Linotype" w:cs="Times New Roman"/>
          <w:i/>
          <w:sz w:val="18"/>
          <w:szCs w:val="18"/>
        </w:rPr>
        <w:t xml:space="preserve"> </w:t>
      </w:r>
      <w:r w:rsidRPr="00D91F7D">
        <w:rPr>
          <w:rFonts w:ascii="Palatino Linotype" w:hAnsi="Palatino Linotype" w:cs="Times New Roman"/>
          <w:i/>
          <w:iCs/>
          <w:sz w:val="18"/>
          <w:szCs w:val="18"/>
        </w:rPr>
        <w:t xml:space="preserve">BMC Public Health </w:t>
      </w:r>
      <w:r w:rsidRPr="00D91F7D">
        <w:rPr>
          <w:rFonts w:ascii="Palatino Linotype" w:hAnsi="Palatino Linotype" w:cs="Times New Roman"/>
          <w:b/>
          <w:bCs/>
          <w:sz w:val="18"/>
          <w:szCs w:val="18"/>
        </w:rPr>
        <w:t>2021</w:t>
      </w:r>
      <w:r w:rsidRPr="00D91F7D">
        <w:rPr>
          <w:rFonts w:ascii="Palatino Linotype" w:hAnsi="Palatino Linotype" w:cs="Times New Roman"/>
          <w:bCs/>
          <w:sz w:val="18"/>
          <w:szCs w:val="18"/>
        </w:rPr>
        <w:t xml:space="preserve">, </w:t>
      </w:r>
      <w:r w:rsidRPr="00D91F7D">
        <w:rPr>
          <w:rFonts w:ascii="Palatino Linotype" w:hAnsi="Palatino Linotype" w:cs="Times New Roman"/>
          <w:bCs/>
          <w:i/>
          <w:sz w:val="18"/>
          <w:szCs w:val="18"/>
        </w:rPr>
        <w:t>21</w:t>
      </w:r>
      <w:r w:rsidRPr="00D91F7D">
        <w:rPr>
          <w:rFonts w:ascii="Palatino Linotype" w:hAnsi="Palatino Linotype" w:cs="Times New Roman"/>
          <w:bCs/>
          <w:sz w:val="18"/>
          <w:szCs w:val="18"/>
        </w:rPr>
        <w:t>, 104</w:t>
      </w:r>
      <w:r w:rsidRPr="00D91F7D">
        <w:rPr>
          <w:rFonts w:ascii="Palatino Linotype" w:hAnsi="Palatino Linotype" w:cs="Times New Roman"/>
          <w:sz w:val="18"/>
          <w:szCs w:val="18"/>
        </w:rPr>
        <w:t>,</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doi:10.1186/s12889-020-10070-3.</w:t>
      </w:r>
    </w:p>
    <w:p w14:paraId="2F559B0A" w14:textId="77777777" w:rsidR="00FD7B36" w:rsidRPr="00D91F7D" w:rsidRDefault="00FD7B36" w:rsidP="00FD7B36">
      <w:pPr>
        <w:pStyle w:val="ListParagraph"/>
        <w:numPr>
          <w:ilvl w:val="0"/>
          <w:numId w:val="26"/>
        </w:numPr>
        <w:adjustRightInd w:val="0"/>
        <w:snapToGrid w:val="0"/>
        <w:spacing w:after="0" w:line="228" w:lineRule="auto"/>
        <w:ind w:left="425" w:hanging="425"/>
        <w:jc w:val="both"/>
        <w:rPr>
          <w:rFonts w:ascii="Palatino Linotype" w:hAnsi="Palatino Linotype" w:cs="Times New Roman"/>
          <w:sz w:val="18"/>
          <w:szCs w:val="18"/>
        </w:rPr>
      </w:pPr>
      <w:r w:rsidRPr="00D91F7D">
        <w:rPr>
          <w:rFonts w:ascii="Palatino Linotype" w:hAnsi="Palatino Linotype" w:cs="Times New Roman"/>
          <w:sz w:val="18"/>
          <w:szCs w:val="18"/>
        </w:rPr>
        <w:t>McFadden,</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P.;</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Ross,</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J.;</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Moriarty,</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J.;</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Mallett,</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J.;</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Schroder,</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H.;</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Ravalier,</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J.;</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Manthorpe,</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J.;</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Currie,</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D.;</w:t>
      </w:r>
      <w:r w:rsidRPr="00D91F7D">
        <w:rPr>
          <w:rFonts w:ascii="Palatino Linotype" w:hAnsi="Palatino Linotype" w:cs="Times New Roman"/>
          <w:i/>
          <w:sz w:val="18"/>
          <w:szCs w:val="18"/>
        </w:rPr>
        <w:t xml:space="preserve"> </w:t>
      </w:r>
      <w:proofErr w:type="spellStart"/>
      <w:r w:rsidRPr="00D91F7D">
        <w:rPr>
          <w:rFonts w:ascii="Palatino Linotype" w:hAnsi="Palatino Linotype" w:cs="Times New Roman"/>
          <w:sz w:val="18"/>
          <w:szCs w:val="18"/>
        </w:rPr>
        <w:t>Harron</w:t>
      </w:r>
      <w:proofErr w:type="spellEnd"/>
      <w:r w:rsidRPr="00D91F7D">
        <w:rPr>
          <w:rFonts w:ascii="Palatino Linotype" w:hAnsi="Palatino Linotype" w:cs="Times New Roman"/>
          <w:sz w:val="18"/>
          <w:szCs w:val="18"/>
        </w:rPr>
        <w:t>,</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J.;</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Gillen,</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P.</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The</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Role</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of</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Coping</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in</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the</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Wellbeing</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and</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Work-Related</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Quality</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of</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Life</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of</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UK</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Health</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and</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Social</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Care</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Workers</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during</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COVID-19.</w:t>
      </w:r>
      <w:r w:rsidRPr="00D91F7D">
        <w:rPr>
          <w:rFonts w:ascii="Palatino Linotype" w:hAnsi="Palatino Linotype" w:cs="Times New Roman"/>
          <w:i/>
          <w:sz w:val="18"/>
          <w:szCs w:val="18"/>
        </w:rPr>
        <w:t xml:space="preserve"> </w:t>
      </w:r>
      <w:bookmarkStart w:id="19" w:name="OLE_LINK13"/>
      <w:r w:rsidRPr="00D91F7D">
        <w:rPr>
          <w:rFonts w:ascii="Palatino Linotype" w:hAnsi="Palatino Linotype" w:cs="Times New Roman"/>
          <w:i/>
          <w:iCs/>
          <w:sz w:val="18"/>
          <w:szCs w:val="18"/>
        </w:rPr>
        <w:t>Int. J. Env. Res. Public Health</w:t>
      </w:r>
      <w:bookmarkEnd w:id="19"/>
      <w:r w:rsidRPr="00D91F7D">
        <w:rPr>
          <w:rFonts w:ascii="Palatino Linotype" w:hAnsi="Palatino Linotype" w:cs="Times New Roman"/>
          <w:i/>
          <w:iCs/>
          <w:sz w:val="18"/>
          <w:szCs w:val="18"/>
        </w:rPr>
        <w:t xml:space="preserve"> </w:t>
      </w:r>
      <w:r w:rsidRPr="00D91F7D">
        <w:rPr>
          <w:rFonts w:ascii="Palatino Linotype" w:hAnsi="Palatino Linotype" w:cs="Times New Roman"/>
          <w:b/>
          <w:bCs/>
          <w:sz w:val="18"/>
          <w:szCs w:val="18"/>
        </w:rPr>
        <w:t>2021</w:t>
      </w:r>
      <w:r w:rsidRPr="00D91F7D">
        <w:rPr>
          <w:rFonts w:ascii="Palatino Linotype" w:hAnsi="Palatino Linotype" w:cs="Times New Roman"/>
          <w:bCs/>
          <w:sz w:val="18"/>
          <w:szCs w:val="18"/>
        </w:rPr>
        <w:t xml:space="preserve">, </w:t>
      </w:r>
      <w:r w:rsidRPr="00D91F7D">
        <w:rPr>
          <w:rFonts w:ascii="Palatino Linotype" w:hAnsi="Palatino Linotype" w:cs="Times New Roman"/>
          <w:bCs/>
          <w:i/>
          <w:sz w:val="18"/>
          <w:szCs w:val="18"/>
        </w:rPr>
        <w:t>18</w:t>
      </w:r>
      <w:r w:rsidRPr="00D91F7D">
        <w:rPr>
          <w:rFonts w:ascii="Palatino Linotype" w:hAnsi="Palatino Linotype" w:cs="Times New Roman"/>
          <w:bCs/>
          <w:sz w:val="18"/>
          <w:szCs w:val="18"/>
        </w:rPr>
        <w:t>, 815</w:t>
      </w:r>
      <w:r w:rsidRPr="00D91F7D">
        <w:rPr>
          <w:rFonts w:ascii="Palatino Linotype" w:hAnsi="Palatino Linotype" w:cs="Times New Roman"/>
          <w:sz w:val="18"/>
          <w:szCs w:val="18"/>
        </w:rPr>
        <w:t>,</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doi:10.3390/ijerph18020815.</w:t>
      </w:r>
    </w:p>
    <w:p w14:paraId="02298C87" w14:textId="77777777" w:rsidR="00FD7B36" w:rsidRPr="00D91F7D" w:rsidRDefault="00FD7B36" w:rsidP="00FD7B36">
      <w:pPr>
        <w:pStyle w:val="ListParagraph"/>
        <w:numPr>
          <w:ilvl w:val="0"/>
          <w:numId w:val="26"/>
        </w:numPr>
        <w:adjustRightInd w:val="0"/>
        <w:snapToGrid w:val="0"/>
        <w:spacing w:after="0" w:line="228" w:lineRule="auto"/>
        <w:ind w:left="425" w:hanging="425"/>
        <w:jc w:val="both"/>
        <w:rPr>
          <w:rFonts w:ascii="Palatino Linotype" w:hAnsi="Palatino Linotype" w:cs="Times New Roman"/>
          <w:sz w:val="18"/>
          <w:szCs w:val="18"/>
        </w:rPr>
      </w:pPr>
      <w:r w:rsidRPr="00D91F7D">
        <w:rPr>
          <w:rFonts w:ascii="Palatino Linotype" w:hAnsi="Palatino Linotype" w:cs="Times New Roman"/>
          <w:sz w:val="18"/>
          <w:szCs w:val="18"/>
        </w:rPr>
        <w:t>Young,</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K.P.;</w:t>
      </w:r>
      <w:r w:rsidRPr="00D91F7D">
        <w:rPr>
          <w:rFonts w:ascii="Palatino Linotype" w:hAnsi="Palatino Linotype" w:cs="Times New Roman"/>
          <w:i/>
          <w:sz w:val="18"/>
          <w:szCs w:val="18"/>
        </w:rPr>
        <w:t xml:space="preserve"> </w:t>
      </w:r>
      <w:proofErr w:type="spellStart"/>
      <w:r w:rsidRPr="00D91F7D">
        <w:rPr>
          <w:rFonts w:ascii="Palatino Linotype" w:hAnsi="Palatino Linotype" w:cs="Times New Roman"/>
          <w:sz w:val="18"/>
          <w:szCs w:val="18"/>
        </w:rPr>
        <w:t>Kolcz</w:t>
      </w:r>
      <w:proofErr w:type="spellEnd"/>
      <w:r w:rsidRPr="00D91F7D">
        <w:rPr>
          <w:rFonts w:ascii="Palatino Linotype" w:hAnsi="Palatino Linotype" w:cs="Times New Roman"/>
          <w:sz w:val="18"/>
          <w:szCs w:val="18"/>
        </w:rPr>
        <w:t>,</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D.L.;</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O’Sullivan,</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D.M.;</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Ferrand,</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J.;</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Fried,</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J.;</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Robinson,</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K.</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Health</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Care</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Workers’</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Mental</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Health</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and</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Quality</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of</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Life</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during</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COVID-19:</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Results</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from</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a</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Mid-Pandemic,</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National</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Survey.</w:t>
      </w:r>
      <w:r w:rsidRPr="00D91F7D">
        <w:rPr>
          <w:rFonts w:ascii="Palatino Linotype" w:hAnsi="Palatino Linotype" w:cs="Times New Roman"/>
          <w:i/>
          <w:sz w:val="18"/>
          <w:szCs w:val="18"/>
        </w:rPr>
        <w:t xml:space="preserve"> </w:t>
      </w:r>
      <w:r w:rsidRPr="00D91F7D">
        <w:rPr>
          <w:rFonts w:ascii="Palatino Linotype" w:hAnsi="Palatino Linotype" w:cs="Times New Roman"/>
          <w:i/>
          <w:iCs/>
          <w:sz w:val="18"/>
          <w:szCs w:val="18"/>
        </w:rPr>
        <w:t>Psychiatry</w:t>
      </w:r>
      <w:r w:rsidRPr="00D91F7D">
        <w:rPr>
          <w:rFonts w:ascii="Palatino Linotype" w:eastAsiaTheme="minorEastAsia" w:hAnsi="Palatino Linotype" w:cs="Times New Roman"/>
          <w:i/>
          <w:iCs/>
          <w:sz w:val="18"/>
          <w:szCs w:val="18"/>
          <w:lang w:eastAsia="zh-CN"/>
        </w:rPr>
        <w:t>.</w:t>
      </w:r>
      <w:r w:rsidRPr="00D91F7D">
        <w:rPr>
          <w:rFonts w:ascii="Palatino Linotype" w:hAnsi="Palatino Linotype" w:cs="Times New Roman"/>
          <w:i/>
          <w:iCs/>
          <w:sz w:val="18"/>
          <w:szCs w:val="18"/>
        </w:rPr>
        <w:t xml:space="preserve"> Serv. </w:t>
      </w:r>
      <w:r w:rsidRPr="00D91F7D">
        <w:rPr>
          <w:rFonts w:ascii="Palatino Linotype" w:hAnsi="Palatino Linotype" w:cs="Times New Roman"/>
          <w:b/>
          <w:bCs/>
          <w:sz w:val="18"/>
          <w:szCs w:val="18"/>
        </w:rPr>
        <w:t>2021</w:t>
      </w:r>
      <w:r w:rsidRPr="00D91F7D">
        <w:rPr>
          <w:rFonts w:ascii="Palatino Linotype" w:hAnsi="Palatino Linotype" w:cs="Times New Roman"/>
          <w:bCs/>
          <w:sz w:val="18"/>
          <w:szCs w:val="18"/>
        </w:rPr>
        <w:t xml:space="preserve">, </w:t>
      </w:r>
      <w:r w:rsidRPr="00D91F7D">
        <w:rPr>
          <w:rFonts w:ascii="Palatino Linotype" w:hAnsi="Palatino Linotype" w:cs="Times New Roman"/>
          <w:bCs/>
          <w:i/>
          <w:sz w:val="18"/>
          <w:szCs w:val="18"/>
        </w:rPr>
        <w:t>72</w:t>
      </w:r>
      <w:r w:rsidRPr="00D91F7D">
        <w:rPr>
          <w:rFonts w:ascii="Palatino Linotype" w:hAnsi="Palatino Linotype" w:cs="Times New Roman"/>
          <w:bCs/>
          <w:sz w:val="18"/>
          <w:szCs w:val="18"/>
        </w:rPr>
        <w:t>, 122–128</w:t>
      </w:r>
      <w:r w:rsidRPr="00D91F7D">
        <w:rPr>
          <w:rFonts w:ascii="Palatino Linotype" w:hAnsi="Palatino Linotype" w:cs="Times New Roman"/>
          <w:sz w:val="18"/>
          <w:szCs w:val="18"/>
        </w:rPr>
        <w:t>,</w:t>
      </w:r>
      <w:r w:rsidRPr="00D91F7D">
        <w:rPr>
          <w:rFonts w:ascii="Palatino Linotype" w:hAnsi="Palatino Linotype" w:cs="Times New Roman"/>
          <w:i/>
          <w:sz w:val="18"/>
          <w:szCs w:val="18"/>
        </w:rPr>
        <w:t xml:space="preserve"> </w:t>
      </w:r>
      <w:proofErr w:type="gramStart"/>
      <w:r w:rsidRPr="00D91F7D">
        <w:rPr>
          <w:rFonts w:ascii="Palatino Linotype" w:hAnsi="Palatino Linotype" w:cs="Times New Roman"/>
          <w:sz w:val="18"/>
          <w:szCs w:val="18"/>
        </w:rPr>
        <w:t>doi:10.1176/appi.ps</w:t>
      </w:r>
      <w:proofErr w:type="gramEnd"/>
      <w:r w:rsidRPr="00D91F7D">
        <w:rPr>
          <w:rFonts w:ascii="Palatino Linotype" w:hAnsi="Palatino Linotype" w:cs="Times New Roman"/>
          <w:sz w:val="18"/>
          <w:szCs w:val="18"/>
        </w:rPr>
        <w:t>.202000424.</w:t>
      </w:r>
    </w:p>
    <w:p w14:paraId="0F00CBDF" w14:textId="77777777" w:rsidR="00FD7B36" w:rsidRPr="00D91F7D" w:rsidRDefault="00FD7B36" w:rsidP="00FD7B36">
      <w:pPr>
        <w:pStyle w:val="ListParagraph"/>
        <w:numPr>
          <w:ilvl w:val="0"/>
          <w:numId w:val="26"/>
        </w:numPr>
        <w:adjustRightInd w:val="0"/>
        <w:snapToGrid w:val="0"/>
        <w:spacing w:after="0" w:line="228" w:lineRule="auto"/>
        <w:ind w:left="425" w:hanging="425"/>
        <w:jc w:val="both"/>
        <w:rPr>
          <w:rFonts w:ascii="Palatino Linotype" w:hAnsi="Palatino Linotype" w:cs="Times New Roman"/>
          <w:sz w:val="18"/>
          <w:szCs w:val="18"/>
        </w:rPr>
      </w:pPr>
      <w:proofErr w:type="spellStart"/>
      <w:r w:rsidRPr="00D91F7D">
        <w:rPr>
          <w:rFonts w:ascii="Palatino Linotype" w:hAnsi="Palatino Linotype" w:cs="Times New Roman"/>
          <w:sz w:val="18"/>
          <w:szCs w:val="18"/>
        </w:rPr>
        <w:t>Buheji</w:t>
      </w:r>
      <w:proofErr w:type="spellEnd"/>
      <w:r w:rsidRPr="00D91F7D">
        <w:rPr>
          <w:rFonts w:ascii="Palatino Linotype" w:hAnsi="Palatino Linotype" w:cs="Times New Roman"/>
          <w:sz w:val="18"/>
          <w:szCs w:val="18"/>
        </w:rPr>
        <w:t>,</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M.;</w:t>
      </w:r>
      <w:r w:rsidRPr="00D91F7D">
        <w:rPr>
          <w:rFonts w:ascii="Palatino Linotype" w:hAnsi="Palatino Linotype" w:cs="Times New Roman"/>
          <w:i/>
          <w:sz w:val="18"/>
          <w:szCs w:val="18"/>
        </w:rPr>
        <w:t xml:space="preserve"> </w:t>
      </w:r>
      <w:proofErr w:type="spellStart"/>
      <w:r w:rsidRPr="00D91F7D">
        <w:rPr>
          <w:rFonts w:ascii="Palatino Linotype" w:hAnsi="Palatino Linotype" w:cs="Times New Roman"/>
          <w:sz w:val="18"/>
          <w:szCs w:val="18"/>
        </w:rPr>
        <w:t>Jahrami</w:t>
      </w:r>
      <w:proofErr w:type="spellEnd"/>
      <w:r w:rsidRPr="00D91F7D">
        <w:rPr>
          <w:rFonts w:ascii="Palatino Linotype" w:hAnsi="Palatino Linotype" w:cs="Times New Roman"/>
          <w:sz w:val="18"/>
          <w:szCs w:val="18"/>
        </w:rPr>
        <w:t>,</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H.;</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Sabah</w:t>
      </w:r>
      <w:r w:rsidRPr="00D91F7D">
        <w:rPr>
          <w:rFonts w:ascii="Palatino Linotype" w:hAnsi="Palatino Linotype" w:cs="Times New Roman"/>
          <w:i/>
          <w:sz w:val="18"/>
          <w:szCs w:val="18"/>
        </w:rPr>
        <w:t xml:space="preserve"> </w:t>
      </w:r>
      <w:proofErr w:type="spellStart"/>
      <w:r w:rsidRPr="00D91F7D">
        <w:rPr>
          <w:rFonts w:ascii="Palatino Linotype" w:hAnsi="Palatino Linotype" w:cs="Times New Roman"/>
          <w:sz w:val="18"/>
          <w:szCs w:val="18"/>
        </w:rPr>
        <w:t>Dhahi</w:t>
      </w:r>
      <w:proofErr w:type="spellEnd"/>
      <w:r w:rsidRPr="00D91F7D">
        <w:rPr>
          <w:rFonts w:ascii="Palatino Linotype" w:hAnsi="Palatino Linotype" w:cs="Times New Roman"/>
          <w:sz w:val="18"/>
          <w:szCs w:val="18"/>
        </w:rPr>
        <w:t>,</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A.</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Minimising</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Stress</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Exposure</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during</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Pandemics</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Similar</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to</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COVID-19.</w:t>
      </w:r>
      <w:r w:rsidRPr="00D91F7D">
        <w:rPr>
          <w:rFonts w:ascii="Palatino Linotype" w:hAnsi="Palatino Linotype" w:cs="Times New Roman"/>
          <w:i/>
          <w:sz w:val="18"/>
          <w:szCs w:val="18"/>
        </w:rPr>
        <w:t xml:space="preserve"> </w:t>
      </w:r>
      <w:r w:rsidRPr="00D91F7D">
        <w:rPr>
          <w:rFonts w:ascii="Palatino Linotype" w:hAnsi="Palatino Linotype" w:cs="Times New Roman"/>
          <w:i/>
          <w:iCs/>
          <w:sz w:val="18"/>
          <w:szCs w:val="18"/>
        </w:rPr>
        <w:t xml:space="preserve">Int. J. Psychol. </w:t>
      </w:r>
      <w:proofErr w:type="spellStart"/>
      <w:r w:rsidRPr="00D91F7D">
        <w:rPr>
          <w:rFonts w:ascii="Palatino Linotype" w:hAnsi="Palatino Linotype" w:cs="Times New Roman"/>
          <w:i/>
          <w:iCs/>
          <w:sz w:val="18"/>
          <w:szCs w:val="18"/>
        </w:rPr>
        <w:t>Behav</w:t>
      </w:r>
      <w:proofErr w:type="spellEnd"/>
      <w:r w:rsidRPr="00D91F7D">
        <w:rPr>
          <w:rFonts w:ascii="Palatino Linotype" w:hAnsi="Palatino Linotype" w:cs="Times New Roman"/>
          <w:i/>
          <w:iCs/>
          <w:sz w:val="18"/>
          <w:szCs w:val="18"/>
        </w:rPr>
        <w:t xml:space="preserve">. Sci. </w:t>
      </w:r>
      <w:r w:rsidRPr="00D91F7D">
        <w:rPr>
          <w:rFonts w:ascii="Palatino Linotype" w:hAnsi="Palatino Linotype" w:cs="Times New Roman"/>
          <w:b/>
          <w:bCs/>
          <w:sz w:val="18"/>
          <w:szCs w:val="18"/>
        </w:rPr>
        <w:t>2020</w:t>
      </w:r>
      <w:r w:rsidRPr="00D91F7D">
        <w:rPr>
          <w:rFonts w:ascii="Palatino Linotype" w:hAnsi="Palatino Linotype" w:cs="Times New Roman"/>
          <w:bCs/>
          <w:sz w:val="18"/>
          <w:szCs w:val="18"/>
        </w:rPr>
        <w:t xml:space="preserve">, </w:t>
      </w:r>
      <w:r w:rsidRPr="00D91F7D">
        <w:rPr>
          <w:rFonts w:ascii="Palatino Linotype" w:hAnsi="Palatino Linotype" w:cs="Times New Roman"/>
          <w:bCs/>
          <w:i/>
          <w:sz w:val="18"/>
          <w:szCs w:val="18"/>
        </w:rPr>
        <w:t>10</w:t>
      </w:r>
      <w:r w:rsidRPr="00D91F7D">
        <w:rPr>
          <w:rFonts w:ascii="Palatino Linotype" w:hAnsi="Palatino Linotype" w:cs="Times New Roman"/>
          <w:bCs/>
          <w:sz w:val="18"/>
          <w:szCs w:val="18"/>
        </w:rPr>
        <w:t>, 9–16</w:t>
      </w:r>
      <w:r w:rsidRPr="00D91F7D">
        <w:rPr>
          <w:rFonts w:ascii="Palatino Linotype" w:hAnsi="Palatino Linotype" w:cs="Times New Roman"/>
          <w:sz w:val="18"/>
          <w:szCs w:val="18"/>
        </w:rPr>
        <w:t>,</w:t>
      </w:r>
      <w:r w:rsidRPr="00D91F7D">
        <w:rPr>
          <w:rFonts w:ascii="Palatino Linotype" w:hAnsi="Palatino Linotype" w:cs="Times New Roman"/>
          <w:i/>
          <w:sz w:val="18"/>
          <w:szCs w:val="18"/>
        </w:rPr>
        <w:t xml:space="preserve"> </w:t>
      </w:r>
      <w:proofErr w:type="gramStart"/>
      <w:r w:rsidRPr="00D91F7D">
        <w:rPr>
          <w:rFonts w:ascii="Palatino Linotype" w:hAnsi="Palatino Linotype" w:cs="Times New Roman"/>
          <w:sz w:val="18"/>
          <w:szCs w:val="18"/>
        </w:rPr>
        <w:t>doi:10.5923/j.ijpbs</w:t>
      </w:r>
      <w:proofErr w:type="gramEnd"/>
      <w:r w:rsidRPr="00D91F7D">
        <w:rPr>
          <w:rFonts w:ascii="Palatino Linotype" w:hAnsi="Palatino Linotype" w:cs="Times New Roman"/>
          <w:sz w:val="18"/>
          <w:szCs w:val="18"/>
        </w:rPr>
        <w:t>.20201001.02.</w:t>
      </w:r>
    </w:p>
    <w:p w14:paraId="2C99DFAA" w14:textId="77777777" w:rsidR="00FD7B36" w:rsidRPr="00D91F7D" w:rsidRDefault="00FD7B36" w:rsidP="00FD7B36">
      <w:pPr>
        <w:pStyle w:val="ListParagraph"/>
        <w:numPr>
          <w:ilvl w:val="0"/>
          <w:numId w:val="26"/>
        </w:numPr>
        <w:adjustRightInd w:val="0"/>
        <w:snapToGrid w:val="0"/>
        <w:spacing w:after="0" w:line="228" w:lineRule="auto"/>
        <w:ind w:left="425" w:hanging="425"/>
        <w:jc w:val="both"/>
        <w:rPr>
          <w:rFonts w:ascii="Palatino Linotype" w:hAnsi="Palatino Linotype" w:cs="Times New Roman"/>
          <w:sz w:val="18"/>
          <w:szCs w:val="18"/>
        </w:rPr>
      </w:pPr>
      <w:r w:rsidRPr="00D91F7D">
        <w:rPr>
          <w:rFonts w:ascii="Palatino Linotype" w:hAnsi="Palatino Linotype" w:cs="Times New Roman"/>
          <w:sz w:val="18"/>
          <w:szCs w:val="18"/>
        </w:rPr>
        <w:t>Rajkumar,</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R.P.</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COVID-19</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and</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mental</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health:</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A</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review</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of</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the</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existing</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literature.</w:t>
      </w:r>
      <w:r w:rsidRPr="00D91F7D">
        <w:rPr>
          <w:rFonts w:ascii="Palatino Linotype" w:hAnsi="Palatino Linotype" w:cs="Times New Roman"/>
          <w:i/>
          <w:sz w:val="18"/>
          <w:szCs w:val="18"/>
        </w:rPr>
        <w:t xml:space="preserve"> </w:t>
      </w:r>
      <w:r w:rsidRPr="00D91F7D">
        <w:rPr>
          <w:rFonts w:ascii="Palatino Linotype" w:hAnsi="Palatino Linotype" w:cs="Times New Roman"/>
          <w:i/>
          <w:iCs/>
          <w:sz w:val="18"/>
          <w:szCs w:val="18"/>
        </w:rPr>
        <w:t xml:space="preserve">Asian J. Psychiatry </w:t>
      </w:r>
      <w:r w:rsidRPr="00D91F7D">
        <w:rPr>
          <w:rFonts w:ascii="Palatino Linotype" w:hAnsi="Palatino Linotype" w:cs="Times New Roman"/>
          <w:b/>
          <w:bCs/>
          <w:sz w:val="18"/>
          <w:szCs w:val="18"/>
        </w:rPr>
        <w:t>2020</w:t>
      </w:r>
      <w:r w:rsidRPr="00D91F7D">
        <w:rPr>
          <w:rFonts w:ascii="Palatino Linotype" w:hAnsi="Palatino Linotype" w:cs="Times New Roman"/>
          <w:bCs/>
          <w:sz w:val="18"/>
          <w:szCs w:val="18"/>
        </w:rPr>
        <w:t xml:space="preserve">, </w:t>
      </w:r>
      <w:r w:rsidRPr="00D91F7D">
        <w:rPr>
          <w:rFonts w:ascii="Palatino Linotype" w:hAnsi="Palatino Linotype" w:cs="Times New Roman"/>
          <w:bCs/>
          <w:i/>
          <w:sz w:val="18"/>
          <w:szCs w:val="18"/>
        </w:rPr>
        <w:t>52</w:t>
      </w:r>
      <w:r w:rsidRPr="00D91F7D">
        <w:rPr>
          <w:rFonts w:ascii="Palatino Linotype" w:hAnsi="Palatino Linotype" w:cs="Times New Roman"/>
          <w:bCs/>
          <w:sz w:val="18"/>
          <w:szCs w:val="18"/>
        </w:rPr>
        <w:t>, 102066–102066</w:t>
      </w:r>
      <w:r w:rsidRPr="00D91F7D">
        <w:rPr>
          <w:rFonts w:ascii="Palatino Linotype" w:hAnsi="Palatino Linotype" w:cs="Times New Roman"/>
          <w:sz w:val="18"/>
          <w:szCs w:val="18"/>
        </w:rPr>
        <w:t>,</w:t>
      </w:r>
      <w:r w:rsidRPr="00D91F7D">
        <w:rPr>
          <w:rFonts w:ascii="Palatino Linotype" w:hAnsi="Palatino Linotype" w:cs="Times New Roman"/>
          <w:i/>
          <w:sz w:val="18"/>
          <w:szCs w:val="18"/>
        </w:rPr>
        <w:t xml:space="preserve"> </w:t>
      </w:r>
      <w:proofErr w:type="gramStart"/>
      <w:r w:rsidRPr="00D91F7D">
        <w:rPr>
          <w:rFonts w:ascii="Palatino Linotype" w:hAnsi="Palatino Linotype" w:cs="Times New Roman"/>
          <w:sz w:val="18"/>
          <w:szCs w:val="18"/>
        </w:rPr>
        <w:t>doi:10.1016/j.ajp</w:t>
      </w:r>
      <w:proofErr w:type="gramEnd"/>
      <w:r w:rsidRPr="00D91F7D">
        <w:rPr>
          <w:rFonts w:ascii="Palatino Linotype" w:hAnsi="Palatino Linotype" w:cs="Times New Roman"/>
          <w:sz w:val="18"/>
          <w:szCs w:val="18"/>
        </w:rPr>
        <w:t>.2020.102066.</w:t>
      </w:r>
    </w:p>
    <w:p w14:paraId="26264956" w14:textId="77777777" w:rsidR="00FD7B36" w:rsidRPr="00D91F7D" w:rsidRDefault="00FD7B36" w:rsidP="00FD7B36">
      <w:pPr>
        <w:pStyle w:val="ListParagraph"/>
        <w:numPr>
          <w:ilvl w:val="0"/>
          <w:numId w:val="26"/>
        </w:numPr>
        <w:adjustRightInd w:val="0"/>
        <w:snapToGrid w:val="0"/>
        <w:spacing w:after="0" w:line="228" w:lineRule="auto"/>
        <w:ind w:left="425" w:hanging="425"/>
        <w:jc w:val="both"/>
        <w:rPr>
          <w:rFonts w:ascii="Palatino Linotype" w:hAnsi="Palatino Linotype" w:cs="Times New Roman"/>
          <w:sz w:val="18"/>
          <w:szCs w:val="18"/>
        </w:rPr>
      </w:pPr>
      <w:r w:rsidRPr="00D91F7D">
        <w:rPr>
          <w:rFonts w:ascii="Palatino Linotype" w:hAnsi="Palatino Linotype" w:cs="Times New Roman"/>
          <w:sz w:val="18"/>
          <w:szCs w:val="18"/>
        </w:rPr>
        <w:lastRenderedPageBreak/>
        <w:t>Zurcher,</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S.J.;</w:t>
      </w:r>
      <w:r w:rsidRPr="00D91F7D">
        <w:rPr>
          <w:rFonts w:ascii="Palatino Linotype" w:hAnsi="Palatino Linotype" w:cs="Times New Roman"/>
          <w:i/>
          <w:sz w:val="18"/>
          <w:szCs w:val="18"/>
        </w:rPr>
        <w:t xml:space="preserve"> </w:t>
      </w:r>
      <w:proofErr w:type="spellStart"/>
      <w:r w:rsidRPr="00D91F7D">
        <w:rPr>
          <w:rFonts w:ascii="Palatino Linotype" w:hAnsi="Palatino Linotype" w:cs="Times New Roman"/>
          <w:sz w:val="18"/>
          <w:szCs w:val="18"/>
        </w:rPr>
        <w:t>Kerksieck</w:t>
      </w:r>
      <w:proofErr w:type="spellEnd"/>
      <w:r w:rsidRPr="00D91F7D">
        <w:rPr>
          <w:rFonts w:ascii="Palatino Linotype" w:hAnsi="Palatino Linotype" w:cs="Times New Roman"/>
          <w:sz w:val="18"/>
          <w:szCs w:val="18"/>
        </w:rPr>
        <w:t>,</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P.;</w:t>
      </w:r>
      <w:r w:rsidRPr="00D91F7D">
        <w:rPr>
          <w:rFonts w:ascii="Palatino Linotype" w:hAnsi="Palatino Linotype" w:cs="Times New Roman"/>
          <w:i/>
          <w:sz w:val="18"/>
          <w:szCs w:val="18"/>
        </w:rPr>
        <w:t xml:space="preserve"> </w:t>
      </w:r>
      <w:proofErr w:type="spellStart"/>
      <w:r w:rsidRPr="00D91F7D">
        <w:rPr>
          <w:rFonts w:ascii="Palatino Linotype" w:hAnsi="Palatino Linotype" w:cs="Times New Roman"/>
          <w:sz w:val="18"/>
          <w:szCs w:val="18"/>
        </w:rPr>
        <w:t>Adamus</w:t>
      </w:r>
      <w:proofErr w:type="spellEnd"/>
      <w:r w:rsidRPr="00D91F7D">
        <w:rPr>
          <w:rFonts w:ascii="Palatino Linotype" w:hAnsi="Palatino Linotype" w:cs="Times New Roman"/>
          <w:sz w:val="18"/>
          <w:szCs w:val="18"/>
        </w:rPr>
        <w:t>,</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C.;</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Burr,</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C.M.;</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Lehmann,</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A.I.;</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Huber,</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F.K.;</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Richter,</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D.</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Prevalence</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of</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Mental</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Health</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Problems</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during</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Virus</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Epidemics</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in</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the</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General</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Public,</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Health</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Care</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Workers</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and</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Survivors:</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A</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Rapid</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Review</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of</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the</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Evidence.</w:t>
      </w:r>
      <w:r w:rsidRPr="00D91F7D">
        <w:rPr>
          <w:rFonts w:ascii="Palatino Linotype" w:hAnsi="Palatino Linotype" w:cs="Times New Roman"/>
          <w:i/>
          <w:sz w:val="18"/>
          <w:szCs w:val="18"/>
        </w:rPr>
        <w:t xml:space="preserve"> </w:t>
      </w:r>
      <w:r w:rsidRPr="00D91F7D">
        <w:rPr>
          <w:rFonts w:ascii="Palatino Linotype" w:hAnsi="Palatino Linotype" w:cs="Times New Roman"/>
          <w:i/>
          <w:iCs/>
          <w:sz w:val="18"/>
          <w:szCs w:val="18"/>
        </w:rPr>
        <w:t xml:space="preserve">Front. Public Health </w:t>
      </w:r>
      <w:r w:rsidRPr="00D91F7D">
        <w:rPr>
          <w:rFonts w:ascii="Palatino Linotype" w:hAnsi="Palatino Linotype" w:cs="Times New Roman"/>
          <w:b/>
          <w:bCs/>
          <w:sz w:val="18"/>
          <w:szCs w:val="18"/>
        </w:rPr>
        <w:t>2020</w:t>
      </w:r>
      <w:r w:rsidRPr="00D91F7D">
        <w:rPr>
          <w:rFonts w:ascii="Palatino Linotype" w:hAnsi="Palatino Linotype" w:cs="Times New Roman"/>
          <w:bCs/>
          <w:sz w:val="18"/>
          <w:szCs w:val="18"/>
        </w:rPr>
        <w:t xml:space="preserve">, </w:t>
      </w:r>
      <w:r w:rsidRPr="00D91F7D">
        <w:rPr>
          <w:rFonts w:ascii="Palatino Linotype" w:hAnsi="Palatino Linotype" w:cs="Times New Roman"/>
          <w:bCs/>
          <w:i/>
          <w:sz w:val="18"/>
          <w:szCs w:val="18"/>
        </w:rPr>
        <w:t>8</w:t>
      </w:r>
      <w:r w:rsidRPr="00D91F7D">
        <w:rPr>
          <w:rFonts w:ascii="Palatino Linotype" w:hAnsi="Palatino Linotype" w:cs="Times New Roman"/>
          <w:bCs/>
          <w:sz w:val="18"/>
          <w:szCs w:val="18"/>
        </w:rPr>
        <w:t>, 560389</w:t>
      </w:r>
      <w:r w:rsidRPr="00D91F7D">
        <w:rPr>
          <w:rFonts w:ascii="Palatino Linotype" w:hAnsi="Palatino Linotype" w:cs="Times New Roman"/>
          <w:sz w:val="18"/>
          <w:szCs w:val="18"/>
        </w:rPr>
        <w:t>,</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doi:10.3389/fpubh.2020.560389.</w:t>
      </w:r>
    </w:p>
    <w:p w14:paraId="25D83425" w14:textId="77777777" w:rsidR="00FD7B36" w:rsidRPr="00D91F7D" w:rsidRDefault="00FD7B36" w:rsidP="00FD7B36">
      <w:pPr>
        <w:pStyle w:val="ListParagraph"/>
        <w:numPr>
          <w:ilvl w:val="0"/>
          <w:numId w:val="26"/>
        </w:numPr>
        <w:adjustRightInd w:val="0"/>
        <w:snapToGrid w:val="0"/>
        <w:spacing w:after="0" w:line="228" w:lineRule="auto"/>
        <w:ind w:left="425" w:hanging="425"/>
        <w:jc w:val="both"/>
        <w:rPr>
          <w:rFonts w:ascii="Palatino Linotype" w:hAnsi="Palatino Linotype" w:cs="Times New Roman"/>
          <w:sz w:val="18"/>
          <w:szCs w:val="18"/>
        </w:rPr>
      </w:pPr>
      <w:r w:rsidRPr="00D91F7D">
        <w:rPr>
          <w:rFonts w:ascii="Palatino Linotype" w:hAnsi="Palatino Linotype" w:cs="Times New Roman"/>
          <w:sz w:val="18"/>
          <w:szCs w:val="18"/>
        </w:rPr>
        <w:t>Harrikari,</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T.;</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Romakkaniemi,</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M.;</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Tiitinen,</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L.;</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Ovaskainen,</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S.</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Pandemic</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and</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Social</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Work:</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Exploring</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Finnish</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Social</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Workers’</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Experiences</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through</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a</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SWOT</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Analysis.</w:t>
      </w:r>
      <w:r w:rsidRPr="00D91F7D">
        <w:rPr>
          <w:rFonts w:ascii="Palatino Linotype" w:hAnsi="Palatino Linotype" w:cs="Times New Roman"/>
          <w:i/>
          <w:sz w:val="18"/>
          <w:szCs w:val="18"/>
        </w:rPr>
        <w:t xml:space="preserve"> </w:t>
      </w:r>
      <w:r w:rsidRPr="00D91F7D">
        <w:rPr>
          <w:rFonts w:ascii="Palatino Linotype" w:hAnsi="Palatino Linotype" w:cs="Times New Roman"/>
          <w:i/>
          <w:iCs/>
          <w:sz w:val="18"/>
          <w:szCs w:val="18"/>
        </w:rPr>
        <w:t xml:space="preserve">Br. J. Soc. Work </w:t>
      </w:r>
      <w:r w:rsidRPr="00D91F7D">
        <w:rPr>
          <w:rFonts w:ascii="Palatino Linotype" w:hAnsi="Palatino Linotype" w:cs="Times New Roman"/>
          <w:b/>
          <w:bCs/>
          <w:sz w:val="18"/>
          <w:szCs w:val="18"/>
        </w:rPr>
        <w:t>2021</w:t>
      </w:r>
      <w:r w:rsidRPr="00D91F7D">
        <w:rPr>
          <w:rFonts w:ascii="Palatino Linotype" w:hAnsi="Palatino Linotype" w:cs="Times New Roman"/>
          <w:sz w:val="18"/>
          <w:szCs w:val="18"/>
        </w:rPr>
        <w:t>,</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doi:10.1093/</w:t>
      </w:r>
      <w:proofErr w:type="spellStart"/>
      <w:r w:rsidRPr="00D91F7D">
        <w:rPr>
          <w:rFonts w:ascii="Palatino Linotype" w:hAnsi="Palatino Linotype" w:cs="Times New Roman"/>
          <w:sz w:val="18"/>
          <w:szCs w:val="18"/>
        </w:rPr>
        <w:t>bjsw</w:t>
      </w:r>
      <w:proofErr w:type="spellEnd"/>
      <w:r w:rsidRPr="00D91F7D">
        <w:rPr>
          <w:rFonts w:ascii="Palatino Linotype" w:hAnsi="Palatino Linotype" w:cs="Times New Roman"/>
          <w:sz w:val="18"/>
          <w:szCs w:val="18"/>
        </w:rPr>
        <w:t>/bcab052.</w:t>
      </w:r>
    </w:p>
    <w:p w14:paraId="7255495A" w14:textId="77777777" w:rsidR="00FD7B36" w:rsidRPr="00D91F7D" w:rsidRDefault="00FD7B36" w:rsidP="00FD7B36">
      <w:pPr>
        <w:pStyle w:val="ListParagraph"/>
        <w:numPr>
          <w:ilvl w:val="0"/>
          <w:numId w:val="26"/>
        </w:numPr>
        <w:adjustRightInd w:val="0"/>
        <w:snapToGrid w:val="0"/>
        <w:spacing w:after="0" w:line="228" w:lineRule="auto"/>
        <w:ind w:left="425" w:hanging="425"/>
        <w:jc w:val="both"/>
        <w:rPr>
          <w:rFonts w:ascii="Palatino Linotype" w:hAnsi="Palatino Linotype" w:cs="Times New Roman"/>
          <w:sz w:val="18"/>
          <w:szCs w:val="18"/>
        </w:rPr>
      </w:pPr>
      <w:proofErr w:type="spellStart"/>
      <w:r w:rsidRPr="00D91F7D">
        <w:rPr>
          <w:rFonts w:ascii="Palatino Linotype" w:hAnsi="Palatino Linotype" w:cs="Times New Roman"/>
          <w:sz w:val="18"/>
          <w:szCs w:val="18"/>
        </w:rPr>
        <w:t>Barello</w:t>
      </w:r>
      <w:proofErr w:type="spellEnd"/>
      <w:r w:rsidRPr="00D91F7D">
        <w:rPr>
          <w:rFonts w:ascii="Palatino Linotype" w:hAnsi="Palatino Linotype" w:cs="Times New Roman"/>
          <w:sz w:val="18"/>
          <w:szCs w:val="18"/>
        </w:rPr>
        <w:t>,</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S.;</w:t>
      </w:r>
      <w:r w:rsidRPr="00D91F7D">
        <w:rPr>
          <w:rFonts w:ascii="Palatino Linotype" w:hAnsi="Palatino Linotype" w:cs="Times New Roman"/>
          <w:i/>
          <w:sz w:val="18"/>
          <w:szCs w:val="18"/>
        </w:rPr>
        <w:t xml:space="preserve"> </w:t>
      </w:r>
      <w:proofErr w:type="spellStart"/>
      <w:r w:rsidRPr="00D91F7D">
        <w:rPr>
          <w:rFonts w:ascii="Palatino Linotype" w:hAnsi="Palatino Linotype" w:cs="Times New Roman"/>
          <w:sz w:val="18"/>
          <w:szCs w:val="18"/>
        </w:rPr>
        <w:t>Palamenghi</w:t>
      </w:r>
      <w:proofErr w:type="spellEnd"/>
      <w:r w:rsidRPr="00D91F7D">
        <w:rPr>
          <w:rFonts w:ascii="Palatino Linotype" w:hAnsi="Palatino Linotype" w:cs="Times New Roman"/>
          <w:sz w:val="18"/>
          <w:szCs w:val="18"/>
        </w:rPr>
        <w:t>,</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L.;</w:t>
      </w:r>
      <w:r w:rsidRPr="00D91F7D">
        <w:rPr>
          <w:rFonts w:ascii="Palatino Linotype" w:hAnsi="Palatino Linotype" w:cs="Times New Roman"/>
          <w:i/>
          <w:sz w:val="18"/>
          <w:szCs w:val="18"/>
        </w:rPr>
        <w:t xml:space="preserve"> </w:t>
      </w:r>
      <w:proofErr w:type="spellStart"/>
      <w:r w:rsidRPr="00D91F7D">
        <w:rPr>
          <w:rFonts w:ascii="Palatino Linotype" w:hAnsi="Palatino Linotype" w:cs="Times New Roman"/>
          <w:sz w:val="18"/>
          <w:szCs w:val="18"/>
        </w:rPr>
        <w:t>Graffigna</w:t>
      </w:r>
      <w:proofErr w:type="spellEnd"/>
      <w:r w:rsidRPr="00D91F7D">
        <w:rPr>
          <w:rFonts w:ascii="Palatino Linotype" w:hAnsi="Palatino Linotype" w:cs="Times New Roman"/>
          <w:sz w:val="18"/>
          <w:szCs w:val="18"/>
        </w:rPr>
        <w:t>,</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G.</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Burnout</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and</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somatic</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symptoms</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among</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frontline</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healthcare</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professionals</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at</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the</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peak</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of</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the</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Italian</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COVID-19</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pandemic.</w:t>
      </w:r>
      <w:r w:rsidRPr="00D91F7D">
        <w:rPr>
          <w:rFonts w:ascii="Palatino Linotype" w:hAnsi="Palatino Linotype" w:cs="Times New Roman"/>
          <w:i/>
          <w:sz w:val="18"/>
          <w:szCs w:val="18"/>
        </w:rPr>
        <w:t xml:space="preserve"> </w:t>
      </w:r>
      <w:r w:rsidRPr="00D91F7D">
        <w:rPr>
          <w:rFonts w:ascii="Palatino Linotype" w:hAnsi="Palatino Linotype" w:cs="Times New Roman"/>
          <w:i/>
          <w:iCs/>
          <w:sz w:val="18"/>
          <w:szCs w:val="18"/>
        </w:rPr>
        <w:t xml:space="preserve">Psychiatry Res. </w:t>
      </w:r>
      <w:r w:rsidRPr="00D91F7D">
        <w:rPr>
          <w:rFonts w:ascii="Palatino Linotype" w:hAnsi="Palatino Linotype" w:cs="Times New Roman"/>
          <w:b/>
          <w:bCs/>
          <w:sz w:val="18"/>
          <w:szCs w:val="18"/>
        </w:rPr>
        <w:t>2020</w:t>
      </w:r>
      <w:r w:rsidRPr="00D91F7D">
        <w:rPr>
          <w:rFonts w:ascii="Palatino Linotype" w:hAnsi="Palatino Linotype" w:cs="Times New Roman"/>
          <w:bCs/>
          <w:sz w:val="18"/>
          <w:szCs w:val="18"/>
        </w:rPr>
        <w:t xml:space="preserve">, </w:t>
      </w:r>
      <w:r w:rsidRPr="00D91F7D">
        <w:rPr>
          <w:rFonts w:ascii="Palatino Linotype" w:hAnsi="Palatino Linotype" w:cs="Times New Roman"/>
          <w:bCs/>
          <w:i/>
          <w:sz w:val="18"/>
          <w:szCs w:val="18"/>
        </w:rPr>
        <w:t>290</w:t>
      </w:r>
      <w:r w:rsidRPr="00D91F7D">
        <w:rPr>
          <w:rFonts w:ascii="Palatino Linotype" w:hAnsi="Palatino Linotype" w:cs="Times New Roman"/>
          <w:bCs/>
          <w:sz w:val="18"/>
          <w:szCs w:val="18"/>
        </w:rPr>
        <w:t>, 113129</w:t>
      </w:r>
      <w:r w:rsidRPr="00D91F7D">
        <w:rPr>
          <w:rFonts w:ascii="Palatino Linotype" w:hAnsi="Palatino Linotype" w:cs="Times New Roman"/>
          <w:sz w:val="18"/>
          <w:szCs w:val="18"/>
        </w:rPr>
        <w:t>,</w:t>
      </w:r>
      <w:r w:rsidRPr="00D91F7D">
        <w:rPr>
          <w:rFonts w:ascii="Palatino Linotype" w:hAnsi="Palatino Linotype" w:cs="Times New Roman"/>
          <w:i/>
          <w:sz w:val="18"/>
          <w:szCs w:val="18"/>
        </w:rPr>
        <w:t xml:space="preserve"> </w:t>
      </w:r>
      <w:proofErr w:type="gramStart"/>
      <w:r w:rsidRPr="00D91F7D">
        <w:rPr>
          <w:rFonts w:ascii="Palatino Linotype" w:hAnsi="Palatino Linotype" w:cs="Times New Roman"/>
          <w:sz w:val="18"/>
          <w:szCs w:val="18"/>
        </w:rPr>
        <w:t>doi:10.1016/j.psychres</w:t>
      </w:r>
      <w:proofErr w:type="gramEnd"/>
      <w:r w:rsidRPr="00D91F7D">
        <w:rPr>
          <w:rFonts w:ascii="Palatino Linotype" w:hAnsi="Palatino Linotype" w:cs="Times New Roman"/>
          <w:sz w:val="18"/>
          <w:szCs w:val="18"/>
        </w:rPr>
        <w:t>.2020.113129.</w:t>
      </w:r>
    </w:p>
    <w:p w14:paraId="4CEC00B3" w14:textId="77777777" w:rsidR="00FD7B36" w:rsidRPr="00D91F7D" w:rsidRDefault="00FD7B36" w:rsidP="00FD7B36">
      <w:pPr>
        <w:pStyle w:val="ListParagraph"/>
        <w:numPr>
          <w:ilvl w:val="0"/>
          <w:numId w:val="26"/>
        </w:numPr>
        <w:adjustRightInd w:val="0"/>
        <w:snapToGrid w:val="0"/>
        <w:spacing w:after="0" w:line="228" w:lineRule="auto"/>
        <w:ind w:left="425" w:hanging="425"/>
        <w:jc w:val="both"/>
        <w:rPr>
          <w:rFonts w:ascii="Palatino Linotype" w:hAnsi="Palatino Linotype" w:cs="Times New Roman"/>
          <w:sz w:val="18"/>
          <w:szCs w:val="18"/>
        </w:rPr>
      </w:pPr>
      <w:r w:rsidRPr="00D91F7D">
        <w:rPr>
          <w:rFonts w:ascii="Palatino Linotype" w:hAnsi="Palatino Linotype" w:cs="Times New Roman"/>
          <w:sz w:val="18"/>
          <w:szCs w:val="18"/>
        </w:rPr>
        <w:t>Joshi,</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G.;</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Sharma,</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G.</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Burnout:</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A</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risk</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factor</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amongst</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mental</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health</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professionals</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during</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COVID-19.</w:t>
      </w:r>
      <w:r w:rsidRPr="00D91F7D">
        <w:rPr>
          <w:rFonts w:ascii="Palatino Linotype" w:hAnsi="Palatino Linotype" w:cs="Times New Roman"/>
          <w:i/>
          <w:sz w:val="18"/>
          <w:szCs w:val="18"/>
        </w:rPr>
        <w:t xml:space="preserve"> </w:t>
      </w:r>
      <w:bookmarkStart w:id="20" w:name="OLE_LINK14"/>
      <w:r w:rsidRPr="00D91F7D">
        <w:rPr>
          <w:rFonts w:ascii="Palatino Linotype" w:hAnsi="Palatino Linotype" w:cs="Times New Roman"/>
          <w:i/>
          <w:iCs/>
          <w:sz w:val="18"/>
          <w:szCs w:val="18"/>
        </w:rPr>
        <w:t>Asian J. Psychiatr</w:t>
      </w:r>
      <w:bookmarkEnd w:id="20"/>
      <w:r w:rsidRPr="00D91F7D">
        <w:rPr>
          <w:rFonts w:ascii="Palatino Linotype" w:hAnsi="Palatino Linotype" w:cs="Times New Roman"/>
          <w:i/>
          <w:iCs/>
          <w:sz w:val="18"/>
          <w:szCs w:val="18"/>
        </w:rPr>
        <w:t xml:space="preserve">y </w:t>
      </w:r>
      <w:r w:rsidRPr="00D91F7D">
        <w:rPr>
          <w:rFonts w:ascii="Palatino Linotype" w:hAnsi="Palatino Linotype" w:cs="Times New Roman"/>
          <w:b/>
          <w:bCs/>
          <w:sz w:val="18"/>
          <w:szCs w:val="18"/>
        </w:rPr>
        <w:t>2020</w:t>
      </w:r>
      <w:r w:rsidRPr="00D91F7D">
        <w:rPr>
          <w:rFonts w:ascii="Palatino Linotype" w:hAnsi="Palatino Linotype" w:cs="Times New Roman"/>
          <w:bCs/>
          <w:sz w:val="18"/>
          <w:szCs w:val="18"/>
        </w:rPr>
        <w:t xml:space="preserve">, </w:t>
      </w:r>
      <w:r w:rsidRPr="00D91F7D">
        <w:rPr>
          <w:rFonts w:ascii="Palatino Linotype" w:hAnsi="Palatino Linotype" w:cs="Times New Roman"/>
          <w:bCs/>
          <w:i/>
          <w:sz w:val="18"/>
          <w:szCs w:val="18"/>
        </w:rPr>
        <w:t>54</w:t>
      </w:r>
      <w:r w:rsidRPr="00D91F7D">
        <w:rPr>
          <w:rFonts w:ascii="Palatino Linotype" w:hAnsi="Palatino Linotype" w:cs="Times New Roman"/>
          <w:bCs/>
          <w:sz w:val="18"/>
          <w:szCs w:val="18"/>
        </w:rPr>
        <w:t>, 102300</w:t>
      </w:r>
      <w:r w:rsidRPr="00D91F7D">
        <w:rPr>
          <w:rFonts w:ascii="Palatino Linotype" w:hAnsi="Palatino Linotype" w:cs="Times New Roman"/>
          <w:sz w:val="18"/>
          <w:szCs w:val="18"/>
        </w:rPr>
        <w:t>,</w:t>
      </w:r>
      <w:r w:rsidRPr="00D91F7D">
        <w:rPr>
          <w:rFonts w:ascii="Palatino Linotype" w:hAnsi="Palatino Linotype" w:cs="Times New Roman"/>
          <w:i/>
          <w:sz w:val="18"/>
          <w:szCs w:val="18"/>
        </w:rPr>
        <w:t xml:space="preserve"> </w:t>
      </w:r>
      <w:proofErr w:type="gramStart"/>
      <w:r w:rsidRPr="00D91F7D">
        <w:rPr>
          <w:rFonts w:ascii="Palatino Linotype" w:hAnsi="Palatino Linotype" w:cs="Times New Roman"/>
          <w:sz w:val="18"/>
          <w:szCs w:val="18"/>
        </w:rPr>
        <w:t>doi:10.1016/j.ajp</w:t>
      </w:r>
      <w:proofErr w:type="gramEnd"/>
      <w:r w:rsidRPr="00D91F7D">
        <w:rPr>
          <w:rFonts w:ascii="Palatino Linotype" w:hAnsi="Palatino Linotype" w:cs="Times New Roman"/>
          <w:sz w:val="18"/>
          <w:szCs w:val="18"/>
        </w:rPr>
        <w:t>.2020.102300.</w:t>
      </w:r>
    </w:p>
    <w:p w14:paraId="14E3A860" w14:textId="77777777" w:rsidR="00FD7B36" w:rsidRPr="00D91F7D" w:rsidRDefault="00FD7B36" w:rsidP="00FD7B36">
      <w:pPr>
        <w:pStyle w:val="ListParagraph"/>
        <w:numPr>
          <w:ilvl w:val="0"/>
          <w:numId w:val="26"/>
        </w:numPr>
        <w:adjustRightInd w:val="0"/>
        <w:snapToGrid w:val="0"/>
        <w:spacing w:after="0" w:line="228" w:lineRule="auto"/>
        <w:ind w:left="425" w:hanging="425"/>
        <w:jc w:val="both"/>
        <w:rPr>
          <w:rFonts w:ascii="Palatino Linotype" w:hAnsi="Palatino Linotype" w:cs="Times New Roman"/>
          <w:sz w:val="18"/>
          <w:szCs w:val="18"/>
        </w:rPr>
      </w:pPr>
      <w:r w:rsidRPr="00D91F7D">
        <w:rPr>
          <w:rFonts w:ascii="Palatino Linotype" w:hAnsi="Palatino Linotype" w:cs="Times New Roman"/>
          <w:sz w:val="18"/>
          <w:szCs w:val="18"/>
        </w:rPr>
        <w:t>Queen,</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D.;</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Harding,</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K.</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Societal</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pandemic</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burnout:</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A</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COVID</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legacy.</w:t>
      </w:r>
      <w:r w:rsidRPr="00D91F7D">
        <w:rPr>
          <w:rFonts w:ascii="Palatino Linotype" w:hAnsi="Palatino Linotype" w:cs="Times New Roman"/>
          <w:i/>
          <w:sz w:val="18"/>
          <w:szCs w:val="18"/>
        </w:rPr>
        <w:t xml:space="preserve"> </w:t>
      </w:r>
      <w:r w:rsidRPr="00D91F7D">
        <w:rPr>
          <w:rFonts w:ascii="Palatino Linotype" w:hAnsi="Palatino Linotype" w:cs="Times New Roman"/>
          <w:i/>
          <w:iCs/>
          <w:sz w:val="18"/>
          <w:szCs w:val="18"/>
        </w:rPr>
        <w:t xml:space="preserve">Int. Wound J. </w:t>
      </w:r>
      <w:r w:rsidRPr="00D91F7D">
        <w:rPr>
          <w:rFonts w:ascii="Palatino Linotype" w:hAnsi="Palatino Linotype" w:cs="Times New Roman"/>
          <w:b/>
          <w:bCs/>
          <w:sz w:val="18"/>
          <w:szCs w:val="18"/>
        </w:rPr>
        <w:t>2020</w:t>
      </w:r>
      <w:r w:rsidRPr="00D91F7D">
        <w:rPr>
          <w:rFonts w:ascii="Palatino Linotype" w:hAnsi="Palatino Linotype" w:cs="Times New Roman"/>
          <w:bCs/>
          <w:sz w:val="18"/>
          <w:szCs w:val="18"/>
        </w:rPr>
        <w:t xml:space="preserve">, </w:t>
      </w:r>
      <w:r w:rsidRPr="00D91F7D">
        <w:rPr>
          <w:rFonts w:ascii="Palatino Linotype" w:hAnsi="Palatino Linotype" w:cs="Times New Roman"/>
          <w:bCs/>
          <w:i/>
          <w:sz w:val="18"/>
          <w:szCs w:val="18"/>
        </w:rPr>
        <w:t>17</w:t>
      </w:r>
      <w:r w:rsidRPr="00D91F7D">
        <w:rPr>
          <w:rFonts w:ascii="Palatino Linotype" w:hAnsi="Palatino Linotype" w:cs="Times New Roman"/>
          <w:bCs/>
          <w:sz w:val="18"/>
          <w:szCs w:val="18"/>
        </w:rPr>
        <w:t>, 873–874</w:t>
      </w:r>
      <w:r w:rsidRPr="00D91F7D">
        <w:rPr>
          <w:rFonts w:ascii="Palatino Linotype" w:hAnsi="Palatino Linotype" w:cs="Times New Roman"/>
          <w:sz w:val="18"/>
          <w:szCs w:val="18"/>
        </w:rPr>
        <w:t>,</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doi:10.1111/iwj.13441.</w:t>
      </w:r>
    </w:p>
    <w:p w14:paraId="7CBF1A14" w14:textId="77777777" w:rsidR="00FD7B36" w:rsidRPr="00D91F7D" w:rsidRDefault="00FD7B36" w:rsidP="00FD7B36">
      <w:pPr>
        <w:pStyle w:val="ListParagraph"/>
        <w:numPr>
          <w:ilvl w:val="0"/>
          <w:numId w:val="26"/>
        </w:numPr>
        <w:adjustRightInd w:val="0"/>
        <w:snapToGrid w:val="0"/>
        <w:spacing w:after="0" w:line="228" w:lineRule="auto"/>
        <w:ind w:left="425" w:hanging="425"/>
        <w:jc w:val="both"/>
        <w:rPr>
          <w:rFonts w:ascii="Palatino Linotype" w:hAnsi="Palatino Linotype" w:cs="Times New Roman"/>
          <w:sz w:val="18"/>
          <w:szCs w:val="18"/>
        </w:rPr>
      </w:pPr>
      <w:r w:rsidRPr="00D91F7D">
        <w:rPr>
          <w:rFonts w:ascii="Palatino Linotype" w:hAnsi="Palatino Linotype" w:cs="Times New Roman"/>
          <w:sz w:val="18"/>
          <w:szCs w:val="18"/>
        </w:rPr>
        <w:t>Kang,</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L.;</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Ma,</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S.;</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Chen,</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M.;</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Yang,</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J.;</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Wang,</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Y.;</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Li,</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R.;</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Yao,</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L.;</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Bai,</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H.;</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Cai,</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Z.;</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Xiang</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Yang,</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B.;</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et</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al.</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Impact</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on</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mental</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health</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and</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perceptions</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of</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psychological</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care</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among</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medical</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and</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nursing</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staff</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in</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Wuhan</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during</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the</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2019</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novel</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coronavirus</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disease</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outbreak:</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A</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cross-sectional</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study.</w:t>
      </w:r>
      <w:r w:rsidRPr="00D91F7D">
        <w:rPr>
          <w:rFonts w:ascii="Palatino Linotype" w:hAnsi="Palatino Linotype" w:cs="Times New Roman"/>
          <w:i/>
          <w:sz w:val="18"/>
          <w:szCs w:val="18"/>
        </w:rPr>
        <w:t xml:space="preserve"> </w:t>
      </w:r>
      <w:r w:rsidRPr="00D91F7D">
        <w:rPr>
          <w:rFonts w:ascii="Palatino Linotype" w:hAnsi="Palatino Linotype" w:cs="Times New Roman"/>
          <w:i/>
          <w:iCs/>
          <w:sz w:val="18"/>
          <w:szCs w:val="18"/>
        </w:rPr>
        <w:t xml:space="preserve">Brain </w:t>
      </w:r>
      <w:proofErr w:type="spellStart"/>
      <w:r w:rsidRPr="00D91F7D">
        <w:rPr>
          <w:rFonts w:ascii="Palatino Linotype" w:hAnsi="Palatino Linotype" w:cs="Times New Roman"/>
          <w:i/>
          <w:iCs/>
          <w:sz w:val="18"/>
          <w:szCs w:val="18"/>
        </w:rPr>
        <w:t>Behav</w:t>
      </w:r>
      <w:proofErr w:type="spellEnd"/>
      <w:r w:rsidRPr="00D91F7D">
        <w:rPr>
          <w:rFonts w:ascii="Palatino Linotype" w:eastAsiaTheme="minorEastAsia" w:hAnsi="Palatino Linotype" w:cs="Times New Roman"/>
          <w:i/>
          <w:iCs/>
          <w:sz w:val="18"/>
          <w:szCs w:val="18"/>
          <w:lang w:eastAsia="zh-CN"/>
        </w:rPr>
        <w:t>.</w:t>
      </w:r>
      <w:r w:rsidRPr="00D91F7D">
        <w:rPr>
          <w:rFonts w:ascii="Palatino Linotype" w:hAnsi="Palatino Linotype" w:cs="Times New Roman"/>
          <w:i/>
          <w:iCs/>
          <w:sz w:val="18"/>
          <w:szCs w:val="18"/>
        </w:rPr>
        <w:t xml:space="preserve"> Immun. </w:t>
      </w:r>
      <w:r w:rsidRPr="00D91F7D">
        <w:rPr>
          <w:rFonts w:ascii="Palatino Linotype" w:hAnsi="Palatino Linotype" w:cs="Times New Roman"/>
          <w:b/>
          <w:bCs/>
          <w:sz w:val="18"/>
          <w:szCs w:val="18"/>
        </w:rPr>
        <w:t>2020</w:t>
      </w:r>
      <w:r w:rsidRPr="00D91F7D">
        <w:rPr>
          <w:rFonts w:ascii="Palatino Linotype" w:hAnsi="Palatino Linotype" w:cs="Times New Roman"/>
          <w:bCs/>
          <w:sz w:val="18"/>
          <w:szCs w:val="18"/>
        </w:rPr>
        <w:t xml:space="preserve">, </w:t>
      </w:r>
      <w:r w:rsidRPr="00D91F7D">
        <w:rPr>
          <w:rFonts w:ascii="Palatino Linotype" w:hAnsi="Palatino Linotype" w:cs="Times New Roman"/>
          <w:bCs/>
          <w:i/>
          <w:sz w:val="18"/>
          <w:szCs w:val="18"/>
        </w:rPr>
        <w:t>87</w:t>
      </w:r>
      <w:r w:rsidRPr="00D91F7D">
        <w:rPr>
          <w:rFonts w:ascii="Palatino Linotype" w:hAnsi="Palatino Linotype" w:cs="Times New Roman"/>
          <w:bCs/>
          <w:sz w:val="18"/>
          <w:szCs w:val="18"/>
        </w:rPr>
        <w:t>, 11–17</w:t>
      </w:r>
      <w:r w:rsidRPr="00D91F7D">
        <w:rPr>
          <w:rFonts w:ascii="Palatino Linotype" w:hAnsi="Palatino Linotype" w:cs="Times New Roman"/>
          <w:sz w:val="18"/>
          <w:szCs w:val="18"/>
        </w:rPr>
        <w:t>,</w:t>
      </w:r>
      <w:r w:rsidRPr="00D91F7D">
        <w:rPr>
          <w:rFonts w:ascii="Palatino Linotype" w:hAnsi="Palatino Linotype" w:cs="Times New Roman"/>
          <w:i/>
          <w:sz w:val="18"/>
          <w:szCs w:val="18"/>
        </w:rPr>
        <w:t xml:space="preserve"> </w:t>
      </w:r>
      <w:proofErr w:type="gramStart"/>
      <w:r w:rsidRPr="00D91F7D">
        <w:rPr>
          <w:rFonts w:ascii="Palatino Linotype" w:hAnsi="Palatino Linotype" w:cs="Times New Roman"/>
          <w:sz w:val="18"/>
          <w:szCs w:val="18"/>
        </w:rPr>
        <w:t>doi:10.1016/j.bbi</w:t>
      </w:r>
      <w:proofErr w:type="gramEnd"/>
      <w:r w:rsidRPr="00D91F7D">
        <w:rPr>
          <w:rFonts w:ascii="Palatino Linotype" w:hAnsi="Palatino Linotype" w:cs="Times New Roman"/>
          <w:sz w:val="18"/>
          <w:szCs w:val="18"/>
        </w:rPr>
        <w:t>.2020.03.028.</w:t>
      </w:r>
    </w:p>
    <w:p w14:paraId="4A585BBD" w14:textId="77777777" w:rsidR="00FD7B36" w:rsidRPr="00D91F7D" w:rsidRDefault="00FD7B36" w:rsidP="00FD7B36">
      <w:pPr>
        <w:pStyle w:val="ListParagraph"/>
        <w:numPr>
          <w:ilvl w:val="0"/>
          <w:numId w:val="26"/>
        </w:numPr>
        <w:adjustRightInd w:val="0"/>
        <w:snapToGrid w:val="0"/>
        <w:spacing w:after="0" w:line="228" w:lineRule="auto"/>
        <w:ind w:left="425" w:hanging="425"/>
        <w:jc w:val="both"/>
        <w:rPr>
          <w:rFonts w:ascii="Palatino Linotype" w:hAnsi="Palatino Linotype" w:cs="Times New Roman"/>
          <w:sz w:val="18"/>
          <w:szCs w:val="18"/>
        </w:rPr>
      </w:pPr>
      <w:r w:rsidRPr="00D91F7D">
        <w:rPr>
          <w:rFonts w:ascii="Palatino Linotype" w:hAnsi="Palatino Linotype" w:cs="Times New Roman"/>
          <w:sz w:val="18"/>
          <w:szCs w:val="18"/>
        </w:rPr>
        <w:t>World</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Health</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Organization.</w:t>
      </w:r>
      <w:r w:rsidRPr="00D91F7D">
        <w:rPr>
          <w:rFonts w:ascii="Palatino Linotype" w:hAnsi="Palatino Linotype" w:cs="Times New Roman"/>
          <w:i/>
          <w:sz w:val="18"/>
          <w:szCs w:val="18"/>
        </w:rPr>
        <w:t xml:space="preserve"> </w:t>
      </w:r>
      <w:r w:rsidRPr="00D91F7D">
        <w:rPr>
          <w:rFonts w:ascii="Palatino Linotype" w:hAnsi="Palatino Linotype" w:cs="Times New Roman"/>
          <w:i/>
          <w:iCs/>
          <w:sz w:val="18"/>
          <w:szCs w:val="18"/>
        </w:rPr>
        <w:t>Mental Health and Psychosocial Considerations during the COVID-19 Outbreak</w:t>
      </w:r>
      <w:r w:rsidRPr="00D91F7D">
        <w:rPr>
          <w:rFonts w:ascii="Palatino Linotype" w:hAnsi="Palatino Linotype" w:cs="Times New Roman"/>
          <w:sz w:val="18"/>
          <w:szCs w:val="18"/>
        </w:rPr>
        <w:t>;</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World</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Health</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Organization:</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Geneva, Switzerland, 2020.</w:t>
      </w:r>
    </w:p>
    <w:p w14:paraId="3AC43FD8" w14:textId="77777777" w:rsidR="00FD7B36" w:rsidRPr="00D91F7D" w:rsidRDefault="00FD7B36" w:rsidP="00FD7B36">
      <w:pPr>
        <w:pStyle w:val="ListParagraph"/>
        <w:numPr>
          <w:ilvl w:val="0"/>
          <w:numId w:val="26"/>
        </w:numPr>
        <w:adjustRightInd w:val="0"/>
        <w:snapToGrid w:val="0"/>
        <w:spacing w:after="0" w:line="228" w:lineRule="auto"/>
        <w:ind w:left="425" w:hanging="425"/>
        <w:jc w:val="both"/>
        <w:rPr>
          <w:rFonts w:ascii="Palatino Linotype" w:hAnsi="Palatino Linotype" w:cs="Times New Roman"/>
          <w:sz w:val="18"/>
          <w:szCs w:val="18"/>
        </w:rPr>
      </w:pPr>
      <w:r w:rsidRPr="00D91F7D">
        <w:rPr>
          <w:rFonts w:ascii="Palatino Linotype" w:hAnsi="Palatino Linotype" w:cs="Times New Roman"/>
          <w:sz w:val="18"/>
          <w:szCs w:val="18"/>
        </w:rPr>
        <w:t>Kinman,</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G.;</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Teoh,</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K.;</w:t>
      </w:r>
      <w:r w:rsidRPr="00D91F7D">
        <w:rPr>
          <w:rFonts w:ascii="Palatino Linotype" w:hAnsi="Palatino Linotype" w:cs="Times New Roman"/>
          <w:i/>
          <w:sz w:val="18"/>
          <w:szCs w:val="18"/>
        </w:rPr>
        <w:t xml:space="preserve"> </w:t>
      </w:r>
      <w:proofErr w:type="spellStart"/>
      <w:r w:rsidRPr="00D91F7D">
        <w:rPr>
          <w:rFonts w:ascii="Palatino Linotype" w:hAnsi="Palatino Linotype" w:cs="Times New Roman"/>
          <w:sz w:val="18"/>
          <w:szCs w:val="18"/>
        </w:rPr>
        <w:t>Harriss</w:t>
      </w:r>
      <w:proofErr w:type="spellEnd"/>
      <w:r w:rsidRPr="00D91F7D">
        <w:rPr>
          <w:rFonts w:ascii="Palatino Linotype" w:hAnsi="Palatino Linotype" w:cs="Times New Roman"/>
          <w:sz w:val="18"/>
          <w:szCs w:val="18"/>
        </w:rPr>
        <w:t>,</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A.</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Supporting</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the</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well-being</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of</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healthcare</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workers</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during</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and</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after</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COVID-19.</w:t>
      </w:r>
      <w:r w:rsidRPr="00D91F7D">
        <w:rPr>
          <w:rFonts w:ascii="Palatino Linotype" w:hAnsi="Palatino Linotype" w:cs="Times New Roman"/>
          <w:i/>
          <w:sz w:val="18"/>
          <w:szCs w:val="18"/>
        </w:rPr>
        <w:t xml:space="preserve"> </w:t>
      </w:r>
      <w:proofErr w:type="spellStart"/>
      <w:r w:rsidRPr="00D91F7D">
        <w:rPr>
          <w:rFonts w:ascii="Palatino Linotype" w:hAnsi="Palatino Linotype" w:cs="Times New Roman"/>
          <w:i/>
          <w:iCs/>
          <w:sz w:val="18"/>
          <w:szCs w:val="18"/>
        </w:rPr>
        <w:t>Occup</w:t>
      </w:r>
      <w:proofErr w:type="spellEnd"/>
      <w:r w:rsidRPr="00D91F7D">
        <w:rPr>
          <w:rFonts w:ascii="Palatino Linotype" w:hAnsi="Palatino Linotype" w:cs="Times New Roman"/>
          <w:i/>
          <w:iCs/>
          <w:sz w:val="18"/>
          <w:szCs w:val="18"/>
        </w:rPr>
        <w:t xml:space="preserve">. Med. </w:t>
      </w:r>
      <w:r w:rsidRPr="00D91F7D">
        <w:rPr>
          <w:rFonts w:ascii="Palatino Linotype" w:hAnsi="Palatino Linotype" w:cs="Times New Roman"/>
          <w:b/>
          <w:bCs/>
          <w:sz w:val="18"/>
          <w:szCs w:val="18"/>
        </w:rPr>
        <w:t>2020</w:t>
      </w:r>
      <w:r w:rsidRPr="00D91F7D">
        <w:rPr>
          <w:rFonts w:ascii="Palatino Linotype" w:hAnsi="Palatino Linotype" w:cs="Times New Roman"/>
          <w:bCs/>
          <w:sz w:val="18"/>
          <w:szCs w:val="18"/>
        </w:rPr>
        <w:t xml:space="preserve">, </w:t>
      </w:r>
      <w:r w:rsidRPr="00D91F7D">
        <w:rPr>
          <w:rFonts w:ascii="Palatino Linotype" w:hAnsi="Palatino Linotype" w:cs="Times New Roman"/>
          <w:bCs/>
          <w:i/>
          <w:sz w:val="18"/>
          <w:szCs w:val="18"/>
        </w:rPr>
        <w:t>70</w:t>
      </w:r>
      <w:r w:rsidRPr="00D91F7D">
        <w:rPr>
          <w:rFonts w:ascii="Palatino Linotype" w:hAnsi="Palatino Linotype" w:cs="Times New Roman"/>
          <w:bCs/>
          <w:sz w:val="18"/>
          <w:szCs w:val="18"/>
        </w:rPr>
        <w:t>, 294–296</w:t>
      </w:r>
      <w:r w:rsidRPr="00D91F7D">
        <w:rPr>
          <w:rFonts w:ascii="Palatino Linotype" w:hAnsi="Palatino Linotype" w:cs="Times New Roman"/>
          <w:sz w:val="18"/>
          <w:szCs w:val="18"/>
        </w:rPr>
        <w:t>,</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doi:10.1093/</w:t>
      </w:r>
      <w:proofErr w:type="spellStart"/>
      <w:r w:rsidRPr="00D91F7D">
        <w:rPr>
          <w:rFonts w:ascii="Palatino Linotype" w:hAnsi="Palatino Linotype" w:cs="Times New Roman"/>
          <w:sz w:val="18"/>
          <w:szCs w:val="18"/>
        </w:rPr>
        <w:t>occmed</w:t>
      </w:r>
      <w:proofErr w:type="spellEnd"/>
      <w:r w:rsidRPr="00D91F7D">
        <w:rPr>
          <w:rFonts w:ascii="Palatino Linotype" w:hAnsi="Palatino Linotype" w:cs="Times New Roman"/>
          <w:sz w:val="18"/>
          <w:szCs w:val="18"/>
        </w:rPr>
        <w:t>/kqaa096.</w:t>
      </w:r>
    </w:p>
    <w:p w14:paraId="15D227AD" w14:textId="6103BD61" w:rsidR="00FD7B36" w:rsidRPr="004D437E" w:rsidRDefault="00FD7B36" w:rsidP="00FD7B36">
      <w:pPr>
        <w:pStyle w:val="ListParagraph"/>
        <w:numPr>
          <w:ilvl w:val="0"/>
          <w:numId w:val="26"/>
        </w:numPr>
        <w:adjustRightInd w:val="0"/>
        <w:snapToGrid w:val="0"/>
        <w:spacing w:after="0" w:line="228" w:lineRule="auto"/>
        <w:ind w:left="425" w:hanging="425"/>
        <w:jc w:val="both"/>
        <w:rPr>
          <w:rFonts w:ascii="Palatino Linotype" w:hAnsi="Palatino Linotype" w:cs="Times New Roman"/>
          <w:sz w:val="18"/>
          <w:szCs w:val="18"/>
        </w:rPr>
      </w:pPr>
      <w:r w:rsidRPr="00D91F7D">
        <w:rPr>
          <w:rFonts w:ascii="Palatino Linotype" w:hAnsi="Palatino Linotype" w:cs="Times New Roman"/>
          <w:sz w:val="18"/>
          <w:szCs w:val="18"/>
        </w:rPr>
        <w:t>Levin,</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J.</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Mental</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Health</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Care</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for</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Survivors</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and</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Healthcare</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Workers</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in</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the</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Aftermath</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of</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an</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Outbreak.</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In</w:t>
      </w:r>
      <w:r w:rsidRPr="00D91F7D">
        <w:rPr>
          <w:rFonts w:ascii="Palatino Linotype" w:hAnsi="Palatino Linotype" w:cs="Times New Roman"/>
          <w:i/>
          <w:sz w:val="18"/>
          <w:szCs w:val="18"/>
        </w:rPr>
        <w:t xml:space="preserve"> </w:t>
      </w:r>
      <w:r w:rsidRPr="00D91F7D">
        <w:rPr>
          <w:rFonts w:ascii="Palatino Linotype" w:hAnsi="Palatino Linotype" w:cs="Times New Roman"/>
          <w:i/>
          <w:iCs/>
          <w:sz w:val="18"/>
          <w:szCs w:val="18"/>
        </w:rPr>
        <w:t>Psychiatry of Pandemics</w:t>
      </w:r>
      <w:r w:rsidRPr="00D91F7D">
        <w:rPr>
          <w:rFonts w:ascii="Palatino Linotype" w:hAnsi="Palatino Linotype" w:cs="Times New Roman"/>
          <w:sz w:val="18"/>
          <w:szCs w:val="18"/>
        </w:rPr>
        <w:t>;</w:t>
      </w:r>
      <w:r w:rsidRPr="00D91F7D">
        <w:rPr>
          <w:rFonts w:ascii="Palatino Linotype" w:hAnsi="Palatino Linotype" w:cs="Times New Roman"/>
          <w:i/>
          <w:sz w:val="18"/>
          <w:szCs w:val="18"/>
        </w:rPr>
        <w:t xml:space="preserve"> </w:t>
      </w:r>
      <w:r w:rsidR="006C468A" w:rsidRPr="001A359E">
        <w:rPr>
          <w:rFonts w:ascii="Palatino Linotype" w:hAnsi="Palatino Linotype" w:cs="Times New Roman"/>
          <w:iCs/>
          <w:sz w:val="18"/>
          <w:szCs w:val="18"/>
        </w:rPr>
        <w:t>Switzerland</w:t>
      </w:r>
      <w:r w:rsidR="009F1D21">
        <w:rPr>
          <w:rFonts w:ascii="Palatino Linotype" w:hAnsi="Palatino Linotype" w:cs="Times New Roman"/>
          <w:iCs/>
          <w:sz w:val="18"/>
          <w:szCs w:val="18"/>
        </w:rPr>
        <w:t>:</w:t>
      </w:r>
      <w:r w:rsidR="009F1D21" w:rsidRPr="009F1D21">
        <w:rPr>
          <w:rFonts w:ascii="Palatino Linotype" w:hAnsi="Palatino Linotype" w:cs="Times New Roman"/>
          <w:iCs/>
          <w:sz w:val="18"/>
          <w:szCs w:val="18"/>
        </w:rPr>
        <w:t xml:space="preserve"> </w:t>
      </w:r>
      <w:r w:rsidR="009F1D21" w:rsidRPr="001A359E">
        <w:rPr>
          <w:rFonts w:ascii="Palatino Linotype" w:hAnsi="Palatino Linotype" w:cs="Times New Roman"/>
          <w:iCs/>
          <w:sz w:val="18"/>
          <w:szCs w:val="18"/>
        </w:rPr>
        <w:t>Springer</w:t>
      </w:r>
      <w:r w:rsidR="008E5914" w:rsidRPr="004D437E">
        <w:rPr>
          <w:rFonts w:ascii="Palatino Linotype" w:hAnsi="Palatino Linotype" w:cs="Times New Roman"/>
          <w:iCs/>
          <w:sz w:val="18"/>
          <w:szCs w:val="18"/>
        </w:rPr>
        <w:t>;</w:t>
      </w:r>
      <w:r w:rsidR="006C468A" w:rsidRPr="004D437E">
        <w:rPr>
          <w:rFonts w:ascii="Palatino Linotype" w:hAnsi="Palatino Linotype" w:cs="Times New Roman"/>
          <w:iCs/>
          <w:sz w:val="18"/>
          <w:szCs w:val="18"/>
        </w:rPr>
        <w:t xml:space="preserve"> </w:t>
      </w:r>
      <w:r w:rsidR="004D437E" w:rsidRPr="004D437E">
        <w:rPr>
          <w:rFonts w:ascii="Palatino Linotype" w:hAnsi="Palatino Linotype" w:cs="Times New Roman"/>
          <w:sz w:val="18"/>
          <w:szCs w:val="18"/>
        </w:rPr>
        <w:t>2019;</w:t>
      </w:r>
      <w:r w:rsidR="004D437E" w:rsidRPr="004D437E">
        <w:rPr>
          <w:rFonts w:ascii="Palatino Linotype" w:hAnsi="Palatino Linotype" w:cs="Times New Roman"/>
          <w:i/>
          <w:sz w:val="18"/>
          <w:szCs w:val="18"/>
        </w:rPr>
        <w:t xml:space="preserve"> pp.</w:t>
      </w:r>
      <w:r w:rsidRPr="004D437E">
        <w:rPr>
          <w:rFonts w:ascii="Palatino Linotype" w:hAnsi="Palatino Linotype" w:cs="Times New Roman"/>
          <w:i/>
          <w:sz w:val="18"/>
          <w:szCs w:val="18"/>
        </w:rPr>
        <w:t xml:space="preserve"> </w:t>
      </w:r>
      <w:r w:rsidRPr="004D437E">
        <w:rPr>
          <w:rFonts w:ascii="Palatino Linotype" w:hAnsi="Palatino Linotype" w:cs="Times New Roman"/>
          <w:sz w:val="18"/>
          <w:szCs w:val="18"/>
        </w:rPr>
        <w:t>127–141.</w:t>
      </w:r>
    </w:p>
    <w:p w14:paraId="3A48C208" w14:textId="77777777" w:rsidR="00FD7B36" w:rsidRPr="00D91F7D" w:rsidRDefault="00FD7B36" w:rsidP="00FD7B36">
      <w:pPr>
        <w:pStyle w:val="ListParagraph"/>
        <w:numPr>
          <w:ilvl w:val="0"/>
          <w:numId w:val="26"/>
        </w:numPr>
        <w:adjustRightInd w:val="0"/>
        <w:snapToGrid w:val="0"/>
        <w:spacing w:after="0" w:line="228" w:lineRule="auto"/>
        <w:ind w:left="425" w:hanging="425"/>
        <w:jc w:val="both"/>
        <w:rPr>
          <w:rFonts w:ascii="Palatino Linotype" w:hAnsi="Palatino Linotype" w:cs="Times New Roman"/>
          <w:sz w:val="18"/>
          <w:szCs w:val="18"/>
        </w:rPr>
      </w:pPr>
      <w:r w:rsidRPr="00D91F7D">
        <w:rPr>
          <w:rFonts w:ascii="Palatino Linotype" w:hAnsi="Palatino Linotype" w:cs="Times New Roman"/>
          <w:sz w:val="18"/>
          <w:szCs w:val="18"/>
        </w:rPr>
        <w:t>Park,</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J.S.;</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Lee,</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E.H.;</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Park,</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N.R.;</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Choi,</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Y.H.</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Mental</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Health</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of</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Nurses</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Working</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at</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a</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Government-designated</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Hospital</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during</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a</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MERS-</w:t>
      </w:r>
      <w:proofErr w:type="spellStart"/>
      <w:r w:rsidRPr="00D91F7D">
        <w:rPr>
          <w:rFonts w:ascii="Palatino Linotype" w:hAnsi="Palatino Linotype" w:cs="Times New Roman"/>
          <w:sz w:val="18"/>
          <w:szCs w:val="18"/>
        </w:rPr>
        <w:t>CoV</w:t>
      </w:r>
      <w:proofErr w:type="spellEnd"/>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Outbreak:</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A</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Cross-sectional</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Study.</w:t>
      </w:r>
      <w:r w:rsidRPr="00D91F7D">
        <w:rPr>
          <w:rFonts w:ascii="Palatino Linotype" w:hAnsi="Palatino Linotype" w:cs="Times New Roman"/>
          <w:i/>
          <w:sz w:val="18"/>
          <w:szCs w:val="18"/>
        </w:rPr>
        <w:t xml:space="preserve"> </w:t>
      </w:r>
      <w:r w:rsidRPr="00D91F7D">
        <w:rPr>
          <w:rFonts w:ascii="Palatino Linotype" w:hAnsi="Palatino Linotype" w:cs="Times New Roman"/>
          <w:i/>
          <w:iCs/>
          <w:sz w:val="18"/>
          <w:szCs w:val="18"/>
        </w:rPr>
        <w:t xml:space="preserve">Arch. Psychiatry </w:t>
      </w:r>
      <w:proofErr w:type="spellStart"/>
      <w:r w:rsidRPr="00D91F7D">
        <w:rPr>
          <w:rFonts w:ascii="Palatino Linotype" w:hAnsi="Palatino Linotype" w:cs="Times New Roman"/>
          <w:i/>
          <w:iCs/>
          <w:sz w:val="18"/>
          <w:szCs w:val="18"/>
        </w:rPr>
        <w:t>Nurs</w:t>
      </w:r>
      <w:proofErr w:type="spellEnd"/>
      <w:r w:rsidRPr="00D91F7D">
        <w:rPr>
          <w:rFonts w:ascii="Palatino Linotype" w:eastAsiaTheme="minorEastAsia" w:hAnsi="Palatino Linotype" w:cs="Times New Roman"/>
          <w:i/>
          <w:iCs/>
          <w:sz w:val="18"/>
          <w:szCs w:val="18"/>
          <w:lang w:eastAsia="zh-CN"/>
        </w:rPr>
        <w:t>.</w:t>
      </w:r>
      <w:r w:rsidRPr="00D91F7D">
        <w:rPr>
          <w:rFonts w:ascii="Palatino Linotype" w:hAnsi="Palatino Linotype" w:cs="Times New Roman"/>
          <w:i/>
          <w:iCs/>
          <w:sz w:val="18"/>
          <w:szCs w:val="18"/>
        </w:rPr>
        <w:t xml:space="preserve"> </w:t>
      </w:r>
      <w:r w:rsidRPr="00D91F7D">
        <w:rPr>
          <w:rFonts w:ascii="Palatino Linotype" w:hAnsi="Palatino Linotype" w:cs="Times New Roman"/>
          <w:b/>
          <w:bCs/>
          <w:sz w:val="18"/>
          <w:szCs w:val="18"/>
        </w:rPr>
        <w:t>2018</w:t>
      </w:r>
      <w:r w:rsidRPr="00D91F7D">
        <w:rPr>
          <w:rFonts w:ascii="Palatino Linotype" w:hAnsi="Palatino Linotype" w:cs="Times New Roman"/>
          <w:bCs/>
          <w:sz w:val="18"/>
          <w:szCs w:val="18"/>
        </w:rPr>
        <w:t xml:space="preserve">, </w:t>
      </w:r>
      <w:r w:rsidRPr="00D91F7D">
        <w:rPr>
          <w:rFonts w:ascii="Palatino Linotype" w:hAnsi="Palatino Linotype" w:cs="Times New Roman"/>
          <w:bCs/>
          <w:i/>
          <w:sz w:val="18"/>
          <w:szCs w:val="18"/>
        </w:rPr>
        <w:t>32</w:t>
      </w:r>
      <w:r w:rsidRPr="00D91F7D">
        <w:rPr>
          <w:rFonts w:ascii="Palatino Linotype" w:hAnsi="Palatino Linotype" w:cs="Times New Roman"/>
          <w:bCs/>
          <w:sz w:val="18"/>
          <w:szCs w:val="18"/>
        </w:rPr>
        <w:t>, 2–6</w:t>
      </w:r>
      <w:r w:rsidRPr="00D91F7D">
        <w:rPr>
          <w:rFonts w:ascii="Palatino Linotype" w:hAnsi="Palatino Linotype" w:cs="Times New Roman"/>
          <w:sz w:val="18"/>
          <w:szCs w:val="18"/>
        </w:rPr>
        <w:t>,</w:t>
      </w:r>
      <w:r w:rsidRPr="00D91F7D">
        <w:rPr>
          <w:rFonts w:ascii="Palatino Linotype" w:hAnsi="Palatino Linotype" w:cs="Times New Roman"/>
          <w:i/>
          <w:sz w:val="18"/>
          <w:szCs w:val="18"/>
        </w:rPr>
        <w:t xml:space="preserve"> </w:t>
      </w:r>
      <w:proofErr w:type="gramStart"/>
      <w:r w:rsidRPr="00D91F7D">
        <w:rPr>
          <w:rFonts w:ascii="Palatino Linotype" w:hAnsi="Palatino Linotype" w:cs="Times New Roman"/>
          <w:sz w:val="18"/>
          <w:szCs w:val="18"/>
        </w:rPr>
        <w:t>doi:10.1016/j.apnu</w:t>
      </w:r>
      <w:proofErr w:type="gramEnd"/>
      <w:r w:rsidRPr="00D91F7D">
        <w:rPr>
          <w:rFonts w:ascii="Palatino Linotype" w:hAnsi="Palatino Linotype" w:cs="Times New Roman"/>
          <w:sz w:val="18"/>
          <w:szCs w:val="18"/>
        </w:rPr>
        <w:t>.2017.09.006.</w:t>
      </w:r>
    </w:p>
    <w:p w14:paraId="144890DD" w14:textId="77777777" w:rsidR="00FD7B36" w:rsidRPr="00D91F7D" w:rsidRDefault="00FD7B36" w:rsidP="00FD7B36">
      <w:pPr>
        <w:pStyle w:val="ListParagraph"/>
        <w:numPr>
          <w:ilvl w:val="0"/>
          <w:numId w:val="26"/>
        </w:numPr>
        <w:adjustRightInd w:val="0"/>
        <w:snapToGrid w:val="0"/>
        <w:spacing w:after="0" w:line="228" w:lineRule="auto"/>
        <w:ind w:left="425" w:hanging="425"/>
        <w:jc w:val="both"/>
        <w:rPr>
          <w:rFonts w:ascii="Palatino Linotype" w:hAnsi="Palatino Linotype" w:cs="Times New Roman"/>
          <w:sz w:val="18"/>
          <w:szCs w:val="18"/>
        </w:rPr>
      </w:pPr>
      <w:proofErr w:type="spellStart"/>
      <w:r w:rsidRPr="00D91F7D">
        <w:rPr>
          <w:rFonts w:ascii="Palatino Linotype" w:hAnsi="Palatino Linotype" w:cs="Times New Roman"/>
          <w:sz w:val="18"/>
          <w:szCs w:val="18"/>
        </w:rPr>
        <w:t>Phua</w:t>
      </w:r>
      <w:proofErr w:type="spellEnd"/>
      <w:r w:rsidRPr="00D91F7D">
        <w:rPr>
          <w:rFonts w:ascii="Palatino Linotype" w:hAnsi="Palatino Linotype" w:cs="Times New Roman"/>
          <w:sz w:val="18"/>
          <w:szCs w:val="18"/>
        </w:rPr>
        <w:t>,</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D.H.;</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Tang,</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H.K.;</w:t>
      </w:r>
      <w:r w:rsidRPr="00D91F7D">
        <w:rPr>
          <w:rFonts w:ascii="Palatino Linotype" w:hAnsi="Palatino Linotype" w:cs="Times New Roman"/>
          <w:i/>
          <w:sz w:val="18"/>
          <w:szCs w:val="18"/>
        </w:rPr>
        <w:t xml:space="preserve"> </w:t>
      </w:r>
      <w:proofErr w:type="spellStart"/>
      <w:r w:rsidRPr="00D91F7D">
        <w:rPr>
          <w:rFonts w:ascii="Palatino Linotype" w:hAnsi="Palatino Linotype" w:cs="Times New Roman"/>
          <w:sz w:val="18"/>
          <w:szCs w:val="18"/>
        </w:rPr>
        <w:t>Tham</w:t>
      </w:r>
      <w:proofErr w:type="spellEnd"/>
      <w:r w:rsidRPr="00D91F7D">
        <w:rPr>
          <w:rFonts w:ascii="Palatino Linotype" w:hAnsi="Palatino Linotype" w:cs="Times New Roman"/>
          <w:sz w:val="18"/>
          <w:szCs w:val="18"/>
        </w:rPr>
        <w:t>,</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K.Y.</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Coping</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responses</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of</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emergency</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physicians</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and</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nurses</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to</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the</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2003</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severe</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acute</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respiratory</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syndrome</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outbreak.</w:t>
      </w:r>
      <w:r w:rsidRPr="00D91F7D">
        <w:rPr>
          <w:rFonts w:ascii="Palatino Linotype" w:hAnsi="Palatino Linotype" w:cs="Times New Roman"/>
          <w:i/>
          <w:sz w:val="18"/>
          <w:szCs w:val="18"/>
        </w:rPr>
        <w:t xml:space="preserve"> </w:t>
      </w:r>
      <w:bookmarkStart w:id="21" w:name="OLE_LINK2"/>
      <w:r w:rsidRPr="00D91F7D">
        <w:rPr>
          <w:rFonts w:ascii="Palatino Linotype" w:hAnsi="Palatino Linotype" w:cs="Times New Roman"/>
          <w:i/>
          <w:iCs/>
          <w:sz w:val="18"/>
          <w:szCs w:val="18"/>
        </w:rPr>
        <w:t xml:space="preserve">Acad. </w:t>
      </w:r>
      <w:proofErr w:type="spellStart"/>
      <w:r w:rsidRPr="00D91F7D">
        <w:rPr>
          <w:rFonts w:ascii="Palatino Linotype" w:hAnsi="Palatino Linotype" w:cs="Times New Roman"/>
          <w:i/>
          <w:iCs/>
          <w:sz w:val="18"/>
          <w:szCs w:val="18"/>
        </w:rPr>
        <w:t>Emerg</w:t>
      </w:r>
      <w:proofErr w:type="spellEnd"/>
      <w:r w:rsidRPr="00D91F7D">
        <w:rPr>
          <w:rFonts w:ascii="Palatino Linotype" w:hAnsi="Palatino Linotype" w:cs="Times New Roman"/>
          <w:i/>
          <w:iCs/>
          <w:sz w:val="18"/>
          <w:szCs w:val="18"/>
        </w:rPr>
        <w:t>. Med</w:t>
      </w:r>
      <w:bookmarkEnd w:id="21"/>
      <w:r w:rsidRPr="00D91F7D">
        <w:rPr>
          <w:rFonts w:ascii="Palatino Linotype" w:hAnsi="Palatino Linotype" w:cs="Times New Roman"/>
          <w:i/>
          <w:iCs/>
          <w:sz w:val="18"/>
          <w:szCs w:val="18"/>
        </w:rPr>
        <w:t xml:space="preserve">. </w:t>
      </w:r>
      <w:r w:rsidRPr="00D91F7D">
        <w:rPr>
          <w:rFonts w:ascii="Palatino Linotype" w:hAnsi="Palatino Linotype" w:cs="Times New Roman"/>
          <w:b/>
          <w:bCs/>
          <w:sz w:val="18"/>
          <w:szCs w:val="18"/>
        </w:rPr>
        <w:t>2005</w:t>
      </w:r>
      <w:r w:rsidRPr="00D91F7D">
        <w:rPr>
          <w:rFonts w:ascii="Palatino Linotype" w:hAnsi="Palatino Linotype" w:cs="Times New Roman"/>
          <w:bCs/>
          <w:sz w:val="18"/>
          <w:szCs w:val="18"/>
        </w:rPr>
        <w:t xml:space="preserve">, </w:t>
      </w:r>
      <w:r w:rsidRPr="00D91F7D">
        <w:rPr>
          <w:rFonts w:ascii="Palatino Linotype" w:hAnsi="Palatino Linotype" w:cs="Times New Roman"/>
          <w:bCs/>
          <w:i/>
          <w:sz w:val="18"/>
          <w:szCs w:val="18"/>
        </w:rPr>
        <w:t>12</w:t>
      </w:r>
      <w:r w:rsidRPr="00D91F7D">
        <w:rPr>
          <w:rFonts w:ascii="Palatino Linotype" w:hAnsi="Palatino Linotype" w:cs="Times New Roman"/>
          <w:bCs/>
          <w:sz w:val="18"/>
          <w:szCs w:val="18"/>
        </w:rPr>
        <w:t>, 322–328</w:t>
      </w:r>
      <w:r w:rsidRPr="00D91F7D">
        <w:rPr>
          <w:rFonts w:ascii="Palatino Linotype" w:hAnsi="Palatino Linotype" w:cs="Times New Roman"/>
          <w:sz w:val="18"/>
          <w:szCs w:val="18"/>
        </w:rPr>
        <w:t>,</w:t>
      </w:r>
      <w:r w:rsidRPr="00D91F7D">
        <w:rPr>
          <w:rFonts w:ascii="Palatino Linotype" w:hAnsi="Palatino Linotype" w:cs="Times New Roman"/>
          <w:i/>
          <w:sz w:val="18"/>
          <w:szCs w:val="18"/>
        </w:rPr>
        <w:t xml:space="preserve"> </w:t>
      </w:r>
      <w:proofErr w:type="gramStart"/>
      <w:r w:rsidRPr="00D91F7D">
        <w:rPr>
          <w:rFonts w:ascii="Palatino Linotype" w:hAnsi="Palatino Linotype" w:cs="Times New Roman"/>
          <w:sz w:val="18"/>
          <w:szCs w:val="18"/>
        </w:rPr>
        <w:t>doi:10.1197/j.aem</w:t>
      </w:r>
      <w:proofErr w:type="gramEnd"/>
      <w:r w:rsidRPr="00D91F7D">
        <w:rPr>
          <w:rFonts w:ascii="Palatino Linotype" w:hAnsi="Palatino Linotype" w:cs="Times New Roman"/>
          <w:sz w:val="18"/>
          <w:szCs w:val="18"/>
        </w:rPr>
        <w:t>.2004.11.015.</w:t>
      </w:r>
    </w:p>
    <w:p w14:paraId="3EEA2D9A" w14:textId="77777777" w:rsidR="00FD7B36" w:rsidRPr="00D91F7D" w:rsidRDefault="00FD7B36" w:rsidP="00FD7B36">
      <w:pPr>
        <w:pStyle w:val="ListParagraph"/>
        <w:numPr>
          <w:ilvl w:val="0"/>
          <w:numId w:val="26"/>
        </w:numPr>
        <w:adjustRightInd w:val="0"/>
        <w:snapToGrid w:val="0"/>
        <w:spacing w:after="0" w:line="228" w:lineRule="auto"/>
        <w:ind w:left="425" w:hanging="425"/>
        <w:jc w:val="both"/>
        <w:rPr>
          <w:rFonts w:ascii="Palatino Linotype" w:hAnsi="Palatino Linotype" w:cs="Times New Roman"/>
          <w:sz w:val="18"/>
          <w:szCs w:val="18"/>
        </w:rPr>
      </w:pPr>
      <w:r w:rsidRPr="00D91F7D">
        <w:rPr>
          <w:rFonts w:ascii="Palatino Linotype" w:hAnsi="Palatino Linotype" w:cs="Times New Roman"/>
          <w:sz w:val="18"/>
          <w:szCs w:val="18"/>
        </w:rPr>
        <w:t xml:space="preserve">Lee, A.M.; Wong, J.G.; </w:t>
      </w:r>
      <w:proofErr w:type="spellStart"/>
      <w:r w:rsidRPr="00D91F7D">
        <w:rPr>
          <w:rFonts w:ascii="Palatino Linotype" w:hAnsi="Palatino Linotype" w:cs="Times New Roman"/>
          <w:sz w:val="18"/>
          <w:szCs w:val="18"/>
        </w:rPr>
        <w:t>McAlonan</w:t>
      </w:r>
      <w:proofErr w:type="spellEnd"/>
      <w:r w:rsidRPr="00D91F7D">
        <w:rPr>
          <w:rFonts w:ascii="Palatino Linotype" w:hAnsi="Palatino Linotype" w:cs="Times New Roman"/>
          <w:sz w:val="18"/>
          <w:szCs w:val="18"/>
        </w:rPr>
        <w:t>, G.M.; Cheung, V.; Cheung, C.; Sham, P.C.; Chu, C.M.; Wong, P.C.; Tsang, K.W.; Chua, S.E.</w:t>
      </w:r>
      <w:r w:rsidRPr="00D91F7D">
        <w:rPr>
          <w:rFonts w:ascii="Palatino Linotype" w:hAnsi="Palatino Linotype" w:cs="Times New Roman"/>
          <w:i/>
          <w:sz w:val="18"/>
          <w:szCs w:val="18"/>
        </w:rPr>
        <w:t xml:space="preserve"> </w:t>
      </w:r>
      <w:bookmarkStart w:id="22" w:name="OLE_LINK15"/>
      <w:bookmarkStart w:id="23" w:name="OLE_LINK16"/>
      <w:r w:rsidRPr="00D91F7D">
        <w:rPr>
          <w:rFonts w:ascii="Palatino Linotype" w:hAnsi="Palatino Linotype" w:cs="Times New Roman"/>
          <w:sz w:val="18"/>
          <w:szCs w:val="18"/>
        </w:rPr>
        <w:t>Stress</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and</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Psychological</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Distress</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among</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SARS</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Survivors</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1</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Year</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After</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the</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Outbreak</w:t>
      </w:r>
      <w:bookmarkEnd w:id="22"/>
      <w:bookmarkEnd w:id="23"/>
      <w:r w:rsidRPr="00D91F7D">
        <w:rPr>
          <w:rFonts w:ascii="Palatino Linotype" w:hAnsi="Palatino Linotype" w:cs="Times New Roman"/>
          <w:sz w:val="18"/>
          <w:szCs w:val="18"/>
        </w:rPr>
        <w:t>.</w:t>
      </w:r>
      <w:r w:rsidRPr="00D91F7D">
        <w:rPr>
          <w:rFonts w:ascii="Palatino Linotype" w:hAnsi="Palatino Linotype" w:cs="Times New Roman"/>
          <w:i/>
          <w:sz w:val="18"/>
          <w:szCs w:val="18"/>
        </w:rPr>
        <w:t xml:space="preserve"> </w:t>
      </w:r>
      <w:r w:rsidRPr="00D91F7D">
        <w:rPr>
          <w:rFonts w:ascii="Palatino Linotype" w:hAnsi="Palatino Linotype" w:cs="Times New Roman"/>
          <w:i/>
          <w:iCs/>
          <w:sz w:val="18"/>
          <w:szCs w:val="18"/>
        </w:rPr>
        <w:t xml:space="preserve">Can. J. Psychiatry </w:t>
      </w:r>
      <w:r w:rsidRPr="00D91F7D">
        <w:rPr>
          <w:rFonts w:ascii="Palatino Linotype" w:hAnsi="Palatino Linotype" w:cs="Times New Roman"/>
          <w:b/>
          <w:bCs/>
          <w:sz w:val="18"/>
          <w:szCs w:val="18"/>
        </w:rPr>
        <w:t>2007</w:t>
      </w:r>
      <w:r w:rsidRPr="00D91F7D">
        <w:rPr>
          <w:rFonts w:ascii="Palatino Linotype" w:hAnsi="Palatino Linotype" w:cs="Times New Roman"/>
          <w:bCs/>
          <w:sz w:val="18"/>
          <w:szCs w:val="18"/>
        </w:rPr>
        <w:t xml:space="preserve">, </w:t>
      </w:r>
      <w:r w:rsidRPr="00D91F7D">
        <w:rPr>
          <w:rFonts w:ascii="Palatino Linotype" w:hAnsi="Palatino Linotype" w:cs="Times New Roman"/>
          <w:bCs/>
          <w:i/>
          <w:sz w:val="18"/>
          <w:szCs w:val="18"/>
        </w:rPr>
        <w:t>52</w:t>
      </w:r>
      <w:r w:rsidRPr="00D91F7D">
        <w:rPr>
          <w:rFonts w:ascii="Palatino Linotype" w:hAnsi="Palatino Linotype" w:cs="Times New Roman"/>
          <w:bCs/>
          <w:sz w:val="18"/>
          <w:szCs w:val="18"/>
        </w:rPr>
        <w:t>, 233–240</w:t>
      </w:r>
      <w:r w:rsidRPr="00D91F7D">
        <w:rPr>
          <w:rFonts w:ascii="Palatino Linotype" w:hAnsi="Palatino Linotype" w:cs="Times New Roman"/>
          <w:sz w:val="18"/>
          <w:szCs w:val="18"/>
        </w:rPr>
        <w:t>.</w:t>
      </w:r>
    </w:p>
    <w:p w14:paraId="38E43314" w14:textId="77777777" w:rsidR="00FD7B36" w:rsidRPr="00D91F7D" w:rsidRDefault="00FD7B36" w:rsidP="00FD7B36">
      <w:pPr>
        <w:pStyle w:val="ListParagraph"/>
        <w:numPr>
          <w:ilvl w:val="0"/>
          <w:numId w:val="26"/>
        </w:numPr>
        <w:adjustRightInd w:val="0"/>
        <w:snapToGrid w:val="0"/>
        <w:spacing w:after="0" w:line="228" w:lineRule="auto"/>
        <w:ind w:left="425" w:hanging="425"/>
        <w:jc w:val="both"/>
        <w:rPr>
          <w:rFonts w:ascii="Palatino Linotype" w:hAnsi="Palatino Linotype" w:cs="Times New Roman"/>
          <w:sz w:val="18"/>
          <w:szCs w:val="18"/>
        </w:rPr>
      </w:pPr>
      <w:r w:rsidRPr="00D91F7D">
        <w:rPr>
          <w:rFonts w:ascii="Palatino Linotype" w:hAnsi="Palatino Linotype" w:cs="Times New Roman"/>
          <w:sz w:val="18"/>
          <w:szCs w:val="18"/>
        </w:rPr>
        <w:t>Wong,</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T.W.;</w:t>
      </w:r>
      <w:r w:rsidRPr="00D91F7D">
        <w:rPr>
          <w:rFonts w:ascii="Palatino Linotype" w:hAnsi="Palatino Linotype" w:cs="Times New Roman"/>
          <w:i/>
          <w:sz w:val="18"/>
          <w:szCs w:val="18"/>
        </w:rPr>
        <w:t xml:space="preserve"> </w:t>
      </w:r>
      <w:proofErr w:type="spellStart"/>
      <w:r w:rsidRPr="00D91F7D">
        <w:rPr>
          <w:rFonts w:ascii="Palatino Linotype" w:hAnsi="Palatino Linotype" w:cs="Times New Roman"/>
          <w:sz w:val="18"/>
          <w:szCs w:val="18"/>
        </w:rPr>
        <w:t>Yau</w:t>
      </w:r>
      <w:proofErr w:type="spellEnd"/>
      <w:r w:rsidRPr="00D91F7D">
        <w:rPr>
          <w:rFonts w:ascii="Palatino Linotype" w:hAnsi="Palatino Linotype" w:cs="Times New Roman"/>
          <w:sz w:val="18"/>
          <w:szCs w:val="18"/>
        </w:rPr>
        <w:t>,</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J.K.;</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Chan,</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C.L.;</w:t>
      </w:r>
      <w:r w:rsidRPr="00D91F7D">
        <w:rPr>
          <w:rFonts w:ascii="Palatino Linotype" w:hAnsi="Palatino Linotype" w:cs="Times New Roman"/>
          <w:i/>
          <w:sz w:val="18"/>
          <w:szCs w:val="18"/>
        </w:rPr>
        <w:t xml:space="preserve"> </w:t>
      </w:r>
      <w:proofErr w:type="spellStart"/>
      <w:r w:rsidRPr="00D91F7D">
        <w:rPr>
          <w:rFonts w:ascii="Palatino Linotype" w:hAnsi="Palatino Linotype" w:cs="Times New Roman"/>
          <w:sz w:val="18"/>
          <w:szCs w:val="18"/>
        </w:rPr>
        <w:t>Kwong</w:t>
      </w:r>
      <w:proofErr w:type="spellEnd"/>
      <w:r w:rsidRPr="00D91F7D">
        <w:rPr>
          <w:rFonts w:ascii="Palatino Linotype" w:hAnsi="Palatino Linotype" w:cs="Times New Roman"/>
          <w:sz w:val="18"/>
          <w:szCs w:val="18"/>
        </w:rPr>
        <w:t>,</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R.S.;</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Ho,</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S.M.;</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Lau,</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C.C.;</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Lau,</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F.L.;</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Lit,</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C.H.</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The</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psychological</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impact</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of</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severe</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acute</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respiratory</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syndrome</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outbreak</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on</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healthcare</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workers</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in</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emergency</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departments</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and</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how</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they</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cope.</w:t>
      </w:r>
      <w:r w:rsidRPr="00D91F7D">
        <w:rPr>
          <w:rFonts w:ascii="Palatino Linotype" w:hAnsi="Palatino Linotype" w:cs="Times New Roman"/>
          <w:i/>
          <w:sz w:val="18"/>
          <w:szCs w:val="18"/>
        </w:rPr>
        <w:t xml:space="preserve"> </w:t>
      </w:r>
      <w:bookmarkStart w:id="24" w:name="OLE_LINK17"/>
      <w:bookmarkStart w:id="25" w:name="OLE_LINK18"/>
      <w:r w:rsidRPr="00D91F7D">
        <w:rPr>
          <w:rFonts w:ascii="Palatino Linotype" w:hAnsi="Palatino Linotype" w:cs="Times New Roman"/>
          <w:i/>
          <w:iCs/>
          <w:sz w:val="18"/>
          <w:szCs w:val="18"/>
        </w:rPr>
        <w:t xml:space="preserve">Eur. J. </w:t>
      </w:r>
      <w:proofErr w:type="spellStart"/>
      <w:r w:rsidRPr="00D91F7D">
        <w:rPr>
          <w:rFonts w:ascii="Palatino Linotype" w:hAnsi="Palatino Linotype" w:cs="Times New Roman"/>
          <w:i/>
          <w:iCs/>
          <w:sz w:val="18"/>
          <w:szCs w:val="18"/>
        </w:rPr>
        <w:t>Emerg</w:t>
      </w:r>
      <w:proofErr w:type="spellEnd"/>
      <w:r w:rsidRPr="00D91F7D">
        <w:rPr>
          <w:rFonts w:ascii="Palatino Linotype" w:hAnsi="Palatino Linotype" w:cs="Times New Roman"/>
          <w:i/>
          <w:iCs/>
          <w:sz w:val="18"/>
          <w:szCs w:val="18"/>
        </w:rPr>
        <w:t>. Med</w:t>
      </w:r>
      <w:bookmarkEnd w:id="24"/>
      <w:bookmarkEnd w:id="25"/>
      <w:r w:rsidRPr="00D91F7D">
        <w:rPr>
          <w:rFonts w:ascii="Palatino Linotype" w:hAnsi="Palatino Linotype" w:cs="Times New Roman"/>
          <w:i/>
          <w:iCs/>
          <w:sz w:val="18"/>
          <w:szCs w:val="18"/>
        </w:rPr>
        <w:t xml:space="preserve">. </w:t>
      </w:r>
      <w:r w:rsidRPr="00D91F7D">
        <w:rPr>
          <w:rFonts w:ascii="Palatino Linotype" w:hAnsi="Palatino Linotype" w:cs="Times New Roman"/>
          <w:b/>
          <w:bCs/>
          <w:sz w:val="18"/>
          <w:szCs w:val="18"/>
        </w:rPr>
        <w:t>2005</w:t>
      </w:r>
      <w:r w:rsidRPr="00D91F7D">
        <w:rPr>
          <w:rFonts w:ascii="Palatino Linotype" w:hAnsi="Palatino Linotype" w:cs="Times New Roman"/>
          <w:bCs/>
          <w:sz w:val="18"/>
          <w:szCs w:val="18"/>
        </w:rPr>
        <w:t xml:space="preserve">, </w:t>
      </w:r>
      <w:r w:rsidRPr="00D91F7D">
        <w:rPr>
          <w:rFonts w:ascii="Palatino Linotype" w:hAnsi="Palatino Linotype" w:cs="Times New Roman"/>
          <w:bCs/>
          <w:i/>
          <w:sz w:val="18"/>
          <w:szCs w:val="18"/>
        </w:rPr>
        <w:t>12</w:t>
      </w:r>
      <w:r w:rsidRPr="00D91F7D">
        <w:rPr>
          <w:rFonts w:ascii="Palatino Linotype" w:hAnsi="Palatino Linotype" w:cs="Times New Roman"/>
          <w:bCs/>
          <w:sz w:val="18"/>
          <w:szCs w:val="18"/>
        </w:rPr>
        <w:t>, 13–18</w:t>
      </w:r>
      <w:r w:rsidRPr="00D91F7D">
        <w:rPr>
          <w:rFonts w:ascii="Palatino Linotype" w:hAnsi="Palatino Linotype" w:cs="Times New Roman"/>
          <w:sz w:val="18"/>
          <w:szCs w:val="18"/>
        </w:rPr>
        <w:t>,</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doi:10.1097/00063110-200502000-00005.</w:t>
      </w:r>
    </w:p>
    <w:p w14:paraId="258860B5" w14:textId="77777777" w:rsidR="00FD7B36" w:rsidRPr="00D91F7D" w:rsidRDefault="00FD7B36" w:rsidP="00FD7B36">
      <w:pPr>
        <w:pStyle w:val="ListParagraph"/>
        <w:numPr>
          <w:ilvl w:val="0"/>
          <w:numId w:val="26"/>
        </w:numPr>
        <w:adjustRightInd w:val="0"/>
        <w:snapToGrid w:val="0"/>
        <w:spacing w:after="0" w:line="228" w:lineRule="auto"/>
        <w:ind w:left="425" w:hanging="425"/>
        <w:jc w:val="both"/>
        <w:rPr>
          <w:rFonts w:ascii="Palatino Linotype" w:hAnsi="Palatino Linotype" w:cs="Times New Roman"/>
          <w:sz w:val="18"/>
          <w:szCs w:val="18"/>
        </w:rPr>
      </w:pPr>
      <w:r w:rsidRPr="00D91F7D">
        <w:rPr>
          <w:rFonts w:ascii="Palatino Linotype" w:hAnsi="Palatino Linotype" w:cs="Times New Roman"/>
          <w:sz w:val="18"/>
          <w:szCs w:val="18"/>
        </w:rPr>
        <w:t>Chong,</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M.Y.;</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Wang,</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W.C.;</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Hsieh,</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W.C.;</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Lee,</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C.Y.;</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Chiu,</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N.M.;</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Yeh,</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W.C.;</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Huang,</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O.L.;</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Wen,</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J.K.;</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Chen,</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C.L.</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Psychological</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impact</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of</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severe</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acute</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respiratory</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syndrome</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on</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health</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workers</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in</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a</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tertiary</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hospital.</w:t>
      </w:r>
      <w:r w:rsidRPr="00D91F7D">
        <w:rPr>
          <w:rFonts w:ascii="Palatino Linotype" w:hAnsi="Palatino Linotype" w:cs="Times New Roman"/>
          <w:i/>
          <w:sz w:val="18"/>
          <w:szCs w:val="18"/>
        </w:rPr>
        <w:t xml:space="preserve"> </w:t>
      </w:r>
      <w:r w:rsidRPr="00D91F7D">
        <w:rPr>
          <w:rFonts w:ascii="Palatino Linotype" w:hAnsi="Palatino Linotype" w:cs="Times New Roman"/>
          <w:i/>
          <w:iCs/>
          <w:sz w:val="18"/>
          <w:szCs w:val="18"/>
        </w:rPr>
        <w:t xml:space="preserve">Br. J. Psychiatry </w:t>
      </w:r>
      <w:r w:rsidRPr="00D91F7D">
        <w:rPr>
          <w:rFonts w:ascii="Palatino Linotype" w:hAnsi="Palatino Linotype" w:cs="Times New Roman"/>
          <w:b/>
          <w:bCs/>
          <w:sz w:val="18"/>
          <w:szCs w:val="18"/>
        </w:rPr>
        <w:t>2004</w:t>
      </w:r>
      <w:r w:rsidRPr="00D91F7D">
        <w:rPr>
          <w:rFonts w:ascii="Palatino Linotype" w:hAnsi="Palatino Linotype" w:cs="Times New Roman"/>
          <w:bCs/>
          <w:sz w:val="18"/>
          <w:szCs w:val="18"/>
        </w:rPr>
        <w:t xml:space="preserve">, </w:t>
      </w:r>
      <w:r w:rsidRPr="00D91F7D">
        <w:rPr>
          <w:rFonts w:ascii="Palatino Linotype" w:hAnsi="Palatino Linotype" w:cs="Times New Roman"/>
          <w:bCs/>
          <w:i/>
          <w:sz w:val="18"/>
          <w:szCs w:val="18"/>
        </w:rPr>
        <w:t>185</w:t>
      </w:r>
      <w:r w:rsidRPr="00D91F7D">
        <w:rPr>
          <w:rFonts w:ascii="Palatino Linotype" w:hAnsi="Palatino Linotype" w:cs="Times New Roman"/>
          <w:bCs/>
          <w:sz w:val="18"/>
          <w:szCs w:val="18"/>
        </w:rPr>
        <w:t>, 127–133</w:t>
      </w:r>
      <w:r w:rsidRPr="00D91F7D">
        <w:rPr>
          <w:rFonts w:ascii="Palatino Linotype" w:hAnsi="Palatino Linotype" w:cs="Times New Roman"/>
          <w:sz w:val="18"/>
          <w:szCs w:val="18"/>
        </w:rPr>
        <w:t>,</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doi:10.1192/bjp.185.2.127.</w:t>
      </w:r>
    </w:p>
    <w:p w14:paraId="7BF2BC71" w14:textId="77777777" w:rsidR="00FD7B36" w:rsidRPr="00D91F7D" w:rsidRDefault="00FD7B36" w:rsidP="00FD7B36">
      <w:pPr>
        <w:pStyle w:val="ListParagraph"/>
        <w:numPr>
          <w:ilvl w:val="0"/>
          <w:numId w:val="26"/>
        </w:numPr>
        <w:adjustRightInd w:val="0"/>
        <w:snapToGrid w:val="0"/>
        <w:spacing w:after="0" w:line="228" w:lineRule="auto"/>
        <w:ind w:left="425" w:hanging="425"/>
        <w:jc w:val="both"/>
        <w:rPr>
          <w:rFonts w:ascii="Palatino Linotype" w:hAnsi="Palatino Linotype" w:cs="Segoe UI"/>
          <w:sz w:val="18"/>
          <w:szCs w:val="18"/>
        </w:rPr>
      </w:pPr>
      <w:r w:rsidRPr="00D91F7D">
        <w:rPr>
          <w:rFonts w:ascii="Palatino Linotype" w:hAnsi="Palatino Linotype" w:cs="Segoe UI"/>
          <w:sz w:val="18"/>
          <w:szCs w:val="18"/>
        </w:rPr>
        <w:t>Nickell,</w:t>
      </w:r>
      <w:r w:rsidRPr="00D91F7D">
        <w:rPr>
          <w:rFonts w:ascii="Palatino Linotype" w:hAnsi="Palatino Linotype" w:cs="Segoe UI"/>
          <w:i/>
          <w:sz w:val="18"/>
          <w:szCs w:val="18"/>
        </w:rPr>
        <w:t xml:space="preserve"> </w:t>
      </w:r>
      <w:r w:rsidRPr="00D91F7D">
        <w:rPr>
          <w:rFonts w:ascii="Palatino Linotype" w:hAnsi="Palatino Linotype" w:cs="Segoe UI"/>
          <w:sz w:val="18"/>
          <w:szCs w:val="18"/>
        </w:rPr>
        <w:t>L.A.;</w:t>
      </w:r>
      <w:r w:rsidRPr="00D91F7D">
        <w:rPr>
          <w:rFonts w:ascii="Palatino Linotype" w:hAnsi="Palatino Linotype" w:cs="Segoe UI"/>
          <w:i/>
          <w:sz w:val="18"/>
          <w:szCs w:val="18"/>
        </w:rPr>
        <w:t xml:space="preserve"> </w:t>
      </w:r>
      <w:proofErr w:type="spellStart"/>
      <w:r w:rsidRPr="00D91F7D">
        <w:rPr>
          <w:rFonts w:ascii="Palatino Linotype" w:hAnsi="Palatino Linotype" w:cs="Segoe UI"/>
          <w:sz w:val="18"/>
          <w:szCs w:val="18"/>
        </w:rPr>
        <w:t>Crighton</w:t>
      </w:r>
      <w:proofErr w:type="spellEnd"/>
      <w:r w:rsidRPr="00D91F7D">
        <w:rPr>
          <w:rFonts w:ascii="Palatino Linotype" w:hAnsi="Palatino Linotype" w:cs="Segoe UI"/>
          <w:sz w:val="18"/>
          <w:szCs w:val="18"/>
        </w:rPr>
        <w:t>,</w:t>
      </w:r>
      <w:r w:rsidRPr="00D91F7D">
        <w:rPr>
          <w:rFonts w:ascii="Palatino Linotype" w:hAnsi="Palatino Linotype" w:cs="Segoe UI"/>
          <w:i/>
          <w:sz w:val="18"/>
          <w:szCs w:val="18"/>
        </w:rPr>
        <w:t xml:space="preserve"> </w:t>
      </w:r>
      <w:r w:rsidRPr="00D91F7D">
        <w:rPr>
          <w:rFonts w:ascii="Palatino Linotype" w:hAnsi="Palatino Linotype" w:cs="Segoe UI"/>
          <w:sz w:val="18"/>
          <w:szCs w:val="18"/>
        </w:rPr>
        <w:t>E.J.;</w:t>
      </w:r>
      <w:r w:rsidRPr="00D91F7D">
        <w:rPr>
          <w:rFonts w:ascii="Palatino Linotype" w:hAnsi="Palatino Linotype" w:cs="Segoe UI"/>
          <w:i/>
          <w:sz w:val="18"/>
          <w:szCs w:val="18"/>
        </w:rPr>
        <w:t xml:space="preserve"> </w:t>
      </w:r>
      <w:r w:rsidRPr="00D91F7D">
        <w:rPr>
          <w:rFonts w:ascii="Palatino Linotype" w:hAnsi="Palatino Linotype" w:cs="Segoe UI"/>
          <w:sz w:val="18"/>
          <w:szCs w:val="18"/>
        </w:rPr>
        <w:t>Tracy,</w:t>
      </w:r>
      <w:r w:rsidRPr="00D91F7D">
        <w:rPr>
          <w:rFonts w:ascii="Palatino Linotype" w:hAnsi="Palatino Linotype" w:cs="Segoe UI"/>
          <w:i/>
          <w:sz w:val="18"/>
          <w:szCs w:val="18"/>
        </w:rPr>
        <w:t xml:space="preserve"> </w:t>
      </w:r>
      <w:r w:rsidRPr="00D91F7D">
        <w:rPr>
          <w:rFonts w:ascii="Palatino Linotype" w:hAnsi="Palatino Linotype" w:cs="Segoe UI"/>
          <w:sz w:val="18"/>
          <w:szCs w:val="18"/>
        </w:rPr>
        <w:t>C.S.;</w:t>
      </w:r>
      <w:r w:rsidRPr="00D91F7D">
        <w:rPr>
          <w:rFonts w:ascii="Palatino Linotype" w:hAnsi="Palatino Linotype" w:cs="Segoe UI"/>
          <w:i/>
          <w:sz w:val="18"/>
          <w:szCs w:val="18"/>
        </w:rPr>
        <w:t xml:space="preserve"> </w:t>
      </w:r>
      <w:r w:rsidRPr="00D91F7D">
        <w:rPr>
          <w:rFonts w:ascii="Palatino Linotype" w:hAnsi="Palatino Linotype" w:cs="Segoe UI"/>
          <w:sz w:val="18"/>
          <w:szCs w:val="18"/>
        </w:rPr>
        <w:t>Al-</w:t>
      </w:r>
      <w:proofErr w:type="spellStart"/>
      <w:r w:rsidRPr="00D91F7D">
        <w:rPr>
          <w:rFonts w:ascii="Palatino Linotype" w:hAnsi="Palatino Linotype" w:cs="Segoe UI"/>
          <w:sz w:val="18"/>
          <w:szCs w:val="18"/>
        </w:rPr>
        <w:t>Enazy</w:t>
      </w:r>
      <w:proofErr w:type="spellEnd"/>
      <w:r w:rsidRPr="00D91F7D">
        <w:rPr>
          <w:rFonts w:ascii="Palatino Linotype" w:hAnsi="Palatino Linotype" w:cs="Segoe UI"/>
          <w:sz w:val="18"/>
          <w:szCs w:val="18"/>
        </w:rPr>
        <w:t>,</w:t>
      </w:r>
      <w:r w:rsidRPr="00D91F7D">
        <w:rPr>
          <w:rFonts w:ascii="Palatino Linotype" w:hAnsi="Palatino Linotype" w:cs="Segoe UI"/>
          <w:i/>
          <w:sz w:val="18"/>
          <w:szCs w:val="18"/>
        </w:rPr>
        <w:t xml:space="preserve"> </w:t>
      </w:r>
      <w:r w:rsidRPr="00D91F7D">
        <w:rPr>
          <w:rFonts w:ascii="Palatino Linotype" w:hAnsi="Palatino Linotype" w:cs="Segoe UI"/>
          <w:sz w:val="18"/>
          <w:szCs w:val="18"/>
        </w:rPr>
        <w:t>H.;</w:t>
      </w:r>
      <w:r w:rsidRPr="00D91F7D">
        <w:rPr>
          <w:rFonts w:ascii="Palatino Linotype" w:hAnsi="Palatino Linotype" w:cs="Segoe UI"/>
          <w:i/>
          <w:sz w:val="18"/>
          <w:szCs w:val="18"/>
        </w:rPr>
        <w:t xml:space="preserve"> </w:t>
      </w:r>
      <w:r w:rsidRPr="00D91F7D">
        <w:rPr>
          <w:rFonts w:ascii="Palatino Linotype" w:hAnsi="Palatino Linotype" w:cs="Segoe UI"/>
          <w:sz w:val="18"/>
          <w:szCs w:val="18"/>
        </w:rPr>
        <w:t>Bolaji,</w:t>
      </w:r>
      <w:r w:rsidRPr="00D91F7D">
        <w:rPr>
          <w:rFonts w:ascii="Palatino Linotype" w:hAnsi="Palatino Linotype" w:cs="Segoe UI"/>
          <w:i/>
          <w:sz w:val="18"/>
          <w:szCs w:val="18"/>
        </w:rPr>
        <w:t xml:space="preserve"> </w:t>
      </w:r>
      <w:r w:rsidRPr="00D91F7D">
        <w:rPr>
          <w:rFonts w:ascii="Palatino Linotype" w:hAnsi="Palatino Linotype" w:cs="Segoe UI"/>
          <w:sz w:val="18"/>
          <w:szCs w:val="18"/>
        </w:rPr>
        <w:t>Y.;</w:t>
      </w:r>
      <w:r w:rsidRPr="00D91F7D">
        <w:rPr>
          <w:rFonts w:ascii="Palatino Linotype" w:hAnsi="Palatino Linotype" w:cs="Segoe UI"/>
          <w:i/>
          <w:sz w:val="18"/>
          <w:szCs w:val="18"/>
        </w:rPr>
        <w:t xml:space="preserve"> </w:t>
      </w:r>
      <w:proofErr w:type="spellStart"/>
      <w:r w:rsidRPr="00D91F7D">
        <w:rPr>
          <w:rFonts w:ascii="Palatino Linotype" w:hAnsi="Palatino Linotype" w:cs="Segoe UI"/>
          <w:sz w:val="18"/>
          <w:szCs w:val="18"/>
        </w:rPr>
        <w:t>Hanjrah</w:t>
      </w:r>
      <w:proofErr w:type="spellEnd"/>
      <w:r w:rsidRPr="00D91F7D">
        <w:rPr>
          <w:rFonts w:ascii="Palatino Linotype" w:hAnsi="Palatino Linotype" w:cs="Segoe UI"/>
          <w:sz w:val="18"/>
          <w:szCs w:val="18"/>
        </w:rPr>
        <w:t>,</w:t>
      </w:r>
      <w:r w:rsidRPr="00D91F7D">
        <w:rPr>
          <w:rFonts w:ascii="Palatino Linotype" w:hAnsi="Palatino Linotype" w:cs="Segoe UI"/>
          <w:i/>
          <w:sz w:val="18"/>
          <w:szCs w:val="18"/>
        </w:rPr>
        <w:t xml:space="preserve"> </w:t>
      </w:r>
      <w:r w:rsidRPr="00D91F7D">
        <w:rPr>
          <w:rFonts w:ascii="Palatino Linotype" w:hAnsi="Palatino Linotype" w:cs="Segoe UI"/>
          <w:sz w:val="18"/>
          <w:szCs w:val="18"/>
        </w:rPr>
        <w:t>S.;</w:t>
      </w:r>
      <w:r w:rsidRPr="00D91F7D">
        <w:rPr>
          <w:rFonts w:ascii="Palatino Linotype" w:hAnsi="Palatino Linotype" w:cs="Segoe UI"/>
          <w:i/>
          <w:sz w:val="18"/>
          <w:szCs w:val="18"/>
        </w:rPr>
        <w:t xml:space="preserve"> </w:t>
      </w:r>
      <w:r w:rsidRPr="00D91F7D">
        <w:rPr>
          <w:rFonts w:ascii="Palatino Linotype" w:hAnsi="Palatino Linotype" w:cs="Segoe UI"/>
          <w:sz w:val="18"/>
          <w:szCs w:val="18"/>
        </w:rPr>
        <w:t>Hussain,</w:t>
      </w:r>
      <w:r w:rsidRPr="00D91F7D">
        <w:rPr>
          <w:rFonts w:ascii="Palatino Linotype" w:hAnsi="Palatino Linotype" w:cs="Segoe UI"/>
          <w:i/>
          <w:sz w:val="18"/>
          <w:szCs w:val="18"/>
        </w:rPr>
        <w:t xml:space="preserve"> </w:t>
      </w:r>
      <w:r w:rsidRPr="00D91F7D">
        <w:rPr>
          <w:rFonts w:ascii="Palatino Linotype" w:hAnsi="Palatino Linotype" w:cs="Segoe UI"/>
          <w:sz w:val="18"/>
          <w:szCs w:val="18"/>
        </w:rPr>
        <w:t>A.;</w:t>
      </w:r>
      <w:r w:rsidRPr="00D91F7D">
        <w:rPr>
          <w:rFonts w:ascii="Palatino Linotype" w:hAnsi="Palatino Linotype" w:cs="Segoe UI"/>
          <w:i/>
          <w:sz w:val="18"/>
          <w:szCs w:val="18"/>
        </w:rPr>
        <w:t xml:space="preserve"> </w:t>
      </w:r>
      <w:proofErr w:type="spellStart"/>
      <w:r w:rsidRPr="00D91F7D">
        <w:rPr>
          <w:rFonts w:ascii="Palatino Linotype" w:hAnsi="Palatino Linotype" w:cs="Segoe UI"/>
          <w:sz w:val="18"/>
          <w:szCs w:val="18"/>
        </w:rPr>
        <w:t>Makhlouf</w:t>
      </w:r>
      <w:proofErr w:type="spellEnd"/>
      <w:r w:rsidRPr="00D91F7D">
        <w:rPr>
          <w:rFonts w:ascii="Palatino Linotype" w:hAnsi="Palatino Linotype" w:cs="Segoe UI"/>
          <w:sz w:val="18"/>
          <w:szCs w:val="18"/>
        </w:rPr>
        <w:t>,</w:t>
      </w:r>
      <w:r w:rsidRPr="00D91F7D">
        <w:rPr>
          <w:rFonts w:ascii="Palatino Linotype" w:hAnsi="Palatino Linotype" w:cs="Segoe UI"/>
          <w:i/>
          <w:sz w:val="18"/>
          <w:szCs w:val="18"/>
        </w:rPr>
        <w:t xml:space="preserve"> </w:t>
      </w:r>
      <w:r w:rsidRPr="00D91F7D">
        <w:rPr>
          <w:rFonts w:ascii="Palatino Linotype" w:hAnsi="Palatino Linotype" w:cs="Segoe UI"/>
          <w:sz w:val="18"/>
          <w:szCs w:val="18"/>
        </w:rPr>
        <w:t>S.;</w:t>
      </w:r>
      <w:r w:rsidRPr="00D91F7D">
        <w:rPr>
          <w:rFonts w:ascii="Palatino Linotype" w:hAnsi="Palatino Linotype" w:cs="Segoe UI"/>
          <w:i/>
          <w:sz w:val="18"/>
          <w:szCs w:val="18"/>
        </w:rPr>
        <w:t xml:space="preserve"> </w:t>
      </w:r>
      <w:proofErr w:type="spellStart"/>
      <w:r w:rsidRPr="00D91F7D">
        <w:rPr>
          <w:rFonts w:ascii="Palatino Linotype" w:hAnsi="Palatino Linotype" w:cs="Segoe UI"/>
          <w:sz w:val="18"/>
          <w:szCs w:val="18"/>
        </w:rPr>
        <w:t>Upshur</w:t>
      </w:r>
      <w:proofErr w:type="spellEnd"/>
      <w:r w:rsidRPr="00D91F7D">
        <w:rPr>
          <w:rFonts w:ascii="Palatino Linotype" w:hAnsi="Palatino Linotype" w:cs="Segoe UI"/>
          <w:sz w:val="18"/>
          <w:szCs w:val="18"/>
        </w:rPr>
        <w:t>,</w:t>
      </w:r>
      <w:r w:rsidRPr="00D91F7D">
        <w:rPr>
          <w:rFonts w:ascii="Palatino Linotype" w:hAnsi="Palatino Linotype" w:cs="Segoe UI"/>
          <w:i/>
          <w:sz w:val="18"/>
          <w:szCs w:val="18"/>
        </w:rPr>
        <w:t xml:space="preserve"> </w:t>
      </w:r>
      <w:r w:rsidRPr="00D91F7D">
        <w:rPr>
          <w:rFonts w:ascii="Palatino Linotype" w:hAnsi="Palatino Linotype" w:cs="Segoe UI"/>
          <w:sz w:val="18"/>
          <w:szCs w:val="18"/>
        </w:rPr>
        <w:t>R.E.</w:t>
      </w:r>
      <w:r w:rsidRPr="00D91F7D">
        <w:rPr>
          <w:rFonts w:ascii="Palatino Linotype" w:hAnsi="Palatino Linotype" w:cs="Segoe UI"/>
          <w:i/>
          <w:sz w:val="18"/>
          <w:szCs w:val="18"/>
        </w:rPr>
        <w:t xml:space="preserve"> </w:t>
      </w:r>
      <w:r w:rsidRPr="00D91F7D">
        <w:rPr>
          <w:rFonts w:ascii="Palatino Linotype" w:hAnsi="Palatino Linotype" w:cs="Segoe UI"/>
          <w:sz w:val="18"/>
          <w:szCs w:val="18"/>
        </w:rPr>
        <w:t>Psychosocial</w:t>
      </w:r>
      <w:r w:rsidRPr="00D91F7D">
        <w:rPr>
          <w:rFonts w:ascii="Palatino Linotype" w:hAnsi="Palatino Linotype" w:cs="Segoe UI"/>
          <w:i/>
          <w:sz w:val="18"/>
          <w:szCs w:val="18"/>
        </w:rPr>
        <w:t xml:space="preserve"> </w:t>
      </w:r>
      <w:r w:rsidRPr="00D91F7D">
        <w:rPr>
          <w:rFonts w:ascii="Palatino Linotype" w:hAnsi="Palatino Linotype" w:cs="Segoe UI"/>
          <w:sz w:val="18"/>
          <w:szCs w:val="18"/>
        </w:rPr>
        <w:t>effects</w:t>
      </w:r>
      <w:r w:rsidRPr="00D91F7D">
        <w:rPr>
          <w:rFonts w:ascii="Palatino Linotype" w:hAnsi="Palatino Linotype" w:cs="Segoe UI"/>
          <w:i/>
          <w:sz w:val="18"/>
          <w:szCs w:val="18"/>
        </w:rPr>
        <w:t xml:space="preserve"> </w:t>
      </w:r>
      <w:r w:rsidRPr="00D91F7D">
        <w:rPr>
          <w:rFonts w:ascii="Palatino Linotype" w:hAnsi="Palatino Linotype" w:cs="Segoe UI"/>
          <w:sz w:val="18"/>
          <w:szCs w:val="18"/>
        </w:rPr>
        <w:t>of</w:t>
      </w:r>
      <w:r w:rsidRPr="00D91F7D">
        <w:rPr>
          <w:rFonts w:ascii="Palatino Linotype" w:hAnsi="Palatino Linotype" w:cs="Segoe UI"/>
          <w:i/>
          <w:sz w:val="18"/>
          <w:szCs w:val="18"/>
        </w:rPr>
        <w:t xml:space="preserve"> </w:t>
      </w:r>
      <w:r w:rsidRPr="00D91F7D">
        <w:rPr>
          <w:rFonts w:ascii="Palatino Linotype" w:hAnsi="Palatino Linotype" w:cs="Segoe UI"/>
          <w:sz w:val="18"/>
          <w:szCs w:val="18"/>
        </w:rPr>
        <w:t>SARS</w:t>
      </w:r>
      <w:r w:rsidRPr="00D91F7D">
        <w:rPr>
          <w:rFonts w:ascii="Palatino Linotype" w:hAnsi="Palatino Linotype" w:cs="Segoe UI"/>
          <w:i/>
          <w:sz w:val="18"/>
          <w:szCs w:val="18"/>
        </w:rPr>
        <w:t xml:space="preserve"> </w:t>
      </w:r>
      <w:r w:rsidRPr="00D91F7D">
        <w:rPr>
          <w:rFonts w:ascii="Palatino Linotype" w:hAnsi="Palatino Linotype" w:cs="Segoe UI"/>
          <w:sz w:val="18"/>
          <w:szCs w:val="18"/>
        </w:rPr>
        <w:t>on</w:t>
      </w:r>
      <w:r w:rsidRPr="00D91F7D">
        <w:rPr>
          <w:rFonts w:ascii="Palatino Linotype" w:hAnsi="Palatino Linotype" w:cs="Segoe UI"/>
          <w:i/>
          <w:sz w:val="18"/>
          <w:szCs w:val="18"/>
        </w:rPr>
        <w:t xml:space="preserve"> </w:t>
      </w:r>
      <w:r w:rsidRPr="00D91F7D">
        <w:rPr>
          <w:rFonts w:ascii="Palatino Linotype" w:hAnsi="Palatino Linotype" w:cs="Segoe UI"/>
          <w:sz w:val="18"/>
          <w:szCs w:val="18"/>
        </w:rPr>
        <w:t>hospital</w:t>
      </w:r>
      <w:r w:rsidRPr="00D91F7D">
        <w:rPr>
          <w:rFonts w:ascii="Palatino Linotype" w:hAnsi="Palatino Linotype" w:cs="Segoe UI"/>
          <w:i/>
          <w:sz w:val="18"/>
          <w:szCs w:val="18"/>
        </w:rPr>
        <w:t xml:space="preserve"> </w:t>
      </w:r>
      <w:r w:rsidRPr="00D91F7D">
        <w:rPr>
          <w:rFonts w:ascii="Palatino Linotype" w:hAnsi="Palatino Linotype" w:cs="Segoe UI"/>
          <w:sz w:val="18"/>
          <w:szCs w:val="18"/>
        </w:rPr>
        <w:t>staff:</w:t>
      </w:r>
      <w:r w:rsidRPr="00D91F7D">
        <w:rPr>
          <w:rFonts w:ascii="Palatino Linotype" w:hAnsi="Palatino Linotype" w:cs="Segoe UI"/>
          <w:i/>
          <w:sz w:val="18"/>
          <w:szCs w:val="18"/>
        </w:rPr>
        <w:t xml:space="preserve"> </w:t>
      </w:r>
      <w:r w:rsidRPr="00D91F7D">
        <w:rPr>
          <w:rFonts w:ascii="Palatino Linotype" w:hAnsi="Palatino Linotype" w:cs="Segoe UI"/>
          <w:sz w:val="18"/>
          <w:szCs w:val="18"/>
        </w:rPr>
        <w:t>Survey</w:t>
      </w:r>
      <w:r w:rsidRPr="00D91F7D">
        <w:rPr>
          <w:rFonts w:ascii="Palatino Linotype" w:hAnsi="Palatino Linotype" w:cs="Segoe UI"/>
          <w:i/>
          <w:sz w:val="18"/>
          <w:szCs w:val="18"/>
        </w:rPr>
        <w:t xml:space="preserve"> </w:t>
      </w:r>
      <w:r w:rsidRPr="00D91F7D">
        <w:rPr>
          <w:rFonts w:ascii="Palatino Linotype" w:hAnsi="Palatino Linotype" w:cs="Segoe UI"/>
          <w:sz w:val="18"/>
          <w:szCs w:val="18"/>
        </w:rPr>
        <w:t>of</w:t>
      </w:r>
      <w:r w:rsidRPr="00D91F7D">
        <w:rPr>
          <w:rFonts w:ascii="Palatino Linotype" w:hAnsi="Palatino Linotype" w:cs="Segoe UI"/>
          <w:i/>
          <w:sz w:val="18"/>
          <w:szCs w:val="18"/>
        </w:rPr>
        <w:t xml:space="preserve"> </w:t>
      </w:r>
      <w:r w:rsidRPr="00D91F7D">
        <w:rPr>
          <w:rFonts w:ascii="Palatino Linotype" w:hAnsi="Palatino Linotype" w:cs="Segoe UI"/>
          <w:sz w:val="18"/>
          <w:szCs w:val="18"/>
        </w:rPr>
        <w:t>a</w:t>
      </w:r>
      <w:r w:rsidRPr="00D91F7D">
        <w:rPr>
          <w:rFonts w:ascii="Palatino Linotype" w:hAnsi="Palatino Linotype" w:cs="Segoe UI"/>
          <w:i/>
          <w:sz w:val="18"/>
          <w:szCs w:val="18"/>
        </w:rPr>
        <w:t xml:space="preserve"> </w:t>
      </w:r>
      <w:r w:rsidRPr="00D91F7D">
        <w:rPr>
          <w:rFonts w:ascii="Palatino Linotype" w:hAnsi="Palatino Linotype" w:cs="Segoe UI"/>
          <w:sz w:val="18"/>
          <w:szCs w:val="18"/>
        </w:rPr>
        <w:t>large</w:t>
      </w:r>
      <w:r w:rsidRPr="00D91F7D">
        <w:rPr>
          <w:rFonts w:ascii="Palatino Linotype" w:hAnsi="Palatino Linotype" w:cs="Segoe UI"/>
          <w:i/>
          <w:sz w:val="18"/>
          <w:szCs w:val="18"/>
        </w:rPr>
        <w:t xml:space="preserve"> </w:t>
      </w:r>
      <w:r w:rsidRPr="00D91F7D">
        <w:rPr>
          <w:rFonts w:ascii="Palatino Linotype" w:hAnsi="Palatino Linotype" w:cs="Segoe UI"/>
          <w:sz w:val="18"/>
          <w:szCs w:val="18"/>
        </w:rPr>
        <w:t>tertiary</w:t>
      </w:r>
      <w:r w:rsidRPr="00D91F7D">
        <w:rPr>
          <w:rFonts w:ascii="Palatino Linotype" w:hAnsi="Palatino Linotype" w:cs="Segoe UI"/>
          <w:i/>
          <w:sz w:val="18"/>
          <w:szCs w:val="18"/>
        </w:rPr>
        <w:t xml:space="preserve"> </w:t>
      </w:r>
      <w:r w:rsidRPr="00D91F7D">
        <w:rPr>
          <w:rFonts w:ascii="Palatino Linotype" w:hAnsi="Palatino Linotype" w:cs="Segoe UI"/>
          <w:sz w:val="18"/>
          <w:szCs w:val="18"/>
        </w:rPr>
        <w:t>care</w:t>
      </w:r>
      <w:r w:rsidRPr="00D91F7D">
        <w:rPr>
          <w:rFonts w:ascii="Palatino Linotype" w:hAnsi="Palatino Linotype" w:cs="Segoe UI"/>
          <w:i/>
          <w:sz w:val="18"/>
          <w:szCs w:val="18"/>
        </w:rPr>
        <w:t xml:space="preserve"> </w:t>
      </w:r>
      <w:r w:rsidRPr="00D91F7D">
        <w:rPr>
          <w:rFonts w:ascii="Palatino Linotype" w:hAnsi="Palatino Linotype" w:cs="Segoe UI"/>
          <w:sz w:val="18"/>
          <w:szCs w:val="18"/>
        </w:rPr>
        <w:t>institution.</w:t>
      </w:r>
      <w:r w:rsidRPr="00D91F7D">
        <w:rPr>
          <w:rFonts w:ascii="Palatino Linotype" w:hAnsi="Palatino Linotype" w:cs="Segoe UI"/>
          <w:i/>
          <w:sz w:val="18"/>
          <w:szCs w:val="18"/>
        </w:rPr>
        <w:t xml:space="preserve"> </w:t>
      </w:r>
      <w:r w:rsidRPr="00D91F7D">
        <w:rPr>
          <w:rFonts w:ascii="Palatino Linotype" w:hAnsi="Palatino Linotype" w:cs="Segoe UI"/>
          <w:i/>
          <w:iCs/>
          <w:sz w:val="18"/>
          <w:szCs w:val="18"/>
        </w:rPr>
        <w:t xml:space="preserve">CMAJ </w:t>
      </w:r>
      <w:r w:rsidRPr="00D91F7D">
        <w:rPr>
          <w:rFonts w:ascii="Palatino Linotype" w:hAnsi="Palatino Linotype" w:cs="Segoe UI"/>
          <w:b/>
          <w:bCs/>
          <w:sz w:val="18"/>
          <w:szCs w:val="18"/>
        </w:rPr>
        <w:t>2004</w:t>
      </w:r>
      <w:r w:rsidRPr="00D91F7D">
        <w:rPr>
          <w:rFonts w:ascii="Palatino Linotype" w:hAnsi="Palatino Linotype" w:cs="Segoe UI"/>
          <w:bCs/>
          <w:sz w:val="18"/>
          <w:szCs w:val="18"/>
        </w:rPr>
        <w:t xml:space="preserve">, </w:t>
      </w:r>
      <w:r w:rsidRPr="00D91F7D">
        <w:rPr>
          <w:rFonts w:ascii="Palatino Linotype" w:hAnsi="Palatino Linotype" w:cs="Segoe UI"/>
          <w:bCs/>
          <w:i/>
          <w:sz w:val="18"/>
          <w:szCs w:val="18"/>
        </w:rPr>
        <w:t>170</w:t>
      </w:r>
      <w:r w:rsidRPr="00D91F7D">
        <w:rPr>
          <w:rFonts w:ascii="Palatino Linotype" w:hAnsi="Palatino Linotype" w:cs="Segoe UI"/>
          <w:bCs/>
          <w:sz w:val="18"/>
          <w:szCs w:val="18"/>
        </w:rPr>
        <w:t>, 793–798</w:t>
      </w:r>
      <w:r w:rsidRPr="00D91F7D">
        <w:rPr>
          <w:rFonts w:ascii="Palatino Linotype" w:hAnsi="Palatino Linotype" w:cs="Segoe UI"/>
          <w:sz w:val="18"/>
          <w:szCs w:val="18"/>
        </w:rPr>
        <w:t>,</w:t>
      </w:r>
      <w:r w:rsidRPr="00D91F7D">
        <w:rPr>
          <w:rFonts w:ascii="Palatino Linotype" w:hAnsi="Palatino Linotype" w:cs="Segoe UI"/>
          <w:i/>
          <w:sz w:val="18"/>
          <w:szCs w:val="18"/>
        </w:rPr>
        <w:t xml:space="preserve"> </w:t>
      </w:r>
      <w:r w:rsidRPr="00D91F7D">
        <w:rPr>
          <w:rFonts w:ascii="Palatino Linotype" w:hAnsi="Palatino Linotype" w:cs="Segoe UI"/>
          <w:sz w:val="18"/>
          <w:szCs w:val="18"/>
        </w:rPr>
        <w:t>doi:10.1503/cmaj.1031077.</w:t>
      </w:r>
    </w:p>
    <w:p w14:paraId="2A344033" w14:textId="77777777" w:rsidR="00FD7B36" w:rsidRPr="00D91F7D" w:rsidRDefault="00FD7B36" w:rsidP="00FD7B36">
      <w:pPr>
        <w:pStyle w:val="ListParagraph"/>
        <w:numPr>
          <w:ilvl w:val="0"/>
          <w:numId w:val="26"/>
        </w:numPr>
        <w:adjustRightInd w:val="0"/>
        <w:snapToGrid w:val="0"/>
        <w:spacing w:after="0" w:line="228" w:lineRule="auto"/>
        <w:ind w:left="425" w:hanging="425"/>
        <w:jc w:val="both"/>
        <w:rPr>
          <w:rFonts w:ascii="Palatino Linotype" w:hAnsi="Palatino Linotype" w:cs="Times New Roman"/>
          <w:sz w:val="18"/>
          <w:szCs w:val="18"/>
        </w:rPr>
      </w:pPr>
      <w:r w:rsidRPr="00D91F7D">
        <w:rPr>
          <w:rFonts w:ascii="Palatino Linotype" w:hAnsi="Palatino Linotype" w:cs="Times New Roman"/>
          <w:sz w:val="18"/>
          <w:szCs w:val="18"/>
        </w:rPr>
        <w:t>Batra,</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K.;</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Singh,</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T.P.;</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Sharma,</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M.;</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Batra,</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R.;</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Schvaneveldt,</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N.</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Investigating</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the</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Psychological</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Impact</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of</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COVID-19</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among</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Healthcare</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Workers:</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A</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Meta-Analysis.</w:t>
      </w:r>
      <w:r w:rsidRPr="00D91F7D">
        <w:rPr>
          <w:rFonts w:ascii="Palatino Linotype" w:hAnsi="Palatino Linotype" w:cs="Times New Roman"/>
          <w:i/>
          <w:sz w:val="18"/>
          <w:szCs w:val="18"/>
        </w:rPr>
        <w:t xml:space="preserve"> </w:t>
      </w:r>
      <w:r w:rsidRPr="00D91F7D">
        <w:rPr>
          <w:rFonts w:ascii="Palatino Linotype" w:hAnsi="Palatino Linotype" w:cs="Times New Roman"/>
          <w:i/>
          <w:iCs/>
          <w:sz w:val="18"/>
          <w:szCs w:val="18"/>
        </w:rPr>
        <w:t xml:space="preserve">Int. J. Env. Res. Public Health </w:t>
      </w:r>
      <w:r w:rsidRPr="00D91F7D">
        <w:rPr>
          <w:rFonts w:ascii="Palatino Linotype" w:hAnsi="Palatino Linotype" w:cs="Times New Roman"/>
          <w:b/>
          <w:bCs/>
          <w:sz w:val="18"/>
          <w:szCs w:val="18"/>
        </w:rPr>
        <w:t>2020</w:t>
      </w:r>
      <w:r w:rsidRPr="00D91F7D">
        <w:rPr>
          <w:rFonts w:ascii="Palatino Linotype" w:hAnsi="Palatino Linotype" w:cs="Times New Roman"/>
          <w:bCs/>
          <w:sz w:val="18"/>
          <w:szCs w:val="18"/>
        </w:rPr>
        <w:t xml:space="preserve">, </w:t>
      </w:r>
      <w:r w:rsidRPr="00D91F7D">
        <w:rPr>
          <w:rFonts w:ascii="Palatino Linotype" w:hAnsi="Palatino Linotype" w:cs="Times New Roman"/>
          <w:bCs/>
          <w:i/>
          <w:sz w:val="18"/>
          <w:szCs w:val="18"/>
        </w:rPr>
        <w:t>17</w:t>
      </w:r>
      <w:r w:rsidRPr="00D91F7D">
        <w:rPr>
          <w:rFonts w:ascii="Palatino Linotype" w:hAnsi="Palatino Linotype" w:cs="Times New Roman"/>
          <w:bCs/>
          <w:sz w:val="18"/>
          <w:szCs w:val="18"/>
        </w:rPr>
        <w:t>, 9096</w:t>
      </w:r>
      <w:r w:rsidRPr="00D91F7D">
        <w:rPr>
          <w:rFonts w:ascii="Palatino Linotype" w:hAnsi="Palatino Linotype" w:cs="Times New Roman"/>
          <w:sz w:val="18"/>
          <w:szCs w:val="18"/>
        </w:rPr>
        <w:t>,</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doi:10.3390/ijerph17239096.</w:t>
      </w:r>
    </w:p>
    <w:p w14:paraId="318FB5D3" w14:textId="77777777" w:rsidR="00FD7B36" w:rsidRPr="00D91F7D" w:rsidRDefault="00FD7B36" w:rsidP="00FD7B36">
      <w:pPr>
        <w:pStyle w:val="ListParagraph"/>
        <w:numPr>
          <w:ilvl w:val="0"/>
          <w:numId w:val="26"/>
        </w:numPr>
        <w:adjustRightInd w:val="0"/>
        <w:snapToGrid w:val="0"/>
        <w:spacing w:after="0" w:line="228" w:lineRule="auto"/>
        <w:ind w:left="425" w:hanging="425"/>
        <w:jc w:val="both"/>
        <w:rPr>
          <w:rFonts w:ascii="Palatino Linotype" w:hAnsi="Palatino Linotype" w:cs="Times New Roman"/>
          <w:sz w:val="18"/>
          <w:szCs w:val="18"/>
        </w:rPr>
      </w:pPr>
      <w:r w:rsidRPr="00D91F7D">
        <w:rPr>
          <w:rFonts w:ascii="Palatino Linotype" w:hAnsi="Palatino Linotype" w:cs="Times New Roman"/>
          <w:sz w:val="18"/>
          <w:szCs w:val="18"/>
        </w:rPr>
        <w:t>Cai,</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W.;</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Lian,</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B.;</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Song,</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X.;</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Hou,</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T.;</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Deng,</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G.;</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Li,</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H.</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A</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cross-sectional</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study</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on</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mental</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health</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among</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health</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care</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workers</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during</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the</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outbreak</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of</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Corona</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Virus</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Disease</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2019.</w:t>
      </w:r>
      <w:r w:rsidRPr="00D91F7D">
        <w:rPr>
          <w:rFonts w:ascii="Palatino Linotype" w:hAnsi="Palatino Linotype" w:cs="Times New Roman"/>
          <w:i/>
          <w:sz w:val="18"/>
          <w:szCs w:val="18"/>
        </w:rPr>
        <w:t xml:space="preserve"> </w:t>
      </w:r>
      <w:r w:rsidRPr="00D91F7D">
        <w:rPr>
          <w:rFonts w:ascii="Palatino Linotype" w:hAnsi="Palatino Linotype" w:cs="Times New Roman"/>
          <w:i/>
          <w:iCs/>
          <w:sz w:val="18"/>
          <w:szCs w:val="18"/>
        </w:rPr>
        <w:t xml:space="preserve">Asian J. Psychiatry </w:t>
      </w:r>
      <w:r w:rsidRPr="00D91F7D">
        <w:rPr>
          <w:rFonts w:ascii="Palatino Linotype" w:hAnsi="Palatino Linotype" w:cs="Times New Roman"/>
          <w:b/>
          <w:bCs/>
          <w:sz w:val="18"/>
          <w:szCs w:val="18"/>
        </w:rPr>
        <w:t>2020</w:t>
      </w:r>
      <w:r w:rsidRPr="00D91F7D">
        <w:rPr>
          <w:rFonts w:ascii="Palatino Linotype" w:hAnsi="Palatino Linotype" w:cs="Times New Roman"/>
          <w:bCs/>
          <w:sz w:val="18"/>
          <w:szCs w:val="18"/>
        </w:rPr>
        <w:t xml:space="preserve">, </w:t>
      </w:r>
      <w:r w:rsidRPr="00D91F7D">
        <w:rPr>
          <w:rFonts w:ascii="Palatino Linotype" w:hAnsi="Palatino Linotype" w:cs="Times New Roman"/>
          <w:bCs/>
          <w:i/>
          <w:sz w:val="18"/>
          <w:szCs w:val="18"/>
        </w:rPr>
        <w:t>51</w:t>
      </w:r>
      <w:r w:rsidRPr="00D91F7D">
        <w:rPr>
          <w:rFonts w:ascii="Palatino Linotype" w:hAnsi="Palatino Linotype" w:cs="Times New Roman"/>
          <w:bCs/>
          <w:sz w:val="18"/>
          <w:szCs w:val="18"/>
        </w:rPr>
        <w:t>, 102111</w:t>
      </w:r>
      <w:r w:rsidRPr="00D91F7D">
        <w:rPr>
          <w:rFonts w:ascii="Palatino Linotype" w:hAnsi="Palatino Linotype" w:cs="Times New Roman"/>
          <w:sz w:val="18"/>
          <w:szCs w:val="18"/>
        </w:rPr>
        <w:t>,</w:t>
      </w:r>
      <w:r w:rsidRPr="00D91F7D">
        <w:rPr>
          <w:rFonts w:ascii="Palatino Linotype" w:hAnsi="Palatino Linotype" w:cs="Times New Roman"/>
          <w:i/>
          <w:sz w:val="18"/>
          <w:szCs w:val="18"/>
        </w:rPr>
        <w:t xml:space="preserve"> </w:t>
      </w:r>
      <w:proofErr w:type="gramStart"/>
      <w:r w:rsidRPr="00D91F7D">
        <w:rPr>
          <w:rFonts w:ascii="Palatino Linotype" w:hAnsi="Palatino Linotype" w:cs="Times New Roman"/>
          <w:sz w:val="18"/>
          <w:szCs w:val="18"/>
        </w:rPr>
        <w:t>doi:10.1016/j.ajp</w:t>
      </w:r>
      <w:proofErr w:type="gramEnd"/>
      <w:r w:rsidRPr="00D91F7D">
        <w:rPr>
          <w:rFonts w:ascii="Palatino Linotype" w:hAnsi="Palatino Linotype" w:cs="Times New Roman"/>
          <w:sz w:val="18"/>
          <w:szCs w:val="18"/>
        </w:rPr>
        <w:t>.2020.102111.</w:t>
      </w:r>
    </w:p>
    <w:p w14:paraId="713F3C90" w14:textId="77777777" w:rsidR="00FD7B36" w:rsidRPr="00D91F7D" w:rsidRDefault="00FD7B36" w:rsidP="00FD7B36">
      <w:pPr>
        <w:pStyle w:val="ListParagraph"/>
        <w:numPr>
          <w:ilvl w:val="0"/>
          <w:numId w:val="26"/>
        </w:numPr>
        <w:adjustRightInd w:val="0"/>
        <w:snapToGrid w:val="0"/>
        <w:spacing w:after="0" w:line="228" w:lineRule="auto"/>
        <w:ind w:left="425" w:hanging="425"/>
        <w:jc w:val="both"/>
        <w:rPr>
          <w:rFonts w:ascii="Palatino Linotype" w:hAnsi="Palatino Linotype" w:cs="Times New Roman"/>
          <w:sz w:val="18"/>
          <w:szCs w:val="18"/>
        </w:rPr>
      </w:pPr>
      <w:r w:rsidRPr="008921ED">
        <w:rPr>
          <w:rFonts w:ascii="Palatino Linotype" w:hAnsi="Palatino Linotype" w:cs="Times New Roman"/>
          <w:sz w:val="18"/>
          <w:szCs w:val="18"/>
          <w:lang w:val="nl-NL"/>
        </w:rPr>
        <w:t>Cai,</w:t>
      </w:r>
      <w:r w:rsidRPr="008921ED">
        <w:rPr>
          <w:rFonts w:ascii="Palatino Linotype" w:hAnsi="Palatino Linotype" w:cs="Times New Roman"/>
          <w:i/>
          <w:sz w:val="18"/>
          <w:szCs w:val="18"/>
          <w:lang w:val="nl-NL"/>
        </w:rPr>
        <w:t xml:space="preserve"> </w:t>
      </w:r>
      <w:r w:rsidRPr="008921ED">
        <w:rPr>
          <w:rFonts w:ascii="Palatino Linotype" w:hAnsi="Palatino Linotype" w:cs="Times New Roman"/>
          <w:sz w:val="18"/>
          <w:szCs w:val="18"/>
          <w:lang w:val="nl-NL"/>
        </w:rPr>
        <w:t>Q.;</w:t>
      </w:r>
      <w:r w:rsidRPr="008921ED">
        <w:rPr>
          <w:rFonts w:ascii="Palatino Linotype" w:hAnsi="Palatino Linotype" w:cs="Times New Roman"/>
          <w:i/>
          <w:sz w:val="18"/>
          <w:szCs w:val="18"/>
          <w:lang w:val="nl-NL"/>
        </w:rPr>
        <w:t xml:space="preserve"> </w:t>
      </w:r>
      <w:r w:rsidRPr="008921ED">
        <w:rPr>
          <w:rFonts w:ascii="Palatino Linotype" w:hAnsi="Palatino Linotype" w:cs="Times New Roman"/>
          <w:sz w:val="18"/>
          <w:szCs w:val="18"/>
          <w:lang w:val="nl-NL"/>
        </w:rPr>
        <w:t>Feng,</w:t>
      </w:r>
      <w:r w:rsidRPr="008921ED">
        <w:rPr>
          <w:rFonts w:ascii="Palatino Linotype" w:hAnsi="Palatino Linotype" w:cs="Times New Roman"/>
          <w:i/>
          <w:sz w:val="18"/>
          <w:szCs w:val="18"/>
          <w:lang w:val="nl-NL"/>
        </w:rPr>
        <w:t xml:space="preserve"> </w:t>
      </w:r>
      <w:r w:rsidRPr="008921ED">
        <w:rPr>
          <w:rFonts w:ascii="Palatino Linotype" w:hAnsi="Palatino Linotype" w:cs="Times New Roman"/>
          <w:sz w:val="18"/>
          <w:szCs w:val="18"/>
          <w:lang w:val="nl-NL"/>
        </w:rPr>
        <w:t>H.;</w:t>
      </w:r>
      <w:r w:rsidRPr="008921ED">
        <w:rPr>
          <w:rFonts w:ascii="Palatino Linotype" w:hAnsi="Palatino Linotype" w:cs="Times New Roman"/>
          <w:i/>
          <w:sz w:val="18"/>
          <w:szCs w:val="18"/>
          <w:lang w:val="nl-NL"/>
        </w:rPr>
        <w:t xml:space="preserve"> </w:t>
      </w:r>
      <w:r w:rsidRPr="008921ED">
        <w:rPr>
          <w:rFonts w:ascii="Palatino Linotype" w:hAnsi="Palatino Linotype" w:cs="Times New Roman"/>
          <w:sz w:val="18"/>
          <w:szCs w:val="18"/>
          <w:lang w:val="nl-NL"/>
        </w:rPr>
        <w:t>Huang,</w:t>
      </w:r>
      <w:r w:rsidRPr="008921ED">
        <w:rPr>
          <w:rFonts w:ascii="Palatino Linotype" w:hAnsi="Palatino Linotype" w:cs="Times New Roman"/>
          <w:i/>
          <w:sz w:val="18"/>
          <w:szCs w:val="18"/>
          <w:lang w:val="nl-NL"/>
        </w:rPr>
        <w:t xml:space="preserve"> </w:t>
      </w:r>
      <w:r w:rsidRPr="008921ED">
        <w:rPr>
          <w:rFonts w:ascii="Palatino Linotype" w:hAnsi="Palatino Linotype" w:cs="Times New Roman"/>
          <w:sz w:val="18"/>
          <w:szCs w:val="18"/>
          <w:lang w:val="nl-NL"/>
        </w:rPr>
        <w:t>J.;</w:t>
      </w:r>
      <w:r w:rsidRPr="008921ED">
        <w:rPr>
          <w:rFonts w:ascii="Palatino Linotype" w:hAnsi="Palatino Linotype" w:cs="Times New Roman"/>
          <w:i/>
          <w:sz w:val="18"/>
          <w:szCs w:val="18"/>
          <w:lang w:val="nl-NL"/>
        </w:rPr>
        <w:t xml:space="preserve"> </w:t>
      </w:r>
      <w:r w:rsidRPr="008921ED">
        <w:rPr>
          <w:rFonts w:ascii="Palatino Linotype" w:hAnsi="Palatino Linotype" w:cs="Times New Roman"/>
          <w:sz w:val="18"/>
          <w:szCs w:val="18"/>
          <w:lang w:val="nl-NL"/>
        </w:rPr>
        <w:t>Wang,</w:t>
      </w:r>
      <w:r w:rsidRPr="008921ED">
        <w:rPr>
          <w:rFonts w:ascii="Palatino Linotype" w:hAnsi="Palatino Linotype" w:cs="Times New Roman"/>
          <w:i/>
          <w:sz w:val="18"/>
          <w:szCs w:val="18"/>
          <w:lang w:val="nl-NL"/>
        </w:rPr>
        <w:t xml:space="preserve"> </w:t>
      </w:r>
      <w:r w:rsidRPr="008921ED">
        <w:rPr>
          <w:rFonts w:ascii="Palatino Linotype" w:hAnsi="Palatino Linotype" w:cs="Times New Roman"/>
          <w:sz w:val="18"/>
          <w:szCs w:val="18"/>
          <w:lang w:val="nl-NL"/>
        </w:rPr>
        <w:t>M.;</w:t>
      </w:r>
      <w:r w:rsidRPr="008921ED">
        <w:rPr>
          <w:rFonts w:ascii="Palatino Linotype" w:hAnsi="Palatino Linotype" w:cs="Times New Roman"/>
          <w:i/>
          <w:sz w:val="18"/>
          <w:szCs w:val="18"/>
          <w:lang w:val="nl-NL"/>
        </w:rPr>
        <w:t xml:space="preserve"> </w:t>
      </w:r>
      <w:r w:rsidRPr="008921ED">
        <w:rPr>
          <w:rFonts w:ascii="Palatino Linotype" w:hAnsi="Palatino Linotype" w:cs="Times New Roman"/>
          <w:sz w:val="18"/>
          <w:szCs w:val="18"/>
          <w:lang w:val="nl-NL"/>
        </w:rPr>
        <w:t>Wang,</w:t>
      </w:r>
      <w:r w:rsidRPr="008921ED">
        <w:rPr>
          <w:rFonts w:ascii="Palatino Linotype" w:hAnsi="Palatino Linotype" w:cs="Times New Roman"/>
          <w:i/>
          <w:sz w:val="18"/>
          <w:szCs w:val="18"/>
          <w:lang w:val="nl-NL"/>
        </w:rPr>
        <w:t xml:space="preserve"> </w:t>
      </w:r>
      <w:r w:rsidRPr="008921ED">
        <w:rPr>
          <w:rFonts w:ascii="Palatino Linotype" w:hAnsi="Palatino Linotype" w:cs="Times New Roman"/>
          <w:sz w:val="18"/>
          <w:szCs w:val="18"/>
          <w:lang w:val="nl-NL"/>
        </w:rPr>
        <w:t>Q.;</w:t>
      </w:r>
      <w:r w:rsidRPr="008921ED">
        <w:rPr>
          <w:rFonts w:ascii="Palatino Linotype" w:hAnsi="Palatino Linotype" w:cs="Times New Roman"/>
          <w:i/>
          <w:sz w:val="18"/>
          <w:szCs w:val="18"/>
          <w:lang w:val="nl-NL"/>
        </w:rPr>
        <w:t xml:space="preserve"> </w:t>
      </w:r>
      <w:r w:rsidRPr="008921ED">
        <w:rPr>
          <w:rFonts w:ascii="Palatino Linotype" w:hAnsi="Palatino Linotype" w:cs="Times New Roman"/>
          <w:sz w:val="18"/>
          <w:szCs w:val="18"/>
          <w:lang w:val="nl-NL"/>
        </w:rPr>
        <w:t>Lu,</w:t>
      </w:r>
      <w:r w:rsidRPr="008921ED">
        <w:rPr>
          <w:rFonts w:ascii="Palatino Linotype" w:hAnsi="Palatino Linotype" w:cs="Times New Roman"/>
          <w:i/>
          <w:sz w:val="18"/>
          <w:szCs w:val="18"/>
          <w:lang w:val="nl-NL"/>
        </w:rPr>
        <w:t xml:space="preserve"> </w:t>
      </w:r>
      <w:r w:rsidRPr="008921ED">
        <w:rPr>
          <w:rFonts w:ascii="Palatino Linotype" w:hAnsi="Palatino Linotype" w:cs="Times New Roman"/>
          <w:sz w:val="18"/>
          <w:szCs w:val="18"/>
          <w:lang w:val="nl-NL"/>
        </w:rPr>
        <w:t>X.;</w:t>
      </w:r>
      <w:r w:rsidRPr="008921ED">
        <w:rPr>
          <w:rFonts w:ascii="Palatino Linotype" w:hAnsi="Palatino Linotype" w:cs="Times New Roman"/>
          <w:i/>
          <w:sz w:val="18"/>
          <w:szCs w:val="18"/>
          <w:lang w:val="nl-NL"/>
        </w:rPr>
        <w:t xml:space="preserve"> </w:t>
      </w:r>
      <w:r w:rsidRPr="008921ED">
        <w:rPr>
          <w:rFonts w:ascii="Palatino Linotype" w:hAnsi="Palatino Linotype" w:cs="Times New Roman"/>
          <w:sz w:val="18"/>
          <w:szCs w:val="18"/>
          <w:lang w:val="nl-NL"/>
        </w:rPr>
        <w:t>Xie,</w:t>
      </w:r>
      <w:r w:rsidRPr="008921ED">
        <w:rPr>
          <w:rFonts w:ascii="Palatino Linotype" w:hAnsi="Palatino Linotype" w:cs="Times New Roman"/>
          <w:i/>
          <w:sz w:val="18"/>
          <w:szCs w:val="18"/>
          <w:lang w:val="nl-NL"/>
        </w:rPr>
        <w:t xml:space="preserve"> </w:t>
      </w:r>
      <w:r w:rsidRPr="008921ED">
        <w:rPr>
          <w:rFonts w:ascii="Palatino Linotype" w:hAnsi="Palatino Linotype" w:cs="Times New Roman"/>
          <w:sz w:val="18"/>
          <w:szCs w:val="18"/>
          <w:lang w:val="nl-NL"/>
        </w:rPr>
        <w:t>Y.;</w:t>
      </w:r>
      <w:r w:rsidRPr="008921ED">
        <w:rPr>
          <w:rFonts w:ascii="Palatino Linotype" w:hAnsi="Palatino Linotype" w:cs="Times New Roman"/>
          <w:i/>
          <w:sz w:val="18"/>
          <w:szCs w:val="18"/>
          <w:lang w:val="nl-NL"/>
        </w:rPr>
        <w:t xml:space="preserve"> </w:t>
      </w:r>
      <w:r w:rsidRPr="008921ED">
        <w:rPr>
          <w:rFonts w:ascii="Palatino Linotype" w:hAnsi="Palatino Linotype" w:cs="Times New Roman"/>
          <w:sz w:val="18"/>
          <w:szCs w:val="18"/>
          <w:lang w:val="nl-NL"/>
        </w:rPr>
        <w:t>Wang,</w:t>
      </w:r>
      <w:r w:rsidRPr="008921ED">
        <w:rPr>
          <w:rFonts w:ascii="Palatino Linotype" w:hAnsi="Palatino Linotype" w:cs="Times New Roman"/>
          <w:i/>
          <w:sz w:val="18"/>
          <w:szCs w:val="18"/>
          <w:lang w:val="nl-NL"/>
        </w:rPr>
        <w:t xml:space="preserve"> </w:t>
      </w:r>
      <w:r w:rsidRPr="008921ED">
        <w:rPr>
          <w:rFonts w:ascii="Palatino Linotype" w:hAnsi="Palatino Linotype" w:cs="Times New Roman"/>
          <w:sz w:val="18"/>
          <w:szCs w:val="18"/>
          <w:lang w:val="nl-NL"/>
        </w:rPr>
        <w:t>X.;</w:t>
      </w:r>
      <w:r w:rsidRPr="008921ED">
        <w:rPr>
          <w:rFonts w:ascii="Palatino Linotype" w:hAnsi="Palatino Linotype" w:cs="Times New Roman"/>
          <w:i/>
          <w:sz w:val="18"/>
          <w:szCs w:val="18"/>
          <w:lang w:val="nl-NL"/>
        </w:rPr>
        <w:t xml:space="preserve"> </w:t>
      </w:r>
      <w:r w:rsidRPr="008921ED">
        <w:rPr>
          <w:rFonts w:ascii="Palatino Linotype" w:hAnsi="Palatino Linotype" w:cs="Times New Roman"/>
          <w:sz w:val="18"/>
          <w:szCs w:val="18"/>
          <w:lang w:val="nl-NL"/>
        </w:rPr>
        <w:t>Liu,</w:t>
      </w:r>
      <w:r w:rsidRPr="008921ED">
        <w:rPr>
          <w:rFonts w:ascii="Palatino Linotype" w:hAnsi="Palatino Linotype" w:cs="Times New Roman"/>
          <w:i/>
          <w:sz w:val="18"/>
          <w:szCs w:val="18"/>
          <w:lang w:val="nl-NL"/>
        </w:rPr>
        <w:t xml:space="preserve"> </w:t>
      </w:r>
      <w:r w:rsidRPr="008921ED">
        <w:rPr>
          <w:rFonts w:ascii="Palatino Linotype" w:hAnsi="Palatino Linotype" w:cs="Times New Roman"/>
          <w:sz w:val="18"/>
          <w:szCs w:val="18"/>
          <w:lang w:val="nl-NL"/>
        </w:rPr>
        <w:t>Z.;</w:t>
      </w:r>
      <w:r w:rsidRPr="008921ED">
        <w:rPr>
          <w:rFonts w:ascii="Palatino Linotype" w:hAnsi="Palatino Linotype" w:cs="Times New Roman"/>
          <w:i/>
          <w:sz w:val="18"/>
          <w:szCs w:val="18"/>
          <w:lang w:val="nl-NL"/>
        </w:rPr>
        <w:t xml:space="preserve"> </w:t>
      </w:r>
      <w:r w:rsidRPr="008921ED">
        <w:rPr>
          <w:rFonts w:ascii="Palatino Linotype" w:hAnsi="Palatino Linotype" w:cs="Times New Roman"/>
          <w:sz w:val="18"/>
          <w:szCs w:val="18"/>
          <w:lang w:val="nl-NL"/>
        </w:rPr>
        <w:t>Hou,</w:t>
      </w:r>
      <w:r w:rsidRPr="008921ED">
        <w:rPr>
          <w:rFonts w:ascii="Palatino Linotype" w:hAnsi="Palatino Linotype" w:cs="Times New Roman"/>
          <w:i/>
          <w:sz w:val="18"/>
          <w:szCs w:val="18"/>
          <w:lang w:val="nl-NL"/>
        </w:rPr>
        <w:t xml:space="preserve"> </w:t>
      </w:r>
      <w:r w:rsidRPr="008921ED">
        <w:rPr>
          <w:rFonts w:ascii="Palatino Linotype" w:hAnsi="Palatino Linotype" w:cs="Times New Roman"/>
          <w:sz w:val="18"/>
          <w:szCs w:val="18"/>
          <w:lang w:val="nl-NL"/>
        </w:rPr>
        <w:t>B.;</w:t>
      </w:r>
      <w:r w:rsidRPr="008921ED">
        <w:rPr>
          <w:rFonts w:ascii="Palatino Linotype" w:hAnsi="Palatino Linotype" w:cs="Times New Roman"/>
          <w:i/>
          <w:sz w:val="18"/>
          <w:szCs w:val="18"/>
          <w:lang w:val="nl-NL"/>
        </w:rPr>
        <w:t xml:space="preserve"> </w:t>
      </w:r>
      <w:r w:rsidRPr="008921ED">
        <w:rPr>
          <w:rFonts w:ascii="Palatino Linotype" w:hAnsi="Palatino Linotype" w:cs="Times New Roman"/>
          <w:sz w:val="18"/>
          <w:szCs w:val="18"/>
          <w:lang w:val="nl-NL"/>
        </w:rPr>
        <w:t>et</w:t>
      </w:r>
      <w:r w:rsidRPr="008921ED">
        <w:rPr>
          <w:rFonts w:ascii="Palatino Linotype" w:hAnsi="Palatino Linotype" w:cs="Times New Roman"/>
          <w:i/>
          <w:sz w:val="18"/>
          <w:szCs w:val="18"/>
          <w:lang w:val="nl-NL"/>
        </w:rPr>
        <w:t xml:space="preserve"> </w:t>
      </w:r>
      <w:r w:rsidRPr="008921ED">
        <w:rPr>
          <w:rFonts w:ascii="Palatino Linotype" w:hAnsi="Palatino Linotype" w:cs="Times New Roman"/>
          <w:sz w:val="18"/>
          <w:szCs w:val="18"/>
          <w:lang w:val="nl-NL"/>
        </w:rPr>
        <w:t>al.</w:t>
      </w:r>
      <w:r w:rsidRPr="008921ED">
        <w:rPr>
          <w:rFonts w:ascii="Palatino Linotype" w:hAnsi="Palatino Linotype" w:cs="Times New Roman"/>
          <w:i/>
          <w:sz w:val="18"/>
          <w:szCs w:val="18"/>
          <w:lang w:val="nl-NL"/>
        </w:rPr>
        <w:t xml:space="preserve"> </w:t>
      </w:r>
      <w:r w:rsidRPr="00D91F7D">
        <w:rPr>
          <w:rFonts w:ascii="Palatino Linotype" w:hAnsi="Palatino Linotype" w:cs="Times New Roman"/>
          <w:sz w:val="18"/>
          <w:szCs w:val="18"/>
        </w:rPr>
        <w:t>The</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mental</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health</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of</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frontline</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and</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non-frontline</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medical</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workers</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during</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the</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coronavirus</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disease</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2019</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(COVID-19)</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outbreak</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in</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China:</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A</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case-control</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study.</w:t>
      </w:r>
      <w:r w:rsidRPr="00D91F7D">
        <w:rPr>
          <w:rFonts w:ascii="Palatino Linotype" w:hAnsi="Palatino Linotype" w:cs="Times New Roman"/>
          <w:i/>
          <w:sz w:val="18"/>
          <w:szCs w:val="18"/>
        </w:rPr>
        <w:t xml:space="preserve"> </w:t>
      </w:r>
      <w:bookmarkStart w:id="26" w:name="OLE_LINK19"/>
      <w:bookmarkStart w:id="27" w:name="OLE_LINK20"/>
      <w:r w:rsidRPr="00D91F7D">
        <w:rPr>
          <w:rFonts w:ascii="Palatino Linotype" w:hAnsi="Palatino Linotype" w:cs="Times New Roman"/>
          <w:i/>
          <w:iCs/>
          <w:sz w:val="18"/>
          <w:szCs w:val="18"/>
        </w:rPr>
        <w:t xml:space="preserve">J. Affect. </w:t>
      </w:r>
      <w:proofErr w:type="spellStart"/>
      <w:r w:rsidRPr="00D91F7D">
        <w:rPr>
          <w:rFonts w:ascii="Palatino Linotype" w:hAnsi="Palatino Linotype" w:cs="Times New Roman"/>
          <w:i/>
          <w:iCs/>
          <w:sz w:val="18"/>
          <w:szCs w:val="18"/>
        </w:rPr>
        <w:t>Disord</w:t>
      </w:r>
      <w:proofErr w:type="spellEnd"/>
      <w:r w:rsidRPr="00D91F7D">
        <w:rPr>
          <w:rFonts w:ascii="Palatino Linotype" w:hAnsi="Palatino Linotype" w:cs="Times New Roman"/>
          <w:i/>
          <w:iCs/>
          <w:sz w:val="18"/>
          <w:szCs w:val="18"/>
        </w:rPr>
        <w:t xml:space="preserve">. </w:t>
      </w:r>
      <w:bookmarkEnd w:id="26"/>
      <w:bookmarkEnd w:id="27"/>
      <w:r w:rsidRPr="00D91F7D">
        <w:rPr>
          <w:rFonts w:ascii="Palatino Linotype" w:hAnsi="Palatino Linotype" w:cs="Times New Roman"/>
          <w:b/>
          <w:bCs/>
          <w:sz w:val="18"/>
          <w:szCs w:val="18"/>
        </w:rPr>
        <w:t>2020</w:t>
      </w:r>
      <w:r w:rsidRPr="00D91F7D">
        <w:rPr>
          <w:rFonts w:ascii="Palatino Linotype" w:hAnsi="Palatino Linotype" w:cs="Times New Roman"/>
          <w:bCs/>
          <w:sz w:val="18"/>
          <w:szCs w:val="18"/>
        </w:rPr>
        <w:t xml:space="preserve">, </w:t>
      </w:r>
      <w:r w:rsidRPr="00D91F7D">
        <w:rPr>
          <w:rFonts w:ascii="Palatino Linotype" w:hAnsi="Palatino Linotype" w:cs="Times New Roman"/>
          <w:bCs/>
          <w:i/>
          <w:sz w:val="18"/>
          <w:szCs w:val="18"/>
        </w:rPr>
        <w:t>275</w:t>
      </w:r>
      <w:r w:rsidRPr="00D91F7D">
        <w:rPr>
          <w:rFonts w:ascii="Palatino Linotype" w:hAnsi="Palatino Linotype" w:cs="Times New Roman"/>
          <w:bCs/>
          <w:sz w:val="18"/>
          <w:szCs w:val="18"/>
        </w:rPr>
        <w:t>, 210–215</w:t>
      </w:r>
      <w:r w:rsidRPr="00D91F7D">
        <w:rPr>
          <w:rFonts w:ascii="Palatino Linotype" w:hAnsi="Palatino Linotype" w:cs="Times New Roman"/>
          <w:sz w:val="18"/>
          <w:szCs w:val="18"/>
        </w:rPr>
        <w:t>,</w:t>
      </w:r>
      <w:r w:rsidRPr="00D91F7D">
        <w:rPr>
          <w:rFonts w:ascii="Palatino Linotype" w:hAnsi="Palatino Linotype" w:cs="Times New Roman"/>
          <w:i/>
          <w:sz w:val="18"/>
          <w:szCs w:val="18"/>
        </w:rPr>
        <w:t xml:space="preserve"> </w:t>
      </w:r>
      <w:proofErr w:type="gramStart"/>
      <w:r w:rsidRPr="00D91F7D">
        <w:rPr>
          <w:rFonts w:ascii="Palatino Linotype" w:hAnsi="Palatino Linotype" w:cs="Times New Roman"/>
          <w:sz w:val="18"/>
          <w:szCs w:val="18"/>
        </w:rPr>
        <w:t>doi:10.1016/j.jad</w:t>
      </w:r>
      <w:proofErr w:type="gramEnd"/>
      <w:r w:rsidRPr="00D91F7D">
        <w:rPr>
          <w:rFonts w:ascii="Palatino Linotype" w:hAnsi="Palatino Linotype" w:cs="Times New Roman"/>
          <w:sz w:val="18"/>
          <w:szCs w:val="18"/>
        </w:rPr>
        <w:t>.2020.06.031.</w:t>
      </w:r>
    </w:p>
    <w:p w14:paraId="22034325" w14:textId="77777777" w:rsidR="00FD7B36" w:rsidRPr="00D91F7D" w:rsidRDefault="00FD7B36" w:rsidP="00FD7B36">
      <w:pPr>
        <w:pStyle w:val="ListParagraph"/>
        <w:numPr>
          <w:ilvl w:val="0"/>
          <w:numId w:val="26"/>
        </w:numPr>
        <w:adjustRightInd w:val="0"/>
        <w:snapToGrid w:val="0"/>
        <w:spacing w:after="0" w:line="228" w:lineRule="auto"/>
        <w:ind w:left="425" w:hanging="425"/>
        <w:jc w:val="both"/>
        <w:rPr>
          <w:rFonts w:ascii="Palatino Linotype" w:hAnsi="Palatino Linotype" w:cs="Times New Roman"/>
          <w:sz w:val="18"/>
          <w:szCs w:val="18"/>
        </w:rPr>
      </w:pPr>
      <w:r w:rsidRPr="00D91F7D">
        <w:rPr>
          <w:rFonts w:ascii="Palatino Linotype" w:hAnsi="Palatino Linotype" w:cs="Times New Roman"/>
          <w:sz w:val="18"/>
          <w:szCs w:val="18"/>
        </w:rPr>
        <w:t>Man,</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M.A.;</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Toma,</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C.;</w:t>
      </w:r>
      <w:r w:rsidRPr="00D91F7D">
        <w:rPr>
          <w:rFonts w:ascii="Palatino Linotype" w:hAnsi="Palatino Linotype" w:cs="Times New Roman"/>
          <w:i/>
          <w:sz w:val="18"/>
          <w:szCs w:val="18"/>
        </w:rPr>
        <w:t xml:space="preserve"> </w:t>
      </w:r>
      <w:proofErr w:type="spellStart"/>
      <w:r w:rsidRPr="00D91F7D">
        <w:rPr>
          <w:rFonts w:ascii="Palatino Linotype" w:hAnsi="Palatino Linotype" w:cs="Times New Roman"/>
          <w:sz w:val="18"/>
          <w:szCs w:val="18"/>
        </w:rPr>
        <w:t>Motoc</w:t>
      </w:r>
      <w:proofErr w:type="spellEnd"/>
      <w:r w:rsidRPr="00D91F7D">
        <w:rPr>
          <w:rFonts w:ascii="Palatino Linotype" w:hAnsi="Palatino Linotype" w:cs="Times New Roman"/>
          <w:sz w:val="18"/>
          <w:szCs w:val="18"/>
        </w:rPr>
        <w:t>,</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N.S.;</w:t>
      </w:r>
      <w:r w:rsidRPr="00D91F7D">
        <w:rPr>
          <w:rFonts w:ascii="Palatino Linotype" w:hAnsi="Palatino Linotype" w:cs="Times New Roman"/>
          <w:i/>
          <w:sz w:val="18"/>
          <w:szCs w:val="18"/>
        </w:rPr>
        <w:t xml:space="preserve"> </w:t>
      </w:r>
      <w:proofErr w:type="spellStart"/>
      <w:r w:rsidRPr="00D91F7D">
        <w:rPr>
          <w:rFonts w:ascii="Palatino Linotype" w:hAnsi="Palatino Linotype" w:cs="Times New Roman"/>
          <w:sz w:val="18"/>
          <w:szCs w:val="18"/>
        </w:rPr>
        <w:t>Necrelescu</w:t>
      </w:r>
      <w:proofErr w:type="spellEnd"/>
      <w:r w:rsidRPr="00D91F7D">
        <w:rPr>
          <w:rFonts w:ascii="Palatino Linotype" w:hAnsi="Palatino Linotype" w:cs="Times New Roman"/>
          <w:sz w:val="18"/>
          <w:szCs w:val="18"/>
        </w:rPr>
        <w:t>,</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O.L.;</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Bondor,</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C.I.;</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Chis,</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A.F.;</w:t>
      </w:r>
      <w:r w:rsidRPr="00D91F7D">
        <w:rPr>
          <w:rFonts w:ascii="Palatino Linotype" w:hAnsi="Palatino Linotype" w:cs="Times New Roman"/>
          <w:i/>
          <w:sz w:val="18"/>
          <w:szCs w:val="18"/>
        </w:rPr>
        <w:t xml:space="preserve"> </w:t>
      </w:r>
      <w:proofErr w:type="spellStart"/>
      <w:r w:rsidRPr="00D91F7D">
        <w:rPr>
          <w:rFonts w:ascii="Palatino Linotype" w:hAnsi="Palatino Linotype" w:cs="Times New Roman"/>
          <w:sz w:val="18"/>
          <w:szCs w:val="18"/>
        </w:rPr>
        <w:t>Lesan</w:t>
      </w:r>
      <w:proofErr w:type="spellEnd"/>
      <w:r w:rsidRPr="00D91F7D">
        <w:rPr>
          <w:rFonts w:ascii="Palatino Linotype" w:hAnsi="Palatino Linotype" w:cs="Times New Roman"/>
          <w:sz w:val="18"/>
          <w:szCs w:val="18"/>
        </w:rPr>
        <w:t>,</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A.;</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Pop,</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C.M.;</w:t>
      </w:r>
      <w:r w:rsidRPr="00D91F7D">
        <w:rPr>
          <w:rFonts w:ascii="Palatino Linotype" w:hAnsi="Palatino Linotype" w:cs="Times New Roman"/>
          <w:i/>
          <w:sz w:val="18"/>
          <w:szCs w:val="18"/>
        </w:rPr>
        <w:t xml:space="preserve"> </w:t>
      </w:r>
      <w:proofErr w:type="spellStart"/>
      <w:r w:rsidRPr="00D91F7D">
        <w:rPr>
          <w:rFonts w:ascii="Palatino Linotype" w:hAnsi="Palatino Linotype" w:cs="Times New Roman"/>
          <w:sz w:val="18"/>
          <w:szCs w:val="18"/>
        </w:rPr>
        <w:t>Todea</w:t>
      </w:r>
      <w:proofErr w:type="spellEnd"/>
      <w:r w:rsidRPr="00D91F7D">
        <w:rPr>
          <w:rFonts w:ascii="Palatino Linotype" w:hAnsi="Palatino Linotype" w:cs="Times New Roman"/>
          <w:sz w:val="18"/>
          <w:szCs w:val="18"/>
        </w:rPr>
        <w:t>,</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D.A.;</w:t>
      </w:r>
      <w:r w:rsidRPr="00D91F7D">
        <w:rPr>
          <w:rFonts w:ascii="Palatino Linotype" w:hAnsi="Palatino Linotype" w:cs="Times New Roman"/>
          <w:i/>
          <w:sz w:val="18"/>
          <w:szCs w:val="18"/>
        </w:rPr>
        <w:t xml:space="preserve"> </w:t>
      </w:r>
      <w:proofErr w:type="spellStart"/>
      <w:r w:rsidRPr="00D91F7D">
        <w:rPr>
          <w:rFonts w:ascii="Palatino Linotype" w:hAnsi="Palatino Linotype" w:cs="Times New Roman"/>
          <w:sz w:val="18"/>
          <w:szCs w:val="18"/>
        </w:rPr>
        <w:t>Dantes</w:t>
      </w:r>
      <w:proofErr w:type="spellEnd"/>
      <w:r w:rsidRPr="00D91F7D">
        <w:rPr>
          <w:rFonts w:ascii="Palatino Linotype" w:hAnsi="Palatino Linotype" w:cs="Times New Roman"/>
          <w:sz w:val="18"/>
          <w:szCs w:val="18"/>
        </w:rPr>
        <w:t>,</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E.;</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et</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al.</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Disease</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Perception</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and</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Coping</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with</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Emotional</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Distress</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during</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COVID-19</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Pandemic:</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A</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Survey</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among</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Medical</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Staff.</w:t>
      </w:r>
      <w:r w:rsidRPr="00D91F7D">
        <w:rPr>
          <w:rFonts w:ascii="Palatino Linotype" w:hAnsi="Palatino Linotype" w:cs="Times New Roman"/>
          <w:i/>
          <w:sz w:val="18"/>
          <w:szCs w:val="18"/>
        </w:rPr>
        <w:t xml:space="preserve"> </w:t>
      </w:r>
      <w:r w:rsidRPr="00D91F7D">
        <w:rPr>
          <w:rFonts w:ascii="Palatino Linotype" w:hAnsi="Palatino Linotype" w:cs="Times New Roman"/>
          <w:i/>
          <w:iCs/>
          <w:sz w:val="18"/>
          <w:szCs w:val="18"/>
        </w:rPr>
        <w:t xml:space="preserve">Int. J. Environ. Res. Public Health </w:t>
      </w:r>
      <w:r w:rsidRPr="00D91F7D">
        <w:rPr>
          <w:rFonts w:ascii="Palatino Linotype" w:hAnsi="Palatino Linotype" w:cs="Times New Roman"/>
          <w:b/>
          <w:bCs/>
          <w:sz w:val="18"/>
          <w:szCs w:val="18"/>
        </w:rPr>
        <w:t>2020</w:t>
      </w:r>
      <w:r w:rsidRPr="00D91F7D">
        <w:rPr>
          <w:rFonts w:ascii="Palatino Linotype" w:hAnsi="Palatino Linotype" w:cs="Times New Roman"/>
          <w:bCs/>
          <w:sz w:val="18"/>
          <w:szCs w:val="18"/>
        </w:rPr>
        <w:t xml:space="preserve">, </w:t>
      </w:r>
      <w:r w:rsidRPr="00D91F7D">
        <w:rPr>
          <w:rFonts w:ascii="Palatino Linotype" w:hAnsi="Palatino Linotype" w:cs="Times New Roman"/>
          <w:bCs/>
          <w:i/>
          <w:sz w:val="18"/>
          <w:szCs w:val="18"/>
        </w:rPr>
        <w:t>17</w:t>
      </w:r>
      <w:r w:rsidRPr="00D91F7D">
        <w:rPr>
          <w:rFonts w:ascii="Palatino Linotype" w:hAnsi="Palatino Linotype" w:cs="Times New Roman"/>
          <w:bCs/>
          <w:sz w:val="18"/>
          <w:szCs w:val="18"/>
        </w:rPr>
        <w:t>, 4899</w:t>
      </w:r>
      <w:r w:rsidRPr="00D91F7D">
        <w:rPr>
          <w:rFonts w:ascii="Palatino Linotype" w:hAnsi="Palatino Linotype" w:cs="Times New Roman"/>
          <w:sz w:val="18"/>
          <w:szCs w:val="18"/>
        </w:rPr>
        <w:t>,</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doi:10.3390/ijerph17134899.</w:t>
      </w:r>
    </w:p>
    <w:p w14:paraId="7233AC65" w14:textId="1E3EB184" w:rsidR="00FD7B36" w:rsidRPr="00D91F7D" w:rsidRDefault="00FD7B36" w:rsidP="00FD7B36">
      <w:pPr>
        <w:pStyle w:val="ListParagraph"/>
        <w:numPr>
          <w:ilvl w:val="0"/>
          <w:numId w:val="26"/>
        </w:numPr>
        <w:adjustRightInd w:val="0"/>
        <w:snapToGrid w:val="0"/>
        <w:spacing w:after="0" w:line="228" w:lineRule="auto"/>
        <w:ind w:left="425" w:hanging="425"/>
        <w:jc w:val="both"/>
        <w:rPr>
          <w:rFonts w:ascii="Palatino Linotype" w:hAnsi="Palatino Linotype" w:cs="Times New Roman"/>
          <w:sz w:val="18"/>
          <w:szCs w:val="18"/>
        </w:rPr>
      </w:pPr>
      <w:r w:rsidRPr="00D91F7D">
        <w:rPr>
          <w:rFonts w:ascii="Palatino Linotype" w:hAnsi="Palatino Linotype" w:cs="Times New Roman"/>
          <w:sz w:val="18"/>
          <w:szCs w:val="18"/>
        </w:rPr>
        <w:t>Northern</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Health</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and</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Social</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Care</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Trust.</w:t>
      </w:r>
      <w:r w:rsidRPr="00D91F7D">
        <w:rPr>
          <w:rFonts w:ascii="Palatino Linotype" w:hAnsi="Palatino Linotype" w:cs="Times New Roman"/>
          <w:i/>
          <w:sz w:val="18"/>
          <w:szCs w:val="18"/>
        </w:rPr>
        <w:t xml:space="preserve"> </w:t>
      </w:r>
      <w:r w:rsidRPr="00D91F7D">
        <w:rPr>
          <w:rFonts w:ascii="Palatino Linotype" w:hAnsi="Palatino Linotype" w:cs="Times New Roman"/>
          <w:i/>
          <w:iCs/>
          <w:sz w:val="18"/>
          <w:szCs w:val="18"/>
        </w:rPr>
        <w:t>COVID-19 Wellbeing Survey Time One Findings Version 1: 21st December 2020</w:t>
      </w:r>
      <w:r w:rsidRPr="00D91F7D">
        <w:rPr>
          <w:rFonts w:ascii="Palatino Linotype" w:hAnsi="Palatino Linotype" w:cs="Times New Roman"/>
          <w:sz w:val="18"/>
          <w:szCs w:val="18"/>
        </w:rPr>
        <w:t>;</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highlight w:val="yellow"/>
        </w:rPr>
        <w:t>I</w:t>
      </w:r>
      <w:r w:rsidRPr="00D91F7D">
        <w:rPr>
          <w:rFonts w:ascii="Palatino Linotype" w:hAnsi="Palatino Linotype" w:cs="Times New Roman"/>
          <w:sz w:val="18"/>
          <w:szCs w:val="18"/>
        </w:rPr>
        <w:t>:</w:t>
      </w:r>
      <w:r w:rsidR="008E5914">
        <w:rPr>
          <w:rFonts w:ascii="Palatino Linotype" w:hAnsi="Palatino Linotype" w:cs="Times New Roman"/>
          <w:sz w:val="18"/>
          <w:szCs w:val="18"/>
        </w:rPr>
        <w:t xml:space="preserve"> </w:t>
      </w:r>
      <w:r w:rsidR="00025C30">
        <w:rPr>
          <w:rFonts w:ascii="Palatino Linotype" w:hAnsi="Palatino Linotype" w:cs="Times New Roman"/>
          <w:sz w:val="18"/>
          <w:szCs w:val="18"/>
        </w:rPr>
        <w:t xml:space="preserve">Northern Ireland, </w:t>
      </w:r>
      <w:r w:rsidR="005D40C8">
        <w:rPr>
          <w:rFonts w:ascii="Palatino Linotype" w:hAnsi="Palatino Linotype" w:cs="Times New Roman"/>
          <w:sz w:val="18"/>
          <w:szCs w:val="18"/>
        </w:rPr>
        <w:t>Impact Research Centre.</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2020;</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p.</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34.</w:t>
      </w:r>
    </w:p>
    <w:p w14:paraId="4369833F" w14:textId="77777777" w:rsidR="00FD7B36" w:rsidRPr="00D91F7D" w:rsidRDefault="00FD7B36" w:rsidP="00FD7B36">
      <w:pPr>
        <w:pStyle w:val="ListParagraph"/>
        <w:numPr>
          <w:ilvl w:val="0"/>
          <w:numId w:val="26"/>
        </w:numPr>
        <w:adjustRightInd w:val="0"/>
        <w:snapToGrid w:val="0"/>
        <w:spacing w:after="0" w:line="228" w:lineRule="auto"/>
        <w:ind w:left="425" w:hanging="425"/>
        <w:jc w:val="both"/>
        <w:rPr>
          <w:rFonts w:ascii="Palatino Linotype" w:hAnsi="Palatino Linotype" w:cs="Times New Roman"/>
          <w:sz w:val="18"/>
          <w:szCs w:val="18"/>
        </w:rPr>
      </w:pPr>
      <w:r w:rsidRPr="00D91F7D">
        <w:rPr>
          <w:rFonts w:ascii="Palatino Linotype" w:hAnsi="Palatino Linotype" w:cs="Times New Roman"/>
          <w:sz w:val="18"/>
          <w:szCs w:val="18"/>
        </w:rPr>
        <w:t>Lai,</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J.;</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Ma,</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S.;</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Wang,</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Y.;</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Cai,</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Z.;</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Hu,</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J.;</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Wei,</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N.;</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Wu,</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J.;</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Du,</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H.;</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Chen,</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T.;</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Li,</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R.;</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et</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al.</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Factors</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Associated</w:t>
      </w:r>
      <w:r w:rsidRPr="00D91F7D">
        <w:rPr>
          <w:rFonts w:ascii="Palatino Linotype" w:hAnsi="Palatino Linotype" w:cs="Times New Roman"/>
          <w:i/>
          <w:sz w:val="18"/>
          <w:szCs w:val="18"/>
        </w:rPr>
        <w:t xml:space="preserve"> </w:t>
      </w:r>
      <w:proofErr w:type="gramStart"/>
      <w:r w:rsidRPr="00D91F7D">
        <w:rPr>
          <w:rFonts w:ascii="Palatino Linotype" w:hAnsi="Palatino Linotype" w:cs="Times New Roman"/>
          <w:sz w:val="18"/>
          <w:szCs w:val="18"/>
        </w:rPr>
        <w:t>With</w:t>
      </w:r>
      <w:proofErr w:type="gramEnd"/>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Mental</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Health</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Outcomes</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among</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Health</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Care</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Workers</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Exposed</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to</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Coronavirus</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Disease</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2019.</w:t>
      </w:r>
      <w:r w:rsidRPr="00D91F7D">
        <w:rPr>
          <w:rFonts w:ascii="Palatino Linotype" w:hAnsi="Palatino Linotype" w:cs="Times New Roman"/>
          <w:i/>
          <w:sz w:val="18"/>
          <w:szCs w:val="18"/>
        </w:rPr>
        <w:t xml:space="preserve"> </w:t>
      </w:r>
      <w:r w:rsidRPr="00D91F7D">
        <w:rPr>
          <w:rFonts w:ascii="Palatino Linotype" w:hAnsi="Palatino Linotype" w:cs="Times New Roman"/>
          <w:i/>
          <w:iCs/>
          <w:sz w:val="18"/>
          <w:szCs w:val="18"/>
        </w:rPr>
        <w:t xml:space="preserve">JAMA </w:t>
      </w:r>
      <w:proofErr w:type="spellStart"/>
      <w:r w:rsidRPr="00D91F7D">
        <w:rPr>
          <w:rFonts w:ascii="Palatino Linotype" w:hAnsi="Palatino Linotype" w:cs="Times New Roman"/>
          <w:i/>
          <w:iCs/>
          <w:sz w:val="18"/>
          <w:szCs w:val="18"/>
        </w:rPr>
        <w:t>Netw</w:t>
      </w:r>
      <w:proofErr w:type="spellEnd"/>
      <w:r w:rsidRPr="00D91F7D">
        <w:rPr>
          <w:rFonts w:ascii="Palatino Linotype" w:hAnsi="Palatino Linotype" w:cs="Times New Roman"/>
          <w:i/>
          <w:iCs/>
          <w:sz w:val="18"/>
          <w:szCs w:val="18"/>
        </w:rPr>
        <w:t xml:space="preserve">. Open </w:t>
      </w:r>
      <w:r w:rsidRPr="00D91F7D">
        <w:rPr>
          <w:rFonts w:ascii="Palatino Linotype" w:hAnsi="Palatino Linotype" w:cs="Times New Roman"/>
          <w:b/>
          <w:bCs/>
          <w:sz w:val="18"/>
          <w:szCs w:val="18"/>
        </w:rPr>
        <w:t>2020</w:t>
      </w:r>
      <w:r w:rsidRPr="00D91F7D">
        <w:rPr>
          <w:rFonts w:ascii="Palatino Linotype" w:hAnsi="Palatino Linotype" w:cs="Times New Roman"/>
          <w:sz w:val="18"/>
          <w:szCs w:val="18"/>
        </w:rPr>
        <w:t>,</w:t>
      </w:r>
      <w:r w:rsidRPr="00D91F7D">
        <w:rPr>
          <w:rFonts w:ascii="Palatino Linotype" w:hAnsi="Palatino Linotype" w:cs="Times New Roman"/>
          <w:i/>
          <w:sz w:val="18"/>
          <w:szCs w:val="18"/>
        </w:rPr>
        <w:t xml:space="preserve"> </w:t>
      </w:r>
      <w:r w:rsidRPr="00D91F7D">
        <w:rPr>
          <w:rFonts w:ascii="Palatino Linotype" w:hAnsi="Palatino Linotype" w:cs="Times New Roman"/>
          <w:i/>
          <w:iCs/>
          <w:sz w:val="18"/>
          <w:szCs w:val="18"/>
        </w:rPr>
        <w:t>3</w:t>
      </w:r>
      <w:r w:rsidRPr="00D91F7D">
        <w:rPr>
          <w:rFonts w:ascii="Palatino Linotype" w:hAnsi="Palatino Linotype" w:cs="Times New Roman"/>
          <w:sz w:val="18"/>
          <w:szCs w:val="18"/>
        </w:rPr>
        <w:t>,</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e203976,</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doi:10.1001/jamanetworkopen.2020.3976.</w:t>
      </w:r>
    </w:p>
    <w:p w14:paraId="41DCD8BC" w14:textId="77777777" w:rsidR="00FD7B36" w:rsidRPr="00D91F7D" w:rsidRDefault="00FD7B36" w:rsidP="00FD7B36">
      <w:pPr>
        <w:pStyle w:val="ListParagraph"/>
        <w:numPr>
          <w:ilvl w:val="0"/>
          <w:numId w:val="26"/>
        </w:numPr>
        <w:adjustRightInd w:val="0"/>
        <w:snapToGrid w:val="0"/>
        <w:spacing w:after="0" w:line="228" w:lineRule="auto"/>
        <w:ind w:left="425" w:hanging="425"/>
        <w:jc w:val="both"/>
        <w:rPr>
          <w:rFonts w:ascii="Palatino Linotype" w:hAnsi="Palatino Linotype" w:cs="Times New Roman"/>
          <w:sz w:val="18"/>
          <w:szCs w:val="18"/>
        </w:rPr>
      </w:pPr>
      <w:r w:rsidRPr="00D91F7D">
        <w:rPr>
          <w:rFonts w:ascii="Palatino Linotype" w:hAnsi="Palatino Linotype" w:cs="Times New Roman"/>
          <w:sz w:val="18"/>
          <w:szCs w:val="18"/>
        </w:rPr>
        <w:t>Siddiqui,</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I.;</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Aurelio,</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M.;</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Gupta,</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A.;</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Blythe,</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J.;</w:t>
      </w:r>
      <w:r w:rsidRPr="00D91F7D">
        <w:rPr>
          <w:rFonts w:ascii="Palatino Linotype" w:hAnsi="Palatino Linotype" w:cs="Times New Roman"/>
          <w:i/>
          <w:sz w:val="18"/>
          <w:szCs w:val="18"/>
        </w:rPr>
        <w:t xml:space="preserve"> </w:t>
      </w:r>
      <w:proofErr w:type="spellStart"/>
      <w:r w:rsidRPr="00D91F7D">
        <w:rPr>
          <w:rFonts w:ascii="Palatino Linotype" w:hAnsi="Palatino Linotype" w:cs="Times New Roman"/>
          <w:sz w:val="18"/>
          <w:szCs w:val="18"/>
        </w:rPr>
        <w:t>Khanji</w:t>
      </w:r>
      <w:proofErr w:type="spellEnd"/>
      <w:r w:rsidRPr="00D91F7D">
        <w:rPr>
          <w:rFonts w:ascii="Palatino Linotype" w:hAnsi="Palatino Linotype" w:cs="Times New Roman"/>
          <w:sz w:val="18"/>
          <w:szCs w:val="18"/>
        </w:rPr>
        <w:t>,</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M.Y.</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COVID-19:</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Causes</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of</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anxiety</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and</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wellbeing</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support</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needs</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of</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healthcare</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professionals</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in</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the</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UK:</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A</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cross-sectional</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survey.</w:t>
      </w:r>
      <w:r w:rsidRPr="00D91F7D">
        <w:rPr>
          <w:rFonts w:ascii="Palatino Linotype" w:hAnsi="Palatino Linotype" w:cs="Times New Roman"/>
          <w:i/>
          <w:sz w:val="18"/>
          <w:szCs w:val="18"/>
        </w:rPr>
        <w:t xml:space="preserve"> </w:t>
      </w:r>
      <w:r w:rsidRPr="00D91F7D">
        <w:rPr>
          <w:rFonts w:ascii="Palatino Linotype" w:hAnsi="Palatino Linotype" w:cs="Times New Roman"/>
          <w:i/>
          <w:iCs/>
          <w:sz w:val="18"/>
          <w:szCs w:val="18"/>
        </w:rPr>
        <w:t xml:space="preserve">Clin. Med. </w:t>
      </w:r>
      <w:r w:rsidRPr="00D91F7D">
        <w:rPr>
          <w:rFonts w:ascii="Palatino Linotype" w:hAnsi="Palatino Linotype" w:cs="Times New Roman"/>
          <w:b/>
          <w:bCs/>
          <w:sz w:val="18"/>
          <w:szCs w:val="18"/>
        </w:rPr>
        <w:t>2021</w:t>
      </w:r>
      <w:r w:rsidRPr="00D91F7D">
        <w:rPr>
          <w:rFonts w:ascii="Palatino Linotype" w:hAnsi="Palatino Linotype" w:cs="Times New Roman"/>
          <w:bCs/>
          <w:sz w:val="18"/>
          <w:szCs w:val="18"/>
        </w:rPr>
        <w:t xml:space="preserve">, </w:t>
      </w:r>
      <w:r w:rsidRPr="00D91F7D">
        <w:rPr>
          <w:rFonts w:ascii="Palatino Linotype" w:hAnsi="Palatino Linotype" w:cs="Times New Roman"/>
          <w:bCs/>
          <w:i/>
          <w:sz w:val="18"/>
          <w:szCs w:val="18"/>
        </w:rPr>
        <w:t>21</w:t>
      </w:r>
      <w:r w:rsidRPr="00D91F7D">
        <w:rPr>
          <w:rFonts w:ascii="Palatino Linotype" w:hAnsi="Palatino Linotype" w:cs="Times New Roman"/>
          <w:bCs/>
          <w:sz w:val="18"/>
          <w:szCs w:val="18"/>
        </w:rPr>
        <w:t>, 66</w:t>
      </w:r>
      <w:r w:rsidRPr="00D91F7D">
        <w:rPr>
          <w:rFonts w:ascii="Palatino Linotype" w:hAnsi="Palatino Linotype" w:cs="Times New Roman"/>
          <w:sz w:val="18"/>
          <w:szCs w:val="18"/>
        </w:rPr>
        <w:t>,</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doi:10.7861/clinmed.2020-0502.</w:t>
      </w:r>
    </w:p>
    <w:p w14:paraId="50737DC3" w14:textId="77777777" w:rsidR="00FD7B36" w:rsidRPr="00D91F7D" w:rsidRDefault="00FD7B36" w:rsidP="00FD7B36">
      <w:pPr>
        <w:pStyle w:val="ListParagraph"/>
        <w:numPr>
          <w:ilvl w:val="0"/>
          <w:numId w:val="26"/>
        </w:numPr>
        <w:adjustRightInd w:val="0"/>
        <w:snapToGrid w:val="0"/>
        <w:spacing w:after="0" w:line="228" w:lineRule="auto"/>
        <w:ind w:left="425" w:hanging="425"/>
        <w:jc w:val="both"/>
        <w:rPr>
          <w:rFonts w:ascii="Palatino Linotype" w:hAnsi="Palatino Linotype" w:cs="Times New Roman"/>
          <w:sz w:val="18"/>
          <w:szCs w:val="18"/>
        </w:rPr>
      </w:pPr>
      <w:proofErr w:type="spellStart"/>
      <w:r w:rsidRPr="00D91F7D">
        <w:rPr>
          <w:rFonts w:ascii="Palatino Linotype" w:hAnsi="Palatino Linotype" w:cs="Times New Roman"/>
          <w:sz w:val="18"/>
          <w:szCs w:val="18"/>
        </w:rPr>
        <w:t>Spoorthy</w:t>
      </w:r>
      <w:proofErr w:type="spellEnd"/>
      <w:r w:rsidRPr="00D91F7D">
        <w:rPr>
          <w:rFonts w:ascii="Palatino Linotype" w:hAnsi="Palatino Linotype" w:cs="Times New Roman"/>
          <w:sz w:val="18"/>
          <w:szCs w:val="18"/>
        </w:rPr>
        <w:t>,</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M.S.;</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Pratapa,</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S.K.;</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Mahant,</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S.</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Mental</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health</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problems</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faced</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by</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healthcare</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workers</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due</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to</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the</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COVID-19</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pandemic-A</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review.</w:t>
      </w:r>
      <w:r w:rsidRPr="00D91F7D">
        <w:rPr>
          <w:rFonts w:ascii="Palatino Linotype" w:hAnsi="Palatino Linotype" w:cs="Times New Roman"/>
          <w:i/>
          <w:sz w:val="18"/>
          <w:szCs w:val="18"/>
        </w:rPr>
        <w:t xml:space="preserve"> </w:t>
      </w:r>
      <w:r w:rsidRPr="00D91F7D">
        <w:rPr>
          <w:rFonts w:ascii="Palatino Linotype" w:hAnsi="Palatino Linotype" w:cs="Times New Roman"/>
          <w:i/>
          <w:iCs/>
          <w:sz w:val="18"/>
          <w:szCs w:val="18"/>
        </w:rPr>
        <w:t xml:space="preserve">Asian J. Psychiatry </w:t>
      </w:r>
      <w:r w:rsidRPr="00D91F7D">
        <w:rPr>
          <w:rFonts w:ascii="Palatino Linotype" w:hAnsi="Palatino Linotype" w:cs="Times New Roman"/>
          <w:b/>
          <w:bCs/>
          <w:sz w:val="18"/>
          <w:szCs w:val="18"/>
        </w:rPr>
        <w:t>2020</w:t>
      </w:r>
      <w:r w:rsidRPr="00D91F7D">
        <w:rPr>
          <w:rFonts w:ascii="Palatino Linotype" w:hAnsi="Palatino Linotype" w:cs="Times New Roman"/>
          <w:bCs/>
          <w:sz w:val="18"/>
          <w:szCs w:val="18"/>
        </w:rPr>
        <w:t xml:space="preserve">, </w:t>
      </w:r>
      <w:r w:rsidRPr="00D91F7D">
        <w:rPr>
          <w:rFonts w:ascii="Palatino Linotype" w:hAnsi="Palatino Linotype" w:cs="Times New Roman"/>
          <w:bCs/>
          <w:i/>
          <w:sz w:val="18"/>
          <w:szCs w:val="18"/>
        </w:rPr>
        <w:t>51</w:t>
      </w:r>
      <w:r w:rsidRPr="00D91F7D">
        <w:rPr>
          <w:rFonts w:ascii="Palatino Linotype" w:hAnsi="Palatino Linotype" w:cs="Times New Roman"/>
          <w:bCs/>
          <w:sz w:val="18"/>
          <w:szCs w:val="18"/>
        </w:rPr>
        <w:t>, 102119</w:t>
      </w:r>
      <w:r w:rsidRPr="00D91F7D">
        <w:rPr>
          <w:rFonts w:ascii="Palatino Linotype" w:hAnsi="Palatino Linotype" w:cs="Times New Roman"/>
          <w:sz w:val="18"/>
          <w:szCs w:val="18"/>
        </w:rPr>
        <w:t>,</w:t>
      </w:r>
      <w:r w:rsidRPr="00D91F7D">
        <w:rPr>
          <w:rFonts w:ascii="Palatino Linotype" w:hAnsi="Palatino Linotype" w:cs="Times New Roman"/>
          <w:i/>
          <w:sz w:val="18"/>
          <w:szCs w:val="18"/>
        </w:rPr>
        <w:t xml:space="preserve"> </w:t>
      </w:r>
      <w:proofErr w:type="gramStart"/>
      <w:r w:rsidRPr="00D91F7D">
        <w:rPr>
          <w:rFonts w:ascii="Palatino Linotype" w:hAnsi="Palatino Linotype" w:cs="Times New Roman"/>
          <w:sz w:val="18"/>
          <w:szCs w:val="18"/>
        </w:rPr>
        <w:t>doi:10.1016/j.ajp</w:t>
      </w:r>
      <w:proofErr w:type="gramEnd"/>
      <w:r w:rsidRPr="00D91F7D">
        <w:rPr>
          <w:rFonts w:ascii="Palatino Linotype" w:hAnsi="Palatino Linotype" w:cs="Times New Roman"/>
          <w:sz w:val="18"/>
          <w:szCs w:val="18"/>
        </w:rPr>
        <w:t>.2020.102119.</w:t>
      </w:r>
    </w:p>
    <w:p w14:paraId="79AC7708" w14:textId="77777777" w:rsidR="00FD7B36" w:rsidRPr="00D91F7D" w:rsidRDefault="00FD7B36" w:rsidP="00FD7B36">
      <w:pPr>
        <w:pStyle w:val="ListParagraph"/>
        <w:numPr>
          <w:ilvl w:val="0"/>
          <w:numId w:val="26"/>
        </w:numPr>
        <w:adjustRightInd w:val="0"/>
        <w:snapToGrid w:val="0"/>
        <w:spacing w:after="0" w:line="228" w:lineRule="auto"/>
        <w:ind w:left="425" w:hanging="425"/>
        <w:jc w:val="both"/>
        <w:rPr>
          <w:rFonts w:ascii="Palatino Linotype" w:hAnsi="Palatino Linotype" w:cs="Times New Roman"/>
          <w:sz w:val="18"/>
          <w:szCs w:val="18"/>
        </w:rPr>
      </w:pPr>
      <w:proofErr w:type="spellStart"/>
      <w:r w:rsidRPr="00D91F7D">
        <w:rPr>
          <w:rFonts w:ascii="Palatino Linotype" w:hAnsi="Palatino Linotype" w:cs="Times New Roman"/>
          <w:sz w:val="18"/>
          <w:szCs w:val="18"/>
        </w:rPr>
        <w:t>Polizzi</w:t>
      </w:r>
      <w:proofErr w:type="spellEnd"/>
      <w:r w:rsidRPr="00D91F7D">
        <w:rPr>
          <w:rFonts w:ascii="Palatino Linotype" w:hAnsi="Palatino Linotype" w:cs="Times New Roman"/>
          <w:sz w:val="18"/>
          <w:szCs w:val="18"/>
        </w:rPr>
        <w:t>,</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C.;</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Lynn,</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S.J.;</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Perry,</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A.</w:t>
      </w:r>
      <w:r w:rsidRPr="00D91F7D">
        <w:rPr>
          <w:rFonts w:ascii="Palatino Linotype" w:hAnsi="Palatino Linotype" w:cs="Times New Roman"/>
          <w:i/>
          <w:sz w:val="18"/>
          <w:szCs w:val="18"/>
        </w:rPr>
        <w:t xml:space="preserve"> </w:t>
      </w:r>
      <w:bookmarkStart w:id="28" w:name="OLE_LINK21"/>
      <w:r w:rsidRPr="00D91F7D">
        <w:rPr>
          <w:rFonts w:ascii="Palatino Linotype" w:hAnsi="Palatino Linotype" w:cs="Times New Roman"/>
          <w:sz w:val="18"/>
          <w:szCs w:val="18"/>
        </w:rPr>
        <w:t>Stress</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and</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coping</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in</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the</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time</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of</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covid-19:</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Pathways</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to</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resilience</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and</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recovery</w:t>
      </w:r>
      <w:bookmarkEnd w:id="28"/>
      <w:r w:rsidRPr="00D91F7D">
        <w:rPr>
          <w:rFonts w:ascii="Palatino Linotype" w:hAnsi="Palatino Linotype" w:cs="Times New Roman"/>
          <w:sz w:val="18"/>
          <w:szCs w:val="18"/>
        </w:rPr>
        <w:t>.</w:t>
      </w:r>
      <w:r w:rsidRPr="00D91F7D">
        <w:rPr>
          <w:rFonts w:ascii="Palatino Linotype" w:hAnsi="Palatino Linotype" w:cs="Times New Roman"/>
          <w:i/>
          <w:sz w:val="18"/>
          <w:szCs w:val="18"/>
        </w:rPr>
        <w:t xml:space="preserve"> </w:t>
      </w:r>
      <w:r w:rsidRPr="00D91F7D">
        <w:rPr>
          <w:rFonts w:ascii="Palatino Linotype" w:hAnsi="Palatino Linotype" w:cs="Times New Roman"/>
          <w:i/>
          <w:iCs/>
          <w:sz w:val="18"/>
          <w:szCs w:val="18"/>
        </w:rPr>
        <w:t xml:space="preserve">Clin. Neuropsychiatry </w:t>
      </w:r>
      <w:r w:rsidRPr="00D91F7D">
        <w:rPr>
          <w:rFonts w:ascii="Palatino Linotype" w:hAnsi="Palatino Linotype" w:cs="Times New Roman"/>
          <w:b/>
          <w:bCs/>
          <w:sz w:val="18"/>
          <w:szCs w:val="18"/>
        </w:rPr>
        <w:t>2020</w:t>
      </w:r>
      <w:r w:rsidRPr="00D91F7D">
        <w:rPr>
          <w:rFonts w:ascii="Palatino Linotype" w:hAnsi="Palatino Linotype" w:cs="Times New Roman"/>
          <w:bCs/>
          <w:sz w:val="18"/>
          <w:szCs w:val="18"/>
        </w:rPr>
        <w:t xml:space="preserve">, </w:t>
      </w:r>
      <w:r w:rsidRPr="00D91F7D">
        <w:rPr>
          <w:rFonts w:ascii="Palatino Linotype" w:hAnsi="Palatino Linotype" w:cs="Times New Roman"/>
          <w:bCs/>
          <w:i/>
          <w:sz w:val="18"/>
          <w:szCs w:val="18"/>
        </w:rPr>
        <w:t>17</w:t>
      </w:r>
      <w:r w:rsidRPr="00D91F7D">
        <w:rPr>
          <w:rFonts w:ascii="Palatino Linotype" w:hAnsi="Palatino Linotype" w:cs="Times New Roman"/>
          <w:bCs/>
          <w:sz w:val="18"/>
          <w:szCs w:val="18"/>
        </w:rPr>
        <w:t>, 59–62</w:t>
      </w:r>
      <w:r w:rsidRPr="00D91F7D">
        <w:rPr>
          <w:rFonts w:ascii="Palatino Linotype" w:hAnsi="Palatino Linotype" w:cs="Times New Roman"/>
          <w:sz w:val="18"/>
          <w:szCs w:val="18"/>
        </w:rPr>
        <w:t>.</w:t>
      </w:r>
    </w:p>
    <w:p w14:paraId="685F5BE6" w14:textId="77777777" w:rsidR="00FD7B36" w:rsidRPr="00D91F7D" w:rsidRDefault="00FD7B36" w:rsidP="00FD7B36">
      <w:pPr>
        <w:pStyle w:val="ListParagraph"/>
        <w:numPr>
          <w:ilvl w:val="0"/>
          <w:numId w:val="26"/>
        </w:numPr>
        <w:adjustRightInd w:val="0"/>
        <w:snapToGrid w:val="0"/>
        <w:spacing w:after="0" w:line="228" w:lineRule="auto"/>
        <w:ind w:left="425" w:hanging="425"/>
        <w:jc w:val="both"/>
        <w:rPr>
          <w:rFonts w:ascii="Palatino Linotype" w:hAnsi="Palatino Linotype" w:cs="Arial"/>
          <w:sz w:val="18"/>
          <w:szCs w:val="18"/>
        </w:rPr>
      </w:pPr>
      <w:r w:rsidRPr="00D91F7D">
        <w:rPr>
          <w:rFonts w:ascii="Palatino Linotype" w:hAnsi="Palatino Linotype" w:cs="Arial"/>
          <w:color w:val="000000"/>
          <w:sz w:val="18"/>
          <w:szCs w:val="18"/>
        </w:rPr>
        <w:t>Nursing</w:t>
      </w:r>
      <w:r w:rsidRPr="00D91F7D">
        <w:rPr>
          <w:rFonts w:ascii="Palatino Linotype" w:hAnsi="Palatino Linotype" w:cs="Arial"/>
          <w:i/>
          <w:color w:val="000000"/>
          <w:sz w:val="18"/>
          <w:szCs w:val="18"/>
        </w:rPr>
        <w:t xml:space="preserve"> </w:t>
      </w:r>
      <w:r w:rsidRPr="00D91F7D">
        <w:rPr>
          <w:rFonts w:ascii="Palatino Linotype" w:hAnsi="Palatino Linotype" w:cs="Arial"/>
          <w:color w:val="000000"/>
          <w:sz w:val="18"/>
          <w:szCs w:val="18"/>
        </w:rPr>
        <w:t>and</w:t>
      </w:r>
      <w:r w:rsidRPr="00D91F7D">
        <w:rPr>
          <w:rFonts w:ascii="Palatino Linotype" w:hAnsi="Palatino Linotype" w:cs="Arial"/>
          <w:i/>
          <w:color w:val="000000"/>
          <w:sz w:val="18"/>
          <w:szCs w:val="18"/>
        </w:rPr>
        <w:t xml:space="preserve"> </w:t>
      </w:r>
      <w:r w:rsidRPr="00D91F7D">
        <w:rPr>
          <w:rFonts w:ascii="Palatino Linotype" w:hAnsi="Palatino Linotype" w:cs="Arial"/>
          <w:color w:val="000000"/>
          <w:sz w:val="18"/>
          <w:szCs w:val="18"/>
        </w:rPr>
        <w:t>Midwifery</w:t>
      </w:r>
      <w:r w:rsidRPr="00D91F7D">
        <w:rPr>
          <w:rFonts w:ascii="Palatino Linotype" w:hAnsi="Palatino Linotype" w:cs="Arial"/>
          <w:i/>
          <w:color w:val="000000"/>
          <w:sz w:val="18"/>
          <w:szCs w:val="18"/>
        </w:rPr>
        <w:t xml:space="preserve"> </w:t>
      </w:r>
      <w:r w:rsidRPr="00D91F7D">
        <w:rPr>
          <w:rFonts w:ascii="Palatino Linotype" w:hAnsi="Palatino Linotype" w:cs="Arial"/>
          <w:color w:val="000000"/>
          <w:sz w:val="18"/>
          <w:szCs w:val="18"/>
        </w:rPr>
        <w:t>Council.</w:t>
      </w:r>
      <w:r w:rsidRPr="00D91F7D">
        <w:rPr>
          <w:rFonts w:ascii="Palatino Linotype" w:hAnsi="Palatino Linotype" w:cs="Arial"/>
          <w:i/>
          <w:color w:val="000000"/>
          <w:sz w:val="18"/>
          <w:szCs w:val="18"/>
        </w:rPr>
        <w:t xml:space="preserve"> </w:t>
      </w:r>
      <w:r w:rsidRPr="00D91F7D">
        <w:rPr>
          <w:rFonts w:ascii="Palatino Linotype" w:hAnsi="Palatino Linotype" w:cs="Arial"/>
          <w:color w:val="000000"/>
          <w:sz w:val="18"/>
          <w:szCs w:val="18"/>
        </w:rPr>
        <w:t>Registration</w:t>
      </w:r>
      <w:r w:rsidRPr="00D91F7D">
        <w:rPr>
          <w:rFonts w:ascii="Palatino Linotype" w:hAnsi="Palatino Linotype" w:cs="Arial"/>
          <w:i/>
          <w:color w:val="000000"/>
          <w:sz w:val="18"/>
          <w:szCs w:val="18"/>
        </w:rPr>
        <w:t xml:space="preserve"> </w:t>
      </w:r>
      <w:r w:rsidRPr="00D91F7D">
        <w:rPr>
          <w:rFonts w:ascii="Palatino Linotype" w:hAnsi="Palatino Linotype" w:cs="Arial"/>
          <w:color w:val="000000"/>
          <w:sz w:val="18"/>
          <w:szCs w:val="18"/>
        </w:rPr>
        <w:t>Data</w:t>
      </w:r>
      <w:r w:rsidRPr="00D91F7D">
        <w:rPr>
          <w:rFonts w:ascii="Palatino Linotype" w:hAnsi="Palatino Linotype" w:cs="Arial"/>
          <w:i/>
          <w:color w:val="000000"/>
          <w:sz w:val="18"/>
          <w:szCs w:val="18"/>
        </w:rPr>
        <w:t xml:space="preserve"> </w:t>
      </w:r>
      <w:r w:rsidRPr="00D91F7D">
        <w:rPr>
          <w:rFonts w:ascii="Palatino Linotype" w:hAnsi="Palatino Linotype" w:cs="Arial"/>
          <w:color w:val="000000"/>
          <w:sz w:val="18"/>
          <w:szCs w:val="18"/>
        </w:rPr>
        <w:t>Reports.</w:t>
      </w:r>
      <w:r w:rsidRPr="00D91F7D">
        <w:rPr>
          <w:rFonts w:ascii="Palatino Linotype" w:hAnsi="Palatino Linotype" w:cs="Arial"/>
          <w:i/>
          <w:color w:val="000000"/>
          <w:sz w:val="18"/>
          <w:szCs w:val="18"/>
        </w:rPr>
        <w:t xml:space="preserve"> </w:t>
      </w:r>
      <w:r w:rsidRPr="00D91F7D">
        <w:rPr>
          <w:rFonts w:ascii="Palatino Linotype" w:hAnsi="Palatino Linotype" w:cs="Open Sans"/>
          <w:color w:val="000000"/>
          <w:sz w:val="18"/>
          <w:szCs w:val="18"/>
          <w:shd w:val="clear" w:color="auto" w:fill="FFFFFF"/>
        </w:rPr>
        <w:t>2019.</w:t>
      </w:r>
      <w:r w:rsidRPr="00D91F7D">
        <w:rPr>
          <w:rFonts w:ascii="Palatino Linotype" w:hAnsi="Palatino Linotype" w:cs="Open Sans"/>
          <w:i/>
          <w:color w:val="000000"/>
          <w:sz w:val="18"/>
          <w:szCs w:val="18"/>
          <w:shd w:val="clear" w:color="auto" w:fill="FFFFFF"/>
        </w:rPr>
        <w:t xml:space="preserve"> </w:t>
      </w:r>
      <w:r w:rsidRPr="00D91F7D">
        <w:rPr>
          <w:rFonts w:ascii="Palatino Linotype" w:hAnsi="Palatino Linotype" w:cs="Open Sans"/>
          <w:color w:val="000000"/>
          <w:sz w:val="18"/>
          <w:szCs w:val="18"/>
          <w:shd w:val="clear" w:color="auto" w:fill="FFFFFF"/>
        </w:rPr>
        <w:t>Available online:</w:t>
      </w:r>
      <w:r w:rsidRPr="00D91F7D">
        <w:rPr>
          <w:rFonts w:ascii="Palatino Linotype" w:hAnsi="Palatino Linotype" w:cs="Open Sans"/>
          <w:i/>
          <w:color w:val="000000"/>
          <w:sz w:val="18"/>
          <w:szCs w:val="18"/>
          <w:shd w:val="clear" w:color="auto" w:fill="FFFFFF"/>
        </w:rPr>
        <w:t xml:space="preserve"> </w:t>
      </w:r>
      <w:hyperlink r:id="rId13" w:history="1">
        <w:r w:rsidRPr="00D91F7D">
          <w:rPr>
            <w:rStyle w:val="Hyperlink"/>
            <w:rFonts w:ascii="Palatino Linotype" w:hAnsi="Palatino Linotype" w:cs="Arial"/>
            <w:color w:val="auto"/>
            <w:sz w:val="18"/>
            <w:szCs w:val="18"/>
            <w:u w:val="none"/>
          </w:rPr>
          <w:t>https://www.nmc.org.uk/about-us/reports-and-accounts/registration-statistics/</w:t>
        </w:r>
      </w:hyperlink>
      <w:r w:rsidRPr="00D91F7D">
        <w:rPr>
          <w:rStyle w:val="Hyperlink"/>
          <w:rFonts w:ascii="Palatino Linotype" w:hAnsi="Palatino Linotype" w:cs="Arial"/>
          <w:color w:val="auto"/>
          <w:sz w:val="18"/>
          <w:szCs w:val="18"/>
          <w:u w:val="none"/>
        </w:rPr>
        <w:t xml:space="preserve"> (accessed on </w:t>
      </w:r>
      <w:r w:rsidRPr="00D91F7D">
        <w:rPr>
          <w:rFonts w:ascii="Palatino Linotype" w:hAnsi="Palatino Linotype" w:cs="Open Sans"/>
          <w:sz w:val="18"/>
          <w:szCs w:val="18"/>
          <w:shd w:val="clear" w:color="auto" w:fill="FFFFFF"/>
        </w:rPr>
        <w:t>7</w:t>
      </w:r>
      <w:r w:rsidRPr="00D91F7D">
        <w:rPr>
          <w:rFonts w:ascii="Palatino Linotype" w:hAnsi="Palatino Linotype" w:cs="Open Sans"/>
          <w:i/>
          <w:sz w:val="18"/>
          <w:szCs w:val="18"/>
          <w:shd w:val="clear" w:color="auto" w:fill="FFFFFF"/>
        </w:rPr>
        <w:t xml:space="preserve"> </w:t>
      </w:r>
      <w:r w:rsidRPr="00D91F7D">
        <w:rPr>
          <w:rFonts w:ascii="Palatino Linotype" w:hAnsi="Palatino Linotype" w:cs="Open Sans"/>
          <w:sz w:val="18"/>
          <w:szCs w:val="18"/>
          <w:shd w:val="clear" w:color="auto" w:fill="FFFFFF"/>
        </w:rPr>
        <w:t>April</w:t>
      </w:r>
      <w:r w:rsidRPr="00D91F7D">
        <w:rPr>
          <w:rFonts w:ascii="Palatino Linotype" w:hAnsi="Palatino Linotype" w:cs="Open Sans"/>
          <w:i/>
          <w:sz w:val="18"/>
          <w:szCs w:val="18"/>
          <w:shd w:val="clear" w:color="auto" w:fill="FFFFFF"/>
        </w:rPr>
        <w:t xml:space="preserve"> </w:t>
      </w:r>
      <w:r w:rsidRPr="00D91F7D">
        <w:rPr>
          <w:rFonts w:ascii="Palatino Linotype" w:hAnsi="Palatino Linotype" w:cs="Open Sans"/>
          <w:sz w:val="18"/>
          <w:szCs w:val="18"/>
          <w:shd w:val="clear" w:color="auto" w:fill="FFFFFF"/>
        </w:rPr>
        <w:t>2020</w:t>
      </w:r>
      <w:r w:rsidRPr="00D91F7D">
        <w:rPr>
          <w:rStyle w:val="Hyperlink"/>
          <w:rFonts w:ascii="Palatino Linotype" w:hAnsi="Palatino Linotype" w:cs="Arial"/>
          <w:color w:val="auto"/>
          <w:sz w:val="18"/>
          <w:szCs w:val="18"/>
          <w:u w:val="none"/>
        </w:rPr>
        <w:t>).</w:t>
      </w:r>
    </w:p>
    <w:p w14:paraId="2D557945" w14:textId="77777777" w:rsidR="00FD7B36" w:rsidRPr="00D91F7D" w:rsidRDefault="00FD7B36" w:rsidP="00FD7B36">
      <w:pPr>
        <w:pStyle w:val="ListParagraph"/>
        <w:numPr>
          <w:ilvl w:val="0"/>
          <w:numId w:val="26"/>
        </w:numPr>
        <w:adjustRightInd w:val="0"/>
        <w:snapToGrid w:val="0"/>
        <w:spacing w:after="0" w:line="228" w:lineRule="auto"/>
        <w:ind w:left="425" w:hanging="425"/>
        <w:jc w:val="both"/>
        <w:rPr>
          <w:rFonts w:ascii="Palatino Linotype" w:hAnsi="Palatino Linotype" w:cs="Arial"/>
          <w:sz w:val="18"/>
          <w:szCs w:val="18"/>
        </w:rPr>
      </w:pPr>
      <w:r w:rsidRPr="00D91F7D">
        <w:rPr>
          <w:rFonts w:ascii="Palatino Linotype" w:hAnsi="Palatino Linotype" w:cs="Open Sans"/>
          <w:color w:val="000000"/>
          <w:sz w:val="18"/>
          <w:szCs w:val="18"/>
          <w:shd w:val="clear" w:color="auto" w:fill="FFFFFF"/>
        </w:rPr>
        <w:t>Allied</w:t>
      </w:r>
      <w:r w:rsidRPr="00D91F7D">
        <w:rPr>
          <w:rFonts w:ascii="Palatino Linotype" w:hAnsi="Palatino Linotype" w:cs="Open Sans"/>
          <w:i/>
          <w:color w:val="000000"/>
          <w:sz w:val="18"/>
          <w:szCs w:val="18"/>
          <w:shd w:val="clear" w:color="auto" w:fill="FFFFFF"/>
        </w:rPr>
        <w:t xml:space="preserve"> </w:t>
      </w:r>
      <w:r w:rsidRPr="00D91F7D">
        <w:rPr>
          <w:rFonts w:ascii="Palatino Linotype" w:hAnsi="Palatino Linotype" w:cs="Open Sans"/>
          <w:color w:val="000000"/>
          <w:sz w:val="18"/>
          <w:szCs w:val="18"/>
          <w:shd w:val="clear" w:color="auto" w:fill="FFFFFF"/>
        </w:rPr>
        <w:t>Health</w:t>
      </w:r>
      <w:r w:rsidRPr="00D91F7D">
        <w:rPr>
          <w:rFonts w:ascii="Palatino Linotype" w:hAnsi="Palatino Linotype" w:cs="Open Sans"/>
          <w:i/>
          <w:color w:val="000000"/>
          <w:sz w:val="18"/>
          <w:szCs w:val="18"/>
          <w:shd w:val="clear" w:color="auto" w:fill="FFFFFF"/>
        </w:rPr>
        <w:t xml:space="preserve"> </w:t>
      </w:r>
      <w:r w:rsidRPr="00D91F7D">
        <w:rPr>
          <w:rFonts w:ascii="Palatino Linotype" w:hAnsi="Palatino Linotype" w:cs="Open Sans"/>
          <w:color w:val="000000"/>
          <w:sz w:val="18"/>
          <w:szCs w:val="18"/>
          <w:shd w:val="clear" w:color="auto" w:fill="FFFFFF"/>
        </w:rPr>
        <w:t>Professions</w:t>
      </w:r>
      <w:r w:rsidRPr="00D91F7D">
        <w:rPr>
          <w:rFonts w:ascii="Palatino Linotype" w:hAnsi="Palatino Linotype" w:cs="Open Sans"/>
          <w:i/>
          <w:color w:val="000000"/>
          <w:sz w:val="18"/>
          <w:szCs w:val="18"/>
          <w:shd w:val="clear" w:color="auto" w:fill="FFFFFF"/>
        </w:rPr>
        <w:t xml:space="preserve"> </w:t>
      </w:r>
      <w:r w:rsidRPr="00D91F7D">
        <w:rPr>
          <w:rFonts w:ascii="Palatino Linotype" w:hAnsi="Palatino Linotype" w:cs="Open Sans"/>
          <w:color w:val="000000"/>
          <w:sz w:val="18"/>
          <w:szCs w:val="18"/>
          <w:shd w:val="clear" w:color="auto" w:fill="FFFFFF"/>
        </w:rPr>
        <w:t>Federation.</w:t>
      </w:r>
      <w:r w:rsidRPr="00D91F7D">
        <w:rPr>
          <w:rFonts w:ascii="Palatino Linotype" w:hAnsi="Palatino Linotype" w:cs="Open Sans"/>
          <w:i/>
          <w:color w:val="000000"/>
          <w:sz w:val="18"/>
          <w:szCs w:val="18"/>
          <w:shd w:val="clear" w:color="auto" w:fill="FFFFFF"/>
        </w:rPr>
        <w:t xml:space="preserve"> </w:t>
      </w:r>
      <w:r w:rsidRPr="00D91F7D">
        <w:rPr>
          <w:rFonts w:ascii="Palatino Linotype" w:hAnsi="Palatino Linotype" w:cs="Open Sans"/>
          <w:color w:val="000000"/>
          <w:sz w:val="18"/>
          <w:szCs w:val="18"/>
          <w:shd w:val="clear" w:color="auto" w:fill="FFFFFF"/>
        </w:rPr>
        <w:t>2021.</w:t>
      </w:r>
      <w:r w:rsidRPr="00D91F7D">
        <w:rPr>
          <w:rFonts w:ascii="Palatino Linotype" w:hAnsi="Palatino Linotype" w:cs="Open Sans"/>
          <w:i/>
          <w:color w:val="000000"/>
          <w:sz w:val="18"/>
          <w:szCs w:val="18"/>
          <w:shd w:val="clear" w:color="auto" w:fill="FFFFFF"/>
        </w:rPr>
        <w:t xml:space="preserve"> </w:t>
      </w:r>
      <w:r w:rsidRPr="00D91F7D">
        <w:rPr>
          <w:rFonts w:ascii="Palatino Linotype" w:hAnsi="Palatino Linotype" w:cs="Open Sans"/>
          <w:color w:val="000000"/>
          <w:sz w:val="18"/>
          <w:szCs w:val="18"/>
          <w:shd w:val="clear" w:color="auto" w:fill="FFFFFF"/>
        </w:rPr>
        <w:t>Available online:</w:t>
      </w:r>
      <w:r w:rsidRPr="00D91F7D">
        <w:rPr>
          <w:rFonts w:ascii="Palatino Linotype" w:hAnsi="Palatino Linotype" w:cs="Open Sans"/>
          <w:i/>
          <w:color w:val="000000"/>
          <w:sz w:val="18"/>
          <w:szCs w:val="18"/>
          <w:shd w:val="clear" w:color="auto" w:fill="FFFFFF"/>
        </w:rPr>
        <w:t xml:space="preserve"> </w:t>
      </w:r>
      <w:hyperlink r:id="rId14" w:history="1">
        <w:r w:rsidRPr="00D91F7D">
          <w:rPr>
            <w:rStyle w:val="Hyperlink"/>
            <w:rFonts w:ascii="Palatino Linotype" w:hAnsi="Palatino Linotype" w:cs="Open Sans"/>
            <w:color w:val="auto"/>
            <w:sz w:val="18"/>
            <w:szCs w:val="18"/>
            <w:u w:val="none"/>
            <w:shd w:val="clear" w:color="auto" w:fill="FFFFFF"/>
          </w:rPr>
          <w:t>http://www.ahpf.org.uk/</w:t>
        </w:r>
      </w:hyperlink>
      <w:r w:rsidRPr="00D91F7D">
        <w:rPr>
          <w:rFonts w:ascii="Palatino Linotype" w:hAnsi="Palatino Linotype" w:cs="Open Sans"/>
          <w:sz w:val="18"/>
          <w:szCs w:val="18"/>
          <w:shd w:val="clear" w:color="auto" w:fill="FFFFFF"/>
        </w:rPr>
        <w:t xml:space="preserve"> </w:t>
      </w:r>
      <w:r w:rsidRPr="00D91F7D">
        <w:rPr>
          <w:rStyle w:val="Hyperlink"/>
          <w:rFonts w:ascii="Palatino Linotype" w:hAnsi="Palatino Linotype" w:cs="Arial"/>
          <w:color w:val="auto"/>
          <w:sz w:val="18"/>
          <w:szCs w:val="18"/>
          <w:u w:val="none"/>
        </w:rPr>
        <w:t xml:space="preserve">(accessed on </w:t>
      </w:r>
      <w:r w:rsidRPr="00D91F7D">
        <w:rPr>
          <w:rFonts w:ascii="Palatino Linotype" w:hAnsi="Palatino Linotype" w:cs="Open Sans"/>
          <w:sz w:val="18"/>
          <w:szCs w:val="18"/>
          <w:shd w:val="clear" w:color="auto" w:fill="FFFFFF"/>
        </w:rPr>
        <w:t>7</w:t>
      </w:r>
      <w:r w:rsidRPr="00D91F7D">
        <w:rPr>
          <w:rFonts w:ascii="Palatino Linotype" w:hAnsi="Palatino Linotype" w:cs="Open Sans"/>
          <w:i/>
          <w:sz w:val="18"/>
          <w:szCs w:val="18"/>
          <w:shd w:val="clear" w:color="auto" w:fill="FFFFFF"/>
        </w:rPr>
        <w:t xml:space="preserve"> </w:t>
      </w:r>
      <w:r w:rsidRPr="00D91F7D">
        <w:rPr>
          <w:rFonts w:ascii="Palatino Linotype" w:hAnsi="Palatino Linotype" w:cs="Open Sans"/>
          <w:sz w:val="18"/>
          <w:szCs w:val="18"/>
          <w:shd w:val="clear" w:color="auto" w:fill="FFFFFF"/>
        </w:rPr>
        <w:t>April</w:t>
      </w:r>
      <w:r w:rsidRPr="00D91F7D">
        <w:rPr>
          <w:rFonts w:ascii="Palatino Linotype" w:hAnsi="Palatino Linotype" w:cs="Open Sans"/>
          <w:i/>
          <w:sz w:val="18"/>
          <w:szCs w:val="18"/>
          <w:shd w:val="clear" w:color="auto" w:fill="FFFFFF"/>
        </w:rPr>
        <w:t xml:space="preserve"> </w:t>
      </w:r>
      <w:r w:rsidRPr="00D91F7D">
        <w:rPr>
          <w:rFonts w:ascii="Palatino Linotype" w:hAnsi="Palatino Linotype" w:cs="Open Sans"/>
          <w:sz w:val="18"/>
          <w:szCs w:val="18"/>
          <w:shd w:val="clear" w:color="auto" w:fill="FFFFFF"/>
        </w:rPr>
        <w:t>2020</w:t>
      </w:r>
      <w:r w:rsidRPr="00D91F7D">
        <w:rPr>
          <w:rStyle w:val="Hyperlink"/>
          <w:rFonts w:ascii="Palatino Linotype" w:hAnsi="Palatino Linotype" w:cs="Arial"/>
          <w:color w:val="auto"/>
          <w:sz w:val="18"/>
          <w:szCs w:val="18"/>
          <w:u w:val="none"/>
        </w:rPr>
        <w:t>)</w:t>
      </w:r>
      <w:r w:rsidRPr="00D91F7D">
        <w:rPr>
          <w:rFonts w:ascii="Palatino Linotype" w:hAnsi="Palatino Linotype" w:cs="Open Sans"/>
          <w:color w:val="000000"/>
          <w:sz w:val="18"/>
          <w:szCs w:val="18"/>
          <w:shd w:val="clear" w:color="auto" w:fill="FFFFFF"/>
        </w:rPr>
        <w:t>.</w:t>
      </w:r>
    </w:p>
    <w:p w14:paraId="431A296D" w14:textId="6A6F0329" w:rsidR="00FD7B36" w:rsidRPr="00D91F7D" w:rsidRDefault="00DE05DB" w:rsidP="00FD7B36">
      <w:pPr>
        <w:pStyle w:val="ListParagraph"/>
        <w:numPr>
          <w:ilvl w:val="0"/>
          <w:numId w:val="26"/>
        </w:numPr>
        <w:adjustRightInd w:val="0"/>
        <w:snapToGrid w:val="0"/>
        <w:spacing w:after="0" w:line="228" w:lineRule="auto"/>
        <w:ind w:left="425" w:hanging="425"/>
        <w:jc w:val="both"/>
        <w:rPr>
          <w:rFonts w:ascii="Palatino Linotype" w:hAnsi="Palatino Linotype" w:cs="Arial"/>
          <w:sz w:val="18"/>
          <w:szCs w:val="18"/>
        </w:rPr>
      </w:pPr>
      <w:bookmarkStart w:id="29" w:name="OLE_LINK22"/>
      <w:r w:rsidRPr="00D91F7D">
        <w:rPr>
          <w:rFonts w:ascii="Palatino Linotype" w:hAnsi="Palatino Linotype" w:cs="Open Sans"/>
          <w:sz w:val="18"/>
          <w:szCs w:val="18"/>
          <w:shd w:val="clear" w:color="auto" w:fill="FFFFFF"/>
        </w:rPr>
        <w:t>Raosoft,</w:t>
      </w:r>
      <w:r w:rsidRPr="00D91F7D">
        <w:rPr>
          <w:rFonts w:ascii="Palatino Linotype" w:hAnsi="Palatino Linotype" w:cs="Open Sans"/>
          <w:i/>
          <w:sz w:val="18"/>
          <w:szCs w:val="18"/>
          <w:shd w:val="clear" w:color="auto" w:fill="FFFFFF"/>
        </w:rPr>
        <w:t xml:space="preserve"> </w:t>
      </w:r>
      <w:r w:rsidR="00FD7B36" w:rsidRPr="00D91F7D">
        <w:rPr>
          <w:rFonts w:ascii="Palatino Linotype" w:hAnsi="Palatino Linotype" w:cs="Arial"/>
          <w:sz w:val="18"/>
          <w:szCs w:val="18"/>
        </w:rPr>
        <w:t>Sa</w:t>
      </w:r>
      <w:r w:rsidR="00FD7B36" w:rsidRPr="00D91F7D">
        <w:rPr>
          <w:rFonts w:ascii="Palatino Linotype" w:hAnsi="Palatino Linotype" w:cs="Open Sans"/>
          <w:sz w:val="18"/>
          <w:szCs w:val="18"/>
          <w:shd w:val="clear" w:color="auto" w:fill="FFFFFF"/>
        </w:rPr>
        <w:t>mple</w:t>
      </w:r>
      <w:r w:rsidR="00FD7B36" w:rsidRPr="00D91F7D">
        <w:rPr>
          <w:rFonts w:ascii="Palatino Linotype" w:hAnsi="Palatino Linotype" w:cs="Open Sans"/>
          <w:i/>
          <w:sz w:val="18"/>
          <w:szCs w:val="18"/>
          <w:shd w:val="clear" w:color="auto" w:fill="FFFFFF"/>
        </w:rPr>
        <w:t xml:space="preserve"> </w:t>
      </w:r>
      <w:r w:rsidR="00FD7B36" w:rsidRPr="00D91F7D">
        <w:rPr>
          <w:rFonts w:ascii="Palatino Linotype" w:hAnsi="Palatino Linotype" w:cs="Open Sans"/>
          <w:sz w:val="18"/>
          <w:szCs w:val="18"/>
          <w:shd w:val="clear" w:color="auto" w:fill="FFFFFF"/>
        </w:rPr>
        <w:t>Size</w:t>
      </w:r>
      <w:r w:rsidR="00FD7B36" w:rsidRPr="00D91F7D">
        <w:rPr>
          <w:rFonts w:ascii="Palatino Linotype" w:hAnsi="Palatino Linotype" w:cs="Open Sans"/>
          <w:i/>
          <w:sz w:val="18"/>
          <w:szCs w:val="18"/>
          <w:shd w:val="clear" w:color="auto" w:fill="FFFFFF"/>
        </w:rPr>
        <w:t xml:space="preserve"> </w:t>
      </w:r>
      <w:r w:rsidR="00FD7B36" w:rsidRPr="00D91F7D">
        <w:rPr>
          <w:rFonts w:ascii="Palatino Linotype" w:hAnsi="Palatino Linotype" w:cs="Open Sans"/>
          <w:sz w:val="18"/>
          <w:szCs w:val="18"/>
          <w:shd w:val="clear" w:color="auto" w:fill="FFFFFF"/>
        </w:rPr>
        <w:t>Calculator</w:t>
      </w:r>
      <w:proofErr w:type="gramStart"/>
      <w:r>
        <w:rPr>
          <w:rFonts w:ascii="Palatino Linotype" w:hAnsi="Palatino Linotype" w:cs="Open Sans"/>
          <w:i/>
          <w:sz w:val="18"/>
          <w:szCs w:val="18"/>
          <w:shd w:val="clear" w:color="auto" w:fill="FFFFFF"/>
        </w:rPr>
        <w:t>.</w:t>
      </w:r>
      <w:bookmarkEnd w:id="29"/>
      <w:r w:rsidRPr="00DE05DB">
        <w:rPr>
          <w:rFonts w:ascii="Palatino Linotype" w:hAnsi="Palatino Linotype" w:cs="Open Sans"/>
          <w:sz w:val="18"/>
          <w:szCs w:val="18"/>
          <w:shd w:val="clear" w:color="auto" w:fill="FFFFFF"/>
        </w:rPr>
        <w:t xml:space="preserve"> </w:t>
      </w:r>
      <w:r w:rsidRPr="00D91F7D">
        <w:rPr>
          <w:rFonts w:ascii="Palatino Linotype" w:hAnsi="Palatino Linotype" w:cs="Open Sans"/>
          <w:sz w:val="18"/>
          <w:szCs w:val="18"/>
          <w:shd w:val="clear" w:color="auto" w:fill="FFFFFF"/>
        </w:rPr>
        <w:t>.</w:t>
      </w:r>
      <w:proofErr w:type="gramEnd"/>
      <w:r w:rsidRPr="00D91F7D">
        <w:rPr>
          <w:rFonts w:ascii="Palatino Linotype" w:hAnsi="Palatino Linotype" w:cs="Open Sans"/>
          <w:i/>
          <w:sz w:val="18"/>
          <w:szCs w:val="18"/>
          <w:shd w:val="clear" w:color="auto" w:fill="FFFFFF"/>
        </w:rPr>
        <w:t xml:space="preserve"> </w:t>
      </w:r>
      <w:r w:rsidRPr="00D91F7D">
        <w:rPr>
          <w:rFonts w:ascii="Palatino Linotype" w:hAnsi="Palatino Linotype" w:cs="Open Sans"/>
          <w:sz w:val="18"/>
          <w:szCs w:val="18"/>
          <w:shd w:val="clear" w:color="auto" w:fill="FFFFFF"/>
        </w:rPr>
        <w:t>Raosoft,</w:t>
      </w:r>
      <w:r w:rsidRPr="00D91F7D">
        <w:rPr>
          <w:rFonts w:ascii="Palatino Linotype" w:hAnsi="Palatino Linotype" w:cs="Open Sans"/>
          <w:i/>
          <w:sz w:val="18"/>
          <w:szCs w:val="18"/>
          <w:shd w:val="clear" w:color="auto" w:fill="FFFFFF"/>
        </w:rPr>
        <w:t xml:space="preserve"> </w:t>
      </w:r>
      <w:r w:rsidRPr="00D91F7D">
        <w:rPr>
          <w:rFonts w:ascii="Palatino Linotype" w:hAnsi="Palatino Linotype" w:cs="Open Sans"/>
          <w:sz w:val="18"/>
          <w:szCs w:val="18"/>
          <w:shd w:val="clear" w:color="auto" w:fill="FFFFFF"/>
        </w:rPr>
        <w:t>Inc</w:t>
      </w:r>
      <w:r w:rsidR="00FD7B36" w:rsidRPr="00D91F7D">
        <w:rPr>
          <w:rFonts w:ascii="Palatino Linotype" w:hAnsi="Palatino Linotype" w:cs="Open Sans"/>
          <w:sz w:val="18"/>
          <w:szCs w:val="18"/>
          <w:shd w:val="clear" w:color="auto" w:fill="FFFFFF"/>
        </w:rPr>
        <w:t>2021</w:t>
      </w:r>
      <w:r w:rsidRPr="00D91F7D">
        <w:rPr>
          <w:rFonts w:ascii="Palatino Linotype" w:hAnsi="Palatino Linotype" w:cs="Open Sans"/>
          <w:sz w:val="18"/>
          <w:szCs w:val="18"/>
          <w:shd w:val="clear" w:color="auto" w:fill="FFFFFF"/>
        </w:rPr>
        <w:t>.</w:t>
      </w:r>
      <w:r w:rsidRPr="00D91F7D">
        <w:rPr>
          <w:rFonts w:ascii="Palatino Linotype" w:hAnsi="Palatino Linotype" w:cs="Open Sans"/>
          <w:i/>
          <w:sz w:val="18"/>
          <w:szCs w:val="18"/>
          <w:shd w:val="clear" w:color="auto" w:fill="FFFFFF"/>
        </w:rPr>
        <w:t xml:space="preserve"> </w:t>
      </w:r>
      <w:r w:rsidR="00FD7B36" w:rsidRPr="00D91F7D">
        <w:rPr>
          <w:rFonts w:ascii="Palatino Linotype" w:hAnsi="Palatino Linotype" w:cs="Open Sans"/>
          <w:color w:val="000000"/>
          <w:sz w:val="18"/>
          <w:szCs w:val="18"/>
          <w:shd w:val="clear" w:color="auto" w:fill="FFFFFF"/>
        </w:rPr>
        <w:t xml:space="preserve">Available </w:t>
      </w:r>
      <w:r w:rsidR="00FD7B36" w:rsidRPr="004D437E">
        <w:rPr>
          <w:rFonts w:ascii="Palatino Linotype" w:hAnsi="Palatino Linotype" w:cs="Open Sans"/>
          <w:color w:val="000000"/>
          <w:sz w:val="18"/>
          <w:szCs w:val="18"/>
          <w:shd w:val="clear" w:color="auto" w:fill="FFFFFF"/>
        </w:rPr>
        <w:t>online:</w:t>
      </w:r>
      <w:r w:rsidR="00FD7B36" w:rsidRPr="004D437E">
        <w:rPr>
          <w:rFonts w:ascii="Palatino Linotype" w:hAnsi="Palatino Linotype" w:cs="Open Sans"/>
          <w:i/>
          <w:color w:val="000000"/>
          <w:sz w:val="18"/>
          <w:szCs w:val="18"/>
          <w:shd w:val="clear" w:color="auto" w:fill="FFFFFF"/>
        </w:rPr>
        <w:t xml:space="preserve"> </w:t>
      </w:r>
      <w:hyperlink w:history="1">
        <w:r w:rsidR="00A2261D" w:rsidRPr="004D437E">
          <w:rPr>
            <w:rStyle w:val="Hyperlink"/>
            <w:rFonts w:ascii="Palatino Linotype" w:hAnsi="Palatino Linotype" w:cs="Arial"/>
            <w:sz w:val="18"/>
            <w:szCs w:val="18"/>
          </w:rPr>
          <w:t>hhttp://www.raosoft.com/samplesize.html</w:t>
        </w:r>
        <w:r w:rsidR="00A2261D" w:rsidRPr="004D437E">
          <w:rPr>
            <w:rStyle w:val="Hyperlink"/>
            <w:rFonts w:ascii="Palatino Linotype" w:hAnsi="Palatino Linotype" w:cs="Open Sans"/>
            <w:sz w:val="18"/>
            <w:szCs w:val="18"/>
            <w:shd w:val="clear" w:color="auto" w:fill="FFFFFF"/>
          </w:rPr>
          <w:t>.</w:t>
        </w:r>
        <w:r w:rsidR="00A2261D" w:rsidRPr="004D437E">
          <w:rPr>
            <w:rStyle w:val="Hyperlink"/>
            <w:rFonts w:ascii="Palatino Linotype" w:hAnsi="Palatino Linotype" w:cs="Arial"/>
            <w:sz w:val="18"/>
            <w:szCs w:val="18"/>
          </w:rPr>
          <w:t>/</w:t>
        </w:r>
      </w:hyperlink>
      <w:r w:rsidR="00FD7B36" w:rsidRPr="004D437E">
        <w:rPr>
          <w:rStyle w:val="Hyperlink"/>
          <w:rFonts w:ascii="Palatino Linotype" w:hAnsi="Palatino Linotype" w:cs="Arial"/>
          <w:color w:val="auto"/>
          <w:sz w:val="18"/>
          <w:szCs w:val="18"/>
          <w:u w:val="none"/>
        </w:rPr>
        <w:t xml:space="preserve"> (</w:t>
      </w:r>
      <w:r w:rsidR="00FD7B36" w:rsidRPr="00D91F7D">
        <w:rPr>
          <w:rStyle w:val="Hyperlink"/>
          <w:rFonts w:ascii="Palatino Linotype" w:hAnsi="Palatino Linotype" w:cs="Arial"/>
          <w:color w:val="auto"/>
          <w:sz w:val="18"/>
          <w:szCs w:val="18"/>
          <w:u w:val="none"/>
        </w:rPr>
        <w:t xml:space="preserve">accessed on </w:t>
      </w:r>
      <w:r w:rsidR="00FD7B36" w:rsidRPr="00D91F7D">
        <w:rPr>
          <w:rFonts w:ascii="Palatino Linotype" w:hAnsi="Palatino Linotype" w:cs="Open Sans"/>
          <w:sz w:val="18"/>
          <w:szCs w:val="18"/>
          <w:shd w:val="clear" w:color="auto" w:fill="FFFFFF"/>
        </w:rPr>
        <w:t>7</w:t>
      </w:r>
      <w:r w:rsidR="00FD7B36" w:rsidRPr="00D91F7D">
        <w:rPr>
          <w:rFonts w:ascii="Palatino Linotype" w:hAnsi="Palatino Linotype" w:cs="Open Sans"/>
          <w:i/>
          <w:sz w:val="18"/>
          <w:szCs w:val="18"/>
          <w:shd w:val="clear" w:color="auto" w:fill="FFFFFF"/>
        </w:rPr>
        <w:t xml:space="preserve"> </w:t>
      </w:r>
      <w:r w:rsidR="00FD7B36" w:rsidRPr="00D91F7D">
        <w:rPr>
          <w:rFonts w:ascii="Palatino Linotype" w:hAnsi="Palatino Linotype" w:cs="Open Sans"/>
          <w:sz w:val="18"/>
          <w:szCs w:val="18"/>
          <w:shd w:val="clear" w:color="auto" w:fill="FFFFFF"/>
        </w:rPr>
        <w:t>April</w:t>
      </w:r>
      <w:r w:rsidR="00FD7B36" w:rsidRPr="00D91F7D">
        <w:rPr>
          <w:rFonts w:ascii="Palatino Linotype" w:hAnsi="Palatino Linotype" w:cs="Open Sans"/>
          <w:i/>
          <w:sz w:val="18"/>
          <w:szCs w:val="18"/>
          <w:shd w:val="clear" w:color="auto" w:fill="FFFFFF"/>
        </w:rPr>
        <w:t xml:space="preserve"> </w:t>
      </w:r>
      <w:r w:rsidR="00FD7B36" w:rsidRPr="00D91F7D">
        <w:rPr>
          <w:rFonts w:ascii="Palatino Linotype" w:hAnsi="Palatino Linotype" w:cs="Open Sans"/>
          <w:sz w:val="18"/>
          <w:szCs w:val="18"/>
          <w:shd w:val="clear" w:color="auto" w:fill="FFFFFF"/>
        </w:rPr>
        <w:t>2020</w:t>
      </w:r>
      <w:r w:rsidR="00FD7B36" w:rsidRPr="00D91F7D">
        <w:rPr>
          <w:rStyle w:val="Hyperlink"/>
          <w:rFonts w:ascii="Palatino Linotype" w:hAnsi="Palatino Linotype" w:cs="Arial"/>
          <w:color w:val="auto"/>
          <w:sz w:val="18"/>
          <w:szCs w:val="18"/>
          <w:u w:val="none"/>
        </w:rPr>
        <w:t>).</w:t>
      </w:r>
    </w:p>
    <w:p w14:paraId="5DB420E0" w14:textId="77777777" w:rsidR="00FD7B36" w:rsidRPr="00D91F7D" w:rsidRDefault="00FD7B36" w:rsidP="00FD7B36">
      <w:pPr>
        <w:pStyle w:val="ListParagraph"/>
        <w:numPr>
          <w:ilvl w:val="0"/>
          <w:numId w:val="26"/>
        </w:numPr>
        <w:adjustRightInd w:val="0"/>
        <w:snapToGrid w:val="0"/>
        <w:spacing w:after="0" w:line="228" w:lineRule="auto"/>
        <w:ind w:left="425" w:hanging="425"/>
        <w:jc w:val="both"/>
        <w:rPr>
          <w:rFonts w:ascii="Palatino Linotype" w:hAnsi="Palatino Linotype" w:cs="Times New Roman"/>
          <w:sz w:val="18"/>
          <w:szCs w:val="18"/>
        </w:rPr>
      </w:pPr>
      <w:r w:rsidRPr="00D91F7D">
        <w:rPr>
          <w:rFonts w:ascii="Palatino Linotype" w:hAnsi="Palatino Linotype" w:cs="Times New Roman"/>
          <w:sz w:val="18"/>
          <w:szCs w:val="18"/>
        </w:rPr>
        <w:lastRenderedPageBreak/>
        <w:t>Stewart-Brown,</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S.;</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Tennant,</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A.;</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Tennant,</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R.;</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Platt,</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S.;</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Parkinson,</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J.;</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Weich,</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S.</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Internal</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construct</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validity</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of</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the</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Warwick-Edinburgh</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Mental</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Well-being</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Scale</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(WEMWBS):</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A</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Rasch</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analysis</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using</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data</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from</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the</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Scottish</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Health</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Education</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Population</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Survey.</w:t>
      </w:r>
      <w:r w:rsidRPr="00D91F7D">
        <w:rPr>
          <w:rFonts w:ascii="Palatino Linotype" w:hAnsi="Palatino Linotype" w:cs="Times New Roman"/>
          <w:i/>
          <w:sz w:val="18"/>
          <w:szCs w:val="18"/>
        </w:rPr>
        <w:t xml:space="preserve"> </w:t>
      </w:r>
      <w:r w:rsidRPr="00D91F7D">
        <w:rPr>
          <w:rFonts w:ascii="Palatino Linotype" w:hAnsi="Palatino Linotype" w:cs="Times New Roman"/>
          <w:i/>
          <w:iCs/>
          <w:sz w:val="18"/>
          <w:szCs w:val="18"/>
        </w:rPr>
        <w:t xml:space="preserve">Health Qual. Life Outcomes </w:t>
      </w:r>
      <w:r w:rsidRPr="00D91F7D">
        <w:rPr>
          <w:rFonts w:ascii="Palatino Linotype" w:hAnsi="Palatino Linotype" w:cs="Times New Roman"/>
          <w:b/>
          <w:bCs/>
          <w:sz w:val="18"/>
          <w:szCs w:val="18"/>
        </w:rPr>
        <w:t>2009</w:t>
      </w:r>
      <w:r w:rsidRPr="00D91F7D">
        <w:rPr>
          <w:rFonts w:ascii="Palatino Linotype" w:hAnsi="Palatino Linotype" w:cs="Times New Roman"/>
          <w:bCs/>
          <w:sz w:val="18"/>
          <w:szCs w:val="18"/>
        </w:rPr>
        <w:t xml:space="preserve">, </w:t>
      </w:r>
      <w:r w:rsidRPr="00D91F7D">
        <w:rPr>
          <w:rFonts w:ascii="Palatino Linotype" w:hAnsi="Palatino Linotype" w:cs="Times New Roman"/>
          <w:bCs/>
          <w:i/>
          <w:sz w:val="18"/>
          <w:szCs w:val="18"/>
        </w:rPr>
        <w:t>7</w:t>
      </w:r>
      <w:r w:rsidRPr="00D91F7D">
        <w:rPr>
          <w:rFonts w:ascii="Palatino Linotype" w:hAnsi="Palatino Linotype" w:cs="Times New Roman"/>
          <w:bCs/>
          <w:sz w:val="18"/>
          <w:szCs w:val="18"/>
        </w:rPr>
        <w:t>, 15</w:t>
      </w:r>
      <w:r w:rsidRPr="00D91F7D">
        <w:rPr>
          <w:rFonts w:ascii="Palatino Linotype" w:hAnsi="Palatino Linotype" w:cs="Times New Roman"/>
          <w:sz w:val="18"/>
          <w:szCs w:val="18"/>
        </w:rPr>
        <w:t>,</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doi:10.1186/1477-7525-7-15.</w:t>
      </w:r>
    </w:p>
    <w:p w14:paraId="625E08E4" w14:textId="77777777" w:rsidR="00FD7B36" w:rsidRPr="00D91F7D" w:rsidRDefault="00FD7B36" w:rsidP="00FD7B36">
      <w:pPr>
        <w:pStyle w:val="ListParagraph"/>
        <w:numPr>
          <w:ilvl w:val="0"/>
          <w:numId w:val="26"/>
        </w:numPr>
        <w:adjustRightInd w:val="0"/>
        <w:snapToGrid w:val="0"/>
        <w:spacing w:after="0" w:line="228" w:lineRule="auto"/>
        <w:ind w:left="425" w:hanging="425"/>
        <w:jc w:val="both"/>
        <w:rPr>
          <w:rFonts w:ascii="Palatino Linotype" w:hAnsi="Palatino Linotype" w:cs="Times New Roman"/>
          <w:sz w:val="18"/>
          <w:szCs w:val="18"/>
        </w:rPr>
      </w:pPr>
      <w:r w:rsidRPr="00D91F7D">
        <w:rPr>
          <w:rFonts w:ascii="Palatino Linotype" w:hAnsi="Palatino Linotype" w:cs="Times New Roman"/>
          <w:sz w:val="18"/>
          <w:szCs w:val="18"/>
        </w:rPr>
        <w:t>Van</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Laar,</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D.;</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Edwards,</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J.A.;</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Easton,</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S.</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The</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Work-Related</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Quality</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of</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Life</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scale</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for</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healthcare</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workers.</w:t>
      </w:r>
      <w:r w:rsidRPr="00D91F7D">
        <w:rPr>
          <w:rFonts w:ascii="Palatino Linotype" w:hAnsi="Palatino Linotype" w:cs="Times New Roman"/>
          <w:i/>
          <w:sz w:val="18"/>
          <w:szCs w:val="18"/>
        </w:rPr>
        <w:t xml:space="preserve"> </w:t>
      </w:r>
      <w:r w:rsidRPr="00D91F7D">
        <w:rPr>
          <w:rFonts w:ascii="Palatino Linotype" w:hAnsi="Palatino Linotype" w:cs="Times New Roman"/>
          <w:i/>
          <w:iCs/>
          <w:sz w:val="18"/>
          <w:szCs w:val="18"/>
        </w:rPr>
        <w:t xml:space="preserve">J. Adv. </w:t>
      </w:r>
      <w:proofErr w:type="spellStart"/>
      <w:r w:rsidRPr="00D91F7D">
        <w:rPr>
          <w:rFonts w:ascii="Palatino Linotype" w:hAnsi="Palatino Linotype" w:cs="Times New Roman"/>
          <w:i/>
          <w:iCs/>
          <w:sz w:val="18"/>
          <w:szCs w:val="18"/>
        </w:rPr>
        <w:t>Nurs</w:t>
      </w:r>
      <w:proofErr w:type="spellEnd"/>
      <w:r w:rsidRPr="00D91F7D">
        <w:rPr>
          <w:rFonts w:ascii="Palatino Linotype" w:hAnsi="Palatino Linotype" w:cs="Times New Roman"/>
          <w:i/>
          <w:iCs/>
          <w:sz w:val="18"/>
          <w:szCs w:val="18"/>
        </w:rPr>
        <w:t xml:space="preserve">. </w:t>
      </w:r>
      <w:r w:rsidRPr="00D91F7D">
        <w:rPr>
          <w:rFonts w:ascii="Palatino Linotype" w:hAnsi="Palatino Linotype" w:cs="Times New Roman"/>
          <w:b/>
          <w:bCs/>
          <w:sz w:val="18"/>
          <w:szCs w:val="18"/>
        </w:rPr>
        <w:t>2007</w:t>
      </w:r>
      <w:r w:rsidRPr="00D91F7D">
        <w:rPr>
          <w:rFonts w:ascii="Palatino Linotype" w:hAnsi="Palatino Linotype" w:cs="Times New Roman"/>
          <w:bCs/>
          <w:sz w:val="18"/>
          <w:szCs w:val="18"/>
        </w:rPr>
        <w:t xml:space="preserve">, </w:t>
      </w:r>
      <w:r w:rsidRPr="00D91F7D">
        <w:rPr>
          <w:rFonts w:ascii="Palatino Linotype" w:hAnsi="Palatino Linotype" w:cs="Times New Roman"/>
          <w:bCs/>
          <w:i/>
          <w:sz w:val="18"/>
          <w:szCs w:val="18"/>
        </w:rPr>
        <w:t>60</w:t>
      </w:r>
      <w:r w:rsidRPr="00D91F7D">
        <w:rPr>
          <w:rFonts w:ascii="Palatino Linotype" w:hAnsi="Palatino Linotype" w:cs="Times New Roman"/>
          <w:bCs/>
          <w:sz w:val="18"/>
          <w:szCs w:val="18"/>
        </w:rPr>
        <w:t>, 325–333</w:t>
      </w:r>
      <w:r w:rsidRPr="00D91F7D">
        <w:rPr>
          <w:rFonts w:ascii="Palatino Linotype" w:hAnsi="Palatino Linotype" w:cs="Times New Roman"/>
          <w:sz w:val="18"/>
          <w:szCs w:val="18"/>
        </w:rPr>
        <w:t>,</w:t>
      </w:r>
      <w:r w:rsidRPr="00D91F7D">
        <w:rPr>
          <w:rFonts w:ascii="Palatino Linotype" w:hAnsi="Palatino Linotype" w:cs="Times New Roman"/>
          <w:i/>
          <w:sz w:val="18"/>
          <w:szCs w:val="18"/>
        </w:rPr>
        <w:t xml:space="preserve"> </w:t>
      </w:r>
      <w:proofErr w:type="spellStart"/>
      <w:proofErr w:type="gramStart"/>
      <w:r w:rsidRPr="00D91F7D">
        <w:rPr>
          <w:rFonts w:ascii="Palatino Linotype" w:hAnsi="Palatino Linotype" w:cs="Times New Roman"/>
          <w:sz w:val="18"/>
          <w:szCs w:val="18"/>
        </w:rPr>
        <w:t>doi:https</w:t>
      </w:r>
      <w:proofErr w:type="spellEnd"/>
      <w:r w:rsidRPr="00D91F7D">
        <w:rPr>
          <w:rFonts w:ascii="Palatino Linotype" w:hAnsi="Palatino Linotype" w:cs="Times New Roman"/>
          <w:sz w:val="18"/>
          <w:szCs w:val="18"/>
        </w:rPr>
        <w:t>://doi.org/10.1111/j.1365-2648.2007.04409.x</w:t>
      </w:r>
      <w:proofErr w:type="gramEnd"/>
      <w:r w:rsidRPr="00D91F7D">
        <w:rPr>
          <w:rFonts w:ascii="Palatino Linotype" w:hAnsi="Palatino Linotype" w:cs="Times New Roman"/>
          <w:sz w:val="18"/>
          <w:szCs w:val="18"/>
        </w:rPr>
        <w:t>.</w:t>
      </w:r>
    </w:p>
    <w:p w14:paraId="4C87F2A9" w14:textId="77777777" w:rsidR="00FD7B36" w:rsidRPr="00D91F7D" w:rsidRDefault="00FD7B36" w:rsidP="00FD7B36">
      <w:pPr>
        <w:pStyle w:val="ListParagraph"/>
        <w:numPr>
          <w:ilvl w:val="0"/>
          <w:numId w:val="26"/>
        </w:numPr>
        <w:adjustRightInd w:val="0"/>
        <w:snapToGrid w:val="0"/>
        <w:spacing w:after="0" w:line="228" w:lineRule="auto"/>
        <w:ind w:left="425" w:hanging="425"/>
        <w:jc w:val="both"/>
        <w:rPr>
          <w:rFonts w:ascii="Palatino Linotype" w:hAnsi="Palatino Linotype" w:cs="Times New Roman"/>
          <w:sz w:val="18"/>
          <w:szCs w:val="18"/>
        </w:rPr>
      </w:pPr>
      <w:r w:rsidRPr="00D91F7D">
        <w:rPr>
          <w:rFonts w:ascii="Palatino Linotype" w:hAnsi="Palatino Linotype" w:cs="Times New Roman"/>
          <w:sz w:val="18"/>
          <w:szCs w:val="18"/>
        </w:rPr>
        <w:t>Carver,</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C.S.</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You</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want</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to</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measure</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coping</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but</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your</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protocol’</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too</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long:</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Consider</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the</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brief</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cope.</w:t>
      </w:r>
      <w:r w:rsidRPr="00D91F7D">
        <w:rPr>
          <w:rFonts w:ascii="Palatino Linotype" w:hAnsi="Palatino Linotype" w:cs="Times New Roman"/>
          <w:i/>
          <w:sz w:val="18"/>
          <w:szCs w:val="18"/>
        </w:rPr>
        <w:t xml:space="preserve"> </w:t>
      </w:r>
      <w:r w:rsidRPr="00D91F7D">
        <w:rPr>
          <w:rFonts w:ascii="Palatino Linotype" w:hAnsi="Palatino Linotype" w:cs="Times New Roman"/>
          <w:i/>
          <w:iCs/>
          <w:sz w:val="18"/>
          <w:szCs w:val="18"/>
        </w:rPr>
        <w:t xml:space="preserve">Int. J. </w:t>
      </w:r>
      <w:proofErr w:type="spellStart"/>
      <w:r w:rsidRPr="00D91F7D">
        <w:rPr>
          <w:rFonts w:ascii="Palatino Linotype" w:hAnsi="Palatino Linotype" w:cs="Times New Roman"/>
          <w:i/>
          <w:iCs/>
          <w:sz w:val="18"/>
          <w:szCs w:val="18"/>
        </w:rPr>
        <w:t>Behav</w:t>
      </w:r>
      <w:proofErr w:type="spellEnd"/>
      <w:r w:rsidRPr="00D91F7D">
        <w:rPr>
          <w:rFonts w:ascii="Palatino Linotype" w:hAnsi="Palatino Linotype" w:cs="Times New Roman"/>
          <w:i/>
          <w:iCs/>
          <w:sz w:val="18"/>
          <w:szCs w:val="18"/>
        </w:rPr>
        <w:t xml:space="preserve">. Med. </w:t>
      </w:r>
      <w:r w:rsidRPr="00D91F7D">
        <w:rPr>
          <w:rFonts w:ascii="Palatino Linotype" w:hAnsi="Palatino Linotype" w:cs="Times New Roman"/>
          <w:b/>
          <w:bCs/>
          <w:sz w:val="18"/>
          <w:szCs w:val="18"/>
        </w:rPr>
        <w:t>1997</w:t>
      </w:r>
      <w:r w:rsidRPr="00D91F7D">
        <w:rPr>
          <w:rFonts w:ascii="Palatino Linotype" w:hAnsi="Palatino Linotype" w:cs="Times New Roman"/>
          <w:bCs/>
          <w:sz w:val="18"/>
          <w:szCs w:val="18"/>
        </w:rPr>
        <w:t xml:space="preserve">, </w:t>
      </w:r>
      <w:r w:rsidRPr="00D91F7D">
        <w:rPr>
          <w:rFonts w:ascii="Palatino Linotype" w:hAnsi="Palatino Linotype" w:cs="Times New Roman"/>
          <w:bCs/>
          <w:i/>
          <w:sz w:val="18"/>
          <w:szCs w:val="18"/>
        </w:rPr>
        <w:t>4</w:t>
      </w:r>
      <w:r w:rsidRPr="00D91F7D">
        <w:rPr>
          <w:rFonts w:ascii="Palatino Linotype" w:hAnsi="Palatino Linotype" w:cs="Times New Roman"/>
          <w:bCs/>
          <w:sz w:val="18"/>
          <w:szCs w:val="18"/>
        </w:rPr>
        <w:t>, 92</w:t>
      </w:r>
      <w:r w:rsidRPr="00D91F7D">
        <w:rPr>
          <w:rFonts w:ascii="Palatino Linotype" w:hAnsi="Palatino Linotype" w:cs="Times New Roman"/>
          <w:sz w:val="18"/>
          <w:szCs w:val="18"/>
        </w:rPr>
        <w:t>,</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doi:10.1207/s15327558ijbm0401_6.</w:t>
      </w:r>
    </w:p>
    <w:p w14:paraId="16752373" w14:textId="77777777" w:rsidR="00FD7B36" w:rsidRPr="00D91F7D" w:rsidRDefault="00FD7B36" w:rsidP="00FD7B36">
      <w:pPr>
        <w:pStyle w:val="ListParagraph"/>
        <w:numPr>
          <w:ilvl w:val="0"/>
          <w:numId w:val="26"/>
        </w:numPr>
        <w:adjustRightInd w:val="0"/>
        <w:snapToGrid w:val="0"/>
        <w:spacing w:after="0" w:line="228" w:lineRule="auto"/>
        <w:ind w:left="425" w:hanging="425"/>
        <w:jc w:val="both"/>
        <w:rPr>
          <w:rFonts w:ascii="Palatino Linotype" w:hAnsi="Palatino Linotype" w:cs="Times New Roman"/>
          <w:sz w:val="18"/>
          <w:szCs w:val="18"/>
        </w:rPr>
      </w:pPr>
      <w:r w:rsidRPr="00D91F7D">
        <w:rPr>
          <w:rFonts w:ascii="Palatino Linotype" w:hAnsi="Palatino Linotype" w:cs="Times New Roman"/>
          <w:sz w:val="18"/>
          <w:szCs w:val="18"/>
        </w:rPr>
        <w:t>Clark,</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M.A.;</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Michel,</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J.S.;</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Early,</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R.J.;</w:t>
      </w:r>
      <w:r w:rsidRPr="00D91F7D">
        <w:rPr>
          <w:rFonts w:ascii="Palatino Linotype" w:hAnsi="Palatino Linotype" w:cs="Times New Roman"/>
          <w:i/>
          <w:sz w:val="18"/>
          <w:szCs w:val="18"/>
        </w:rPr>
        <w:t xml:space="preserve"> </w:t>
      </w:r>
      <w:proofErr w:type="spellStart"/>
      <w:r w:rsidRPr="00D91F7D">
        <w:rPr>
          <w:rFonts w:ascii="Palatino Linotype" w:hAnsi="Palatino Linotype" w:cs="Times New Roman"/>
          <w:sz w:val="18"/>
          <w:szCs w:val="18"/>
        </w:rPr>
        <w:t>Baltes</w:t>
      </w:r>
      <w:proofErr w:type="spellEnd"/>
      <w:r w:rsidRPr="00D91F7D">
        <w:rPr>
          <w:rFonts w:ascii="Palatino Linotype" w:hAnsi="Palatino Linotype" w:cs="Times New Roman"/>
          <w:sz w:val="18"/>
          <w:szCs w:val="18"/>
        </w:rPr>
        <w:t>,</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B.B.</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Strategies</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for</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coping</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with</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work</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stressors</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and</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family</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stressors:</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Scale</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development</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and</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validation.</w:t>
      </w:r>
      <w:r w:rsidRPr="00D91F7D">
        <w:rPr>
          <w:rFonts w:ascii="Palatino Linotype" w:hAnsi="Palatino Linotype" w:cs="Times New Roman"/>
          <w:i/>
          <w:sz w:val="18"/>
          <w:szCs w:val="18"/>
        </w:rPr>
        <w:t xml:space="preserve"> </w:t>
      </w:r>
      <w:r w:rsidRPr="00D91F7D">
        <w:rPr>
          <w:rFonts w:ascii="Palatino Linotype" w:hAnsi="Palatino Linotype" w:cs="Times New Roman"/>
          <w:i/>
          <w:iCs/>
          <w:sz w:val="18"/>
          <w:szCs w:val="18"/>
        </w:rPr>
        <w:t xml:space="preserve">J. Bus. Psychol. </w:t>
      </w:r>
      <w:r w:rsidRPr="00D91F7D">
        <w:rPr>
          <w:rFonts w:ascii="Palatino Linotype" w:hAnsi="Palatino Linotype" w:cs="Times New Roman"/>
          <w:b/>
          <w:bCs/>
          <w:sz w:val="18"/>
          <w:szCs w:val="18"/>
        </w:rPr>
        <w:t>2014</w:t>
      </w:r>
      <w:r w:rsidRPr="00D91F7D">
        <w:rPr>
          <w:rFonts w:ascii="Palatino Linotype" w:hAnsi="Palatino Linotype" w:cs="Times New Roman"/>
          <w:bCs/>
          <w:sz w:val="18"/>
          <w:szCs w:val="18"/>
        </w:rPr>
        <w:t xml:space="preserve">, </w:t>
      </w:r>
      <w:r w:rsidRPr="00D91F7D">
        <w:rPr>
          <w:rFonts w:ascii="Palatino Linotype" w:hAnsi="Palatino Linotype" w:cs="Times New Roman"/>
          <w:bCs/>
          <w:i/>
          <w:sz w:val="18"/>
          <w:szCs w:val="18"/>
        </w:rPr>
        <w:t>29</w:t>
      </w:r>
      <w:r w:rsidRPr="00D91F7D">
        <w:rPr>
          <w:rFonts w:ascii="Palatino Linotype" w:hAnsi="Palatino Linotype" w:cs="Times New Roman"/>
          <w:bCs/>
          <w:sz w:val="18"/>
          <w:szCs w:val="18"/>
        </w:rPr>
        <w:t>, 617–638</w:t>
      </w:r>
      <w:r w:rsidRPr="00D91F7D">
        <w:rPr>
          <w:rFonts w:ascii="Palatino Linotype" w:hAnsi="Palatino Linotype" w:cs="Times New Roman"/>
          <w:sz w:val="18"/>
          <w:szCs w:val="18"/>
        </w:rPr>
        <w:t>,</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doi:10.1007/s10869-014-9356-7.</w:t>
      </w:r>
    </w:p>
    <w:p w14:paraId="26DDB564" w14:textId="77777777" w:rsidR="00FD7B36" w:rsidRPr="00D91F7D" w:rsidRDefault="00FD7B36" w:rsidP="00FD7B36">
      <w:pPr>
        <w:pStyle w:val="ListParagraph"/>
        <w:numPr>
          <w:ilvl w:val="0"/>
          <w:numId w:val="26"/>
        </w:numPr>
        <w:adjustRightInd w:val="0"/>
        <w:snapToGrid w:val="0"/>
        <w:spacing w:after="0" w:line="228" w:lineRule="auto"/>
        <w:ind w:left="425" w:hanging="425"/>
        <w:jc w:val="both"/>
        <w:rPr>
          <w:rFonts w:ascii="Palatino Linotype" w:hAnsi="Palatino Linotype" w:cs="Times New Roman"/>
          <w:sz w:val="18"/>
          <w:szCs w:val="18"/>
        </w:rPr>
      </w:pPr>
      <w:r w:rsidRPr="00D91F7D">
        <w:rPr>
          <w:rFonts w:ascii="Palatino Linotype" w:hAnsi="Palatino Linotype" w:cs="Times New Roman"/>
          <w:sz w:val="18"/>
          <w:szCs w:val="18"/>
        </w:rPr>
        <w:t>Greenberg,</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N.;</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Weston,</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D.;</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Hall,</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C.;</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Caulfield,</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T.;</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Williamson,</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V.;</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Fong,</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K.</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Mental</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health</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of</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staff</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working</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in</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intensive</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care</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during</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Covid-19.</w:t>
      </w:r>
      <w:r w:rsidRPr="00D91F7D">
        <w:rPr>
          <w:rFonts w:ascii="Palatino Linotype" w:hAnsi="Palatino Linotype" w:cs="Times New Roman"/>
          <w:i/>
          <w:sz w:val="18"/>
          <w:szCs w:val="18"/>
        </w:rPr>
        <w:t xml:space="preserve"> </w:t>
      </w:r>
      <w:proofErr w:type="spellStart"/>
      <w:r w:rsidRPr="00D91F7D">
        <w:rPr>
          <w:rFonts w:ascii="Palatino Linotype" w:hAnsi="Palatino Linotype" w:cs="Times New Roman"/>
          <w:i/>
          <w:iCs/>
          <w:sz w:val="18"/>
          <w:szCs w:val="18"/>
        </w:rPr>
        <w:t>Occup</w:t>
      </w:r>
      <w:proofErr w:type="spellEnd"/>
      <w:r w:rsidRPr="00D91F7D">
        <w:rPr>
          <w:rFonts w:ascii="Palatino Linotype" w:hAnsi="Palatino Linotype" w:cs="Times New Roman"/>
          <w:i/>
          <w:iCs/>
          <w:sz w:val="18"/>
          <w:szCs w:val="18"/>
        </w:rPr>
        <w:t xml:space="preserve">. Med. </w:t>
      </w:r>
      <w:r w:rsidRPr="00D91F7D">
        <w:rPr>
          <w:rFonts w:ascii="Palatino Linotype" w:hAnsi="Palatino Linotype" w:cs="Times New Roman"/>
          <w:b/>
          <w:bCs/>
          <w:sz w:val="18"/>
          <w:szCs w:val="18"/>
        </w:rPr>
        <w:t>2021</w:t>
      </w:r>
      <w:r w:rsidRPr="00D91F7D">
        <w:rPr>
          <w:rFonts w:ascii="Palatino Linotype" w:hAnsi="Palatino Linotype" w:cs="Times New Roman"/>
          <w:bCs/>
          <w:sz w:val="18"/>
          <w:szCs w:val="18"/>
        </w:rPr>
        <w:t xml:space="preserve">, </w:t>
      </w:r>
      <w:r w:rsidRPr="00D91F7D">
        <w:rPr>
          <w:rFonts w:ascii="Palatino Linotype" w:hAnsi="Palatino Linotype" w:cs="Times New Roman"/>
          <w:bCs/>
          <w:i/>
          <w:sz w:val="18"/>
          <w:szCs w:val="18"/>
        </w:rPr>
        <w:t>71</w:t>
      </w:r>
      <w:r w:rsidRPr="00D91F7D">
        <w:rPr>
          <w:rFonts w:ascii="Palatino Linotype" w:hAnsi="Palatino Linotype" w:cs="Times New Roman"/>
          <w:bCs/>
          <w:sz w:val="18"/>
          <w:szCs w:val="18"/>
        </w:rPr>
        <w:t>, 62–67</w:t>
      </w:r>
      <w:r w:rsidRPr="00D91F7D">
        <w:rPr>
          <w:rFonts w:ascii="Palatino Linotype" w:hAnsi="Palatino Linotype" w:cs="Times New Roman"/>
          <w:sz w:val="18"/>
          <w:szCs w:val="18"/>
        </w:rPr>
        <w:t>,</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doi:10.1093/</w:t>
      </w:r>
      <w:proofErr w:type="spellStart"/>
      <w:r w:rsidRPr="00D91F7D">
        <w:rPr>
          <w:rFonts w:ascii="Palatino Linotype" w:hAnsi="Palatino Linotype" w:cs="Times New Roman"/>
          <w:sz w:val="18"/>
          <w:szCs w:val="18"/>
        </w:rPr>
        <w:t>occmed</w:t>
      </w:r>
      <w:proofErr w:type="spellEnd"/>
      <w:r w:rsidRPr="00D91F7D">
        <w:rPr>
          <w:rFonts w:ascii="Palatino Linotype" w:hAnsi="Palatino Linotype" w:cs="Times New Roman"/>
          <w:sz w:val="18"/>
          <w:szCs w:val="18"/>
        </w:rPr>
        <w:t>/kqaa220.</w:t>
      </w:r>
    </w:p>
    <w:p w14:paraId="2284832A" w14:textId="77777777" w:rsidR="00FD7B36" w:rsidRPr="00D91F7D" w:rsidRDefault="00FD7B36" w:rsidP="00FD7B36">
      <w:pPr>
        <w:pStyle w:val="ListParagraph"/>
        <w:numPr>
          <w:ilvl w:val="0"/>
          <w:numId w:val="26"/>
        </w:numPr>
        <w:adjustRightInd w:val="0"/>
        <w:snapToGrid w:val="0"/>
        <w:spacing w:after="0" w:line="228" w:lineRule="auto"/>
        <w:ind w:left="425" w:hanging="425"/>
        <w:jc w:val="both"/>
        <w:rPr>
          <w:rFonts w:ascii="Palatino Linotype" w:hAnsi="Palatino Linotype" w:cs="Times New Roman"/>
          <w:sz w:val="18"/>
          <w:szCs w:val="18"/>
        </w:rPr>
      </w:pPr>
      <w:r w:rsidRPr="00D91F7D">
        <w:rPr>
          <w:rFonts w:ascii="Palatino Linotype" w:hAnsi="Palatino Linotype" w:cs="Times New Roman"/>
          <w:sz w:val="18"/>
          <w:szCs w:val="18"/>
        </w:rPr>
        <w:t>Heath,</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C.;</w:t>
      </w:r>
      <w:r w:rsidRPr="00D91F7D">
        <w:rPr>
          <w:rFonts w:ascii="Palatino Linotype" w:hAnsi="Palatino Linotype" w:cs="Times New Roman"/>
          <w:i/>
          <w:sz w:val="18"/>
          <w:szCs w:val="18"/>
        </w:rPr>
        <w:t xml:space="preserve"> </w:t>
      </w:r>
      <w:proofErr w:type="spellStart"/>
      <w:r w:rsidRPr="00D91F7D">
        <w:rPr>
          <w:rFonts w:ascii="Palatino Linotype" w:hAnsi="Palatino Linotype" w:cs="Times New Roman"/>
          <w:sz w:val="18"/>
          <w:szCs w:val="18"/>
        </w:rPr>
        <w:t>Sommerfield</w:t>
      </w:r>
      <w:proofErr w:type="spellEnd"/>
      <w:r w:rsidRPr="00D91F7D">
        <w:rPr>
          <w:rFonts w:ascii="Palatino Linotype" w:hAnsi="Palatino Linotype" w:cs="Times New Roman"/>
          <w:sz w:val="18"/>
          <w:szCs w:val="18"/>
        </w:rPr>
        <w:t>,</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A.;</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von</w:t>
      </w:r>
      <w:r w:rsidRPr="00D91F7D">
        <w:rPr>
          <w:rFonts w:ascii="Palatino Linotype" w:hAnsi="Palatino Linotype" w:cs="Times New Roman"/>
          <w:i/>
          <w:sz w:val="18"/>
          <w:szCs w:val="18"/>
        </w:rPr>
        <w:t xml:space="preserve"> </w:t>
      </w:r>
      <w:proofErr w:type="spellStart"/>
      <w:r w:rsidRPr="00D91F7D">
        <w:rPr>
          <w:rFonts w:ascii="Palatino Linotype" w:hAnsi="Palatino Linotype" w:cs="Times New Roman"/>
          <w:sz w:val="18"/>
          <w:szCs w:val="18"/>
        </w:rPr>
        <w:t>Ungern</w:t>
      </w:r>
      <w:proofErr w:type="spellEnd"/>
      <w:r w:rsidRPr="00D91F7D">
        <w:rPr>
          <w:rFonts w:ascii="Palatino Linotype" w:hAnsi="Palatino Linotype" w:cs="Times New Roman"/>
          <w:sz w:val="18"/>
          <w:szCs w:val="18"/>
        </w:rPr>
        <w:t>-Sternberg,</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B.S.</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Resilience</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strategies</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to</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manage</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psychological</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distress</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among</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healthcare</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workers</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during</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the</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COVID-19</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pandemic:</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A</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narrative</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review.</w:t>
      </w:r>
      <w:r w:rsidRPr="00D91F7D">
        <w:rPr>
          <w:rFonts w:ascii="Palatino Linotype" w:hAnsi="Palatino Linotype" w:cs="Times New Roman"/>
          <w:i/>
          <w:sz w:val="18"/>
          <w:szCs w:val="18"/>
        </w:rPr>
        <w:t xml:space="preserve"> </w:t>
      </w:r>
      <w:r w:rsidRPr="00D91F7D">
        <w:rPr>
          <w:rFonts w:ascii="Palatino Linotype" w:hAnsi="Palatino Linotype" w:cs="Times New Roman"/>
          <w:i/>
          <w:iCs/>
          <w:sz w:val="18"/>
          <w:szCs w:val="18"/>
        </w:rPr>
        <w:t xml:space="preserve">Anaesthesia </w:t>
      </w:r>
      <w:r w:rsidRPr="00D91F7D">
        <w:rPr>
          <w:rFonts w:ascii="Palatino Linotype" w:hAnsi="Palatino Linotype" w:cs="Times New Roman"/>
          <w:b/>
          <w:bCs/>
          <w:sz w:val="18"/>
          <w:szCs w:val="18"/>
        </w:rPr>
        <w:t>2020</w:t>
      </w:r>
      <w:r w:rsidRPr="00D91F7D">
        <w:rPr>
          <w:rFonts w:ascii="Palatino Linotype" w:hAnsi="Palatino Linotype" w:cs="Times New Roman"/>
          <w:bCs/>
          <w:sz w:val="18"/>
          <w:szCs w:val="18"/>
        </w:rPr>
        <w:t xml:space="preserve">, </w:t>
      </w:r>
      <w:r w:rsidRPr="00D91F7D">
        <w:rPr>
          <w:rFonts w:ascii="Palatino Linotype" w:hAnsi="Palatino Linotype" w:cs="Times New Roman"/>
          <w:bCs/>
          <w:i/>
          <w:sz w:val="18"/>
          <w:szCs w:val="18"/>
        </w:rPr>
        <w:t>75</w:t>
      </w:r>
      <w:r w:rsidRPr="00D91F7D">
        <w:rPr>
          <w:rFonts w:ascii="Palatino Linotype" w:hAnsi="Palatino Linotype" w:cs="Times New Roman"/>
          <w:bCs/>
          <w:sz w:val="18"/>
          <w:szCs w:val="18"/>
        </w:rPr>
        <w:t>, 1364–1371</w:t>
      </w:r>
      <w:r w:rsidRPr="00D91F7D">
        <w:rPr>
          <w:rFonts w:ascii="Palatino Linotype" w:hAnsi="Palatino Linotype" w:cs="Times New Roman"/>
          <w:sz w:val="18"/>
          <w:szCs w:val="18"/>
        </w:rPr>
        <w:t>,</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doi:10.1111/anae.15180.</w:t>
      </w:r>
    </w:p>
    <w:p w14:paraId="50A8A0D2" w14:textId="77777777" w:rsidR="00FD7B36" w:rsidRPr="00D91F7D" w:rsidRDefault="00FD7B36" w:rsidP="00FD7B36">
      <w:pPr>
        <w:pStyle w:val="ListParagraph"/>
        <w:numPr>
          <w:ilvl w:val="0"/>
          <w:numId w:val="26"/>
        </w:numPr>
        <w:adjustRightInd w:val="0"/>
        <w:snapToGrid w:val="0"/>
        <w:spacing w:after="0" w:line="228" w:lineRule="auto"/>
        <w:ind w:left="425" w:hanging="425"/>
        <w:jc w:val="both"/>
        <w:rPr>
          <w:rFonts w:ascii="Palatino Linotype" w:hAnsi="Palatino Linotype" w:cs="Times New Roman"/>
          <w:sz w:val="18"/>
          <w:szCs w:val="18"/>
        </w:rPr>
      </w:pPr>
      <w:proofErr w:type="spellStart"/>
      <w:r w:rsidRPr="00D91F7D">
        <w:rPr>
          <w:rFonts w:ascii="Palatino Linotype" w:hAnsi="Palatino Linotype" w:cs="Times New Roman"/>
          <w:sz w:val="18"/>
          <w:szCs w:val="18"/>
        </w:rPr>
        <w:t>Flesia</w:t>
      </w:r>
      <w:proofErr w:type="spellEnd"/>
      <w:r w:rsidRPr="00D91F7D">
        <w:rPr>
          <w:rFonts w:ascii="Palatino Linotype" w:hAnsi="Palatino Linotype" w:cs="Times New Roman"/>
          <w:sz w:val="18"/>
          <w:szCs w:val="18"/>
        </w:rPr>
        <w:t>,</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L.;</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Monaro,</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M.;</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Mazza,</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C.;</w:t>
      </w:r>
      <w:r w:rsidRPr="00D91F7D">
        <w:rPr>
          <w:rFonts w:ascii="Palatino Linotype" w:hAnsi="Palatino Linotype" w:cs="Times New Roman"/>
          <w:i/>
          <w:sz w:val="18"/>
          <w:szCs w:val="18"/>
        </w:rPr>
        <w:t xml:space="preserve"> </w:t>
      </w:r>
      <w:proofErr w:type="spellStart"/>
      <w:r w:rsidRPr="00D91F7D">
        <w:rPr>
          <w:rFonts w:ascii="Palatino Linotype" w:hAnsi="Palatino Linotype" w:cs="Times New Roman"/>
          <w:sz w:val="18"/>
          <w:szCs w:val="18"/>
        </w:rPr>
        <w:t>Fietta</w:t>
      </w:r>
      <w:proofErr w:type="spellEnd"/>
      <w:r w:rsidRPr="00D91F7D">
        <w:rPr>
          <w:rFonts w:ascii="Palatino Linotype" w:hAnsi="Palatino Linotype" w:cs="Times New Roman"/>
          <w:sz w:val="18"/>
          <w:szCs w:val="18"/>
        </w:rPr>
        <w:t>,</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V.;</w:t>
      </w:r>
      <w:r w:rsidRPr="00D91F7D">
        <w:rPr>
          <w:rFonts w:ascii="Palatino Linotype" w:hAnsi="Palatino Linotype" w:cs="Times New Roman"/>
          <w:i/>
          <w:sz w:val="18"/>
          <w:szCs w:val="18"/>
        </w:rPr>
        <w:t xml:space="preserve"> </w:t>
      </w:r>
      <w:proofErr w:type="spellStart"/>
      <w:r w:rsidRPr="00D91F7D">
        <w:rPr>
          <w:rFonts w:ascii="Palatino Linotype" w:hAnsi="Palatino Linotype" w:cs="Times New Roman"/>
          <w:sz w:val="18"/>
          <w:szCs w:val="18"/>
        </w:rPr>
        <w:t>Colicino</w:t>
      </w:r>
      <w:proofErr w:type="spellEnd"/>
      <w:r w:rsidRPr="00D91F7D">
        <w:rPr>
          <w:rFonts w:ascii="Palatino Linotype" w:hAnsi="Palatino Linotype" w:cs="Times New Roman"/>
          <w:sz w:val="18"/>
          <w:szCs w:val="18"/>
        </w:rPr>
        <w:t>,</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E.;</w:t>
      </w:r>
      <w:r w:rsidRPr="00D91F7D">
        <w:rPr>
          <w:rFonts w:ascii="Palatino Linotype" w:hAnsi="Palatino Linotype" w:cs="Times New Roman"/>
          <w:i/>
          <w:sz w:val="18"/>
          <w:szCs w:val="18"/>
        </w:rPr>
        <w:t xml:space="preserve"> </w:t>
      </w:r>
      <w:proofErr w:type="spellStart"/>
      <w:r w:rsidRPr="00D91F7D">
        <w:rPr>
          <w:rFonts w:ascii="Palatino Linotype" w:hAnsi="Palatino Linotype" w:cs="Times New Roman"/>
          <w:sz w:val="18"/>
          <w:szCs w:val="18"/>
        </w:rPr>
        <w:t>Segatto</w:t>
      </w:r>
      <w:proofErr w:type="spellEnd"/>
      <w:r w:rsidRPr="00D91F7D">
        <w:rPr>
          <w:rFonts w:ascii="Palatino Linotype" w:hAnsi="Palatino Linotype" w:cs="Times New Roman"/>
          <w:sz w:val="18"/>
          <w:szCs w:val="18"/>
        </w:rPr>
        <w:t>,</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B.;</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Roma,</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P.</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Predicting</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Perceived</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Stress</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Related</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to</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the</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Covid-19</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Outbreak</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through</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Stable</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Psychological</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Traits</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and</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Machine</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Learning</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Models.</w:t>
      </w:r>
      <w:r w:rsidRPr="00D91F7D">
        <w:rPr>
          <w:rFonts w:ascii="Palatino Linotype" w:hAnsi="Palatino Linotype" w:cs="Times New Roman"/>
          <w:i/>
          <w:sz w:val="18"/>
          <w:szCs w:val="18"/>
        </w:rPr>
        <w:t xml:space="preserve"> </w:t>
      </w:r>
      <w:r w:rsidRPr="00D91F7D">
        <w:rPr>
          <w:rFonts w:ascii="Palatino Linotype" w:hAnsi="Palatino Linotype" w:cs="Times New Roman"/>
          <w:i/>
          <w:iCs/>
          <w:sz w:val="18"/>
          <w:szCs w:val="18"/>
        </w:rPr>
        <w:t xml:space="preserve">J. Clin. Med. </w:t>
      </w:r>
      <w:r w:rsidRPr="00D91F7D">
        <w:rPr>
          <w:rFonts w:ascii="Palatino Linotype" w:hAnsi="Palatino Linotype" w:cs="Times New Roman"/>
          <w:b/>
          <w:bCs/>
          <w:sz w:val="18"/>
          <w:szCs w:val="18"/>
        </w:rPr>
        <w:t>2020</w:t>
      </w:r>
      <w:r w:rsidRPr="00D91F7D">
        <w:rPr>
          <w:rFonts w:ascii="Palatino Linotype" w:hAnsi="Palatino Linotype" w:cs="Times New Roman"/>
          <w:bCs/>
          <w:sz w:val="18"/>
          <w:szCs w:val="18"/>
        </w:rPr>
        <w:t xml:space="preserve">, </w:t>
      </w:r>
      <w:r w:rsidRPr="00D91F7D">
        <w:rPr>
          <w:rFonts w:ascii="Palatino Linotype" w:hAnsi="Palatino Linotype" w:cs="Times New Roman"/>
          <w:bCs/>
          <w:i/>
          <w:sz w:val="18"/>
          <w:szCs w:val="18"/>
        </w:rPr>
        <w:t>9</w:t>
      </w:r>
      <w:r w:rsidRPr="00D91F7D">
        <w:rPr>
          <w:rFonts w:ascii="Palatino Linotype" w:hAnsi="Palatino Linotype" w:cs="Times New Roman"/>
          <w:bCs/>
          <w:sz w:val="18"/>
          <w:szCs w:val="18"/>
        </w:rPr>
        <w:t>, 3350</w:t>
      </w:r>
      <w:r w:rsidRPr="00D91F7D">
        <w:rPr>
          <w:rFonts w:ascii="Palatino Linotype" w:hAnsi="Palatino Linotype" w:cs="Times New Roman"/>
          <w:sz w:val="18"/>
          <w:szCs w:val="18"/>
        </w:rPr>
        <w:t>,</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doi:10.3390/jcm9103350.</w:t>
      </w:r>
    </w:p>
    <w:p w14:paraId="702E8BD3" w14:textId="77777777" w:rsidR="00FD7B36" w:rsidRPr="00D91F7D" w:rsidRDefault="00FD7B36" w:rsidP="00FD7B36">
      <w:pPr>
        <w:pStyle w:val="ListParagraph"/>
        <w:numPr>
          <w:ilvl w:val="0"/>
          <w:numId w:val="26"/>
        </w:numPr>
        <w:adjustRightInd w:val="0"/>
        <w:snapToGrid w:val="0"/>
        <w:spacing w:after="0" w:line="228" w:lineRule="auto"/>
        <w:ind w:left="425" w:hanging="425"/>
        <w:jc w:val="both"/>
        <w:rPr>
          <w:rFonts w:ascii="Palatino Linotype" w:hAnsi="Palatino Linotype" w:cs="Times New Roman"/>
          <w:sz w:val="18"/>
          <w:szCs w:val="18"/>
        </w:rPr>
      </w:pPr>
      <w:r w:rsidRPr="00D91F7D">
        <w:rPr>
          <w:rFonts w:ascii="Palatino Linotype" w:hAnsi="Palatino Linotype" w:cs="Times New Roman"/>
          <w:sz w:val="18"/>
          <w:szCs w:val="18"/>
        </w:rPr>
        <w:t>Folkman,</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S.</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Stress,</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coping,</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and</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hope.</w:t>
      </w:r>
      <w:r w:rsidRPr="00D91F7D">
        <w:rPr>
          <w:rFonts w:ascii="Palatino Linotype" w:hAnsi="Palatino Linotype" w:cs="Times New Roman"/>
          <w:i/>
          <w:sz w:val="18"/>
          <w:szCs w:val="18"/>
        </w:rPr>
        <w:t xml:space="preserve"> </w:t>
      </w:r>
      <w:proofErr w:type="spellStart"/>
      <w:r w:rsidRPr="00D91F7D">
        <w:rPr>
          <w:rFonts w:ascii="Palatino Linotype" w:hAnsi="Palatino Linotype" w:cs="Times New Roman"/>
          <w:i/>
          <w:iCs/>
          <w:sz w:val="18"/>
          <w:szCs w:val="18"/>
        </w:rPr>
        <w:t>Psychooncology</w:t>
      </w:r>
      <w:proofErr w:type="spellEnd"/>
      <w:r w:rsidRPr="00D91F7D">
        <w:rPr>
          <w:rFonts w:ascii="Palatino Linotype" w:hAnsi="Palatino Linotype" w:cs="Times New Roman"/>
          <w:i/>
          <w:iCs/>
          <w:sz w:val="18"/>
          <w:szCs w:val="18"/>
        </w:rPr>
        <w:t xml:space="preserve"> </w:t>
      </w:r>
      <w:r w:rsidRPr="00D91F7D">
        <w:rPr>
          <w:rFonts w:ascii="Palatino Linotype" w:hAnsi="Palatino Linotype" w:cs="Times New Roman"/>
          <w:b/>
          <w:bCs/>
          <w:sz w:val="18"/>
          <w:szCs w:val="18"/>
        </w:rPr>
        <w:t>2010</w:t>
      </w:r>
      <w:r w:rsidRPr="00D91F7D">
        <w:rPr>
          <w:rFonts w:ascii="Palatino Linotype" w:hAnsi="Palatino Linotype" w:cs="Times New Roman"/>
          <w:bCs/>
          <w:sz w:val="18"/>
          <w:szCs w:val="18"/>
        </w:rPr>
        <w:t xml:space="preserve">, </w:t>
      </w:r>
      <w:r w:rsidRPr="00D91F7D">
        <w:rPr>
          <w:rFonts w:ascii="Palatino Linotype" w:hAnsi="Palatino Linotype" w:cs="Times New Roman"/>
          <w:bCs/>
          <w:i/>
          <w:sz w:val="18"/>
          <w:szCs w:val="18"/>
        </w:rPr>
        <w:t>19</w:t>
      </w:r>
      <w:r w:rsidRPr="00D91F7D">
        <w:rPr>
          <w:rFonts w:ascii="Palatino Linotype" w:hAnsi="Palatino Linotype" w:cs="Times New Roman"/>
          <w:bCs/>
          <w:sz w:val="18"/>
          <w:szCs w:val="18"/>
        </w:rPr>
        <w:t>, 901–908</w:t>
      </w:r>
      <w:r w:rsidRPr="00D91F7D">
        <w:rPr>
          <w:rFonts w:ascii="Palatino Linotype" w:hAnsi="Palatino Linotype" w:cs="Times New Roman"/>
          <w:sz w:val="18"/>
          <w:szCs w:val="18"/>
        </w:rPr>
        <w:t>,</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doi:10.1002/pon.1836.</w:t>
      </w:r>
    </w:p>
    <w:p w14:paraId="44B7214D" w14:textId="77777777" w:rsidR="00FD7B36" w:rsidRPr="00D91F7D" w:rsidRDefault="00FD7B36" w:rsidP="00FD7B36">
      <w:pPr>
        <w:pStyle w:val="ListParagraph"/>
        <w:numPr>
          <w:ilvl w:val="0"/>
          <w:numId w:val="26"/>
        </w:numPr>
        <w:adjustRightInd w:val="0"/>
        <w:snapToGrid w:val="0"/>
        <w:spacing w:after="0" w:line="228" w:lineRule="auto"/>
        <w:ind w:left="425" w:hanging="425"/>
        <w:jc w:val="both"/>
        <w:rPr>
          <w:rFonts w:ascii="Palatino Linotype" w:hAnsi="Palatino Linotype" w:cs="Times New Roman"/>
          <w:sz w:val="18"/>
          <w:szCs w:val="18"/>
        </w:rPr>
      </w:pPr>
      <w:r w:rsidRPr="00D91F7D">
        <w:rPr>
          <w:rFonts w:ascii="Palatino Linotype" w:hAnsi="Palatino Linotype" w:cs="Times New Roman"/>
          <w:sz w:val="18"/>
          <w:szCs w:val="18"/>
        </w:rPr>
        <w:t>Walton,</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M.;</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Murray,</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E.;</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Christian,</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M.D.</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Mental</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health</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care</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for</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medical</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staff</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and</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affiliated</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healthcare</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workers</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during</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the</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COVID-19</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pandemic.</w:t>
      </w:r>
      <w:r w:rsidRPr="00D91F7D">
        <w:rPr>
          <w:rFonts w:ascii="Palatino Linotype" w:hAnsi="Palatino Linotype" w:cs="Times New Roman"/>
          <w:i/>
          <w:sz w:val="18"/>
          <w:szCs w:val="18"/>
        </w:rPr>
        <w:t xml:space="preserve"> </w:t>
      </w:r>
      <w:bookmarkStart w:id="30" w:name="OLE_LINK23"/>
      <w:bookmarkStart w:id="31" w:name="OLE_LINK24"/>
      <w:r w:rsidRPr="00D91F7D">
        <w:rPr>
          <w:rFonts w:ascii="Palatino Linotype" w:hAnsi="Palatino Linotype" w:cs="Times New Roman"/>
          <w:i/>
          <w:iCs/>
          <w:sz w:val="18"/>
          <w:szCs w:val="18"/>
        </w:rPr>
        <w:t>Eur. Heart J. Acute Cardiovasc. Care</w:t>
      </w:r>
      <w:bookmarkEnd w:id="30"/>
      <w:bookmarkEnd w:id="31"/>
      <w:r w:rsidRPr="00D91F7D">
        <w:rPr>
          <w:rFonts w:ascii="Palatino Linotype" w:hAnsi="Palatino Linotype" w:cs="Times New Roman"/>
          <w:i/>
          <w:iCs/>
          <w:sz w:val="18"/>
          <w:szCs w:val="18"/>
        </w:rPr>
        <w:t xml:space="preserve"> </w:t>
      </w:r>
      <w:r w:rsidRPr="00D91F7D">
        <w:rPr>
          <w:rFonts w:ascii="Palatino Linotype" w:hAnsi="Palatino Linotype" w:cs="Times New Roman"/>
          <w:b/>
          <w:bCs/>
          <w:sz w:val="18"/>
          <w:szCs w:val="18"/>
        </w:rPr>
        <w:t>2020</w:t>
      </w:r>
      <w:r w:rsidRPr="00D91F7D">
        <w:rPr>
          <w:rFonts w:ascii="Palatino Linotype" w:hAnsi="Palatino Linotype" w:cs="Times New Roman"/>
          <w:bCs/>
          <w:sz w:val="18"/>
          <w:szCs w:val="18"/>
        </w:rPr>
        <w:t xml:space="preserve">, </w:t>
      </w:r>
      <w:r w:rsidRPr="00D91F7D">
        <w:rPr>
          <w:rFonts w:ascii="Palatino Linotype" w:hAnsi="Palatino Linotype" w:cs="Times New Roman"/>
          <w:bCs/>
          <w:i/>
          <w:sz w:val="18"/>
          <w:szCs w:val="18"/>
        </w:rPr>
        <w:t>9</w:t>
      </w:r>
      <w:r w:rsidRPr="00D91F7D">
        <w:rPr>
          <w:rFonts w:ascii="Palatino Linotype" w:hAnsi="Palatino Linotype" w:cs="Times New Roman"/>
          <w:bCs/>
          <w:sz w:val="18"/>
          <w:szCs w:val="18"/>
        </w:rPr>
        <w:t>, 241–247</w:t>
      </w:r>
      <w:r w:rsidRPr="00D91F7D">
        <w:rPr>
          <w:rFonts w:ascii="Palatino Linotype" w:hAnsi="Palatino Linotype" w:cs="Times New Roman"/>
          <w:sz w:val="18"/>
          <w:szCs w:val="18"/>
        </w:rPr>
        <w:t>,</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doi:10.1177/2048872620922795.</w:t>
      </w:r>
    </w:p>
    <w:p w14:paraId="4085665B" w14:textId="77777777" w:rsidR="00FD7B36" w:rsidRPr="00D91F7D" w:rsidRDefault="00FD7B36" w:rsidP="00FD7B36">
      <w:pPr>
        <w:pStyle w:val="ListParagraph"/>
        <w:numPr>
          <w:ilvl w:val="0"/>
          <w:numId w:val="26"/>
        </w:numPr>
        <w:adjustRightInd w:val="0"/>
        <w:snapToGrid w:val="0"/>
        <w:spacing w:after="0" w:line="228" w:lineRule="auto"/>
        <w:ind w:left="425" w:hanging="425"/>
        <w:jc w:val="both"/>
        <w:rPr>
          <w:rFonts w:ascii="Palatino Linotype" w:hAnsi="Palatino Linotype" w:cs="Times New Roman"/>
          <w:sz w:val="18"/>
          <w:szCs w:val="18"/>
        </w:rPr>
      </w:pPr>
      <w:r w:rsidRPr="00D91F7D">
        <w:rPr>
          <w:rFonts w:ascii="Palatino Linotype" w:hAnsi="Palatino Linotype" w:cs="Times New Roman"/>
          <w:sz w:val="18"/>
          <w:szCs w:val="18"/>
        </w:rPr>
        <w:t>Cai,</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H.;</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Tu,</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B.;</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Ma,</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J.;</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Chen,</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L.;</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Fu,</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L.;</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Jiang,</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Y.;</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Zhuang,</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Q.</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Psychological</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Impact</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and</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Coping</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Strategies</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of</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Frontline</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Medical</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Staff</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in</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Hunan</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Between</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January</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and</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March</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2020</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during</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the</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Outbreak</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of</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Coronavirus</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Disease</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2019</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(COVID19)</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in</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Hubei,</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China.</w:t>
      </w:r>
      <w:r w:rsidRPr="00D91F7D">
        <w:rPr>
          <w:rFonts w:ascii="Palatino Linotype" w:hAnsi="Palatino Linotype" w:cs="Times New Roman"/>
          <w:i/>
          <w:sz w:val="18"/>
          <w:szCs w:val="18"/>
        </w:rPr>
        <w:t xml:space="preserve"> </w:t>
      </w:r>
      <w:r w:rsidRPr="00D91F7D">
        <w:rPr>
          <w:rFonts w:ascii="Palatino Linotype" w:hAnsi="Palatino Linotype" w:cs="Times New Roman"/>
          <w:i/>
          <w:iCs/>
          <w:sz w:val="18"/>
          <w:szCs w:val="18"/>
        </w:rPr>
        <w:t xml:space="preserve">Med. Sci. </w:t>
      </w:r>
      <w:proofErr w:type="spellStart"/>
      <w:r w:rsidRPr="00D91F7D">
        <w:rPr>
          <w:rFonts w:ascii="Palatino Linotype" w:hAnsi="Palatino Linotype" w:cs="Times New Roman"/>
          <w:i/>
          <w:iCs/>
          <w:sz w:val="18"/>
          <w:szCs w:val="18"/>
        </w:rPr>
        <w:t>Monit</w:t>
      </w:r>
      <w:proofErr w:type="spellEnd"/>
      <w:r w:rsidRPr="00D91F7D">
        <w:rPr>
          <w:rFonts w:ascii="Palatino Linotype" w:hAnsi="Palatino Linotype" w:cs="Times New Roman"/>
          <w:i/>
          <w:iCs/>
          <w:sz w:val="18"/>
          <w:szCs w:val="18"/>
        </w:rPr>
        <w:t xml:space="preserve">. </w:t>
      </w:r>
      <w:r w:rsidRPr="00D91F7D">
        <w:rPr>
          <w:rFonts w:ascii="Palatino Linotype" w:hAnsi="Palatino Linotype" w:cs="Times New Roman"/>
          <w:b/>
          <w:bCs/>
          <w:sz w:val="18"/>
          <w:szCs w:val="18"/>
        </w:rPr>
        <w:t>2020</w:t>
      </w:r>
      <w:r w:rsidRPr="00D91F7D">
        <w:rPr>
          <w:rFonts w:ascii="Palatino Linotype" w:hAnsi="Palatino Linotype" w:cs="Times New Roman"/>
          <w:sz w:val="18"/>
          <w:szCs w:val="18"/>
        </w:rPr>
        <w:t>,</w:t>
      </w:r>
      <w:r w:rsidRPr="00D91F7D">
        <w:rPr>
          <w:rFonts w:ascii="Palatino Linotype" w:hAnsi="Palatino Linotype" w:cs="Times New Roman"/>
          <w:i/>
          <w:sz w:val="18"/>
          <w:szCs w:val="18"/>
        </w:rPr>
        <w:t xml:space="preserve"> </w:t>
      </w:r>
      <w:r w:rsidRPr="00D91F7D">
        <w:rPr>
          <w:rFonts w:ascii="Palatino Linotype" w:hAnsi="Palatino Linotype" w:cs="Times New Roman"/>
          <w:i/>
          <w:iCs/>
          <w:sz w:val="18"/>
          <w:szCs w:val="18"/>
        </w:rPr>
        <w:t>26</w:t>
      </w:r>
      <w:r w:rsidRPr="00D91F7D">
        <w:rPr>
          <w:rFonts w:ascii="Palatino Linotype" w:hAnsi="Palatino Linotype" w:cs="Times New Roman"/>
          <w:sz w:val="18"/>
          <w:szCs w:val="18"/>
        </w:rPr>
        <w:t>,</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e924171,</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doi:10.12659/MSM.924171.</w:t>
      </w:r>
    </w:p>
    <w:p w14:paraId="58B493AA" w14:textId="77777777" w:rsidR="00FD7B36" w:rsidRPr="00D91F7D" w:rsidRDefault="00FD7B36" w:rsidP="00FD7B36">
      <w:pPr>
        <w:pStyle w:val="ListParagraph"/>
        <w:numPr>
          <w:ilvl w:val="0"/>
          <w:numId w:val="26"/>
        </w:numPr>
        <w:adjustRightInd w:val="0"/>
        <w:snapToGrid w:val="0"/>
        <w:spacing w:after="0" w:line="228" w:lineRule="auto"/>
        <w:ind w:left="425" w:hanging="425"/>
        <w:jc w:val="both"/>
        <w:rPr>
          <w:rFonts w:ascii="Palatino Linotype" w:hAnsi="Palatino Linotype" w:cs="Times New Roman"/>
          <w:sz w:val="18"/>
          <w:szCs w:val="18"/>
        </w:rPr>
      </w:pPr>
      <w:r w:rsidRPr="00D91F7D">
        <w:rPr>
          <w:rFonts w:ascii="Palatino Linotype" w:hAnsi="Palatino Linotype" w:cs="Times New Roman"/>
          <w:sz w:val="18"/>
          <w:szCs w:val="18"/>
        </w:rPr>
        <w:t>Khalid,</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I.;</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Khalid,</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T.J.;</w:t>
      </w:r>
      <w:r w:rsidRPr="00D91F7D">
        <w:rPr>
          <w:rFonts w:ascii="Palatino Linotype" w:hAnsi="Palatino Linotype" w:cs="Times New Roman"/>
          <w:i/>
          <w:sz w:val="18"/>
          <w:szCs w:val="18"/>
        </w:rPr>
        <w:t xml:space="preserve"> </w:t>
      </w:r>
      <w:proofErr w:type="spellStart"/>
      <w:r w:rsidRPr="00D91F7D">
        <w:rPr>
          <w:rFonts w:ascii="Palatino Linotype" w:hAnsi="Palatino Linotype" w:cs="Times New Roman"/>
          <w:sz w:val="18"/>
          <w:szCs w:val="18"/>
        </w:rPr>
        <w:t>Qabajah</w:t>
      </w:r>
      <w:proofErr w:type="spellEnd"/>
      <w:r w:rsidRPr="00D91F7D">
        <w:rPr>
          <w:rFonts w:ascii="Palatino Linotype" w:hAnsi="Palatino Linotype" w:cs="Times New Roman"/>
          <w:sz w:val="18"/>
          <w:szCs w:val="18"/>
        </w:rPr>
        <w:t>,</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M.R.;</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Barnard,</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A.G.;</w:t>
      </w:r>
      <w:r w:rsidRPr="00D91F7D">
        <w:rPr>
          <w:rFonts w:ascii="Palatino Linotype" w:hAnsi="Palatino Linotype" w:cs="Times New Roman"/>
          <w:i/>
          <w:sz w:val="18"/>
          <w:szCs w:val="18"/>
        </w:rPr>
        <w:t xml:space="preserve"> </w:t>
      </w:r>
      <w:proofErr w:type="spellStart"/>
      <w:r w:rsidRPr="00D91F7D">
        <w:rPr>
          <w:rFonts w:ascii="Palatino Linotype" w:hAnsi="Palatino Linotype" w:cs="Times New Roman"/>
          <w:sz w:val="18"/>
          <w:szCs w:val="18"/>
        </w:rPr>
        <w:t>Qushmaq</w:t>
      </w:r>
      <w:proofErr w:type="spellEnd"/>
      <w:r w:rsidRPr="00D91F7D">
        <w:rPr>
          <w:rFonts w:ascii="Palatino Linotype" w:hAnsi="Palatino Linotype" w:cs="Times New Roman"/>
          <w:sz w:val="18"/>
          <w:szCs w:val="18"/>
        </w:rPr>
        <w:t>,</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I.A.</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Healthcare</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Workers</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Emotions,</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Perceived</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Stressors</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and</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Coping</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Strategies</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during</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a</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MERS-</w:t>
      </w:r>
      <w:proofErr w:type="spellStart"/>
      <w:r w:rsidRPr="00D91F7D">
        <w:rPr>
          <w:rFonts w:ascii="Palatino Linotype" w:hAnsi="Palatino Linotype" w:cs="Times New Roman"/>
          <w:sz w:val="18"/>
          <w:szCs w:val="18"/>
        </w:rPr>
        <w:t>CoV</w:t>
      </w:r>
      <w:proofErr w:type="spellEnd"/>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Outbreak.</w:t>
      </w:r>
      <w:r w:rsidRPr="00D91F7D">
        <w:rPr>
          <w:rFonts w:ascii="Palatino Linotype" w:hAnsi="Palatino Linotype" w:cs="Times New Roman"/>
          <w:i/>
          <w:sz w:val="18"/>
          <w:szCs w:val="18"/>
        </w:rPr>
        <w:t xml:space="preserve"> </w:t>
      </w:r>
      <w:r w:rsidRPr="00D91F7D">
        <w:rPr>
          <w:rFonts w:ascii="Palatino Linotype" w:hAnsi="Palatino Linotype" w:cs="Times New Roman"/>
          <w:i/>
          <w:iCs/>
          <w:sz w:val="18"/>
          <w:szCs w:val="18"/>
        </w:rPr>
        <w:t xml:space="preserve">Clin. Med. Res. </w:t>
      </w:r>
      <w:r w:rsidRPr="00D91F7D">
        <w:rPr>
          <w:rFonts w:ascii="Palatino Linotype" w:hAnsi="Palatino Linotype" w:cs="Times New Roman"/>
          <w:b/>
          <w:bCs/>
          <w:sz w:val="18"/>
          <w:szCs w:val="18"/>
        </w:rPr>
        <w:t>2016</w:t>
      </w:r>
      <w:r w:rsidRPr="00D91F7D">
        <w:rPr>
          <w:rFonts w:ascii="Palatino Linotype" w:hAnsi="Palatino Linotype" w:cs="Times New Roman"/>
          <w:bCs/>
          <w:sz w:val="18"/>
          <w:szCs w:val="18"/>
        </w:rPr>
        <w:t xml:space="preserve">, </w:t>
      </w:r>
      <w:r w:rsidRPr="00D91F7D">
        <w:rPr>
          <w:rFonts w:ascii="Palatino Linotype" w:hAnsi="Palatino Linotype" w:cs="Times New Roman"/>
          <w:bCs/>
          <w:i/>
          <w:sz w:val="18"/>
          <w:szCs w:val="18"/>
        </w:rPr>
        <w:t>14</w:t>
      </w:r>
      <w:r w:rsidRPr="00D91F7D">
        <w:rPr>
          <w:rFonts w:ascii="Palatino Linotype" w:hAnsi="Palatino Linotype" w:cs="Times New Roman"/>
          <w:bCs/>
          <w:sz w:val="18"/>
          <w:szCs w:val="18"/>
        </w:rPr>
        <w:t>, 7–14</w:t>
      </w:r>
      <w:r w:rsidRPr="00D91F7D">
        <w:rPr>
          <w:rFonts w:ascii="Palatino Linotype" w:hAnsi="Palatino Linotype" w:cs="Times New Roman"/>
          <w:sz w:val="18"/>
          <w:szCs w:val="18"/>
        </w:rPr>
        <w:t>,</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doi:10.3121/cmr.2016.1303.</w:t>
      </w:r>
    </w:p>
    <w:p w14:paraId="2291BC19" w14:textId="77777777" w:rsidR="00FD7B36" w:rsidRPr="00D91F7D" w:rsidRDefault="00FD7B36" w:rsidP="00FD7B36">
      <w:pPr>
        <w:pStyle w:val="ListParagraph"/>
        <w:numPr>
          <w:ilvl w:val="0"/>
          <w:numId w:val="26"/>
        </w:numPr>
        <w:adjustRightInd w:val="0"/>
        <w:snapToGrid w:val="0"/>
        <w:spacing w:after="0" w:line="228" w:lineRule="auto"/>
        <w:ind w:left="425" w:hanging="425"/>
        <w:jc w:val="both"/>
        <w:rPr>
          <w:rFonts w:ascii="Palatino Linotype" w:hAnsi="Palatino Linotype" w:cs="Times New Roman"/>
          <w:sz w:val="18"/>
          <w:szCs w:val="18"/>
        </w:rPr>
      </w:pPr>
      <w:proofErr w:type="spellStart"/>
      <w:r w:rsidRPr="00D91F7D">
        <w:rPr>
          <w:rFonts w:ascii="Palatino Linotype" w:hAnsi="Palatino Linotype" w:cs="Times New Roman"/>
          <w:sz w:val="18"/>
          <w:szCs w:val="18"/>
        </w:rPr>
        <w:t>Babore</w:t>
      </w:r>
      <w:proofErr w:type="spellEnd"/>
      <w:r w:rsidRPr="00D91F7D">
        <w:rPr>
          <w:rFonts w:ascii="Palatino Linotype" w:hAnsi="Palatino Linotype" w:cs="Times New Roman"/>
          <w:sz w:val="18"/>
          <w:szCs w:val="18"/>
        </w:rPr>
        <w:t>,</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A.;</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Lombardi,</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L.;</w:t>
      </w:r>
      <w:r w:rsidRPr="00D91F7D">
        <w:rPr>
          <w:rFonts w:ascii="Palatino Linotype" w:hAnsi="Palatino Linotype" w:cs="Times New Roman"/>
          <w:i/>
          <w:sz w:val="18"/>
          <w:szCs w:val="18"/>
        </w:rPr>
        <w:t xml:space="preserve"> </w:t>
      </w:r>
      <w:proofErr w:type="spellStart"/>
      <w:r w:rsidRPr="00D91F7D">
        <w:rPr>
          <w:rFonts w:ascii="Palatino Linotype" w:hAnsi="Palatino Linotype" w:cs="Times New Roman"/>
          <w:sz w:val="18"/>
          <w:szCs w:val="18"/>
        </w:rPr>
        <w:t>Viceconti</w:t>
      </w:r>
      <w:proofErr w:type="spellEnd"/>
      <w:r w:rsidRPr="00D91F7D">
        <w:rPr>
          <w:rFonts w:ascii="Palatino Linotype" w:hAnsi="Palatino Linotype" w:cs="Times New Roman"/>
          <w:sz w:val="18"/>
          <w:szCs w:val="18"/>
        </w:rPr>
        <w:t>,</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M.L.;</w:t>
      </w:r>
      <w:r w:rsidRPr="00D91F7D">
        <w:rPr>
          <w:rFonts w:ascii="Palatino Linotype" w:hAnsi="Palatino Linotype" w:cs="Times New Roman"/>
          <w:i/>
          <w:sz w:val="18"/>
          <w:szCs w:val="18"/>
        </w:rPr>
        <w:t xml:space="preserve"> </w:t>
      </w:r>
      <w:proofErr w:type="spellStart"/>
      <w:r w:rsidRPr="00D91F7D">
        <w:rPr>
          <w:rFonts w:ascii="Palatino Linotype" w:hAnsi="Palatino Linotype" w:cs="Times New Roman"/>
          <w:sz w:val="18"/>
          <w:szCs w:val="18"/>
        </w:rPr>
        <w:t>Pignataro</w:t>
      </w:r>
      <w:proofErr w:type="spellEnd"/>
      <w:r w:rsidRPr="00D91F7D">
        <w:rPr>
          <w:rFonts w:ascii="Palatino Linotype" w:hAnsi="Palatino Linotype" w:cs="Times New Roman"/>
          <w:sz w:val="18"/>
          <w:szCs w:val="18"/>
        </w:rPr>
        <w:t>,</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S.;</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Marino,</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V.;</w:t>
      </w:r>
      <w:r w:rsidRPr="00D91F7D">
        <w:rPr>
          <w:rFonts w:ascii="Palatino Linotype" w:hAnsi="Palatino Linotype" w:cs="Times New Roman"/>
          <w:i/>
          <w:sz w:val="18"/>
          <w:szCs w:val="18"/>
        </w:rPr>
        <w:t xml:space="preserve"> </w:t>
      </w:r>
      <w:proofErr w:type="spellStart"/>
      <w:r w:rsidRPr="00D91F7D">
        <w:rPr>
          <w:rFonts w:ascii="Palatino Linotype" w:hAnsi="Palatino Linotype" w:cs="Times New Roman"/>
          <w:sz w:val="18"/>
          <w:szCs w:val="18"/>
        </w:rPr>
        <w:t>Crudele</w:t>
      </w:r>
      <w:proofErr w:type="spellEnd"/>
      <w:r w:rsidRPr="00D91F7D">
        <w:rPr>
          <w:rFonts w:ascii="Palatino Linotype" w:hAnsi="Palatino Linotype" w:cs="Times New Roman"/>
          <w:sz w:val="18"/>
          <w:szCs w:val="18"/>
        </w:rPr>
        <w:t>,</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M.;</w:t>
      </w:r>
      <w:r w:rsidRPr="00D91F7D">
        <w:rPr>
          <w:rFonts w:ascii="Palatino Linotype" w:hAnsi="Palatino Linotype" w:cs="Times New Roman"/>
          <w:i/>
          <w:sz w:val="18"/>
          <w:szCs w:val="18"/>
        </w:rPr>
        <w:t xml:space="preserve"> </w:t>
      </w:r>
      <w:proofErr w:type="spellStart"/>
      <w:r w:rsidRPr="00D91F7D">
        <w:rPr>
          <w:rFonts w:ascii="Palatino Linotype" w:hAnsi="Palatino Linotype" w:cs="Times New Roman"/>
          <w:sz w:val="18"/>
          <w:szCs w:val="18"/>
        </w:rPr>
        <w:t>Candelori</w:t>
      </w:r>
      <w:proofErr w:type="spellEnd"/>
      <w:r w:rsidRPr="00D91F7D">
        <w:rPr>
          <w:rFonts w:ascii="Palatino Linotype" w:hAnsi="Palatino Linotype" w:cs="Times New Roman"/>
          <w:sz w:val="18"/>
          <w:szCs w:val="18"/>
        </w:rPr>
        <w:t>,</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C.;</w:t>
      </w:r>
      <w:r w:rsidRPr="00D91F7D">
        <w:rPr>
          <w:rFonts w:ascii="Palatino Linotype" w:hAnsi="Palatino Linotype" w:cs="Times New Roman"/>
          <w:i/>
          <w:sz w:val="18"/>
          <w:szCs w:val="18"/>
        </w:rPr>
        <w:t xml:space="preserve"> </w:t>
      </w:r>
      <w:proofErr w:type="spellStart"/>
      <w:r w:rsidRPr="00D91F7D">
        <w:rPr>
          <w:rFonts w:ascii="Palatino Linotype" w:hAnsi="Palatino Linotype" w:cs="Times New Roman"/>
          <w:sz w:val="18"/>
          <w:szCs w:val="18"/>
        </w:rPr>
        <w:t>Bramanti</w:t>
      </w:r>
      <w:proofErr w:type="spellEnd"/>
      <w:r w:rsidRPr="00D91F7D">
        <w:rPr>
          <w:rFonts w:ascii="Palatino Linotype" w:hAnsi="Palatino Linotype" w:cs="Times New Roman"/>
          <w:sz w:val="18"/>
          <w:szCs w:val="18"/>
        </w:rPr>
        <w:t>,</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S.M.;</w:t>
      </w:r>
      <w:r w:rsidRPr="00D91F7D">
        <w:rPr>
          <w:rFonts w:ascii="Palatino Linotype" w:hAnsi="Palatino Linotype" w:cs="Times New Roman"/>
          <w:i/>
          <w:sz w:val="18"/>
          <w:szCs w:val="18"/>
        </w:rPr>
        <w:t xml:space="preserve"> </w:t>
      </w:r>
      <w:proofErr w:type="spellStart"/>
      <w:r w:rsidRPr="00D91F7D">
        <w:rPr>
          <w:rFonts w:ascii="Palatino Linotype" w:hAnsi="Palatino Linotype" w:cs="Times New Roman"/>
          <w:sz w:val="18"/>
          <w:szCs w:val="18"/>
        </w:rPr>
        <w:t>Trumello</w:t>
      </w:r>
      <w:proofErr w:type="spellEnd"/>
      <w:r w:rsidRPr="00D91F7D">
        <w:rPr>
          <w:rFonts w:ascii="Palatino Linotype" w:hAnsi="Palatino Linotype" w:cs="Times New Roman"/>
          <w:sz w:val="18"/>
          <w:szCs w:val="18"/>
        </w:rPr>
        <w:t>,</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C.</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Psychological</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effects</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of</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the</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COVID-2019</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pandemic:</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Perceived</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stress</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and</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coping</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strategies</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among</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healthcare</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professionals.</w:t>
      </w:r>
      <w:r w:rsidRPr="00D91F7D">
        <w:rPr>
          <w:rFonts w:ascii="Palatino Linotype" w:hAnsi="Palatino Linotype" w:cs="Times New Roman"/>
          <w:i/>
          <w:sz w:val="18"/>
          <w:szCs w:val="18"/>
        </w:rPr>
        <w:t xml:space="preserve"> </w:t>
      </w:r>
      <w:r w:rsidRPr="00D91F7D">
        <w:rPr>
          <w:rFonts w:ascii="Palatino Linotype" w:hAnsi="Palatino Linotype" w:cs="Times New Roman"/>
          <w:i/>
          <w:iCs/>
          <w:sz w:val="18"/>
          <w:szCs w:val="18"/>
        </w:rPr>
        <w:t xml:space="preserve">Psychiatry Res. </w:t>
      </w:r>
      <w:r w:rsidRPr="00D91F7D">
        <w:rPr>
          <w:rFonts w:ascii="Palatino Linotype" w:hAnsi="Palatino Linotype" w:cs="Times New Roman"/>
          <w:b/>
          <w:bCs/>
          <w:sz w:val="18"/>
          <w:szCs w:val="18"/>
        </w:rPr>
        <w:t>2020</w:t>
      </w:r>
      <w:r w:rsidRPr="00D91F7D">
        <w:rPr>
          <w:rFonts w:ascii="Palatino Linotype" w:hAnsi="Palatino Linotype" w:cs="Times New Roman"/>
          <w:bCs/>
          <w:sz w:val="18"/>
          <w:szCs w:val="18"/>
        </w:rPr>
        <w:t xml:space="preserve">, </w:t>
      </w:r>
      <w:r w:rsidRPr="00D91F7D">
        <w:rPr>
          <w:rFonts w:ascii="Palatino Linotype" w:hAnsi="Palatino Linotype" w:cs="Times New Roman"/>
          <w:bCs/>
          <w:i/>
          <w:sz w:val="18"/>
          <w:szCs w:val="18"/>
        </w:rPr>
        <w:t>293</w:t>
      </w:r>
      <w:r w:rsidRPr="00D91F7D">
        <w:rPr>
          <w:rFonts w:ascii="Palatino Linotype" w:hAnsi="Palatino Linotype" w:cs="Times New Roman"/>
          <w:bCs/>
          <w:sz w:val="18"/>
          <w:szCs w:val="18"/>
        </w:rPr>
        <w:t>, 113366</w:t>
      </w:r>
      <w:r w:rsidRPr="00D91F7D">
        <w:rPr>
          <w:rFonts w:ascii="Palatino Linotype" w:hAnsi="Palatino Linotype" w:cs="Times New Roman"/>
          <w:sz w:val="18"/>
          <w:szCs w:val="18"/>
        </w:rPr>
        <w:t>,</w:t>
      </w:r>
      <w:r w:rsidRPr="00D91F7D">
        <w:rPr>
          <w:rFonts w:ascii="Palatino Linotype" w:hAnsi="Palatino Linotype" w:cs="Times New Roman"/>
          <w:i/>
          <w:sz w:val="18"/>
          <w:szCs w:val="18"/>
        </w:rPr>
        <w:t xml:space="preserve"> </w:t>
      </w:r>
      <w:proofErr w:type="gramStart"/>
      <w:r w:rsidRPr="00D91F7D">
        <w:rPr>
          <w:rFonts w:ascii="Palatino Linotype" w:hAnsi="Palatino Linotype" w:cs="Times New Roman"/>
          <w:sz w:val="18"/>
          <w:szCs w:val="18"/>
        </w:rPr>
        <w:t>doi:10.1016/j.psychres</w:t>
      </w:r>
      <w:proofErr w:type="gramEnd"/>
      <w:r w:rsidRPr="00D91F7D">
        <w:rPr>
          <w:rFonts w:ascii="Palatino Linotype" w:hAnsi="Palatino Linotype" w:cs="Times New Roman"/>
          <w:sz w:val="18"/>
          <w:szCs w:val="18"/>
        </w:rPr>
        <w:t>.2020.113366.</w:t>
      </w:r>
    </w:p>
    <w:p w14:paraId="4BE9CEAB" w14:textId="77777777" w:rsidR="00FD7B36" w:rsidRPr="00D91F7D" w:rsidRDefault="00FD7B36" w:rsidP="00FD7B36">
      <w:pPr>
        <w:pStyle w:val="ListParagraph"/>
        <w:numPr>
          <w:ilvl w:val="0"/>
          <w:numId w:val="26"/>
        </w:numPr>
        <w:adjustRightInd w:val="0"/>
        <w:snapToGrid w:val="0"/>
        <w:spacing w:after="0" w:line="228" w:lineRule="auto"/>
        <w:ind w:left="425" w:hanging="425"/>
        <w:jc w:val="both"/>
        <w:rPr>
          <w:rFonts w:ascii="Palatino Linotype" w:hAnsi="Palatino Linotype" w:cs="Times New Roman"/>
          <w:sz w:val="18"/>
          <w:szCs w:val="18"/>
        </w:rPr>
      </w:pPr>
      <w:r w:rsidRPr="00D91F7D">
        <w:rPr>
          <w:rFonts w:ascii="Palatino Linotype" w:hAnsi="Palatino Linotype" w:cs="Times New Roman"/>
          <w:sz w:val="18"/>
          <w:szCs w:val="18"/>
        </w:rPr>
        <w:t>Si,</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M.Y.;</w:t>
      </w:r>
      <w:r w:rsidRPr="00D91F7D">
        <w:rPr>
          <w:rFonts w:ascii="Palatino Linotype" w:hAnsi="Palatino Linotype" w:cs="Times New Roman"/>
          <w:i/>
          <w:sz w:val="18"/>
          <w:szCs w:val="18"/>
        </w:rPr>
        <w:t xml:space="preserve"> </w:t>
      </w:r>
      <w:proofErr w:type="spellStart"/>
      <w:r w:rsidRPr="00D91F7D">
        <w:rPr>
          <w:rFonts w:ascii="Palatino Linotype" w:hAnsi="Palatino Linotype" w:cs="Times New Roman"/>
          <w:sz w:val="18"/>
          <w:szCs w:val="18"/>
        </w:rPr>
        <w:t>Su</w:t>
      </w:r>
      <w:proofErr w:type="spellEnd"/>
      <w:r w:rsidRPr="00D91F7D">
        <w:rPr>
          <w:rFonts w:ascii="Palatino Linotype" w:hAnsi="Palatino Linotype" w:cs="Times New Roman"/>
          <w:sz w:val="18"/>
          <w:szCs w:val="18"/>
        </w:rPr>
        <w:t>,</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X.Y.;</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Jiang,</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Y.;</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Wang,</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W.J.;</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Gu,</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X.F.;</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Ma,</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L.;</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Li,</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J.;</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Zhang,</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S.K.;</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Ren,</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Z.F.;</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Ren,</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R.;</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et</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al.</w:t>
      </w:r>
      <w:r w:rsidRPr="00D91F7D">
        <w:rPr>
          <w:rFonts w:ascii="Palatino Linotype" w:hAnsi="Palatino Linotype" w:cs="Times New Roman"/>
          <w:i/>
          <w:sz w:val="18"/>
          <w:szCs w:val="18"/>
        </w:rPr>
        <w:t xml:space="preserve"> </w:t>
      </w:r>
      <w:proofErr w:type="gramStart"/>
      <w:r w:rsidRPr="00D91F7D">
        <w:rPr>
          <w:rFonts w:ascii="Palatino Linotype" w:hAnsi="Palatino Linotype" w:cs="Times New Roman"/>
          <w:sz w:val="18"/>
          <w:szCs w:val="18"/>
        </w:rPr>
        <w:t>Psychological</w:t>
      </w:r>
      <w:proofErr w:type="gramEnd"/>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impact</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of</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COVID-19</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on</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medical</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care</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workers</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in</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China.</w:t>
      </w:r>
      <w:r w:rsidRPr="00D91F7D">
        <w:rPr>
          <w:rFonts w:ascii="Palatino Linotype" w:hAnsi="Palatino Linotype" w:cs="Times New Roman"/>
          <w:i/>
          <w:sz w:val="18"/>
          <w:szCs w:val="18"/>
        </w:rPr>
        <w:t xml:space="preserve"> </w:t>
      </w:r>
      <w:r w:rsidRPr="00D91F7D">
        <w:rPr>
          <w:rFonts w:ascii="Palatino Linotype" w:hAnsi="Palatino Linotype" w:cs="Times New Roman"/>
          <w:i/>
          <w:iCs/>
          <w:sz w:val="18"/>
          <w:szCs w:val="18"/>
        </w:rPr>
        <w:t xml:space="preserve">Infect. Dis. Poverty </w:t>
      </w:r>
      <w:r w:rsidRPr="00D91F7D">
        <w:rPr>
          <w:rFonts w:ascii="Palatino Linotype" w:hAnsi="Palatino Linotype" w:cs="Times New Roman"/>
          <w:b/>
          <w:bCs/>
          <w:sz w:val="18"/>
          <w:szCs w:val="18"/>
        </w:rPr>
        <w:t>2020</w:t>
      </w:r>
      <w:r w:rsidRPr="00D91F7D">
        <w:rPr>
          <w:rFonts w:ascii="Palatino Linotype" w:hAnsi="Palatino Linotype" w:cs="Times New Roman"/>
          <w:bCs/>
          <w:sz w:val="18"/>
          <w:szCs w:val="18"/>
        </w:rPr>
        <w:t xml:space="preserve">, </w:t>
      </w:r>
      <w:r w:rsidRPr="00D91F7D">
        <w:rPr>
          <w:rFonts w:ascii="Palatino Linotype" w:hAnsi="Palatino Linotype" w:cs="Times New Roman"/>
          <w:bCs/>
          <w:i/>
          <w:sz w:val="18"/>
          <w:szCs w:val="18"/>
        </w:rPr>
        <w:t>9</w:t>
      </w:r>
      <w:r w:rsidRPr="00D91F7D">
        <w:rPr>
          <w:rFonts w:ascii="Palatino Linotype" w:hAnsi="Palatino Linotype" w:cs="Times New Roman"/>
          <w:bCs/>
          <w:sz w:val="18"/>
          <w:szCs w:val="18"/>
        </w:rPr>
        <w:t>, 113</w:t>
      </w:r>
      <w:r w:rsidRPr="00D91F7D">
        <w:rPr>
          <w:rFonts w:ascii="Palatino Linotype" w:hAnsi="Palatino Linotype" w:cs="Times New Roman"/>
          <w:sz w:val="18"/>
          <w:szCs w:val="18"/>
        </w:rPr>
        <w:t>,</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doi:10.1186/s40249-020-00724-0.</w:t>
      </w:r>
    </w:p>
    <w:p w14:paraId="63AA49D0" w14:textId="77777777" w:rsidR="00FD7B36" w:rsidRPr="00D91F7D" w:rsidRDefault="00FD7B36" w:rsidP="00FD7B36">
      <w:pPr>
        <w:pStyle w:val="ListParagraph"/>
        <w:numPr>
          <w:ilvl w:val="0"/>
          <w:numId w:val="26"/>
        </w:numPr>
        <w:adjustRightInd w:val="0"/>
        <w:snapToGrid w:val="0"/>
        <w:spacing w:after="0" w:line="228" w:lineRule="auto"/>
        <w:ind w:left="425" w:hanging="425"/>
        <w:jc w:val="both"/>
        <w:rPr>
          <w:rFonts w:ascii="Palatino Linotype" w:hAnsi="Palatino Linotype" w:cs="Times New Roman"/>
          <w:sz w:val="18"/>
          <w:szCs w:val="18"/>
        </w:rPr>
      </w:pPr>
      <w:r w:rsidRPr="005D40C8">
        <w:rPr>
          <w:rFonts w:ascii="Palatino Linotype" w:hAnsi="Palatino Linotype" w:cs="Times New Roman"/>
          <w:sz w:val="18"/>
          <w:szCs w:val="18"/>
          <w:lang w:val="nl-NL"/>
        </w:rPr>
        <w:t>Vanhaecht,</w:t>
      </w:r>
      <w:r w:rsidRPr="005D40C8">
        <w:rPr>
          <w:rFonts w:ascii="Palatino Linotype" w:hAnsi="Palatino Linotype" w:cs="Times New Roman"/>
          <w:i/>
          <w:sz w:val="18"/>
          <w:szCs w:val="18"/>
          <w:lang w:val="nl-NL"/>
        </w:rPr>
        <w:t xml:space="preserve"> </w:t>
      </w:r>
      <w:r w:rsidRPr="005D40C8">
        <w:rPr>
          <w:rFonts w:ascii="Palatino Linotype" w:hAnsi="Palatino Linotype" w:cs="Times New Roman"/>
          <w:sz w:val="18"/>
          <w:szCs w:val="18"/>
          <w:lang w:val="nl-NL"/>
        </w:rPr>
        <w:t>K.;</w:t>
      </w:r>
      <w:r w:rsidRPr="005D40C8">
        <w:rPr>
          <w:rFonts w:ascii="Palatino Linotype" w:hAnsi="Palatino Linotype" w:cs="Times New Roman"/>
          <w:i/>
          <w:sz w:val="18"/>
          <w:szCs w:val="18"/>
          <w:lang w:val="nl-NL"/>
        </w:rPr>
        <w:t xml:space="preserve"> </w:t>
      </w:r>
      <w:r w:rsidRPr="005D40C8">
        <w:rPr>
          <w:rFonts w:ascii="Palatino Linotype" w:hAnsi="Palatino Linotype" w:cs="Times New Roman"/>
          <w:sz w:val="18"/>
          <w:szCs w:val="18"/>
          <w:lang w:val="nl-NL"/>
        </w:rPr>
        <w:t>Seys,</w:t>
      </w:r>
      <w:r w:rsidRPr="005D40C8">
        <w:rPr>
          <w:rFonts w:ascii="Palatino Linotype" w:hAnsi="Palatino Linotype" w:cs="Times New Roman"/>
          <w:i/>
          <w:sz w:val="18"/>
          <w:szCs w:val="18"/>
          <w:lang w:val="nl-NL"/>
        </w:rPr>
        <w:t xml:space="preserve"> </w:t>
      </w:r>
      <w:r w:rsidRPr="005D40C8">
        <w:rPr>
          <w:rFonts w:ascii="Palatino Linotype" w:hAnsi="Palatino Linotype" w:cs="Times New Roman"/>
          <w:sz w:val="18"/>
          <w:szCs w:val="18"/>
          <w:lang w:val="nl-NL"/>
        </w:rPr>
        <w:t>D.;</w:t>
      </w:r>
      <w:r w:rsidRPr="005D40C8">
        <w:rPr>
          <w:rFonts w:ascii="Palatino Linotype" w:hAnsi="Palatino Linotype" w:cs="Times New Roman"/>
          <w:i/>
          <w:sz w:val="18"/>
          <w:szCs w:val="18"/>
          <w:lang w:val="nl-NL"/>
        </w:rPr>
        <w:t xml:space="preserve"> </w:t>
      </w:r>
      <w:r w:rsidRPr="005D40C8">
        <w:rPr>
          <w:rFonts w:ascii="Palatino Linotype" w:hAnsi="Palatino Linotype" w:cs="Times New Roman"/>
          <w:sz w:val="18"/>
          <w:szCs w:val="18"/>
          <w:lang w:val="nl-NL"/>
        </w:rPr>
        <w:t>Bruyneel,</w:t>
      </w:r>
      <w:r w:rsidRPr="005D40C8">
        <w:rPr>
          <w:rFonts w:ascii="Palatino Linotype" w:hAnsi="Palatino Linotype" w:cs="Times New Roman"/>
          <w:i/>
          <w:sz w:val="18"/>
          <w:szCs w:val="18"/>
          <w:lang w:val="nl-NL"/>
        </w:rPr>
        <w:t xml:space="preserve"> </w:t>
      </w:r>
      <w:r w:rsidRPr="005D40C8">
        <w:rPr>
          <w:rFonts w:ascii="Palatino Linotype" w:hAnsi="Palatino Linotype" w:cs="Times New Roman"/>
          <w:sz w:val="18"/>
          <w:szCs w:val="18"/>
          <w:lang w:val="nl-NL"/>
        </w:rPr>
        <w:t>L.;</w:t>
      </w:r>
      <w:r w:rsidRPr="005D40C8">
        <w:rPr>
          <w:rFonts w:ascii="Palatino Linotype" w:hAnsi="Palatino Linotype" w:cs="Times New Roman"/>
          <w:i/>
          <w:sz w:val="18"/>
          <w:szCs w:val="18"/>
          <w:lang w:val="nl-NL"/>
        </w:rPr>
        <w:t xml:space="preserve"> </w:t>
      </w:r>
      <w:r w:rsidRPr="005D40C8">
        <w:rPr>
          <w:rFonts w:ascii="Palatino Linotype" w:hAnsi="Palatino Linotype" w:cs="Times New Roman"/>
          <w:sz w:val="18"/>
          <w:szCs w:val="18"/>
          <w:lang w:val="nl-NL"/>
        </w:rPr>
        <w:t>Cox,</w:t>
      </w:r>
      <w:r w:rsidRPr="005D40C8">
        <w:rPr>
          <w:rFonts w:ascii="Palatino Linotype" w:hAnsi="Palatino Linotype" w:cs="Times New Roman"/>
          <w:i/>
          <w:sz w:val="18"/>
          <w:szCs w:val="18"/>
          <w:lang w:val="nl-NL"/>
        </w:rPr>
        <w:t xml:space="preserve"> </w:t>
      </w:r>
      <w:r w:rsidRPr="005D40C8">
        <w:rPr>
          <w:rFonts w:ascii="Palatino Linotype" w:hAnsi="Palatino Linotype" w:cs="Times New Roman"/>
          <w:sz w:val="18"/>
          <w:szCs w:val="18"/>
          <w:lang w:val="nl-NL"/>
        </w:rPr>
        <w:t>B.;</w:t>
      </w:r>
      <w:r w:rsidRPr="005D40C8">
        <w:rPr>
          <w:rFonts w:ascii="Palatino Linotype" w:hAnsi="Palatino Linotype" w:cs="Times New Roman"/>
          <w:i/>
          <w:sz w:val="18"/>
          <w:szCs w:val="18"/>
          <w:lang w:val="nl-NL"/>
        </w:rPr>
        <w:t xml:space="preserve"> </w:t>
      </w:r>
      <w:r w:rsidRPr="005D40C8">
        <w:rPr>
          <w:rFonts w:ascii="Palatino Linotype" w:hAnsi="Palatino Linotype" w:cs="Times New Roman"/>
          <w:sz w:val="18"/>
          <w:szCs w:val="18"/>
          <w:lang w:val="nl-NL"/>
        </w:rPr>
        <w:t>Kaesemans,</w:t>
      </w:r>
      <w:r w:rsidRPr="005D40C8">
        <w:rPr>
          <w:rFonts w:ascii="Palatino Linotype" w:hAnsi="Palatino Linotype" w:cs="Times New Roman"/>
          <w:i/>
          <w:sz w:val="18"/>
          <w:szCs w:val="18"/>
          <w:lang w:val="nl-NL"/>
        </w:rPr>
        <w:t xml:space="preserve"> </w:t>
      </w:r>
      <w:r w:rsidRPr="005D40C8">
        <w:rPr>
          <w:rFonts w:ascii="Palatino Linotype" w:hAnsi="Palatino Linotype" w:cs="Times New Roman"/>
          <w:sz w:val="18"/>
          <w:szCs w:val="18"/>
          <w:lang w:val="nl-NL"/>
        </w:rPr>
        <w:t>G.;</w:t>
      </w:r>
      <w:r w:rsidRPr="005D40C8">
        <w:rPr>
          <w:rFonts w:ascii="Palatino Linotype" w:hAnsi="Palatino Linotype" w:cs="Times New Roman"/>
          <w:i/>
          <w:sz w:val="18"/>
          <w:szCs w:val="18"/>
          <w:lang w:val="nl-NL"/>
        </w:rPr>
        <w:t xml:space="preserve"> </w:t>
      </w:r>
      <w:r w:rsidRPr="005D40C8">
        <w:rPr>
          <w:rFonts w:ascii="Palatino Linotype" w:hAnsi="Palatino Linotype" w:cs="Times New Roman"/>
          <w:sz w:val="18"/>
          <w:szCs w:val="18"/>
          <w:lang w:val="nl-NL"/>
        </w:rPr>
        <w:t>Cloet,</w:t>
      </w:r>
      <w:r w:rsidRPr="005D40C8">
        <w:rPr>
          <w:rFonts w:ascii="Palatino Linotype" w:hAnsi="Palatino Linotype" w:cs="Times New Roman"/>
          <w:i/>
          <w:sz w:val="18"/>
          <w:szCs w:val="18"/>
          <w:lang w:val="nl-NL"/>
        </w:rPr>
        <w:t xml:space="preserve"> </w:t>
      </w:r>
      <w:r w:rsidRPr="005D40C8">
        <w:rPr>
          <w:rFonts w:ascii="Palatino Linotype" w:hAnsi="Palatino Linotype" w:cs="Times New Roman"/>
          <w:sz w:val="18"/>
          <w:szCs w:val="18"/>
          <w:lang w:val="nl-NL"/>
        </w:rPr>
        <w:t>M.;</w:t>
      </w:r>
      <w:r w:rsidRPr="005D40C8">
        <w:rPr>
          <w:rFonts w:ascii="Palatino Linotype" w:hAnsi="Palatino Linotype" w:cs="Times New Roman"/>
          <w:i/>
          <w:sz w:val="18"/>
          <w:szCs w:val="18"/>
          <w:lang w:val="nl-NL"/>
        </w:rPr>
        <w:t xml:space="preserve"> </w:t>
      </w:r>
      <w:r w:rsidRPr="005D40C8">
        <w:rPr>
          <w:rFonts w:ascii="Palatino Linotype" w:hAnsi="Palatino Linotype" w:cs="Times New Roman"/>
          <w:sz w:val="18"/>
          <w:szCs w:val="18"/>
          <w:lang w:val="nl-NL"/>
        </w:rPr>
        <w:t>Van</w:t>
      </w:r>
      <w:r w:rsidRPr="005D40C8">
        <w:rPr>
          <w:rFonts w:ascii="Palatino Linotype" w:hAnsi="Palatino Linotype" w:cs="Times New Roman"/>
          <w:i/>
          <w:sz w:val="18"/>
          <w:szCs w:val="18"/>
          <w:lang w:val="nl-NL"/>
        </w:rPr>
        <w:t xml:space="preserve"> </w:t>
      </w:r>
      <w:r w:rsidRPr="005D40C8">
        <w:rPr>
          <w:rFonts w:ascii="Palatino Linotype" w:hAnsi="Palatino Linotype" w:cs="Times New Roman"/>
          <w:sz w:val="18"/>
          <w:szCs w:val="18"/>
          <w:lang w:val="nl-NL"/>
        </w:rPr>
        <w:t>Den</w:t>
      </w:r>
      <w:r w:rsidRPr="005D40C8">
        <w:rPr>
          <w:rFonts w:ascii="Palatino Linotype" w:hAnsi="Palatino Linotype" w:cs="Times New Roman"/>
          <w:i/>
          <w:sz w:val="18"/>
          <w:szCs w:val="18"/>
          <w:lang w:val="nl-NL"/>
        </w:rPr>
        <w:t xml:space="preserve"> </w:t>
      </w:r>
      <w:r w:rsidRPr="005D40C8">
        <w:rPr>
          <w:rFonts w:ascii="Palatino Linotype" w:hAnsi="Palatino Linotype" w:cs="Times New Roman"/>
          <w:sz w:val="18"/>
          <w:szCs w:val="18"/>
          <w:lang w:val="nl-NL"/>
        </w:rPr>
        <w:t>Broeck,</w:t>
      </w:r>
      <w:r w:rsidRPr="005D40C8">
        <w:rPr>
          <w:rFonts w:ascii="Palatino Linotype" w:hAnsi="Palatino Linotype" w:cs="Times New Roman"/>
          <w:i/>
          <w:sz w:val="18"/>
          <w:szCs w:val="18"/>
          <w:lang w:val="nl-NL"/>
        </w:rPr>
        <w:t xml:space="preserve"> </w:t>
      </w:r>
      <w:r w:rsidRPr="005D40C8">
        <w:rPr>
          <w:rFonts w:ascii="Palatino Linotype" w:hAnsi="Palatino Linotype" w:cs="Times New Roman"/>
          <w:sz w:val="18"/>
          <w:szCs w:val="18"/>
          <w:lang w:val="nl-NL"/>
        </w:rPr>
        <w:t>K.;</w:t>
      </w:r>
      <w:r w:rsidRPr="005D40C8">
        <w:rPr>
          <w:rFonts w:ascii="Palatino Linotype" w:hAnsi="Palatino Linotype" w:cs="Times New Roman"/>
          <w:i/>
          <w:sz w:val="18"/>
          <w:szCs w:val="18"/>
          <w:lang w:val="nl-NL"/>
        </w:rPr>
        <w:t xml:space="preserve"> </w:t>
      </w:r>
      <w:r w:rsidRPr="005D40C8">
        <w:rPr>
          <w:rFonts w:ascii="Palatino Linotype" w:hAnsi="Palatino Linotype" w:cs="Times New Roman"/>
          <w:sz w:val="18"/>
          <w:szCs w:val="18"/>
          <w:lang w:val="nl-NL"/>
        </w:rPr>
        <w:t>Cools,</w:t>
      </w:r>
      <w:r w:rsidRPr="005D40C8">
        <w:rPr>
          <w:rFonts w:ascii="Palatino Linotype" w:hAnsi="Palatino Linotype" w:cs="Times New Roman"/>
          <w:i/>
          <w:sz w:val="18"/>
          <w:szCs w:val="18"/>
          <w:lang w:val="nl-NL"/>
        </w:rPr>
        <w:t xml:space="preserve"> </w:t>
      </w:r>
      <w:r w:rsidRPr="005D40C8">
        <w:rPr>
          <w:rFonts w:ascii="Palatino Linotype" w:hAnsi="Palatino Linotype" w:cs="Times New Roman"/>
          <w:sz w:val="18"/>
          <w:szCs w:val="18"/>
          <w:lang w:val="nl-NL"/>
        </w:rPr>
        <w:t>O.;</w:t>
      </w:r>
      <w:r w:rsidRPr="005D40C8">
        <w:rPr>
          <w:rFonts w:ascii="Palatino Linotype" w:hAnsi="Palatino Linotype" w:cs="Times New Roman"/>
          <w:i/>
          <w:sz w:val="18"/>
          <w:szCs w:val="18"/>
          <w:lang w:val="nl-NL"/>
        </w:rPr>
        <w:t xml:space="preserve"> </w:t>
      </w:r>
      <w:r w:rsidRPr="005D40C8">
        <w:rPr>
          <w:rFonts w:ascii="Palatino Linotype" w:hAnsi="Palatino Linotype" w:cs="Times New Roman"/>
          <w:sz w:val="18"/>
          <w:szCs w:val="18"/>
          <w:lang w:val="nl-NL"/>
        </w:rPr>
        <w:t>De</w:t>
      </w:r>
      <w:r w:rsidRPr="005D40C8">
        <w:rPr>
          <w:rFonts w:ascii="Palatino Linotype" w:hAnsi="Palatino Linotype" w:cs="Times New Roman"/>
          <w:i/>
          <w:sz w:val="18"/>
          <w:szCs w:val="18"/>
          <w:lang w:val="nl-NL"/>
        </w:rPr>
        <w:t xml:space="preserve"> </w:t>
      </w:r>
      <w:r w:rsidRPr="005D40C8">
        <w:rPr>
          <w:rFonts w:ascii="Palatino Linotype" w:hAnsi="Palatino Linotype" w:cs="Times New Roman"/>
          <w:sz w:val="18"/>
          <w:szCs w:val="18"/>
          <w:lang w:val="nl-NL"/>
        </w:rPr>
        <w:t>Witte,</w:t>
      </w:r>
      <w:r w:rsidRPr="005D40C8">
        <w:rPr>
          <w:rFonts w:ascii="Palatino Linotype" w:hAnsi="Palatino Linotype" w:cs="Times New Roman"/>
          <w:i/>
          <w:sz w:val="18"/>
          <w:szCs w:val="18"/>
          <w:lang w:val="nl-NL"/>
        </w:rPr>
        <w:t xml:space="preserve"> </w:t>
      </w:r>
      <w:r w:rsidRPr="005D40C8">
        <w:rPr>
          <w:rFonts w:ascii="Palatino Linotype" w:hAnsi="Palatino Linotype" w:cs="Times New Roman"/>
          <w:sz w:val="18"/>
          <w:szCs w:val="18"/>
          <w:lang w:val="nl-NL"/>
        </w:rPr>
        <w:t>A.;</w:t>
      </w:r>
      <w:r w:rsidRPr="005D40C8">
        <w:rPr>
          <w:rFonts w:ascii="Palatino Linotype" w:hAnsi="Palatino Linotype" w:cs="Times New Roman"/>
          <w:i/>
          <w:sz w:val="18"/>
          <w:szCs w:val="18"/>
          <w:lang w:val="nl-NL"/>
        </w:rPr>
        <w:t xml:space="preserve"> </w:t>
      </w:r>
      <w:r w:rsidRPr="005D40C8">
        <w:rPr>
          <w:rFonts w:ascii="Palatino Linotype" w:hAnsi="Palatino Linotype" w:cs="Times New Roman"/>
          <w:sz w:val="18"/>
          <w:szCs w:val="18"/>
          <w:lang w:val="nl-NL"/>
        </w:rPr>
        <w:t>Lowet,</w:t>
      </w:r>
      <w:r w:rsidRPr="005D40C8">
        <w:rPr>
          <w:rFonts w:ascii="Palatino Linotype" w:hAnsi="Palatino Linotype" w:cs="Times New Roman"/>
          <w:i/>
          <w:sz w:val="18"/>
          <w:szCs w:val="18"/>
          <w:lang w:val="nl-NL"/>
        </w:rPr>
        <w:t xml:space="preserve"> </w:t>
      </w:r>
      <w:r w:rsidRPr="005D40C8">
        <w:rPr>
          <w:rFonts w:ascii="Palatino Linotype" w:hAnsi="Palatino Linotype" w:cs="Times New Roman"/>
          <w:sz w:val="18"/>
          <w:szCs w:val="18"/>
          <w:lang w:val="nl-NL"/>
        </w:rPr>
        <w:t>K.;</w:t>
      </w:r>
      <w:r w:rsidRPr="005D40C8">
        <w:rPr>
          <w:rFonts w:ascii="Palatino Linotype" w:hAnsi="Palatino Linotype" w:cs="Times New Roman"/>
          <w:i/>
          <w:sz w:val="18"/>
          <w:szCs w:val="18"/>
          <w:lang w:val="nl-NL"/>
        </w:rPr>
        <w:t xml:space="preserve"> </w:t>
      </w:r>
      <w:r w:rsidRPr="005D40C8">
        <w:rPr>
          <w:rFonts w:ascii="Palatino Linotype" w:hAnsi="Palatino Linotype" w:cs="Times New Roman"/>
          <w:sz w:val="18"/>
          <w:szCs w:val="18"/>
          <w:lang w:val="nl-NL"/>
        </w:rPr>
        <w:t>et</w:t>
      </w:r>
      <w:r w:rsidRPr="005D40C8">
        <w:rPr>
          <w:rFonts w:ascii="Palatino Linotype" w:hAnsi="Palatino Linotype" w:cs="Times New Roman"/>
          <w:i/>
          <w:sz w:val="18"/>
          <w:szCs w:val="18"/>
          <w:lang w:val="nl-NL"/>
        </w:rPr>
        <w:t xml:space="preserve"> </w:t>
      </w:r>
      <w:r w:rsidRPr="005D40C8">
        <w:rPr>
          <w:rFonts w:ascii="Palatino Linotype" w:hAnsi="Palatino Linotype" w:cs="Times New Roman"/>
          <w:sz w:val="18"/>
          <w:szCs w:val="18"/>
          <w:lang w:val="nl-NL"/>
        </w:rPr>
        <w:t>al.</w:t>
      </w:r>
      <w:r w:rsidRPr="005D40C8">
        <w:rPr>
          <w:rFonts w:ascii="Palatino Linotype" w:hAnsi="Palatino Linotype" w:cs="Times New Roman"/>
          <w:i/>
          <w:sz w:val="18"/>
          <w:szCs w:val="18"/>
          <w:lang w:val="nl-NL"/>
        </w:rPr>
        <w:t xml:space="preserve"> </w:t>
      </w:r>
      <w:r w:rsidRPr="00D91F7D">
        <w:rPr>
          <w:rFonts w:ascii="Palatino Linotype" w:hAnsi="Palatino Linotype" w:cs="Times New Roman"/>
          <w:sz w:val="18"/>
          <w:szCs w:val="18"/>
        </w:rPr>
        <w:t>COVID-19</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is</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having</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a</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destructive</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impact</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on</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health-care</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workers’</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mental</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well-being.</w:t>
      </w:r>
      <w:r w:rsidRPr="00D91F7D">
        <w:rPr>
          <w:rFonts w:ascii="Palatino Linotype" w:hAnsi="Palatino Linotype" w:cs="Times New Roman"/>
          <w:i/>
          <w:sz w:val="18"/>
          <w:szCs w:val="18"/>
        </w:rPr>
        <w:t xml:space="preserve"> </w:t>
      </w:r>
      <w:r w:rsidRPr="00D91F7D">
        <w:rPr>
          <w:rFonts w:ascii="Palatino Linotype" w:hAnsi="Palatino Linotype" w:cs="Times New Roman"/>
          <w:i/>
          <w:iCs/>
          <w:sz w:val="18"/>
          <w:szCs w:val="18"/>
        </w:rPr>
        <w:t xml:space="preserve">Int. J. Qual. Health Care </w:t>
      </w:r>
      <w:r w:rsidRPr="00D91F7D">
        <w:rPr>
          <w:rFonts w:ascii="Palatino Linotype" w:hAnsi="Palatino Linotype" w:cs="Times New Roman"/>
          <w:b/>
          <w:bCs/>
          <w:sz w:val="18"/>
          <w:szCs w:val="18"/>
        </w:rPr>
        <w:t>2021</w:t>
      </w:r>
      <w:r w:rsidRPr="00D91F7D">
        <w:rPr>
          <w:rFonts w:ascii="Palatino Linotype" w:hAnsi="Palatino Linotype" w:cs="Times New Roman"/>
          <w:sz w:val="18"/>
          <w:szCs w:val="18"/>
        </w:rPr>
        <w:t>,</w:t>
      </w:r>
      <w:r w:rsidRPr="00D91F7D">
        <w:rPr>
          <w:rFonts w:ascii="Palatino Linotype" w:hAnsi="Palatino Linotype" w:cs="Times New Roman"/>
          <w:i/>
          <w:sz w:val="18"/>
          <w:szCs w:val="18"/>
        </w:rPr>
        <w:t xml:space="preserve"> </w:t>
      </w:r>
      <w:r w:rsidRPr="00D91F7D">
        <w:rPr>
          <w:rFonts w:ascii="Palatino Linotype" w:hAnsi="Palatino Linotype" w:cs="Times New Roman"/>
          <w:i/>
          <w:iCs/>
          <w:sz w:val="18"/>
          <w:szCs w:val="18"/>
        </w:rPr>
        <w:t>33</w:t>
      </w:r>
      <w:r w:rsidRPr="00D91F7D">
        <w:rPr>
          <w:rFonts w:ascii="Palatino Linotype" w:hAnsi="Palatino Linotype" w:cs="Times New Roman"/>
          <w:sz w:val="18"/>
          <w:szCs w:val="18"/>
        </w:rPr>
        <w:t>,</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doi:10.1093/</w:t>
      </w:r>
      <w:proofErr w:type="spellStart"/>
      <w:r w:rsidRPr="00D91F7D">
        <w:rPr>
          <w:rFonts w:ascii="Palatino Linotype" w:hAnsi="Palatino Linotype" w:cs="Times New Roman"/>
          <w:sz w:val="18"/>
          <w:szCs w:val="18"/>
        </w:rPr>
        <w:t>intqhc</w:t>
      </w:r>
      <w:proofErr w:type="spellEnd"/>
      <w:r w:rsidRPr="00D91F7D">
        <w:rPr>
          <w:rFonts w:ascii="Palatino Linotype" w:hAnsi="Palatino Linotype" w:cs="Times New Roman"/>
          <w:sz w:val="18"/>
          <w:szCs w:val="18"/>
        </w:rPr>
        <w:t>/mzaa158.</w:t>
      </w:r>
    </w:p>
    <w:p w14:paraId="16DEACA6" w14:textId="77777777" w:rsidR="00FD7B36" w:rsidRPr="00D91F7D" w:rsidRDefault="00FD7B36" w:rsidP="00FD7B36">
      <w:pPr>
        <w:pStyle w:val="ListParagraph"/>
        <w:numPr>
          <w:ilvl w:val="0"/>
          <w:numId w:val="26"/>
        </w:numPr>
        <w:adjustRightInd w:val="0"/>
        <w:snapToGrid w:val="0"/>
        <w:spacing w:after="0" w:line="228" w:lineRule="auto"/>
        <w:ind w:left="425" w:hanging="425"/>
        <w:jc w:val="both"/>
        <w:rPr>
          <w:rFonts w:ascii="Palatino Linotype" w:hAnsi="Palatino Linotype" w:cs="Times New Roman"/>
          <w:sz w:val="18"/>
          <w:szCs w:val="18"/>
        </w:rPr>
      </w:pPr>
      <w:r w:rsidRPr="00D91F7D">
        <w:rPr>
          <w:rFonts w:ascii="Palatino Linotype" w:hAnsi="Palatino Linotype" w:cs="Times New Roman"/>
          <w:sz w:val="18"/>
          <w:szCs w:val="18"/>
        </w:rPr>
        <w:t>Theorell,</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T.</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COVID-19</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and</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Working</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Conditions</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in</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Health</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Care.</w:t>
      </w:r>
      <w:r w:rsidRPr="00D91F7D">
        <w:rPr>
          <w:rFonts w:ascii="Palatino Linotype" w:hAnsi="Palatino Linotype" w:cs="Times New Roman"/>
          <w:i/>
          <w:sz w:val="18"/>
          <w:szCs w:val="18"/>
        </w:rPr>
        <w:t xml:space="preserve"> </w:t>
      </w:r>
      <w:proofErr w:type="spellStart"/>
      <w:r w:rsidRPr="00D91F7D">
        <w:rPr>
          <w:rFonts w:ascii="Palatino Linotype" w:hAnsi="Palatino Linotype" w:cs="Times New Roman"/>
          <w:i/>
          <w:iCs/>
          <w:sz w:val="18"/>
          <w:szCs w:val="18"/>
        </w:rPr>
        <w:t>Psychother</w:t>
      </w:r>
      <w:proofErr w:type="spellEnd"/>
      <w:r w:rsidRPr="00D91F7D">
        <w:rPr>
          <w:rFonts w:ascii="Palatino Linotype" w:hAnsi="Palatino Linotype" w:cs="Times New Roman"/>
          <w:i/>
          <w:iCs/>
          <w:sz w:val="18"/>
          <w:szCs w:val="18"/>
        </w:rPr>
        <w:t xml:space="preserve"> </w:t>
      </w:r>
      <w:proofErr w:type="spellStart"/>
      <w:r w:rsidRPr="00D91F7D">
        <w:rPr>
          <w:rFonts w:ascii="Palatino Linotype" w:hAnsi="Palatino Linotype" w:cs="Times New Roman"/>
          <w:i/>
          <w:iCs/>
          <w:sz w:val="18"/>
          <w:szCs w:val="18"/>
        </w:rPr>
        <w:t>Psychosom</w:t>
      </w:r>
      <w:proofErr w:type="spellEnd"/>
      <w:r w:rsidRPr="00D91F7D">
        <w:rPr>
          <w:rFonts w:ascii="Palatino Linotype" w:hAnsi="Palatino Linotype" w:cs="Times New Roman"/>
          <w:i/>
          <w:iCs/>
          <w:sz w:val="18"/>
          <w:szCs w:val="18"/>
        </w:rPr>
        <w:t xml:space="preserve"> </w:t>
      </w:r>
      <w:r w:rsidRPr="00D91F7D">
        <w:rPr>
          <w:rFonts w:ascii="Palatino Linotype" w:hAnsi="Palatino Linotype" w:cs="Times New Roman"/>
          <w:b/>
          <w:bCs/>
          <w:sz w:val="18"/>
          <w:szCs w:val="18"/>
        </w:rPr>
        <w:t>2020</w:t>
      </w:r>
      <w:r w:rsidRPr="00D91F7D">
        <w:rPr>
          <w:rFonts w:ascii="Palatino Linotype" w:hAnsi="Palatino Linotype" w:cs="Times New Roman"/>
          <w:bCs/>
          <w:sz w:val="18"/>
          <w:szCs w:val="18"/>
        </w:rPr>
        <w:t xml:space="preserve">, </w:t>
      </w:r>
      <w:r w:rsidRPr="00D91F7D">
        <w:rPr>
          <w:rFonts w:ascii="Palatino Linotype" w:hAnsi="Palatino Linotype" w:cs="Times New Roman"/>
          <w:bCs/>
          <w:i/>
          <w:sz w:val="18"/>
          <w:szCs w:val="18"/>
        </w:rPr>
        <w:t>89</w:t>
      </w:r>
      <w:r w:rsidRPr="00D91F7D">
        <w:rPr>
          <w:rFonts w:ascii="Palatino Linotype" w:hAnsi="Palatino Linotype" w:cs="Times New Roman"/>
          <w:bCs/>
          <w:sz w:val="18"/>
          <w:szCs w:val="18"/>
        </w:rPr>
        <w:t>, 193–194</w:t>
      </w:r>
      <w:r w:rsidRPr="00D91F7D">
        <w:rPr>
          <w:rFonts w:ascii="Palatino Linotype" w:hAnsi="Palatino Linotype" w:cs="Times New Roman"/>
          <w:sz w:val="18"/>
          <w:szCs w:val="18"/>
        </w:rPr>
        <w:t>,</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doi:10.1159/000507765.</w:t>
      </w:r>
    </w:p>
    <w:p w14:paraId="779207FC" w14:textId="77777777" w:rsidR="00FD7B36" w:rsidRPr="00D91F7D" w:rsidRDefault="00FD7B36" w:rsidP="00FD7B36">
      <w:pPr>
        <w:pStyle w:val="ListParagraph"/>
        <w:numPr>
          <w:ilvl w:val="0"/>
          <w:numId w:val="26"/>
        </w:numPr>
        <w:adjustRightInd w:val="0"/>
        <w:snapToGrid w:val="0"/>
        <w:spacing w:after="0" w:line="228" w:lineRule="auto"/>
        <w:ind w:left="425" w:hanging="425"/>
        <w:jc w:val="both"/>
        <w:rPr>
          <w:rFonts w:ascii="Palatino Linotype" w:hAnsi="Palatino Linotype" w:cs="Times New Roman"/>
          <w:sz w:val="18"/>
          <w:szCs w:val="18"/>
        </w:rPr>
      </w:pPr>
      <w:r w:rsidRPr="00D91F7D">
        <w:rPr>
          <w:rFonts w:ascii="Palatino Linotype" w:hAnsi="Palatino Linotype" w:cs="Times New Roman"/>
          <w:sz w:val="18"/>
          <w:szCs w:val="18"/>
        </w:rPr>
        <w:t>Van</w:t>
      </w:r>
      <w:r w:rsidRPr="00D91F7D">
        <w:rPr>
          <w:rFonts w:ascii="Palatino Linotype" w:hAnsi="Palatino Linotype" w:cs="Times New Roman"/>
          <w:i/>
          <w:sz w:val="18"/>
          <w:szCs w:val="18"/>
        </w:rPr>
        <w:t xml:space="preserve"> </w:t>
      </w:r>
      <w:proofErr w:type="spellStart"/>
      <w:r w:rsidRPr="00D91F7D">
        <w:rPr>
          <w:rFonts w:ascii="Palatino Linotype" w:hAnsi="Palatino Linotype" w:cs="Times New Roman"/>
          <w:sz w:val="18"/>
          <w:szCs w:val="18"/>
        </w:rPr>
        <w:t>Steenkiste</w:t>
      </w:r>
      <w:proofErr w:type="spellEnd"/>
      <w:r w:rsidRPr="00D91F7D">
        <w:rPr>
          <w:rFonts w:ascii="Palatino Linotype" w:hAnsi="Palatino Linotype" w:cs="Times New Roman"/>
          <w:sz w:val="18"/>
          <w:szCs w:val="18"/>
        </w:rPr>
        <w:t>,</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E.;</w:t>
      </w:r>
      <w:r w:rsidRPr="00D91F7D">
        <w:rPr>
          <w:rFonts w:ascii="Palatino Linotype" w:hAnsi="Palatino Linotype" w:cs="Times New Roman"/>
          <w:i/>
          <w:sz w:val="18"/>
          <w:szCs w:val="18"/>
        </w:rPr>
        <w:t xml:space="preserve"> </w:t>
      </w:r>
      <w:proofErr w:type="spellStart"/>
      <w:r w:rsidRPr="00D91F7D">
        <w:rPr>
          <w:rFonts w:ascii="Palatino Linotype" w:hAnsi="Palatino Linotype" w:cs="Times New Roman"/>
          <w:sz w:val="18"/>
          <w:szCs w:val="18"/>
        </w:rPr>
        <w:t>Schoofs</w:t>
      </w:r>
      <w:proofErr w:type="spellEnd"/>
      <w:r w:rsidRPr="00D91F7D">
        <w:rPr>
          <w:rFonts w:ascii="Palatino Linotype" w:hAnsi="Palatino Linotype" w:cs="Times New Roman"/>
          <w:sz w:val="18"/>
          <w:szCs w:val="18"/>
        </w:rPr>
        <w:t>,</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J.;</w:t>
      </w:r>
      <w:r w:rsidRPr="00D91F7D">
        <w:rPr>
          <w:rFonts w:ascii="Palatino Linotype" w:hAnsi="Palatino Linotype" w:cs="Times New Roman"/>
          <w:i/>
          <w:sz w:val="18"/>
          <w:szCs w:val="18"/>
        </w:rPr>
        <w:t xml:space="preserve"> </w:t>
      </w:r>
      <w:proofErr w:type="spellStart"/>
      <w:r w:rsidRPr="00D91F7D">
        <w:rPr>
          <w:rFonts w:ascii="Palatino Linotype" w:hAnsi="Palatino Linotype" w:cs="Times New Roman"/>
          <w:sz w:val="18"/>
          <w:szCs w:val="18"/>
        </w:rPr>
        <w:t>Gilis</w:t>
      </w:r>
      <w:proofErr w:type="spellEnd"/>
      <w:r w:rsidRPr="00D91F7D">
        <w:rPr>
          <w:rFonts w:ascii="Palatino Linotype" w:hAnsi="Palatino Linotype" w:cs="Times New Roman"/>
          <w:sz w:val="18"/>
          <w:szCs w:val="18"/>
        </w:rPr>
        <w:t>,</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S.;</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Messiaen,</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P.</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Mental</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health</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impact</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of</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COVID-19</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in</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frontline</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healthcare</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workers</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in</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a</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Belgian</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Tertiary</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care</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hospital:</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A</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prospective</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longitudinal</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study.</w:t>
      </w:r>
      <w:r w:rsidRPr="00D91F7D">
        <w:rPr>
          <w:rFonts w:ascii="Palatino Linotype" w:hAnsi="Palatino Linotype" w:cs="Times New Roman"/>
          <w:i/>
          <w:sz w:val="18"/>
          <w:szCs w:val="18"/>
        </w:rPr>
        <w:t xml:space="preserve"> </w:t>
      </w:r>
      <w:bookmarkStart w:id="32" w:name="OLE_LINK25"/>
      <w:r w:rsidRPr="00D91F7D">
        <w:rPr>
          <w:rFonts w:ascii="Palatino Linotype" w:hAnsi="Palatino Linotype" w:cs="Times New Roman"/>
          <w:i/>
          <w:iCs/>
          <w:sz w:val="18"/>
          <w:szCs w:val="18"/>
        </w:rPr>
        <w:t>Acta Clin. Belg</w:t>
      </w:r>
      <w:bookmarkEnd w:id="32"/>
      <w:r w:rsidRPr="00D91F7D">
        <w:rPr>
          <w:rFonts w:ascii="Palatino Linotype" w:hAnsi="Palatino Linotype" w:cs="Times New Roman"/>
          <w:i/>
          <w:iCs/>
          <w:sz w:val="18"/>
          <w:szCs w:val="18"/>
        </w:rPr>
        <w:t xml:space="preserve">. </w:t>
      </w:r>
      <w:r w:rsidRPr="00D91F7D">
        <w:rPr>
          <w:rFonts w:ascii="Palatino Linotype" w:hAnsi="Palatino Linotype" w:cs="Times New Roman"/>
          <w:b/>
          <w:bCs/>
          <w:sz w:val="18"/>
          <w:szCs w:val="18"/>
        </w:rPr>
        <w:t>2021</w:t>
      </w:r>
      <w:r w:rsidRPr="00D91F7D">
        <w:rPr>
          <w:rFonts w:ascii="Palatino Linotype" w:hAnsi="Palatino Linotype" w:cs="Times New Roman"/>
          <w:sz w:val="18"/>
          <w:szCs w:val="18"/>
        </w:rPr>
        <w:t>,</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1–8,</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doi:10.1080/17843286.2021.1903660.</w:t>
      </w:r>
    </w:p>
    <w:p w14:paraId="38494AC7" w14:textId="77777777" w:rsidR="00FD7B36" w:rsidRPr="00D91F7D" w:rsidRDefault="00FD7B36" w:rsidP="00FD7B36">
      <w:pPr>
        <w:pStyle w:val="ListParagraph"/>
        <w:numPr>
          <w:ilvl w:val="0"/>
          <w:numId w:val="26"/>
        </w:numPr>
        <w:adjustRightInd w:val="0"/>
        <w:snapToGrid w:val="0"/>
        <w:spacing w:after="0" w:line="228" w:lineRule="auto"/>
        <w:ind w:left="425" w:hanging="425"/>
        <w:jc w:val="both"/>
        <w:rPr>
          <w:rFonts w:ascii="Palatino Linotype" w:hAnsi="Palatino Linotype" w:cs="Times New Roman"/>
          <w:sz w:val="18"/>
          <w:szCs w:val="18"/>
        </w:rPr>
      </w:pPr>
      <w:proofErr w:type="spellStart"/>
      <w:r w:rsidRPr="00D91F7D">
        <w:rPr>
          <w:rFonts w:ascii="Palatino Linotype" w:hAnsi="Palatino Linotype" w:cs="Times New Roman"/>
          <w:sz w:val="18"/>
          <w:szCs w:val="18"/>
        </w:rPr>
        <w:t>Mariani</w:t>
      </w:r>
      <w:proofErr w:type="spellEnd"/>
      <w:r w:rsidRPr="00D91F7D">
        <w:rPr>
          <w:rFonts w:ascii="Palatino Linotype" w:hAnsi="Palatino Linotype" w:cs="Times New Roman"/>
          <w:sz w:val="18"/>
          <w:szCs w:val="18"/>
        </w:rPr>
        <w:t>,</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R.;</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Renzi,</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A.;</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Di</w:t>
      </w:r>
      <w:r w:rsidRPr="00D91F7D">
        <w:rPr>
          <w:rFonts w:ascii="Palatino Linotype" w:hAnsi="Palatino Linotype" w:cs="Times New Roman"/>
          <w:i/>
          <w:sz w:val="18"/>
          <w:szCs w:val="18"/>
        </w:rPr>
        <w:t xml:space="preserve"> </w:t>
      </w:r>
      <w:proofErr w:type="spellStart"/>
      <w:r w:rsidRPr="00D91F7D">
        <w:rPr>
          <w:rFonts w:ascii="Palatino Linotype" w:hAnsi="Palatino Linotype" w:cs="Times New Roman"/>
          <w:sz w:val="18"/>
          <w:szCs w:val="18"/>
        </w:rPr>
        <w:t>Trani</w:t>
      </w:r>
      <w:proofErr w:type="spellEnd"/>
      <w:r w:rsidRPr="00D91F7D">
        <w:rPr>
          <w:rFonts w:ascii="Palatino Linotype" w:hAnsi="Palatino Linotype" w:cs="Times New Roman"/>
          <w:sz w:val="18"/>
          <w:szCs w:val="18"/>
        </w:rPr>
        <w:t>,</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M.;</w:t>
      </w:r>
      <w:r w:rsidRPr="00D91F7D">
        <w:rPr>
          <w:rFonts w:ascii="Palatino Linotype" w:hAnsi="Palatino Linotype" w:cs="Times New Roman"/>
          <w:i/>
          <w:sz w:val="18"/>
          <w:szCs w:val="18"/>
        </w:rPr>
        <w:t xml:space="preserve"> </w:t>
      </w:r>
      <w:proofErr w:type="spellStart"/>
      <w:r w:rsidRPr="00D91F7D">
        <w:rPr>
          <w:rFonts w:ascii="Palatino Linotype" w:hAnsi="Palatino Linotype" w:cs="Times New Roman"/>
          <w:sz w:val="18"/>
          <w:szCs w:val="18"/>
        </w:rPr>
        <w:t>Trabucchi</w:t>
      </w:r>
      <w:proofErr w:type="spellEnd"/>
      <w:r w:rsidRPr="00D91F7D">
        <w:rPr>
          <w:rFonts w:ascii="Palatino Linotype" w:hAnsi="Palatino Linotype" w:cs="Times New Roman"/>
          <w:sz w:val="18"/>
          <w:szCs w:val="18"/>
        </w:rPr>
        <w:t>,</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G.;</w:t>
      </w:r>
      <w:r w:rsidRPr="00D91F7D">
        <w:rPr>
          <w:rFonts w:ascii="Palatino Linotype" w:hAnsi="Palatino Linotype" w:cs="Times New Roman"/>
          <w:i/>
          <w:sz w:val="18"/>
          <w:szCs w:val="18"/>
        </w:rPr>
        <w:t xml:space="preserve"> </w:t>
      </w:r>
      <w:proofErr w:type="spellStart"/>
      <w:r w:rsidRPr="00D91F7D">
        <w:rPr>
          <w:rFonts w:ascii="Palatino Linotype" w:hAnsi="Palatino Linotype" w:cs="Times New Roman"/>
          <w:sz w:val="18"/>
          <w:szCs w:val="18"/>
        </w:rPr>
        <w:t>Danskin</w:t>
      </w:r>
      <w:proofErr w:type="spellEnd"/>
      <w:r w:rsidRPr="00D91F7D">
        <w:rPr>
          <w:rFonts w:ascii="Palatino Linotype" w:hAnsi="Palatino Linotype" w:cs="Times New Roman"/>
          <w:sz w:val="18"/>
          <w:szCs w:val="18"/>
        </w:rPr>
        <w:t>,</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K.;</w:t>
      </w:r>
      <w:r w:rsidRPr="00D91F7D">
        <w:rPr>
          <w:rFonts w:ascii="Palatino Linotype" w:hAnsi="Palatino Linotype" w:cs="Times New Roman"/>
          <w:i/>
          <w:sz w:val="18"/>
          <w:szCs w:val="18"/>
        </w:rPr>
        <w:t xml:space="preserve"> </w:t>
      </w:r>
      <w:proofErr w:type="spellStart"/>
      <w:r w:rsidRPr="00D91F7D">
        <w:rPr>
          <w:rFonts w:ascii="Palatino Linotype" w:hAnsi="Palatino Linotype" w:cs="Times New Roman"/>
          <w:sz w:val="18"/>
          <w:szCs w:val="18"/>
        </w:rPr>
        <w:t>Tambelli</w:t>
      </w:r>
      <w:proofErr w:type="spellEnd"/>
      <w:r w:rsidRPr="00D91F7D">
        <w:rPr>
          <w:rFonts w:ascii="Palatino Linotype" w:hAnsi="Palatino Linotype" w:cs="Times New Roman"/>
          <w:sz w:val="18"/>
          <w:szCs w:val="18"/>
        </w:rPr>
        <w:t>,</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R.</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The</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Impact</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of</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Coping</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Strategies</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and</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Perceived</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Family</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Support</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on</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Depressive</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and</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Anxious</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Symptomatology</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during</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the</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Coronavirus</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Pandemic</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(COVID-19)</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Lockdown.</w:t>
      </w:r>
      <w:r w:rsidRPr="00D91F7D">
        <w:rPr>
          <w:rFonts w:ascii="Palatino Linotype" w:hAnsi="Palatino Linotype" w:cs="Times New Roman"/>
          <w:i/>
          <w:sz w:val="18"/>
          <w:szCs w:val="18"/>
        </w:rPr>
        <w:t xml:space="preserve"> </w:t>
      </w:r>
      <w:r w:rsidRPr="00D91F7D">
        <w:rPr>
          <w:rFonts w:ascii="Palatino Linotype" w:hAnsi="Palatino Linotype" w:cs="Times New Roman"/>
          <w:i/>
          <w:iCs/>
          <w:sz w:val="18"/>
          <w:szCs w:val="18"/>
        </w:rPr>
        <w:t xml:space="preserve">Front. Psychiatry </w:t>
      </w:r>
      <w:r w:rsidRPr="00D91F7D">
        <w:rPr>
          <w:rFonts w:ascii="Palatino Linotype" w:hAnsi="Palatino Linotype" w:cs="Times New Roman"/>
          <w:b/>
          <w:bCs/>
          <w:sz w:val="18"/>
          <w:szCs w:val="18"/>
        </w:rPr>
        <w:t>2020</w:t>
      </w:r>
      <w:r w:rsidRPr="00D91F7D">
        <w:rPr>
          <w:rFonts w:ascii="Palatino Linotype" w:hAnsi="Palatino Linotype" w:cs="Times New Roman"/>
          <w:bCs/>
          <w:sz w:val="18"/>
          <w:szCs w:val="18"/>
        </w:rPr>
        <w:t xml:space="preserve">, </w:t>
      </w:r>
      <w:r w:rsidRPr="00D91F7D">
        <w:rPr>
          <w:rFonts w:ascii="Palatino Linotype" w:hAnsi="Palatino Linotype" w:cs="Times New Roman"/>
          <w:bCs/>
          <w:i/>
          <w:sz w:val="18"/>
          <w:szCs w:val="18"/>
        </w:rPr>
        <w:t>11</w:t>
      </w:r>
      <w:r w:rsidRPr="00D91F7D">
        <w:rPr>
          <w:rFonts w:ascii="Palatino Linotype" w:hAnsi="Palatino Linotype" w:cs="Times New Roman"/>
          <w:bCs/>
          <w:sz w:val="18"/>
          <w:szCs w:val="18"/>
        </w:rPr>
        <w:t>, 587724</w:t>
      </w:r>
      <w:r w:rsidRPr="00D91F7D">
        <w:rPr>
          <w:rFonts w:ascii="Palatino Linotype" w:hAnsi="Palatino Linotype" w:cs="Times New Roman"/>
          <w:sz w:val="18"/>
          <w:szCs w:val="18"/>
        </w:rPr>
        <w:t>,</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doi:10.3389/fpsyt.2020.587724.</w:t>
      </w:r>
    </w:p>
    <w:p w14:paraId="6EC6946C" w14:textId="77777777" w:rsidR="00FD7B36" w:rsidRPr="00D91F7D" w:rsidRDefault="00FD7B36" w:rsidP="00FD7B36">
      <w:pPr>
        <w:pStyle w:val="ListParagraph"/>
        <w:numPr>
          <w:ilvl w:val="0"/>
          <w:numId w:val="26"/>
        </w:numPr>
        <w:adjustRightInd w:val="0"/>
        <w:snapToGrid w:val="0"/>
        <w:spacing w:after="0" w:line="228" w:lineRule="auto"/>
        <w:ind w:left="425" w:hanging="425"/>
        <w:jc w:val="both"/>
        <w:rPr>
          <w:rFonts w:ascii="Palatino Linotype" w:hAnsi="Palatino Linotype" w:cs="Times New Roman"/>
          <w:sz w:val="18"/>
          <w:szCs w:val="18"/>
        </w:rPr>
      </w:pPr>
      <w:r w:rsidRPr="00D91F7D">
        <w:rPr>
          <w:rFonts w:ascii="Palatino Linotype" w:hAnsi="Palatino Linotype" w:cs="Times New Roman"/>
          <w:sz w:val="18"/>
          <w:szCs w:val="18"/>
        </w:rPr>
        <w:t>Mehta,</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S.;</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Machado,</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F.;</w:t>
      </w:r>
      <w:r w:rsidRPr="00D91F7D">
        <w:rPr>
          <w:rFonts w:ascii="Palatino Linotype" w:hAnsi="Palatino Linotype" w:cs="Times New Roman"/>
          <w:i/>
          <w:sz w:val="18"/>
          <w:szCs w:val="18"/>
        </w:rPr>
        <w:t xml:space="preserve"> </w:t>
      </w:r>
      <w:proofErr w:type="spellStart"/>
      <w:r w:rsidRPr="00D91F7D">
        <w:rPr>
          <w:rFonts w:ascii="Palatino Linotype" w:hAnsi="Palatino Linotype" w:cs="Times New Roman"/>
          <w:sz w:val="18"/>
          <w:szCs w:val="18"/>
        </w:rPr>
        <w:t>Kwizera</w:t>
      </w:r>
      <w:proofErr w:type="spellEnd"/>
      <w:r w:rsidRPr="00D91F7D">
        <w:rPr>
          <w:rFonts w:ascii="Palatino Linotype" w:hAnsi="Palatino Linotype" w:cs="Times New Roman"/>
          <w:sz w:val="18"/>
          <w:szCs w:val="18"/>
        </w:rPr>
        <w:t>,</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A.;</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Papazian,</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L.;</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Moss,</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M.;</w:t>
      </w:r>
      <w:r w:rsidRPr="00D91F7D">
        <w:rPr>
          <w:rFonts w:ascii="Palatino Linotype" w:hAnsi="Palatino Linotype" w:cs="Times New Roman"/>
          <w:i/>
          <w:sz w:val="18"/>
          <w:szCs w:val="18"/>
        </w:rPr>
        <w:t xml:space="preserve"> </w:t>
      </w:r>
      <w:proofErr w:type="spellStart"/>
      <w:r w:rsidRPr="00D91F7D">
        <w:rPr>
          <w:rFonts w:ascii="Palatino Linotype" w:hAnsi="Palatino Linotype" w:cs="Times New Roman"/>
          <w:sz w:val="18"/>
          <w:szCs w:val="18"/>
        </w:rPr>
        <w:t>Azoulay</w:t>
      </w:r>
      <w:proofErr w:type="spellEnd"/>
      <w:r w:rsidRPr="00D91F7D">
        <w:rPr>
          <w:rFonts w:ascii="Palatino Linotype" w:hAnsi="Palatino Linotype" w:cs="Times New Roman"/>
          <w:sz w:val="18"/>
          <w:szCs w:val="18"/>
        </w:rPr>
        <w:t>,</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É.;</w:t>
      </w:r>
      <w:r w:rsidRPr="00D91F7D">
        <w:rPr>
          <w:rFonts w:ascii="Palatino Linotype" w:hAnsi="Palatino Linotype" w:cs="Times New Roman"/>
          <w:i/>
          <w:sz w:val="18"/>
          <w:szCs w:val="18"/>
        </w:rPr>
        <w:t xml:space="preserve"> </w:t>
      </w:r>
      <w:proofErr w:type="spellStart"/>
      <w:r w:rsidRPr="00D91F7D">
        <w:rPr>
          <w:rFonts w:ascii="Palatino Linotype" w:hAnsi="Palatino Linotype" w:cs="Times New Roman"/>
          <w:sz w:val="18"/>
          <w:szCs w:val="18"/>
        </w:rPr>
        <w:t>Herridge</w:t>
      </w:r>
      <w:proofErr w:type="spellEnd"/>
      <w:r w:rsidRPr="00D91F7D">
        <w:rPr>
          <w:rFonts w:ascii="Palatino Linotype" w:hAnsi="Palatino Linotype" w:cs="Times New Roman"/>
          <w:sz w:val="18"/>
          <w:szCs w:val="18"/>
        </w:rPr>
        <w:t>,</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M.</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COVID-19:</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A</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heavy</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toll</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on</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health-care</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workers.</w:t>
      </w:r>
      <w:r w:rsidRPr="00D91F7D">
        <w:rPr>
          <w:rFonts w:ascii="Palatino Linotype" w:hAnsi="Palatino Linotype" w:cs="Times New Roman"/>
          <w:i/>
          <w:sz w:val="18"/>
          <w:szCs w:val="18"/>
        </w:rPr>
        <w:t xml:space="preserve"> </w:t>
      </w:r>
      <w:r w:rsidRPr="00D91F7D">
        <w:rPr>
          <w:rFonts w:ascii="Palatino Linotype" w:hAnsi="Palatino Linotype" w:cs="Times New Roman"/>
          <w:i/>
          <w:iCs/>
          <w:sz w:val="18"/>
          <w:szCs w:val="18"/>
        </w:rPr>
        <w:t xml:space="preserve">Lancet Respir. Med. </w:t>
      </w:r>
      <w:r w:rsidRPr="00D91F7D">
        <w:rPr>
          <w:rFonts w:ascii="Palatino Linotype" w:hAnsi="Palatino Linotype" w:cs="Times New Roman"/>
          <w:b/>
          <w:bCs/>
          <w:sz w:val="18"/>
          <w:szCs w:val="18"/>
        </w:rPr>
        <w:t>2021</w:t>
      </w:r>
      <w:r w:rsidRPr="00D91F7D">
        <w:rPr>
          <w:rFonts w:ascii="Palatino Linotype" w:hAnsi="Palatino Linotype" w:cs="Times New Roman"/>
          <w:bCs/>
          <w:sz w:val="18"/>
          <w:szCs w:val="18"/>
        </w:rPr>
        <w:t xml:space="preserve">, </w:t>
      </w:r>
      <w:r w:rsidRPr="00D91F7D">
        <w:rPr>
          <w:rFonts w:ascii="Palatino Linotype" w:hAnsi="Palatino Linotype" w:cs="Times New Roman"/>
          <w:bCs/>
          <w:i/>
          <w:sz w:val="18"/>
          <w:szCs w:val="18"/>
        </w:rPr>
        <w:t>9</w:t>
      </w:r>
      <w:r w:rsidRPr="00D91F7D">
        <w:rPr>
          <w:rFonts w:ascii="Palatino Linotype" w:hAnsi="Palatino Linotype" w:cs="Times New Roman"/>
          <w:bCs/>
          <w:sz w:val="18"/>
          <w:szCs w:val="18"/>
        </w:rPr>
        <w:t>, 226–228</w:t>
      </w:r>
      <w:r w:rsidRPr="00D91F7D">
        <w:rPr>
          <w:rFonts w:ascii="Palatino Linotype" w:hAnsi="Palatino Linotype" w:cs="Times New Roman"/>
          <w:sz w:val="18"/>
          <w:szCs w:val="18"/>
        </w:rPr>
        <w:t>,</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doi:10.1016/s2213-2600(21)00068-0.</w:t>
      </w:r>
    </w:p>
    <w:p w14:paraId="5338F529" w14:textId="77777777" w:rsidR="00FD7B36" w:rsidRPr="00D91F7D" w:rsidRDefault="00FD7B36" w:rsidP="00FD7B36">
      <w:pPr>
        <w:pStyle w:val="ListParagraph"/>
        <w:numPr>
          <w:ilvl w:val="0"/>
          <w:numId w:val="26"/>
        </w:numPr>
        <w:adjustRightInd w:val="0"/>
        <w:snapToGrid w:val="0"/>
        <w:spacing w:after="0" w:line="228" w:lineRule="auto"/>
        <w:ind w:left="425" w:hanging="425"/>
        <w:jc w:val="both"/>
        <w:rPr>
          <w:rFonts w:ascii="Palatino Linotype" w:hAnsi="Palatino Linotype" w:cs="Times New Roman"/>
          <w:sz w:val="18"/>
          <w:szCs w:val="18"/>
        </w:rPr>
      </w:pPr>
      <w:proofErr w:type="spellStart"/>
      <w:r w:rsidRPr="00D91F7D">
        <w:rPr>
          <w:rFonts w:ascii="Palatino Linotype" w:hAnsi="Palatino Linotype" w:cs="Times New Roman"/>
          <w:sz w:val="18"/>
          <w:szCs w:val="18"/>
        </w:rPr>
        <w:t>Vagni</w:t>
      </w:r>
      <w:proofErr w:type="spellEnd"/>
      <w:r w:rsidRPr="00D91F7D">
        <w:rPr>
          <w:rFonts w:ascii="Palatino Linotype" w:hAnsi="Palatino Linotype" w:cs="Times New Roman"/>
          <w:sz w:val="18"/>
          <w:szCs w:val="18"/>
        </w:rPr>
        <w:t>,</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M.;</w:t>
      </w:r>
      <w:r w:rsidRPr="00D91F7D">
        <w:rPr>
          <w:rFonts w:ascii="Palatino Linotype" w:hAnsi="Palatino Linotype" w:cs="Times New Roman"/>
          <w:i/>
          <w:sz w:val="18"/>
          <w:szCs w:val="18"/>
        </w:rPr>
        <w:t xml:space="preserve"> </w:t>
      </w:r>
      <w:proofErr w:type="spellStart"/>
      <w:r w:rsidRPr="00D91F7D">
        <w:rPr>
          <w:rFonts w:ascii="Palatino Linotype" w:hAnsi="Palatino Linotype" w:cs="Times New Roman"/>
          <w:sz w:val="18"/>
          <w:szCs w:val="18"/>
        </w:rPr>
        <w:t>Maiorano</w:t>
      </w:r>
      <w:proofErr w:type="spellEnd"/>
      <w:r w:rsidRPr="00D91F7D">
        <w:rPr>
          <w:rFonts w:ascii="Palatino Linotype" w:hAnsi="Palatino Linotype" w:cs="Times New Roman"/>
          <w:sz w:val="18"/>
          <w:szCs w:val="18"/>
        </w:rPr>
        <w:t>,</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T.;</w:t>
      </w:r>
      <w:r w:rsidRPr="00D91F7D">
        <w:rPr>
          <w:rFonts w:ascii="Palatino Linotype" w:hAnsi="Palatino Linotype" w:cs="Times New Roman"/>
          <w:i/>
          <w:sz w:val="18"/>
          <w:szCs w:val="18"/>
        </w:rPr>
        <w:t xml:space="preserve"> </w:t>
      </w:r>
      <w:proofErr w:type="spellStart"/>
      <w:r w:rsidRPr="00D91F7D">
        <w:rPr>
          <w:rFonts w:ascii="Palatino Linotype" w:hAnsi="Palatino Linotype" w:cs="Times New Roman"/>
          <w:sz w:val="18"/>
          <w:szCs w:val="18"/>
        </w:rPr>
        <w:t>Giostra</w:t>
      </w:r>
      <w:proofErr w:type="spellEnd"/>
      <w:r w:rsidRPr="00D91F7D">
        <w:rPr>
          <w:rFonts w:ascii="Palatino Linotype" w:hAnsi="Palatino Linotype" w:cs="Times New Roman"/>
          <w:sz w:val="18"/>
          <w:szCs w:val="18"/>
        </w:rPr>
        <w:t>,</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V.;</w:t>
      </w:r>
      <w:r w:rsidRPr="00D91F7D">
        <w:rPr>
          <w:rFonts w:ascii="Palatino Linotype" w:hAnsi="Palatino Linotype" w:cs="Times New Roman"/>
          <w:i/>
          <w:sz w:val="18"/>
          <w:szCs w:val="18"/>
        </w:rPr>
        <w:t xml:space="preserve"> </w:t>
      </w:r>
      <w:proofErr w:type="spellStart"/>
      <w:r w:rsidRPr="00D91F7D">
        <w:rPr>
          <w:rFonts w:ascii="Palatino Linotype" w:hAnsi="Palatino Linotype" w:cs="Times New Roman"/>
          <w:sz w:val="18"/>
          <w:szCs w:val="18"/>
        </w:rPr>
        <w:t>Pajardi</w:t>
      </w:r>
      <w:proofErr w:type="spellEnd"/>
      <w:r w:rsidRPr="00D91F7D">
        <w:rPr>
          <w:rFonts w:ascii="Palatino Linotype" w:hAnsi="Palatino Linotype" w:cs="Times New Roman"/>
          <w:sz w:val="18"/>
          <w:szCs w:val="18"/>
        </w:rPr>
        <w:t>,</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D.</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Coping</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With</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COVID-19:</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Emergency</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Stress,</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Secondary</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Trauma</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and</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Self-Efficacy</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in</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Healthcare</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and</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Emergency</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Workers</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in</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Italy.</w:t>
      </w:r>
      <w:r w:rsidRPr="00D91F7D">
        <w:rPr>
          <w:rFonts w:ascii="Palatino Linotype" w:hAnsi="Palatino Linotype" w:cs="Times New Roman"/>
          <w:i/>
          <w:sz w:val="18"/>
          <w:szCs w:val="18"/>
        </w:rPr>
        <w:t xml:space="preserve"> </w:t>
      </w:r>
      <w:r w:rsidRPr="00D91F7D">
        <w:rPr>
          <w:rFonts w:ascii="Palatino Linotype" w:hAnsi="Palatino Linotype" w:cs="Times New Roman"/>
          <w:i/>
          <w:iCs/>
          <w:sz w:val="18"/>
          <w:szCs w:val="18"/>
        </w:rPr>
        <w:t xml:space="preserve">Front. Psychol. </w:t>
      </w:r>
      <w:r w:rsidRPr="00D91F7D">
        <w:rPr>
          <w:rFonts w:ascii="Palatino Linotype" w:hAnsi="Palatino Linotype" w:cs="Times New Roman"/>
          <w:b/>
          <w:bCs/>
          <w:sz w:val="18"/>
          <w:szCs w:val="18"/>
        </w:rPr>
        <w:t>2020</w:t>
      </w:r>
      <w:r w:rsidRPr="00D91F7D">
        <w:rPr>
          <w:rFonts w:ascii="Palatino Linotype" w:hAnsi="Palatino Linotype" w:cs="Times New Roman"/>
          <w:bCs/>
          <w:sz w:val="18"/>
          <w:szCs w:val="18"/>
        </w:rPr>
        <w:t xml:space="preserve">, </w:t>
      </w:r>
      <w:r w:rsidRPr="00D91F7D">
        <w:rPr>
          <w:rFonts w:ascii="Palatino Linotype" w:hAnsi="Palatino Linotype" w:cs="Times New Roman"/>
          <w:bCs/>
          <w:i/>
          <w:sz w:val="18"/>
          <w:szCs w:val="18"/>
        </w:rPr>
        <w:t>11</w:t>
      </w:r>
      <w:r w:rsidRPr="00D91F7D">
        <w:rPr>
          <w:rFonts w:ascii="Palatino Linotype" w:hAnsi="Palatino Linotype" w:cs="Times New Roman"/>
          <w:bCs/>
          <w:sz w:val="18"/>
          <w:szCs w:val="18"/>
        </w:rPr>
        <w:t>, 566912</w:t>
      </w:r>
      <w:r w:rsidRPr="00D91F7D">
        <w:rPr>
          <w:rFonts w:ascii="Palatino Linotype" w:hAnsi="Palatino Linotype" w:cs="Times New Roman"/>
          <w:sz w:val="18"/>
          <w:szCs w:val="18"/>
        </w:rPr>
        <w:t>,</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doi:10.3389/fpsyg.2020.566912.</w:t>
      </w:r>
    </w:p>
    <w:p w14:paraId="4B21FE89" w14:textId="77777777" w:rsidR="00FD7B36" w:rsidRPr="00D91F7D" w:rsidRDefault="00FD7B36" w:rsidP="00FD7B36">
      <w:pPr>
        <w:pStyle w:val="ListParagraph"/>
        <w:numPr>
          <w:ilvl w:val="0"/>
          <w:numId w:val="26"/>
        </w:numPr>
        <w:adjustRightInd w:val="0"/>
        <w:snapToGrid w:val="0"/>
        <w:spacing w:after="0" w:line="228" w:lineRule="auto"/>
        <w:ind w:left="425" w:hanging="425"/>
        <w:jc w:val="both"/>
        <w:rPr>
          <w:rFonts w:ascii="Palatino Linotype" w:hAnsi="Palatino Linotype" w:cs="Times New Roman"/>
          <w:sz w:val="18"/>
          <w:szCs w:val="18"/>
        </w:rPr>
      </w:pPr>
      <w:proofErr w:type="spellStart"/>
      <w:r w:rsidRPr="00D91F7D">
        <w:rPr>
          <w:rFonts w:ascii="Palatino Linotype" w:hAnsi="Palatino Linotype" w:cs="Times New Roman"/>
          <w:sz w:val="18"/>
          <w:szCs w:val="18"/>
        </w:rPr>
        <w:t>Vindrola-Padros</w:t>
      </w:r>
      <w:proofErr w:type="spellEnd"/>
      <w:r w:rsidRPr="00D91F7D">
        <w:rPr>
          <w:rFonts w:ascii="Palatino Linotype" w:hAnsi="Palatino Linotype" w:cs="Times New Roman"/>
          <w:sz w:val="18"/>
          <w:szCs w:val="18"/>
        </w:rPr>
        <w:t>,</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C.;</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Andrews,</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L.;</w:t>
      </w:r>
      <w:r w:rsidRPr="00D91F7D">
        <w:rPr>
          <w:rFonts w:ascii="Palatino Linotype" w:hAnsi="Palatino Linotype" w:cs="Times New Roman"/>
          <w:i/>
          <w:sz w:val="18"/>
          <w:szCs w:val="18"/>
        </w:rPr>
        <w:t xml:space="preserve"> </w:t>
      </w:r>
      <w:proofErr w:type="spellStart"/>
      <w:r w:rsidRPr="00D91F7D">
        <w:rPr>
          <w:rFonts w:ascii="Palatino Linotype" w:hAnsi="Palatino Linotype" w:cs="Times New Roman"/>
          <w:sz w:val="18"/>
          <w:szCs w:val="18"/>
        </w:rPr>
        <w:t>Dowrick</w:t>
      </w:r>
      <w:proofErr w:type="spellEnd"/>
      <w:r w:rsidRPr="00D91F7D">
        <w:rPr>
          <w:rFonts w:ascii="Palatino Linotype" w:hAnsi="Palatino Linotype" w:cs="Times New Roman"/>
          <w:sz w:val="18"/>
          <w:szCs w:val="18"/>
        </w:rPr>
        <w:t>,</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A.;</w:t>
      </w:r>
      <w:r w:rsidRPr="00D91F7D">
        <w:rPr>
          <w:rFonts w:ascii="Palatino Linotype" w:hAnsi="Palatino Linotype" w:cs="Times New Roman"/>
          <w:i/>
          <w:sz w:val="18"/>
          <w:szCs w:val="18"/>
        </w:rPr>
        <w:t xml:space="preserve"> </w:t>
      </w:r>
      <w:proofErr w:type="spellStart"/>
      <w:r w:rsidRPr="00D91F7D">
        <w:rPr>
          <w:rFonts w:ascii="Palatino Linotype" w:hAnsi="Palatino Linotype" w:cs="Times New Roman"/>
          <w:sz w:val="18"/>
          <w:szCs w:val="18"/>
        </w:rPr>
        <w:t>Djellouli</w:t>
      </w:r>
      <w:proofErr w:type="spellEnd"/>
      <w:r w:rsidRPr="00D91F7D">
        <w:rPr>
          <w:rFonts w:ascii="Palatino Linotype" w:hAnsi="Palatino Linotype" w:cs="Times New Roman"/>
          <w:sz w:val="18"/>
          <w:szCs w:val="18"/>
        </w:rPr>
        <w:t>,</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N.;</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Fillmore,</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H.;</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Bautista</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Gonzalez,</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E.;</w:t>
      </w:r>
      <w:r w:rsidRPr="00D91F7D">
        <w:rPr>
          <w:rFonts w:ascii="Palatino Linotype" w:hAnsi="Palatino Linotype" w:cs="Times New Roman"/>
          <w:i/>
          <w:sz w:val="18"/>
          <w:szCs w:val="18"/>
        </w:rPr>
        <w:t xml:space="preserve"> </w:t>
      </w:r>
      <w:proofErr w:type="spellStart"/>
      <w:r w:rsidRPr="00D91F7D">
        <w:rPr>
          <w:rFonts w:ascii="Palatino Linotype" w:hAnsi="Palatino Linotype" w:cs="Times New Roman"/>
          <w:sz w:val="18"/>
          <w:szCs w:val="18"/>
        </w:rPr>
        <w:t>Javadi</w:t>
      </w:r>
      <w:proofErr w:type="spellEnd"/>
      <w:r w:rsidRPr="00D91F7D">
        <w:rPr>
          <w:rFonts w:ascii="Palatino Linotype" w:hAnsi="Palatino Linotype" w:cs="Times New Roman"/>
          <w:sz w:val="18"/>
          <w:szCs w:val="18"/>
        </w:rPr>
        <w:t>,</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D.;</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Lewis-Jackson,</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S.;</w:t>
      </w:r>
      <w:r w:rsidRPr="00D91F7D">
        <w:rPr>
          <w:rFonts w:ascii="Palatino Linotype" w:hAnsi="Palatino Linotype" w:cs="Times New Roman"/>
          <w:i/>
          <w:sz w:val="18"/>
          <w:szCs w:val="18"/>
        </w:rPr>
        <w:t xml:space="preserve"> </w:t>
      </w:r>
      <w:proofErr w:type="spellStart"/>
      <w:r w:rsidRPr="00D91F7D">
        <w:rPr>
          <w:rFonts w:ascii="Palatino Linotype" w:hAnsi="Palatino Linotype" w:cs="Times New Roman"/>
          <w:sz w:val="18"/>
          <w:szCs w:val="18"/>
        </w:rPr>
        <w:t>Manby</w:t>
      </w:r>
      <w:proofErr w:type="spellEnd"/>
      <w:r w:rsidRPr="00D91F7D">
        <w:rPr>
          <w:rFonts w:ascii="Palatino Linotype" w:hAnsi="Palatino Linotype" w:cs="Times New Roman"/>
          <w:sz w:val="18"/>
          <w:szCs w:val="18"/>
        </w:rPr>
        <w:t>,</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L.;</w:t>
      </w:r>
      <w:r w:rsidRPr="00D91F7D">
        <w:rPr>
          <w:rFonts w:ascii="Palatino Linotype" w:hAnsi="Palatino Linotype" w:cs="Times New Roman"/>
          <w:i/>
          <w:sz w:val="18"/>
          <w:szCs w:val="18"/>
        </w:rPr>
        <w:t xml:space="preserve"> </w:t>
      </w:r>
      <w:proofErr w:type="spellStart"/>
      <w:r w:rsidRPr="00D91F7D">
        <w:rPr>
          <w:rFonts w:ascii="Palatino Linotype" w:hAnsi="Palatino Linotype" w:cs="Times New Roman"/>
          <w:sz w:val="18"/>
          <w:szCs w:val="18"/>
        </w:rPr>
        <w:t>Mitchinson</w:t>
      </w:r>
      <w:proofErr w:type="spellEnd"/>
      <w:r w:rsidRPr="00D91F7D">
        <w:rPr>
          <w:rFonts w:ascii="Palatino Linotype" w:hAnsi="Palatino Linotype" w:cs="Times New Roman"/>
          <w:sz w:val="18"/>
          <w:szCs w:val="18"/>
        </w:rPr>
        <w:t>,</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L.;</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et</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al.</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Perceptions</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and</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experiences</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of</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healthcare</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workers</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during</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the</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COVID-19</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pandemic</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in</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the</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UK.</w:t>
      </w:r>
      <w:r w:rsidRPr="00D91F7D">
        <w:rPr>
          <w:rFonts w:ascii="Palatino Linotype" w:hAnsi="Palatino Linotype" w:cs="Times New Roman"/>
          <w:i/>
          <w:sz w:val="18"/>
          <w:szCs w:val="18"/>
        </w:rPr>
        <w:t xml:space="preserve"> </w:t>
      </w:r>
      <w:r w:rsidRPr="00D91F7D">
        <w:rPr>
          <w:rFonts w:ascii="Palatino Linotype" w:hAnsi="Palatino Linotype" w:cs="Times New Roman"/>
          <w:i/>
          <w:iCs/>
          <w:sz w:val="18"/>
          <w:szCs w:val="18"/>
        </w:rPr>
        <w:t xml:space="preserve">BMJ Open </w:t>
      </w:r>
      <w:r w:rsidRPr="00D91F7D">
        <w:rPr>
          <w:rFonts w:ascii="Palatino Linotype" w:hAnsi="Palatino Linotype" w:cs="Times New Roman"/>
          <w:b/>
          <w:bCs/>
          <w:sz w:val="18"/>
          <w:szCs w:val="18"/>
        </w:rPr>
        <w:t>2020</w:t>
      </w:r>
      <w:r w:rsidRPr="00D91F7D">
        <w:rPr>
          <w:rFonts w:ascii="Palatino Linotype" w:hAnsi="Palatino Linotype" w:cs="Times New Roman"/>
          <w:sz w:val="18"/>
          <w:szCs w:val="18"/>
        </w:rPr>
        <w:t>,</w:t>
      </w:r>
      <w:r w:rsidRPr="00D91F7D">
        <w:rPr>
          <w:rFonts w:ascii="Palatino Linotype" w:hAnsi="Palatino Linotype" w:cs="Times New Roman"/>
          <w:i/>
          <w:sz w:val="18"/>
          <w:szCs w:val="18"/>
        </w:rPr>
        <w:t xml:space="preserve"> </w:t>
      </w:r>
      <w:r w:rsidRPr="00D91F7D">
        <w:rPr>
          <w:rFonts w:ascii="Palatino Linotype" w:hAnsi="Palatino Linotype" w:cs="Times New Roman"/>
          <w:i/>
          <w:iCs/>
          <w:sz w:val="18"/>
          <w:szCs w:val="18"/>
        </w:rPr>
        <w:t>10</w:t>
      </w:r>
      <w:r w:rsidRPr="00D91F7D">
        <w:rPr>
          <w:rFonts w:ascii="Palatino Linotype" w:hAnsi="Palatino Linotype" w:cs="Times New Roman"/>
          <w:sz w:val="18"/>
          <w:szCs w:val="18"/>
        </w:rPr>
        <w:t>,</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e040503,</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doi:10.1136/bmjopen-2020-040503.</w:t>
      </w:r>
    </w:p>
    <w:p w14:paraId="722EA309" w14:textId="77777777" w:rsidR="00FD7B36" w:rsidRPr="00D91F7D" w:rsidRDefault="00FD7B36" w:rsidP="00FD7B36">
      <w:pPr>
        <w:pStyle w:val="ListParagraph"/>
        <w:numPr>
          <w:ilvl w:val="0"/>
          <w:numId w:val="26"/>
        </w:numPr>
        <w:adjustRightInd w:val="0"/>
        <w:snapToGrid w:val="0"/>
        <w:spacing w:after="0" w:line="228" w:lineRule="auto"/>
        <w:ind w:left="425" w:hanging="425"/>
        <w:jc w:val="both"/>
        <w:rPr>
          <w:rFonts w:ascii="Palatino Linotype" w:hAnsi="Palatino Linotype" w:cs="Times New Roman"/>
          <w:sz w:val="18"/>
          <w:szCs w:val="18"/>
        </w:rPr>
      </w:pPr>
      <w:r w:rsidRPr="00D91F7D">
        <w:rPr>
          <w:rFonts w:ascii="Palatino Linotype" w:hAnsi="Palatino Linotype" w:cs="Times New Roman"/>
          <w:sz w:val="18"/>
          <w:szCs w:val="18"/>
        </w:rPr>
        <w:t>Ortega-Galan,</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A.M.;</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Ruiz-Fernandez,</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M.D.;</w:t>
      </w:r>
      <w:r w:rsidRPr="00D91F7D">
        <w:rPr>
          <w:rFonts w:ascii="Palatino Linotype" w:hAnsi="Palatino Linotype" w:cs="Times New Roman"/>
          <w:i/>
          <w:sz w:val="18"/>
          <w:szCs w:val="18"/>
        </w:rPr>
        <w:t xml:space="preserve"> </w:t>
      </w:r>
      <w:proofErr w:type="spellStart"/>
      <w:r w:rsidRPr="00D91F7D">
        <w:rPr>
          <w:rFonts w:ascii="Palatino Linotype" w:hAnsi="Palatino Linotype" w:cs="Times New Roman"/>
          <w:sz w:val="18"/>
          <w:szCs w:val="18"/>
        </w:rPr>
        <w:t>Lirola</w:t>
      </w:r>
      <w:proofErr w:type="spellEnd"/>
      <w:r w:rsidRPr="00D91F7D">
        <w:rPr>
          <w:rFonts w:ascii="Palatino Linotype" w:hAnsi="Palatino Linotype" w:cs="Times New Roman"/>
          <w:sz w:val="18"/>
          <w:szCs w:val="18"/>
        </w:rPr>
        <w:t>,</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M.J.;</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Ramos-Pichardo,</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J.D.;</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Ibanez-</w:t>
      </w:r>
      <w:proofErr w:type="spellStart"/>
      <w:r w:rsidRPr="00D91F7D">
        <w:rPr>
          <w:rFonts w:ascii="Palatino Linotype" w:hAnsi="Palatino Linotype" w:cs="Times New Roman"/>
          <w:sz w:val="18"/>
          <w:szCs w:val="18"/>
        </w:rPr>
        <w:t>Masero</w:t>
      </w:r>
      <w:proofErr w:type="spellEnd"/>
      <w:r w:rsidRPr="00D91F7D">
        <w:rPr>
          <w:rFonts w:ascii="Palatino Linotype" w:hAnsi="Palatino Linotype" w:cs="Times New Roman"/>
          <w:sz w:val="18"/>
          <w:szCs w:val="18"/>
        </w:rPr>
        <w:t>,</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O.;</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Cabrera-Troya,</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J.;</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Salinas-Perez,</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V.;</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Gomez-Beltran,</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P.A.;</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Fernandez-Martinez,</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E.</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Professional</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Quality</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of</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Life</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and</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Perceived</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Stress</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in</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Health</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Professionals</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before</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COVID-19</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in</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Spain:</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Primary</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and</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Hospital</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Care.</w:t>
      </w:r>
      <w:r w:rsidRPr="00D91F7D">
        <w:rPr>
          <w:rFonts w:ascii="Palatino Linotype" w:hAnsi="Palatino Linotype" w:cs="Times New Roman"/>
          <w:i/>
          <w:sz w:val="18"/>
          <w:szCs w:val="18"/>
        </w:rPr>
        <w:t xml:space="preserve"> </w:t>
      </w:r>
      <w:bookmarkStart w:id="33" w:name="OLE_LINK26"/>
      <w:r w:rsidRPr="00D91F7D">
        <w:rPr>
          <w:rFonts w:ascii="Palatino Linotype" w:hAnsi="Palatino Linotype" w:cs="Times New Roman"/>
          <w:i/>
          <w:iCs/>
          <w:sz w:val="18"/>
          <w:szCs w:val="18"/>
        </w:rPr>
        <w:t>Healthc</w:t>
      </w:r>
      <w:bookmarkEnd w:id="33"/>
      <w:r w:rsidRPr="00D91F7D">
        <w:rPr>
          <w:rFonts w:ascii="Palatino Linotype" w:hAnsi="Palatino Linotype" w:cs="Times New Roman"/>
          <w:i/>
          <w:iCs/>
          <w:sz w:val="18"/>
          <w:szCs w:val="18"/>
        </w:rPr>
        <w:t xml:space="preserve">are </w:t>
      </w:r>
      <w:r w:rsidRPr="00D91F7D">
        <w:rPr>
          <w:rFonts w:ascii="Palatino Linotype" w:hAnsi="Palatino Linotype" w:cs="Times New Roman"/>
          <w:b/>
          <w:bCs/>
          <w:sz w:val="18"/>
          <w:szCs w:val="18"/>
        </w:rPr>
        <w:t>2020</w:t>
      </w:r>
      <w:r w:rsidRPr="00D91F7D">
        <w:rPr>
          <w:rFonts w:ascii="Palatino Linotype" w:hAnsi="Palatino Linotype" w:cs="Times New Roman"/>
          <w:bCs/>
          <w:sz w:val="18"/>
          <w:szCs w:val="18"/>
        </w:rPr>
        <w:t xml:space="preserve">, </w:t>
      </w:r>
      <w:r w:rsidRPr="00D91F7D">
        <w:rPr>
          <w:rFonts w:ascii="Palatino Linotype" w:hAnsi="Palatino Linotype" w:cs="Times New Roman"/>
          <w:bCs/>
          <w:i/>
          <w:sz w:val="18"/>
          <w:szCs w:val="18"/>
        </w:rPr>
        <w:t>8</w:t>
      </w:r>
      <w:r w:rsidRPr="00D91F7D">
        <w:rPr>
          <w:rFonts w:ascii="Palatino Linotype" w:hAnsi="Palatino Linotype" w:cs="Times New Roman"/>
          <w:bCs/>
          <w:sz w:val="18"/>
          <w:szCs w:val="18"/>
        </w:rPr>
        <w:t>, 484</w:t>
      </w:r>
      <w:r w:rsidRPr="00D91F7D">
        <w:rPr>
          <w:rFonts w:ascii="Palatino Linotype" w:hAnsi="Palatino Linotype" w:cs="Times New Roman"/>
          <w:sz w:val="18"/>
          <w:szCs w:val="18"/>
        </w:rPr>
        <w:t>,</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doi:10.3390/healthcare8040484.</w:t>
      </w:r>
    </w:p>
    <w:p w14:paraId="0231853D" w14:textId="77777777" w:rsidR="00FD7B36" w:rsidRPr="00D91F7D" w:rsidRDefault="00FD7B36" w:rsidP="00FD7B36">
      <w:pPr>
        <w:pStyle w:val="ListParagraph"/>
        <w:numPr>
          <w:ilvl w:val="0"/>
          <w:numId w:val="26"/>
        </w:numPr>
        <w:adjustRightInd w:val="0"/>
        <w:snapToGrid w:val="0"/>
        <w:spacing w:after="0" w:line="228" w:lineRule="auto"/>
        <w:ind w:left="425" w:hanging="425"/>
        <w:jc w:val="both"/>
        <w:rPr>
          <w:rFonts w:ascii="Palatino Linotype" w:hAnsi="Palatino Linotype" w:cs="Times New Roman"/>
          <w:sz w:val="18"/>
          <w:szCs w:val="18"/>
        </w:rPr>
      </w:pPr>
      <w:r w:rsidRPr="00D91F7D">
        <w:rPr>
          <w:rFonts w:ascii="Palatino Linotype" w:hAnsi="Palatino Linotype" w:cs="Times New Roman"/>
          <w:sz w:val="18"/>
          <w:szCs w:val="18"/>
        </w:rPr>
        <w:t>López-</w:t>
      </w:r>
      <w:proofErr w:type="spellStart"/>
      <w:r w:rsidRPr="00D91F7D">
        <w:rPr>
          <w:rFonts w:ascii="Palatino Linotype" w:hAnsi="Palatino Linotype" w:cs="Times New Roman"/>
          <w:sz w:val="18"/>
          <w:szCs w:val="18"/>
        </w:rPr>
        <w:t>Cabarcos</w:t>
      </w:r>
      <w:proofErr w:type="spellEnd"/>
      <w:r w:rsidRPr="00D91F7D">
        <w:rPr>
          <w:rFonts w:ascii="Palatino Linotype" w:hAnsi="Palatino Linotype" w:cs="Times New Roman"/>
          <w:sz w:val="18"/>
          <w:szCs w:val="18"/>
        </w:rPr>
        <w:t>,</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M.Á.;</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López-</w:t>
      </w:r>
      <w:proofErr w:type="spellStart"/>
      <w:r w:rsidRPr="00D91F7D">
        <w:rPr>
          <w:rFonts w:ascii="Palatino Linotype" w:hAnsi="Palatino Linotype" w:cs="Times New Roman"/>
          <w:sz w:val="18"/>
          <w:szCs w:val="18"/>
        </w:rPr>
        <w:t>Carballeira</w:t>
      </w:r>
      <w:proofErr w:type="spellEnd"/>
      <w:r w:rsidRPr="00D91F7D">
        <w:rPr>
          <w:rFonts w:ascii="Palatino Linotype" w:hAnsi="Palatino Linotype" w:cs="Times New Roman"/>
          <w:sz w:val="18"/>
          <w:szCs w:val="18"/>
        </w:rPr>
        <w:t>,</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A.;</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Ferro-Soto,</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C.</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New</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Ways</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of</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Working</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and</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Public</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Healthcare</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Professionals’</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Well-Being:</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The</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Response</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to</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Face</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the</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COVID-19</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Pandemic.</w:t>
      </w:r>
      <w:r w:rsidRPr="00D91F7D">
        <w:rPr>
          <w:rFonts w:ascii="Palatino Linotype" w:hAnsi="Palatino Linotype" w:cs="Times New Roman"/>
          <w:i/>
          <w:sz w:val="18"/>
          <w:szCs w:val="18"/>
        </w:rPr>
        <w:t xml:space="preserve"> </w:t>
      </w:r>
      <w:r w:rsidRPr="00D91F7D">
        <w:rPr>
          <w:rFonts w:ascii="Palatino Linotype" w:hAnsi="Palatino Linotype" w:cs="Times New Roman"/>
          <w:i/>
          <w:iCs/>
          <w:sz w:val="18"/>
          <w:szCs w:val="18"/>
        </w:rPr>
        <w:t xml:space="preserve">Sustainability </w:t>
      </w:r>
      <w:r w:rsidRPr="00D91F7D">
        <w:rPr>
          <w:rFonts w:ascii="Palatino Linotype" w:hAnsi="Palatino Linotype" w:cs="Times New Roman"/>
          <w:b/>
          <w:bCs/>
          <w:sz w:val="18"/>
          <w:szCs w:val="18"/>
        </w:rPr>
        <w:t>2020</w:t>
      </w:r>
      <w:r w:rsidRPr="00D91F7D">
        <w:rPr>
          <w:rFonts w:ascii="Palatino Linotype" w:hAnsi="Palatino Linotype" w:cs="Times New Roman"/>
          <w:bCs/>
          <w:sz w:val="18"/>
          <w:szCs w:val="18"/>
        </w:rPr>
        <w:t xml:space="preserve">, </w:t>
      </w:r>
      <w:r w:rsidRPr="00D91F7D">
        <w:rPr>
          <w:rFonts w:ascii="Palatino Linotype" w:hAnsi="Palatino Linotype" w:cs="Times New Roman"/>
          <w:bCs/>
          <w:i/>
          <w:sz w:val="18"/>
          <w:szCs w:val="18"/>
        </w:rPr>
        <w:t>12</w:t>
      </w:r>
      <w:r w:rsidRPr="00D91F7D">
        <w:rPr>
          <w:rFonts w:ascii="Palatino Linotype" w:hAnsi="Palatino Linotype" w:cs="Times New Roman"/>
          <w:bCs/>
          <w:sz w:val="18"/>
          <w:szCs w:val="18"/>
        </w:rPr>
        <w:t>, 8087</w:t>
      </w:r>
      <w:r w:rsidRPr="00D91F7D">
        <w:rPr>
          <w:rFonts w:ascii="Palatino Linotype" w:hAnsi="Palatino Linotype" w:cs="Times New Roman"/>
          <w:sz w:val="18"/>
          <w:szCs w:val="18"/>
        </w:rPr>
        <w:t>,</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doi:10.3390/su12198087.</w:t>
      </w:r>
    </w:p>
    <w:p w14:paraId="40D1171A" w14:textId="77777777" w:rsidR="00FD7B36" w:rsidRPr="00D91F7D" w:rsidRDefault="00FD7B36" w:rsidP="00FD7B36">
      <w:pPr>
        <w:pStyle w:val="ListParagraph"/>
        <w:numPr>
          <w:ilvl w:val="0"/>
          <w:numId w:val="26"/>
        </w:numPr>
        <w:adjustRightInd w:val="0"/>
        <w:snapToGrid w:val="0"/>
        <w:spacing w:after="0" w:line="228" w:lineRule="auto"/>
        <w:ind w:left="425" w:hanging="425"/>
        <w:jc w:val="both"/>
        <w:rPr>
          <w:rFonts w:ascii="Palatino Linotype" w:hAnsi="Palatino Linotype" w:cs="Times New Roman"/>
          <w:sz w:val="18"/>
          <w:szCs w:val="18"/>
        </w:rPr>
      </w:pPr>
      <w:r w:rsidRPr="00D91F7D">
        <w:rPr>
          <w:rFonts w:ascii="Palatino Linotype" w:hAnsi="Palatino Linotype" w:cs="Times New Roman"/>
          <w:sz w:val="18"/>
          <w:szCs w:val="18"/>
        </w:rPr>
        <w:t>Elliott,</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K.A.;</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Daley,</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D.</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Stress,</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coping,</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and</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psychological</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well-being</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among</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forensic</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health</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care</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professionals.</w:t>
      </w:r>
      <w:r w:rsidRPr="00D91F7D">
        <w:rPr>
          <w:rFonts w:ascii="Palatino Linotype" w:hAnsi="Palatino Linotype" w:cs="Times New Roman"/>
          <w:i/>
          <w:sz w:val="18"/>
          <w:szCs w:val="18"/>
        </w:rPr>
        <w:t xml:space="preserve"> </w:t>
      </w:r>
      <w:r w:rsidRPr="00D91F7D">
        <w:rPr>
          <w:rFonts w:ascii="Palatino Linotype" w:hAnsi="Palatino Linotype" w:cs="Times New Roman"/>
          <w:i/>
          <w:iCs/>
          <w:sz w:val="18"/>
          <w:szCs w:val="18"/>
        </w:rPr>
        <w:t xml:space="preserve">Leg. </w:t>
      </w:r>
      <w:proofErr w:type="spellStart"/>
      <w:r w:rsidRPr="00D91F7D">
        <w:rPr>
          <w:rFonts w:ascii="Palatino Linotype" w:hAnsi="Palatino Linotype" w:cs="Times New Roman"/>
          <w:i/>
          <w:iCs/>
          <w:sz w:val="18"/>
          <w:szCs w:val="18"/>
        </w:rPr>
        <w:t>Criminol</w:t>
      </w:r>
      <w:proofErr w:type="spellEnd"/>
      <w:r w:rsidRPr="00D91F7D">
        <w:rPr>
          <w:rFonts w:ascii="Palatino Linotype" w:hAnsi="Palatino Linotype" w:cs="Times New Roman"/>
          <w:i/>
          <w:iCs/>
          <w:sz w:val="18"/>
          <w:szCs w:val="18"/>
        </w:rPr>
        <w:t xml:space="preserve">. Psychol. </w:t>
      </w:r>
      <w:r w:rsidRPr="00D91F7D">
        <w:rPr>
          <w:rFonts w:ascii="Palatino Linotype" w:hAnsi="Palatino Linotype" w:cs="Times New Roman"/>
          <w:b/>
          <w:bCs/>
          <w:sz w:val="18"/>
          <w:szCs w:val="18"/>
        </w:rPr>
        <w:t>2013</w:t>
      </w:r>
      <w:r w:rsidRPr="00D91F7D">
        <w:rPr>
          <w:rFonts w:ascii="Palatino Linotype" w:hAnsi="Palatino Linotype" w:cs="Times New Roman"/>
          <w:bCs/>
          <w:sz w:val="18"/>
          <w:szCs w:val="18"/>
        </w:rPr>
        <w:t xml:space="preserve">, </w:t>
      </w:r>
      <w:r w:rsidRPr="00D91F7D">
        <w:rPr>
          <w:rFonts w:ascii="Palatino Linotype" w:hAnsi="Palatino Linotype" w:cs="Times New Roman"/>
          <w:bCs/>
          <w:i/>
          <w:sz w:val="18"/>
          <w:szCs w:val="18"/>
        </w:rPr>
        <w:t>18</w:t>
      </w:r>
      <w:r w:rsidRPr="00D91F7D">
        <w:rPr>
          <w:rFonts w:ascii="Palatino Linotype" w:hAnsi="Palatino Linotype" w:cs="Times New Roman"/>
          <w:bCs/>
          <w:sz w:val="18"/>
          <w:szCs w:val="18"/>
        </w:rPr>
        <w:t>, 187–204</w:t>
      </w:r>
      <w:r w:rsidRPr="00D91F7D">
        <w:rPr>
          <w:rFonts w:ascii="Palatino Linotype" w:hAnsi="Palatino Linotype" w:cs="Times New Roman"/>
          <w:sz w:val="18"/>
          <w:szCs w:val="18"/>
        </w:rPr>
        <w:t>,</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doi:10.1111/j.2044-8333.2012.</w:t>
      </w:r>
      <w:proofErr w:type="gramStart"/>
      <w:r w:rsidRPr="00D91F7D">
        <w:rPr>
          <w:rFonts w:ascii="Palatino Linotype" w:hAnsi="Palatino Linotype" w:cs="Times New Roman"/>
          <w:sz w:val="18"/>
          <w:szCs w:val="18"/>
        </w:rPr>
        <w:t>02045.x.</w:t>
      </w:r>
      <w:proofErr w:type="gramEnd"/>
    </w:p>
    <w:p w14:paraId="30702527" w14:textId="77777777" w:rsidR="00FD7B36" w:rsidRPr="00D91F7D" w:rsidRDefault="00FD7B36" w:rsidP="00FD7B36">
      <w:pPr>
        <w:pStyle w:val="ListParagraph"/>
        <w:numPr>
          <w:ilvl w:val="0"/>
          <w:numId w:val="26"/>
        </w:numPr>
        <w:adjustRightInd w:val="0"/>
        <w:snapToGrid w:val="0"/>
        <w:spacing w:after="0" w:line="228" w:lineRule="auto"/>
        <w:ind w:left="425" w:hanging="425"/>
        <w:jc w:val="both"/>
        <w:rPr>
          <w:rFonts w:ascii="Palatino Linotype" w:hAnsi="Palatino Linotype" w:cs="Times New Roman"/>
          <w:sz w:val="18"/>
          <w:szCs w:val="18"/>
        </w:rPr>
      </w:pPr>
      <w:r w:rsidRPr="00D91F7D">
        <w:rPr>
          <w:rFonts w:ascii="Palatino Linotype" w:hAnsi="Palatino Linotype" w:cs="Times New Roman"/>
          <w:sz w:val="18"/>
          <w:szCs w:val="18"/>
        </w:rPr>
        <w:t>Xiao,</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X.;</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Zhu,</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X.;</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Fu,</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S.;</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Hu,</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Y.;</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Li,</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X.;</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Xiao,</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J.</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Psychological</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impact</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of</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healthcare</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workers</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in</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China</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during</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COVID-19</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pneumonia</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epidemic:</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A</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multi-</w:t>
      </w:r>
      <w:proofErr w:type="spellStart"/>
      <w:r w:rsidRPr="00D91F7D">
        <w:rPr>
          <w:rFonts w:ascii="Palatino Linotype" w:hAnsi="Palatino Linotype" w:cs="Times New Roman"/>
          <w:sz w:val="18"/>
          <w:szCs w:val="18"/>
        </w:rPr>
        <w:t>center</w:t>
      </w:r>
      <w:proofErr w:type="spellEnd"/>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cross-sectional</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survey</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investigation.</w:t>
      </w:r>
      <w:r w:rsidRPr="00D91F7D">
        <w:rPr>
          <w:rFonts w:ascii="Palatino Linotype" w:hAnsi="Palatino Linotype" w:cs="Times New Roman"/>
          <w:i/>
          <w:sz w:val="18"/>
          <w:szCs w:val="18"/>
        </w:rPr>
        <w:t xml:space="preserve"> </w:t>
      </w:r>
      <w:r w:rsidRPr="00D91F7D">
        <w:rPr>
          <w:rFonts w:ascii="Palatino Linotype" w:hAnsi="Palatino Linotype" w:cs="Times New Roman"/>
          <w:i/>
          <w:iCs/>
          <w:sz w:val="18"/>
          <w:szCs w:val="18"/>
        </w:rPr>
        <w:t xml:space="preserve">J. Affect. </w:t>
      </w:r>
      <w:proofErr w:type="spellStart"/>
      <w:r w:rsidRPr="00D91F7D">
        <w:rPr>
          <w:rFonts w:ascii="Palatino Linotype" w:hAnsi="Palatino Linotype" w:cs="Times New Roman"/>
          <w:i/>
          <w:iCs/>
          <w:sz w:val="18"/>
          <w:szCs w:val="18"/>
        </w:rPr>
        <w:t>Disord</w:t>
      </w:r>
      <w:proofErr w:type="spellEnd"/>
      <w:r w:rsidRPr="00D91F7D">
        <w:rPr>
          <w:rFonts w:ascii="Palatino Linotype" w:hAnsi="Palatino Linotype" w:cs="Times New Roman"/>
          <w:i/>
          <w:iCs/>
          <w:sz w:val="18"/>
          <w:szCs w:val="18"/>
        </w:rPr>
        <w:t xml:space="preserve">. </w:t>
      </w:r>
      <w:r w:rsidRPr="00D91F7D">
        <w:rPr>
          <w:rFonts w:ascii="Palatino Linotype" w:hAnsi="Palatino Linotype" w:cs="Times New Roman"/>
          <w:b/>
          <w:bCs/>
          <w:sz w:val="18"/>
          <w:szCs w:val="18"/>
        </w:rPr>
        <w:t>2020</w:t>
      </w:r>
      <w:r w:rsidRPr="00D91F7D">
        <w:rPr>
          <w:rFonts w:ascii="Palatino Linotype" w:hAnsi="Palatino Linotype" w:cs="Times New Roman"/>
          <w:bCs/>
          <w:sz w:val="18"/>
          <w:szCs w:val="18"/>
        </w:rPr>
        <w:t xml:space="preserve">, </w:t>
      </w:r>
      <w:r w:rsidRPr="00D91F7D">
        <w:rPr>
          <w:rFonts w:ascii="Palatino Linotype" w:hAnsi="Palatino Linotype" w:cs="Times New Roman"/>
          <w:bCs/>
          <w:i/>
          <w:sz w:val="18"/>
          <w:szCs w:val="18"/>
        </w:rPr>
        <w:t>274</w:t>
      </w:r>
      <w:r w:rsidRPr="00D91F7D">
        <w:rPr>
          <w:rFonts w:ascii="Palatino Linotype" w:hAnsi="Palatino Linotype" w:cs="Times New Roman"/>
          <w:bCs/>
          <w:sz w:val="18"/>
          <w:szCs w:val="18"/>
        </w:rPr>
        <w:t>, 405–410</w:t>
      </w:r>
      <w:r w:rsidRPr="00D91F7D">
        <w:rPr>
          <w:rFonts w:ascii="Palatino Linotype" w:hAnsi="Palatino Linotype" w:cs="Times New Roman"/>
          <w:sz w:val="18"/>
          <w:szCs w:val="18"/>
        </w:rPr>
        <w:t>,</w:t>
      </w:r>
      <w:r w:rsidRPr="00D91F7D">
        <w:rPr>
          <w:rFonts w:ascii="Palatino Linotype" w:hAnsi="Palatino Linotype" w:cs="Times New Roman"/>
          <w:i/>
          <w:sz w:val="18"/>
          <w:szCs w:val="18"/>
        </w:rPr>
        <w:t xml:space="preserve"> </w:t>
      </w:r>
      <w:proofErr w:type="gramStart"/>
      <w:r w:rsidRPr="00D91F7D">
        <w:rPr>
          <w:rFonts w:ascii="Palatino Linotype" w:hAnsi="Palatino Linotype" w:cs="Times New Roman"/>
          <w:sz w:val="18"/>
          <w:szCs w:val="18"/>
        </w:rPr>
        <w:t>doi:10.1016/j.jad</w:t>
      </w:r>
      <w:proofErr w:type="gramEnd"/>
      <w:r w:rsidRPr="00D91F7D">
        <w:rPr>
          <w:rFonts w:ascii="Palatino Linotype" w:hAnsi="Palatino Linotype" w:cs="Times New Roman"/>
          <w:sz w:val="18"/>
          <w:szCs w:val="18"/>
        </w:rPr>
        <w:t>.2020.05.081.</w:t>
      </w:r>
    </w:p>
    <w:p w14:paraId="594E1871" w14:textId="77777777" w:rsidR="00FD7B36" w:rsidRPr="004D437E" w:rsidRDefault="00FD7B36" w:rsidP="00FD7B36">
      <w:pPr>
        <w:pStyle w:val="ListParagraph"/>
        <w:numPr>
          <w:ilvl w:val="0"/>
          <w:numId w:val="26"/>
        </w:numPr>
        <w:adjustRightInd w:val="0"/>
        <w:snapToGrid w:val="0"/>
        <w:spacing w:after="0" w:line="228" w:lineRule="auto"/>
        <w:ind w:left="425" w:hanging="425"/>
        <w:jc w:val="both"/>
        <w:rPr>
          <w:rFonts w:ascii="Palatino Linotype" w:hAnsi="Palatino Linotype" w:cs="Times New Roman"/>
          <w:sz w:val="18"/>
          <w:szCs w:val="18"/>
        </w:rPr>
      </w:pPr>
      <w:r w:rsidRPr="00D91F7D">
        <w:rPr>
          <w:rFonts w:ascii="Palatino Linotype" w:hAnsi="Palatino Linotype" w:cs="Times New Roman"/>
          <w:sz w:val="18"/>
          <w:szCs w:val="18"/>
        </w:rPr>
        <w:t>Lazarus,</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R.;</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Folkman,</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S.</w:t>
      </w:r>
      <w:r w:rsidRPr="00D91F7D">
        <w:rPr>
          <w:rFonts w:ascii="Palatino Linotype" w:hAnsi="Palatino Linotype" w:cs="Times New Roman"/>
          <w:i/>
          <w:sz w:val="18"/>
          <w:szCs w:val="18"/>
        </w:rPr>
        <w:t xml:space="preserve"> </w:t>
      </w:r>
      <w:bookmarkStart w:id="34" w:name="OLE_LINK27"/>
      <w:r w:rsidRPr="00D91F7D">
        <w:rPr>
          <w:rFonts w:ascii="Palatino Linotype" w:hAnsi="Palatino Linotype" w:cs="Times New Roman"/>
          <w:i/>
          <w:sz w:val="18"/>
          <w:szCs w:val="18"/>
        </w:rPr>
        <w:t>Stress, Appraisal, and Coping</w:t>
      </w:r>
      <w:bookmarkEnd w:id="34"/>
      <w:r w:rsidRPr="004D437E">
        <w:rPr>
          <w:rFonts w:ascii="Palatino Linotype" w:hAnsi="Palatino Linotype" w:cs="Times New Roman"/>
          <w:sz w:val="18"/>
          <w:szCs w:val="18"/>
        </w:rPr>
        <w:t>; Springer Publishing Company:</w:t>
      </w:r>
      <w:r w:rsidRPr="004D437E">
        <w:rPr>
          <w:rFonts w:ascii="Palatino Linotype" w:hAnsi="Palatino Linotype" w:cs="Times New Roman"/>
          <w:i/>
          <w:sz w:val="18"/>
          <w:szCs w:val="18"/>
        </w:rPr>
        <w:t xml:space="preserve"> </w:t>
      </w:r>
      <w:r w:rsidRPr="004D437E">
        <w:rPr>
          <w:rFonts w:ascii="Palatino Linotype" w:hAnsi="Palatino Linotype" w:cs="Times New Roman"/>
          <w:sz w:val="18"/>
          <w:szCs w:val="18"/>
        </w:rPr>
        <w:t>New York, NY, USA, 1974.</w:t>
      </w:r>
    </w:p>
    <w:p w14:paraId="240C87A3" w14:textId="77777777" w:rsidR="00FD7B36" w:rsidRPr="00D91F7D" w:rsidRDefault="00FD7B36" w:rsidP="00FD7B36">
      <w:pPr>
        <w:pStyle w:val="ListParagraph"/>
        <w:numPr>
          <w:ilvl w:val="0"/>
          <w:numId w:val="26"/>
        </w:numPr>
        <w:adjustRightInd w:val="0"/>
        <w:snapToGrid w:val="0"/>
        <w:spacing w:after="0" w:line="228" w:lineRule="auto"/>
        <w:ind w:left="425" w:hanging="425"/>
        <w:jc w:val="both"/>
        <w:rPr>
          <w:rFonts w:ascii="Palatino Linotype" w:hAnsi="Palatino Linotype" w:cs="Times New Roman"/>
          <w:sz w:val="18"/>
          <w:szCs w:val="18"/>
        </w:rPr>
      </w:pPr>
      <w:r w:rsidRPr="004D437E">
        <w:rPr>
          <w:rFonts w:ascii="Palatino Linotype" w:hAnsi="Palatino Linotype" w:cs="Times New Roman"/>
          <w:sz w:val="18"/>
          <w:szCs w:val="18"/>
        </w:rPr>
        <w:t>Balasubramanian,</w:t>
      </w:r>
      <w:r w:rsidRPr="004D437E">
        <w:rPr>
          <w:rFonts w:ascii="Palatino Linotype" w:hAnsi="Palatino Linotype" w:cs="Times New Roman"/>
          <w:i/>
          <w:sz w:val="18"/>
          <w:szCs w:val="18"/>
        </w:rPr>
        <w:t xml:space="preserve"> </w:t>
      </w:r>
      <w:r w:rsidRPr="004D437E">
        <w:rPr>
          <w:rFonts w:ascii="Palatino Linotype" w:hAnsi="Palatino Linotype" w:cs="Times New Roman"/>
          <w:sz w:val="18"/>
          <w:szCs w:val="18"/>
        </w:rPr>
        <w:t>A.;</w:t>
      </w:r>
      <w:r w:rsidRPr="004D437E">
        <w:rPr>
          <w:rFonts w:ascii="Palatino Linotype" w:hAnsi="Palatino Linotype" w:cs="Times New Roman"/>
          <w:i/>
          <w:sz w:val="18"/>
          <w:szCs w:val="18"/>
        </w:rPr>
        <w:t xml:space="preserve"> </w:t>
      </w:r>
      <w:proofErr w:type="spellStart"/>
      <w:r w:rsidRPr="004D437E">
        <w:rPr>
          <w:rFonts w:ascii="Palatino Linotype" w:hAnsi="Palatino Linotype" w:cs="Times New Roman"/>
          <w:sz w:val="18"/>
          <w:szCs w:val="18"/>
        </w:rPr>
        <w:t>Paleri</w:t>
      </w:r>
      <w:proofErr w:type="spellEnd"/>
      <w:r w:rsidRPr="004D437E">
        <w:rPr>
          <w:rFonts w:ascii="Palatino Linotype" w:hAnsi="Palatino Linotype" w:cs="Times New Roman"/>
          <w:sz w:val="18"/>
          <w:szCs w:val="18"/>
        </w:rPr>
        <w:t>,</w:t>
      </w:r>
      <w:r w:rsidRPr="004D437E">
        <w:rPr>
          <w:rFonts w:ascii="Palatino Linotype" w:hAnsi="Palatino Linotype" w:cs="Times New Roman"/>
          <w:i/>
          <w:sz w:val="18"/>
          <w:szCs w:val="18"/>
        </w:rPr>
        <w:t xml:space="preserve"> </w:t>
      </w:r>
      <w:r w:rsidRPr="004D437E">
        <w:rPr>
          <w:rFonts w:ascii="Palatino Linotype" w:hAnsi="Palatino Linotype" w:cs="Times New Roman"/>
          <w:sz w:val="18"/>
          <w:szCs w:val="18"/>
        </w:rPr>
        <w:t>V.;</w:t>
      </w:r>
      <w:r w:rsidRPr="004D437E">
        <w:rPr>
          <w:rFonts w:ascii="Palatino Linotype" w:hAnsi="Palatino Linotype" w:cs="Times New Roman"/>
          <w:i/>
          <w:sz w:val="18"/>
          <w:szCs w:val="18"/>
        </w:rPr>
        <w:t xml:space="preserve"> </w:t>
      </w:r>
      <w:r w:rsidRPr="004D437E">
        <w:rPr>
          <w:rFonts w:ascii="Palatino Linotype" w:hAnsi="Palatino Linotype" w:cs="Times New Roman"/>
          <w:sz w:val="18"/>
          <w:szCs w:val="18"/>
        </w:rPr>
        <w:t>Bennett,</w:t>
      </w:r>
      <w:r w:rsidRPr="004D437E">
        <w:rPr>
          <w:rFonts w:ascii="Palatino Linotype" w:hAnsi="Palatino Linotype" w:cs="Times New Roman"/>
          <w:i/>
          <w:sz w:val="18"/>
          <w:szCs w:val="18"/>
        </w:rPr>
        <w:t xml:space="preserve"> </w:t>
      </w:r>
      <w:r w:rsidRPr="004D437E">
        <w:rPr>
          <w:rFonts w:ascii="Palatino Linotype" w:hAnsi="Palatino Linotype" w:cs="Times New Roman"/>
          <w:sz w:val="18"/>
          <w:szCs w:val="18"/>
        </w:rPr>
        <w:t>R.;</w:t>
      </w:r>
      <w:r w:rsidRPr="004D437E">
        <w:rPr>
          <w:rFonts w:ascii="Palatino Linotype" w:hAnsi="Palatino Linotype" w:cs="Times New Roman"/>
          <w:i/>
          <w:sz w:val="18"/>
          <w:szCs w:val="18"/>
        </w:rPr>
        <w:t xml:space="preserve"> </w:t>
      </w:r>
      <w:proofErr w:type="spellStart"/>
      <w:r w:rsidRPr="004D437E">
        <w:rPr>
          <w:rFonts w:ascii="Palatino Linotype" w:hAnsi="Palatino Linotype" w:cs="Times New Roman"/>
          <w:sz w:val="18"/>
          <w:szCs w:val="18"/>
        </w:rPr>
        <w:t>Paleri</w:t>
      </w:r>
      <w:proofErr w:type="spellEnd"/>
      <w:r w:rsidRPr="004D437E">
        <w:rPr>
          <w:rFonts w:ascii="Palatino Linotype" w:hAnsi="Palatino Linotype" w:cs="Times New Roman"/>
          <w:sz w:val="18"/>
          <w:szCs w:val="18"/>
        </w:rPr>
        <w:t>,</w:t>
      </w:r>
      <w:r w:rsidRPr="004D437E">
        <w:rPr>
          <w:rFonts w:ascii="Palatino Linotype" w:hAnsi="Palatino Linotype" w:cs="Times New Roman"/>
          <w:i/>
          <w:sz w:val="18"/>
          <w:szCs w:val="18"/>
        </w:rPr>
        <w:t xml:space="preserve"> </w:t>
      </w:r>
      <w:r w:rsidRPr="004D437E">
        <w:rPr>
          <w:rFonts w:ascii="Palatino Linotype" w:hAnsi="Palatino Linotype" w:cs="Times New Roman"/>
          <w:sz w:val="18"/>
          <w:szCs w:val="18"/>
        </w:rPr>
        <w:t>V.</w:t>
      </w:r>
      <w:r w:rsidRPr="004D437E">
        <w:rPr>
          <w:rFonts w:ascii="Palatino Linotype" w:hAnsi="Palatino Linotype" w:cs="Times New Roman"/>
          <w:i/>
          <w:sz w:val="18"/>
          <w:szCs w:val="18"/>
        </w:rPr>
        <w:t xml:space="preserve"> </w:t>
      </w:r>
      <w:r w:rsidRPr="004D437E">
        <w:rPr>
          <w:rFonts w:ascii="Palatino Linotype" w:hAnsi="Palatino Linotype" w:cs="Times New Roman"/>
          <w:sz w:val="18"/>
          <w:szCs w:val="18"/>
        </w:rPr>
        <w:t>Impact</w:t>
      </w:r>
      <w:r w:rsidRPr="004D437E">
        <w:rPr>
          <w:rFonts w:ascii="Palatino Linotype" w:hAnsi="Palatino Linotype" w:cs="Times New Roman"/>
          <w:i/>
          <w:sz w:val="18"/>
          <w:szCs w:val="18"/>
        </w:rPr>
        <w:t xml:space="preserve"> </w:t>
      </w:r>
      <w:r w:rsidRPr="004D437E">
        <w:rPr>
          <w:rFonts w:ascii="Palatino Linotype" w:hAnsi="Palatino Linotype" w:cs="Times New Roman"/>
          <w:sz w:val="18"/>
          <w:szCs w:val="18"/>
        </w:rPr>
        <w:t>of</w:t>
      </w:r>
      <w:r w:rsidRPr="004D437E">
        <w:rPr>
          <w:rFonts w:ascii="Palatino Linotype" w:hAnsi="Palatino Linotype" w:cs="Times New Roman"/>
          <w:i/>
          <w:sz w:val="18"/>
          <w:szCs w:val="18"/>
        </w:rPr>
        <w:t xml:space="preserve"> </w:t>
      </w:r>
      <w:r w:rsidRPr="004D437E">
        <w:rPr>
          <w:rFonts w:ascii="Palatino Linotype" w:hAnsi="Palatino Linotype" w:cs="Times New Roman"/>
          <w:sz w:val="18"/>
          <w:szCs w:val="18"/>
        </w:rPr>
        <w:t>COVID-19</w:t>
      </w:r>
      <w:r w:rsidRPr="004D437E">
        <w:rPr>
          <w:rFonts w:ascii="Palatino Linotype" w:hAnsi="Palatino Linotype" w:cs="Times New Roman"/>
          <w:i/>
          <w:sz w:val="18"/>
          <w:szCs w:val="18"/>
        </w:rPr>
        <w:t xml:space="preserve"> </w:t>
      </w:r>
      <w:r w:rsidRPr="004D437E">
        <w:rPr>
          <w:rFonts w:ascii="Palatino Linotype" w:hAnsi="Palatino Linotype" w:cs="Times New Roman"/>
          <w:sz w:val="18"/>
          <w:szCs w:val="18"/>
        </w:rPr>
        <w:t>on</w:t>
      </w:r>
      <w:r w:rsidRPr="004D437E">
        <w:rPr>
          <w:rFonts w:ascii="Palatino Linotype" w:hAnsi="Palatino Linotype" w:cs="Times New Roman"/>
          <w:i/>
          <w:sz w:val="18"/>
          <w:szCs w:val="18"/>
        </w:rPr>
        <w:t xml:space="preserve"> </w:t>
      </w:r>
      <w:r w:rsidRPr="004D437E">
        <w:rPr>
          <w:rFonts w:ascii="Palatino Linotype" w:hAnsi="Palatino Linotype" w:cs="Times New Roman"/>
          <w:sz w:val="18"/>
          <w:szCs w:val="18"/>
        </w:rPr>
        <w:t>the</w:t>
      </w:r>
      <w:r w:rsidRPr="004D437E">
        <w:rPr>
          <w:rFonts w:ascii="Palatino Linotype" w:hAnsi="Palatino Linotype" w:cs="Times New Roman"/>
          <w:i/>
          <w:sz w:val="18"/>
          <w:szCs w:val="18"/>
        </w:rPr>
        <w:t xml:space="preserve"> </w:t>
      </w:r>
      <w:r w:rsidRPr="004D437E">
        <w:rPr>
          <w:rFonts w:ascii="Palatino Linotype" w:hAnsi="Palatino Linotype" w:cs="Times New Roman"/>
          <w:sz w:val="18"/>
          <w:szCs w:val="18"/>
        </w:rPr>
        <w:t>mental</w:t>
      </w:r>
      <w:r w:rsidRPr="004D437E">
        <w:rPr>
          <w:rFonts w:ascii="Palatino Linotype" w:hAnsi="Palatino Linotype" w:cs="Times New Roman"/>
          <w:i/>
          <w:sz w:val="18"/>
          <w:szCs w:val="18"/>
        </w:rPr>
        <w:t xml:space="preserve"> </w:t>
      </w:r>
      <w:r w:rsidRPr="004D437E">
        <w:rPr>
          <w:rFonts w:ascii="Palatino Linotype" w:hAnsi="Palatino Linotype" w:cs="Times New Roman"/>
          <w:sz w:val="18"/>
          <w:szCs w:val="18"/>
        </w:rPr>
        <w:t>health</w:t>
      </w:r>
      <w:r w:rsidRPr="004D437E">
        <w:rPr>
          <w:rFonts w:ascii="Palatino Linotype" w:hAnsi="Palatino Linotype" w:cs="Times New Roman"/>
          <w:i/>
          <w:sz w:val="18"/>
          <w:szCs w:val="18"/>
        </w:rPr>
        <w:t xml:space="preserve"> </w:t>
      </w:r>
      <w:r w:rsidRPr="004D437E">
        <w:rPr>
          <w:rFonts w:ascii="Palatino Linotype" w:hAnsi="Palatino Linotype" w:cs="Times New Roman"/>
          <w:sz w:val="18"/>
          <w:szCs w:val="18"/>
        </w:rPr>
        <w:t>of</w:t>
      </w:r>
      <w:r w:rsidRPr="004D437E">
        <w:rPr>
          <w:rFonts w:ascii="Palatino Linotype" w:hAnsi="Palatino Linotype" w:cs="Times New Roman"/>
          <w:i/>
          <w:sz w:val="18"/>
          <w:szCs w:val="18"/>
        </w:rPr>
        <w:t xml:space="preserve"> </w:t>
      </w:r>
      <w:r w:rsidRPr="004D437E">
        <w:rPr>
          <w:rFonts w:ascii="Palatino Linotype" w:hAnsi="Palatino Linotype" w:cs="Times New Roman"/>
          <w:sz w:val="18"/>
          <w:szCs w:val="18"/>
        </w:rPr>
        <w:t>surgeons</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and</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coping</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strategies.</w:t>
      </w:r>
      <w:r w:rsidRPr="00D91F7D">
        <w:rPr>
          <w:rFonts w:ascii="Palatino Linotype" w:hAnsi="Palatino Linotype" w:cs="Times New Roman"/>
          <w:i/>
          <w:sz w:val="18"/>
          <w:szCs w:val="18"/>
        </w:rPr>
        <w:t xml:space="preserve"> </w:t>
      </w:r>
      <w:r w:rsidRPr="00D91F7D">
        <w:rPr>
          <w:rFonts w:ascii="Palatino Linotype" w:hAnsi="Palatino Linotype" w:cs="Times New Roman"/>
          <w:i/>
          <w:iCs/>
          <w:sz w:val="18"/>
          <w:szCs w:val="18"/>
        </w:rPr>
        <w:t xml:space="preserve">Head Neck </w:t>
      </w:r>
      <w:r w:rsidRPr="00D91F7D">
        <w:rPr>
          <w:rFonts w:ascii="Palatino Linotype" w:hAnsi="Palatino Linotype" w:cs="Times New Roman"/>
          <w:b/>
          <w:bCs/>
          <w:sz w:val="18"/>
          <w:szCs w:val="18"/>
        </w:rPr>
        <w:t>2020</w:t>
      </w:r>
      <w:r w:rsidRPr="00D91F7D">
        <w:rPr>
          <w:rFonts w:ascii="Palatino Linotype" w:hAnsi="Palatino Linotype" w:cs="Times New Roman"/>
          <w:bCs/>
          <w:sz w:val="18"/>
          <w:szCs w:val="18"/>
        </w:rPr>
        <w:t xml:space="preserve">, </w:t>
      </w:r>
      <w:r w:rsidRPr="00D91F7D">
        <w:rPr>
          <w:rFonts w:ascii="Palatino Linotype" w:hAnsi="Palatino Linotype" w:cs="Times New Roman"/>
          <w:bCs/>
          <w:i/>
          <w:sz w:val="18"/>
          <w:szCs w:val="18"/>
        </w:rPr>
        <w:t>42</w:t>
      </w:r>
      <w:r w:rsidRPr="00D91F7D">
        <w:rPr>
          <w:rFonts w:ascii="Palatino Linotype" w:hAnsi="Palatino Linotype" w:cs="Times New Roman"/>
          <w:bCs/>
          <w:sz w:val="18"/>
          <w:szCs w:val="18"/>
        </w:rPr>
        <w:t>, 1638–1644</w:t>
      </w:r>
      <w:r w:rsidRPr="00D91F7D">
        <w:rPr>
          <w:rFonts w:ascii="Palatino Linotype" w:hAnsi="Palatino Linotype" w:cs="Times New Roman"/>
          <w:sz w:val="18"/>
          <w:szCs w:val="18"/>
        </w:rPr>
        <w:t>,</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doi:10.1002/hed.26291.</w:t>
      </w:r>
    </w:p>
    <w:p w14:paraId="0FBC30DD" w14:textId="77777777" w:rsidR="00FD7B36" w:rsidRPr="00D91F7D" w:rsidRDefault="00FD7B36" w:rsidP="00FD7B36">
      <w:pPr>
        <w:pStyle w:val="ListParagraph"/>
        <w:numPr>
          <w:ilvl w:val="0"/>
          <w:numId w:val="26"/>
        </w:numPr>
        <w:adjustRightInd w:val="0"/>
        <w:snapToGrid w:val="0"/>
        <w:spacing w:after="0" w:line="228" w:lineRule="auto"/>
        <w:ind w:left="425" w:hanging="425"/>
        <w:jc w:val="both"/>
        <w:rPr>
          <w:rFonts w:ascii="Palatino Linotype" w:hAnsi="Palatino Linotype" w:cs="Times New Roman"/>
          <w:sz w:val="18"/>
          <w:szCs w:val="18"/>
        </w:rPr>
      </w:pPr>
      <w:r w:rsidRPr="00D91F7D">
        <w:rPr>
          <w:rFonts w:ascii="Palatino Linotype" w:hAnsi="Palatino Linotype" w:cs="Times New Roman"/>
          <w:sz w:val="18"/>
          <w:szCs w:val="18"/>
        </w:rPr>
        <w:t>Chew,</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N.W.S.;</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Lee,</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G.K.H.;</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Tan,</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B.Y.Q.;</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Jing,</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M.;</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Goh,</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Y.;</w:t>
      </w:r>
      <w:r w:rsidRPr="00D91F7D">
        <w:rPr>
          <w:rFonts w:ascii="Palatino Linotype" w:hAnsi="Palatino Linotype" w:cs="Times New Roman"/>
          <w:i/>
          <w:sz w:val="18"/>
          <w:szCs w:val="18"/>
        </w:rPr>
        <w:t xml:space="preserve"> </w:t>
      </w:r>
      <w:proofErr w:type="spellStart"/>
      <w:r w:rsidRPr="00D91F7D">
        <w:rPr>
          <w:rFonts w:ascii="Palatino Linotype" w:hAnsi="Palatino Linotype" w:cs="Times New Roman"/>
          <w:sz w:val="18"/>
          <w:szCs w:val="18"/>
        </w:rPr>
        <w:t>Ngiam</w:t>
      </w:r>
      <w:proofErr w:type="spellEnd"/>
      <w:r w:rsidRPr="00D91F7D">
        <w:rPr>
          <w:rFonts w:ascii="Palatino Linotype" w:hAnsi="Palatino Linotype" w:cs="Times New Roman"/>
          <w:sz w:val="18"/>
          <w:szCs w:val="18"/>
        </w:rPr>
        <w:t>,</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N.J.H.;</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Yeo,</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L.L.L.;</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Ahmad,</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A.;</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Ahmed</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Khan,</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F.;</w:t>
      </w:r>
      <w:r w:rsidRPr="00D91F7D">
        <w:rPr>
          <w:rFonts w:ascii="Palatino Linotype" w:hAnsi="Palatino Linotype" w:cs="Times New Roman"/>
          <w:i/>
          <w:sz w:val="18"/>
          <w:szCs w:val="18"/>
        </w:rPr>
        <w:t xml:space="preserve"> </w:t>
      </w:r>
      <w:proofErr w:type="spellStart"/>
      <w:r w:rsidRPr="00D91F7D">
        <w:rPr>
          <w:rFonts w:ascii="Palatino Linotype" w:hAnsi="Palatino Linotype" w:cs="Times New Roman"/>
          <w:sz w:val="18"/>
          <w:szCs w:val="18"/>
        </w:rPr>
        <w:t>Napolean</w:t>
      </w:r>
      <w:proofErr w:type="spellEnd"/>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Shanmugam,</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G.;</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et</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al.</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A</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multinational,</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multicentre</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study</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on</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the</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psychological</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outcomes</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and</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associated</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physical</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symptoms</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amongst</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healthcare</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workers</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during</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COVID-19</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outbreak.</w:t>
      </w:r>
      <w:r w:rsidRPr="00D91F7D">
        <w:rPr>
          <w:rFonts w:ascii="Palatino Linotype" w:hAnsi="Palatino Linotype" w:cs="Times New Roman"/>
          <w:i/>
          <w:sz w:val="18"/>
          <w:szCs w:val="18"/>
        </w:rPr>
        <w:t xml:space="preserve"> </w:t>
      </w:r>
      <w:r w:rsidRPr="00D91F7D">
        <w:rPr>
          <w:rFonts w:ascii="Palatino Linotype" w:hAnsi="Palatino Linotype" w:cs="Times New Roman"/>
          <w:i/>
          <w:iCs/>
          <w:sz w:val="18"/>
          <w:szCs w:val="18"/>
        </w:rPr>
        <w:t xml:space="preserve">Brain </w:t>
      </w:r>
      <w:proofErr w:type="spellStart"/>
      <w:r w:rsidRPr="00D91F7D">
        <w:rPr>
          <w:rFonts w:ascii="Palatino Linotype" w:hAnsi="Palatino Linotype" w:cs="Times New Roman"/>
          <w:i/>
          <w:iCs/>
          <w:sz w:val="18"/>
          <w:szCs w:val="18"/>
        </w:rPr>
        <w:t>Behav</w:t>
      </w:r>
      <w:proofErr w:type="spellEnd"/>
      <w:r w:rsidRPr="00D91F7D">
        <w:rPr>
          <w:rFonts w:ascii="Palatino Linotype" w:hAnsi="Palatino Linotype" w:cs="Times New Roman"/>
          <w:i/>
          <w:iCs/>
          <w:sz w:val="18"/>
          <w:szCs w:val="18"/>
        </w:rPr>
        <w:t xml:space="preserve">. Immun. </w:t>
      </w:r>
      <w:r w:rsidRPr="00D91F7D">
        <w:rPr>
          <w:rFonts w:ascii="Palatino Linotype" w:hAnsi="Palatino Linotype" w:cs="Times New Roman"/>
          <w:b/>
          <w:bCs/>
          <w:sz w:val="18"/>
          <w:szCs w:val="18"/>
        </w:rPr>
        <w:t>2020</w:t>
      </w:r>
      <w:r w:rsidRPr="00D91F7D">
        <w:rPr>
          <w:rFonts w:ascii="Palatino Linotype" w:hAnsi="Palatino Linotype" w:cs="Times New Roman"/>
          <w:bCs/>
          <w:sz w:val="18"/>
          <w:szCs w:val="18"/>
        </w:rPr>
        <w:t xml:space="preserve">, </w:t>
      </w:r>
      <w:r w:rsidRPr="00D91F7D">
        <w:rPr>
          <w:rFonts w:ascii="Palatino Linotype" w:hAnsi="Palatino Linotype" w:cs="Times New Roman"/>
          <w:bCs/>
          <w:i/>
          <w:sz w:val="18"/>
          <w:szCs w:val="18"/>
        </w:rPr>
        <w:t>88</w:t>
      </w:r>
      <w:r w:rsidRPr="00D91F7D">
        <w:rPr>
          <w:rFonts w:ascii="Palatino Linotype" w:hAnsi="Palatino Linotype" w:cs="Times New Roman"/>
          <w:bCs/>
          <w:sz w:val="18"/>
          <w:szCs w:val="18"/>
        </w:rPr>
        <w:t>, 559–565</w:t>
      </w:r>
      <w:r w:rsidRPr="00D91F7D">
        <w:rPr>
          <w:rFonts w:ascii="Palatino Linotype" w:hAnsi="Palatino Linotype" w:cs="Times New Roman"/>
          <w:sz w:val="18"/>
          <w:szCs w:val="18"/>
        </w:rPr>
        <w:t>,</w:t>
      </w:r>
      <w:r w:rsidRPr="00D91F7D">
        <w:rPr>
          <w:rFonts w:ascii="Palatino Linotype" w:hAnsi="Palatino Linotype" w:cs="Times New Roman"/>
          <w:i/>
          <w:sz w:val="18"/>
          <w:szCs w:val="18"/>
        </w:rPr>
        <w:t xml:space="preserve"> </w:t>
      </w:r>
      <w:proofErr w:type="gramStart"/>
      <w:r w:rsidRPr="00D91F7D">
        <w:rPr>
          <w:rFonts w:ascii="Palatino Linotype" w:hAnsi="Palatino Linotype" w:cs="Times New Roman"/>
          <w:sz w:val="18"/>
          <w:szCs w:val="18"/>
        </w:rPr>
        <w:t>doi:10.1016/j.bbi</w:t>
      </w:r>
      <w:proofErr w:type="gramEnd"/>
      <w:r w:rsidRPr="00D91F7D">
        <w:rPr>
          <w:rFonts w:ascii="Palatino Linotype" w:hAnsi="Palatino Linotype" w:cs="Times New Roman"/>
          <w:sz w:val="18"/>
          <w:szCs w:val="18"/>
        </w:rPr>
        <w:t>.2020.04.049.</w:t>
      </w:r>
    </w:p>
    <w:p w14:paraId="41AB4E0D" w14:textId="77777777" w:rsidR="00FD7B36" w:rsidRPr="00D91F7D" w:rsidRDefault="00FD7B36" w:rsidP="00FD7B36">
      <w:pPr>
        <w:pStyle w:val="ListParagraph"/>
        <w:numPr>
          <w:ilvl w:val="0"/>
          <w:numId w:val="26"/>
        </w:numPr>
        <w:adjustRightInd w:val="0"/>
        <w:snapToGrid w:val="0"/>
        <w:spacing w:after="0" w:line="228" w:lineRule="auto"/>
        <w:ind w:left="425" w:hanging="425"/>
        <w:jc w:val="both"/>
        <w:rPr>
          <w:rFonts w:ascii="Palatino Linotype" w:hAnsi="Palatino Linotype" w:cs="Times New Roman"/>
          <w:sz w:val="18"/>
          <w:szCs w:val="18"/>
        </w:rPr>
      </w:pPr>
      <w:r w:rsidRPr="00D91F7D">
        <w:rPr>
          <w:rFonts w:ascii="Palatino Linotype" w:hAnsi="Palatino Linotype" w:cs="Times New Roman"/>
          <w:sz w:val="18"/>
          <w:szCs w:val="18"/>
        </w:rPr>
        <w:lastRenderedPageBreak/>
        <w:t>Wang,</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X.;</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Cheng,</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Z.</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Cross-Sectional</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Studies:</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Strengths,</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Weaknesses,</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and</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Recommendations.</w:t>
      </w:r>
      <w:r w:rsidRPr="00D91F7D">
        <w:rPr>
          <w:rFonts w:ascii="Palatino Linotype" w:hAnsi="Palatino Linotype" w:cs="Times New Roman"/>
          <w:i/>
          <w:sz w:val="18"/>
          <w:szCs w:val="18"/>
        </w:rPr>
        <w:t xml:space="preserve"> </w:t>
      </w:r>
      <w:r w:rsidRPr="00D91F7D">
        <w:rPr>
          <w:rFonts w:ascii="Palatino Linotype" w:hAnsi="Palatino Linotype" w:cs="Times New Roman"/>
          <w:i/>
          <w:iCs/>
          <w:sz w:val="18"/>
          <w:szCs w:val="18"/>
        </w:rPr>
        <w:t xml:space="preserve">Chest </w:t>
      </w:r>
      <w:r w:rsidRPr="00D91F7D">
        <w:rPr>
          <w:rFonts w:ascii="Palatino Linotype" w:hAnsi="Palatino Linotype" w:cs="Times New Roman"/>
          <w:b/>
          <w:bCs/>
          <w:sz w:val="18"/>
          <w:szCs w:val="18"/>
        </w:rPr>
        <w:t>2020</w:t>
      </w:r>
      <w:r w:rsidRPr="00D91F7D">
        <w:rPr>
          <w:rFonts w:ascii="Palatino Linotype" w:hAnsi="Palatino Linotype" w:cs="Times New Roman"/>
          <w:sz w:val="18"/>
          <w:szCs w:val="18"/>
        </w:rPr>
        <w:t>,</w:t>
      </w:r>
      <w:r w:rsidRPr="00D91F7D">
        <w:rPr>
          <w:rFonts w:ascii="Palatino Linotype" w:hAnsi="Palatino Linotype" w:cs="Times New Roman"/>
          <w:i/>
          <w:sz w:val="18"/>
          <w:szCs w:val="18"/>
        </w:rPr>
        <w:t xml:space="preserve"> </w:t>
      </w:r>
      <w:r w:rsidRPr="00D91F7D">
        <w:rPr>
          <w:rFonts w:ascii="Palatino Linotype" w:hAnsi="Palatino Linotype" w:cs="Times New Roman"/>
          <w:i/>
          <w:iCs/>
          <w:sz w:val="18"/>
          <w:szCs w:val="18"/>
        </w:rPr>
        <w:t>158</w:t>
      </w:r>
      <w:r w:rsidRPr="00D91F7D">
        <w:rPr>
          <w:rFonts w:ascii="Palatino Linotype" w:hAnsi="Palatino Linotype" w:cs="Times New Roman"/>
          <w:sz w:val="18"/>
          <w:szCs w:val="18"/>
        </w:rPr>
        <w:t>,</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S65–S71,</w:t>
      </w:r>
      <w:r w:rsidRPr="00D91F7D">
        <w:rPr>
          <w:rFonts w:ascii="Palatino Linotype" w:hAnsi="Palatino Linotype" w:cs="Times New Roman"/>
          <w:i/>
          <w:sz w:val="18"/>
          <w:szCs w:val="18"/>
        </w:rPr>
        <w:t xml:space="preserve"> </w:t>
      </w:r>
      <w:proofErr w:type="gramStart"/>
      <w:r w:rsidRPr="00D91F7D">
        <w:rPr>
          <w:rFonts w:ascii="Palatino Linotype" w:hAnsi="Palatino Linotype" w:cs="Times New Roman"/>
          <w:sz w:val="18"/>
          <w:szCs w:val="18"/>
        </w:rPr>
        <w:t>doi:10.1016/j.chest</w:t>
      </w:r>
      <w:proofErr w:type="gramEnd"/>
      <w:r w:rsidRPr="00D91F7D">
        <w:rPr>
          <w:rFonts w:ascii="Palatino Linotype" w:hAnsi="Palatino Linotype" w:cs="Times New Roman"/>
          <w:sz w:val="18"/>
          <w:szCs w:val="18"/>
        </w:rPr>
        <w:t>.2020.03.012.</w:t>
      </w:r>
    </w:p>
    <w:p w14:paraId="63DE124D" w14:textId="77777777" w:rsidR="00FD7B36" w:rsidRPr="00D91F7D" w:rsidRDefault="00FD7B36" w:rsidP="00FD7B36">
      <w:pPr>
        <w:pStyle w:val="ListParagraph"/>
        <w:numPr>
          <w:ilvl w:val="0"/>
          <w:numId w:val="26"/>
        </w:numPr>
        <w:adjustRightInd w:val="0"/>
        <w:snapToGrid w:val="0"/>
        <w:spacing w:after="0" w:line="228" w:lineRule="auto"/>
        <w:ind w:left="425" w:hanging="425"/>
        <w:jc w:val="both"/>
        <w:rPr>
          <w:rFonts w:ascii="Palatino Linotype" w:hAnsi="Palatino Linotype" w:cs="Times New Roman"/>
          <w:sz w:val="18"/>
          <w:szCs w:val="18"/>
        </w:rPr>
      </w:pPr>
      <w:r w:rsidRPr="00D91F7D">
        <w:rPr>
          <w:rFonts w:ascii="Palatino Linotype" w:hAnsi="Palatino Linotype" w:cs="Times New Roman"/>
          <w:sz w:val="18"/>
          <w:szCs w:val="18"/>
        </w:rPr>
        <w:t>De</w:t>
      </w:r>
      <w:r w:rsidRPr="00D91F7D">
        <w:rPr>
          <w:rFonts w:ascii="Palatino Linotype" w:hAnsi="Palatino Linotype" w:cs="Times New Roman"/>
          <w:i/>
          <w:sz w:val="18"/>
          <w:szCs w:val="18"/>
        </w:rPr>
        <w:t xml:space="preserve"> </w:t>
      </w:r>
      <w:proofErr w:type="spellStart"/>
      <w:r w:rsidRPr="00D91F7D">
        <w:rPr>
          <w:rFonts w:ascii="Palatino Linotype" w:hAnsi="Palatino Linotype" w:cs="Times New Roman"/>
          <w:sz w:val="18"/>
          <w:szCs w:val="18"/>
        </w:rPr>
        <w:t>Boni</w:t>
      </w:r>
      <w:proofErr w:type="spellEnd"/>
      <w:r w:rsidRPr="00D91F7D">
        <w:rPr>
          <w:rFonts w:ascii="Palatino Linotype" w:hAnsi="Palatino Linotype" w:cs="Times New Roman"/>
          <w:sz w:val="18"/>
          <w:szCs w:val="18"/>
        </w:rPr>
        <w:t>,</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R.B.</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Web</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surveys</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in</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the</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time</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of</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COVID-19.</w:t>
      </w:r>
      <w:r w:rsidRPr="00D91F7D">
        <w:rPr>
          <w:rFonts w:ascii="Palatino Linotype" w:hAnsi="Palatino Linotype" w:cs="Times New Roman"/>
          <w:i/>
          <w:sz w:val="18"/>
          <w:szCs w:val="18"/>
        </w:rPr>
        <w:t xml:space="preserve"> </w:t>
      </w:r>
      <w:bookmarkStart w:id="35" w:name="OLE_LINK28"/>
      <w:r w:rsidRPr="00D91F7D">
        <w:rPr>
          <w:rFonts w:ascii="Palatino Linotype" w:hAnsi="Palatino Linotype" w:cs="Times New Roman"/>
          <w:i/>
          <w:iCs/>
          <w:sz w:val="18"/>
          <w:szCs w:val="18"/>
        </w:rPr>
        <w:t xml:space="preserve">Cad. </w:t>
      </w:r>
      <w:proofErr w:type="spellStart"/>
      <w:r w:rsidRPr="00D91F7D">
        <w:rPr>
          <w:rFonts w:ascii="Palatino Linotype" w:hAnsi="Palatino Linotype" w:cs="Times New Roman"/>
          <w:i/>
          <w:iCs/>
          <w:sz w:val="18"/>
          <w:szCs w:val="18"/>
        </w:rPr>
        <w:t>Saude</w:t>
      </w:r>
      <w:proofErr w:type="spellEnd"/>
      <w:r w:rsidRPr="00D91F7D">
        <w:rPr>
          <w:rFonts w:ascii="Palatino Linotype" w:hAnsi="Palatino Linotype" w:cs="Times New Roman"/>
          <w:i/>
          <w:iCs/>
          <w:sz w:val="18"/>
          <w:szCs w:val="18"/>
        </w:rPr>
        <w:t xml:space="preserve"> Publica</w:t>
      </w:r>
      <w:bookmarkEnd w:id="35"/>
      <w:r w:rsidRPr="00D91F7D">
        <w:rPr>
          <w:rFonts w:ascii="Palatino Linotype" w:hAnsi="Palatino Linotype" w:cs="Times New Roman"/>
          <w:i/>
          <w:iCs/>
          <w:sz w:val="18"/>
          <w:szCs w:val="18"/>
        </w:rPr>
        <w:t xml:space="preserve"> </w:t>
      </w:r>
      <w:r w:rsidRPr="00D91F7D">
        <w:rPr>
          <w:rFonts w:ascii="Palatino Linotype" w:hAnsi="Palatino Linotype" w:cs="Times New Roman"/>
          <w:b/>
          <w:bCs/>
          <w:sz w:val="18"/>
          <w:szCs w:val="18"/>
        </w:rPr>
        <w:t>2020</w:t>
      </w:r>
      <w:r w:rsidRPr="00D91F7D">
        <w:rPr>
          <w:rFonts w:ascii="Palatino Linotype" w:hAnsi="Palatino Linotype" w:cs="Times New Roman"/>
          <w:sz w:val="18"/>
          <w:szCs w:val="18"/>
        </w:rPr>
        <w:t>,</w:t>
      </w:r>
      <w:r w:rsidRPr="00D91F7D">
        <w:rPr>
          <w:rFonts w:ascii="Palatino Linotype" w:hAnsi="Palatino Linotype" w:cs="Times New Roman"/>
          <w:i/>
          <w:sz w:val="18"/>
          <w:szCs w:val="18"/>
        </w:rPr>
        <w:t xml:space="preserve"> </w:t>
      </w:r>
      <w:r w:rsidRPr="00D91F7D">
        <w:rPr>
          <w:rFonts w:ascii="Palatino Linotype" w:hAnsi="Palatino Linotype" w:cs="Times New Roman"/>
          <w:i/>
          <w:iCs/>
          <w:sz w:val="18"/>
          <w:szCs w:val="18"/>
        </w:rPr>
        <w:t>36</w:t>
      </w:r>
      <w:r w:rsidRPr="00D91F7D">
        <w:rPr>
          <w:rFonts w:ascii="Palatino Linotype" w:hAnsi="Palatino Linotype" w:cs="Times New Roman"/>
          <w:sz w:val="18"/>
          <w:szCs w:val="18"/>
        </w:rPr>
        <w:t>,</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e00155820,</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doi:10.1590/0102-311x00155820.</w:t>
      </w:r>
    </w:p>
    <w:p w14:paraId="5970FC0C" w14:textId="77777777" w:rsidR="00FD7B36" w:rsidRPr="00D91F7D" w:rsidRDefault="00FD7B36" w:rsidP="00FD7B36">
      <w:pPr>
        <w:pStyle w:val="ListParagraph"/>
        <w:numPr>
          <w:ilvl w:val="0"/>
          <w:numId w:val="26"/>
        </w:numPr>
        <w:adjustRightInd w:val="0"/>
        <w:snapToGrid w:val="0"/>
        <w:spacing w:after="0" w:line="228" w:lineRule="auto"/>
        <w:ind w:left="425" w:hanging="425"/>
        <w:jc w:val="both"/>
        <w:rPr>
          <w:rFonts w:ascii="Palatino Linotype" w:hAnsi="Palatino Linotype" w:cs="Segoe UI"/>
          <w:sz w:val="18"/>
          <w:szCs w:val="18"/>
        </w:rPr>
      </w:pPr>
      <w:r w:rsidRPr="00D91F7D">
        <w:rPr>
          <w:rFonts w:ascii="Palatino Linotype" w:hAnsi="Palatino Linotype" w:cs="Segoe UI"/>
          <w:sz w:val="18"/>
          <w:szCs w:val="18"/>
        </w:rPr>
        <w:t>Greenacre,</w:t>
      </w:r>
      <w:r w:rsidRPr="00D91F7D">
        <w:rPr>
          <w:rFonts w:ascii="Palatino Linotype" w:hAnsi="Palatino Linotype" w:cs="Segoe UI"/>
          <w:i/>
          <w:sz w:val="18"/>
          <w:szCs w:val="18"/>
        </w:rPr>
        <w:t xml:space="preserve"> </w:t>
      </w:r>
      <w:r w:rsidRPr="00D91F7D">
        <w:rPr>
          <w:rFonts w:ascii="Palatino Linotype" w:hAnsi="Palatino Linotype" w:cs="Segoe UI"/>
          <w:sz w:val="18"/>
          <w:szCs w:val="18"/>
        </w:rPr>
        <w:t>Z.A.</w:t>
      </w:r>
      <w:r w:rsidRPr="00D91F7D">
        <w:rPr>
          <w:rFonts w:ascii="Palatino Linotype" w:hAnsi="Palatino Linotype" w:cs="Segoe UI"/>
          <w:i/>
          <w:sz w:val="18"/>
          <w:szCs w:val="18"/>
        </w:rPr>
        <w:t xml:space="preserve"> </w:t>
      </w:r>
      <w:r w:rsidRPr="00D91F7D">
        <w:rPr>
          <w:rFonts w:ascii="Palatino Linotype" w:hAnsi="Palatino Linotype" w:cs="Segoe UI"/>
          <w:sz w:val="18"/>
          <w:szCs w:val="18"/>
        </w:rPr>
        <w:t>The</w:t>
      </w:r>
      <w:r w:rsidRPr="00D91F7D">
        <w:rPr>
          <w:rFonts w:ascii="Palatino Linotype" w:hAnsi="Palatino Linotype" w:cs="Segoe UI"/>
          <w:i/>
          <w:sz w:val="18"/>
          <w:szCs w:val="18"/>
        </w:rPr>
        <w:t xml:space="preserve"> </w:t>
      </w:r>
      <w:r w:rsidRPr="00D91F7D">
        <w:rPr>
          <w:rFonts w:ascii="Palatino Linotype" w:hAnsi="Palatino Linotype" w:cs="Segoe UI"/>
          <w:sz w:val="18"/>
          <w:szCs w:val="18"/>
        </w:rPr>
        <w:t>importance</w:t>
      </w:r>
      <w:r w:rsidRPr="00D91F7D">
        <w:rPr>
          <w:rFonts w:ascii="Palatino Linotype" w:hAnsi="Palatino Linotype" w:cs="Segoe UI"/>
          <w:i/>
          <w:sz w:val="18"/>
          <w:szCs w:val="18"/>
        </w:rPr>
        <w:t xml:space="preserve"> </w:t>
      </w:r>
      <w:r w:rsidRPr="00D91F7D">
        <w:rPr>
          <w:rFonts w:ascii="Palatino Linotype" w:hAnsi="Palatino Linotype" w:cs="Segoe UI"/>
          <w:sz w:val="18"/>
          <w:szCs w:val="18"/>
        </w:rPr>
        <w:t>of</w:t>
      </w:r>
      <w:r w:rsidRPr="00D91F7D">
        <w:rPr>
          <w:rFonts w:ascii="Palatino Linotype" w:hAnsi="Palatino Linotype" w:cs="Segoe UI"/>
          <w:i/>
          <w:sz w:val="18"/>
          <w:szCs w:val="18"/>
        </w:rPr>
        <w:t xml:space="preserve"> </w:t>
      </w:r>
      <w:r w:rsidRPr="00D91F7D">
        <w:rPr>
          <w:rFonts w:ascii="Palatino Linotype" w:hAnsi="Palatino Linotype" w:cs="Segoe UI"/>
          <w:sz w:val="18"/>
          <w:szCs w:val="18"/>
        </w:rPr>
        <w:t>selection</w:t>
      </w:r>
      <w:r w:rsidRPr="00D91F7D">
        <w:rPr>
          <w:rFonts w:ascii="Palatino Linotype" w:hAnsi="Palatino Linotype" w:cs="Segoe UI"/>
          <w:i/>
          <w:sz w:val="18"/>
          <w:szCs w:val="18"/>
        </w:rPr>
        <w:t xml:space="preserve"> </w:t>
      </w:r>
      <w:r w:rsidRPr="00D91F7D">
        <w:rPr>
          <w:rFonts w:ascii="Palatino Linotype" w:hAnsi="Palatino Linotype" w:cs="Segoe UI"/>
          <w:sz w:val="18"/>
          <w:szCs w:val="18"/>
        </w:rPr>
        <w:t>bias</w:t>
      </w:r>
      <w:r w:rsidRPr="00D91F7D">
        <w:rPr>
          <w:rFonts w:ascii="Palatino Linotype" w:hAnsi="Palatino Linotype" w:cs="Segoe UI"/>
          <w:i/>
          <w:sz w:val="18"/>
          <w:szCs w:val="18"/>
        </w:rPr>
        <w:t xml:space="preserve"> </w:t>
      </w:r>
      <w:r w:rsidRPr="00D91F7D">
        <w:rPr>
          <w:rFonts w:ascii="Palatino Linotype" w:hAnsi="Palatino Linotype" w:cs="Segoe UI"/>
          <w:sz w:val="18"/>
          <w:szCs w:val="18"/>
        </w:rPr>
        <w:t>in</w:t>
      </w:r>
      <w:r w:rsidRPr="00D91F7D">
        <w:rPr>
          <w:rFonts w:ascii="Palatino Linotype" w:hAnsi="Palatino Linotype" w:cs="Segoe UI"/>
          <w:i/>
          <w:sz w:val="18"/>
          <w:szCs w:val="18"/>
        </w:rPr>
        <w:t xml:space="preserve"> </w:t>
      </w:r>
      <w:r w:rsidRPr="00D91F7D">
        <w:rPr>
          <w:rFonts w:ascii="Palatino Linotype" w:hAnsi="Palatino Linotype" w:cs="Segoe UI"/>
          <w:sz w:val="18"/>
          <w:szCs w:val="18"/>
        </w:rPr>
        <w:t>internet</w:t>
      </w:r>
      <w:r w:rsidRPr="00D91F7D">
        <w:rPr>
          <w:rFonts w:ascii="Palatino Linotype" w:hAnsi="Palatino Linotype" w:cs="Segoe UI"/>
          <w:i/>
          <w:sz w:val="18"/>
          <w:szCs w:val="18"/>
        </w:rPr>
        <w:t xml:space="preserve"> </w:t>
      </w:r>
      <w:r w:rsidRPr="00D91F7D">
        <w:rPr>
          <w:rFonts w:ascii="Palatino Linotype" w:hAnsi="Palatino Linotype" w:cs="Segoe UI"/>
          <w:sz w:val="18"/>
          <w:szCs w:val="18"/>
        </w:rPr>
        <w:t>surveys.</w:t>
      </w:r>
      <w:r w:rsidRPr="00D91F7D">
        <w:rPr>
          <w:rFonts w:ascii="Palatino Linotype" w:hAnsi="Palatino Linotype" w:cs="Segoe UI"/>
          <w:i/>
          <w:sz w:val="18"/>
          <w:szCs w:val="18"/>
        </w:rPr>
        <w:t xml:space="preserve"> </w:t>
      </w:r>
      <w:r w:rsidRPr="00D91F7D">
        <w:rPr>
          <w:rFonts w:ascii="Palatino Linotype" w:hAnsi="Palatino Linotype" w:cs="Segoe UI"/>
          <w:i/>
          <w:iCs/>
          <w:sz w:val="18"/>
          <w:szCs w:val="18"/>
        </w:rPr>
        <w:t xml:space="preserve">Open J. Stat. </w:t>
      </w:r>
      <w:r w:rsidRPr="00D91F7D">
        <w:rPr>
          <w:rFonts w:ascii="Palatino Linotype" w:hAnsi="Palatino Linotype" w:cs="Segoe UI"/>
          <w:b/>
          <w:bCs/>
          <w:sz w:val="18"/>
          <w:szCs w:val="18"/>
        </w:rPr>
        <w:t>2016</w:t>
      </w:r>
      <w:r w:rsidRPr="00D91F7D">
        <w:rPr>
          <w:rFonts w:ascii="Palatino Linotype" w:hAnsi="Palatino Linotype" w:cs="Segoe UI"/>
          <w:bCs/>
          <w:sz w:val="18"/>
          <w:szCs w:val="18"/>
        </w:rPr>
        <w:t xml:space="preserve">, </w:t>
      </w:r>
      <w:r w:rsidRPr="00D91F7D">
        <w:rPr>
          <w:rFonts w:ascii="Palatino Linotype" w:hAnsi="Palatino Linotype" w:cs="Segoe UI"/>
          <w:bCs/>
          <w:i/>
          <w:sz w:val="18"/>
          <w:szCs w:val="18"/>
        </w:rPr>
        <w:t>6</w:t>
      </w:r>
      <w:r w:rsidRPr="00D91F7D">
        <w:rPr>
          <w:rFonts w:ascii="Palatino Linotype" w:hAnsi="Palatino Linotype" w:cs="Segoe UI"/>
          <w:bCs/>
          <w:sz w:val="18"/>
          <w:szCs w:val="18"/>
        </w:rPr>
        <w:t>, 397</w:t>
      </w:r>
      <w:r w:rsidRPr="00D91F7D">
        <w:rPr>
          <w:rFonts w:ascii="Palatino Linotype" w:hAnsi="Palatino Linotype" w:cs="Segoe UI"/>
          <w:sz w:val="18"/>
          <w:szCs w:val="18"/>
        </w:rPr>
        <w:t>.</w:t>
      </w:r>
    </w:p>
    <w:p w14:paraId="5E823DA9" w14:textId="77777777" w:rsidR="00FD7B36" w:rsidRPr="00D91F7D" w:rsidRDefault="00FD7B36" w:rsidP="00FD7B36">
      <w:pPr>
        <w:pStyle w:val="ListParagraph"/>
        <w:numPr>
          <w:ilvl w:val="0"/>
          <w:numId w:val="26"/>
        </w:numPr>
        <w:adjustRightInd w:val="0"/>
        <w:snapToGrid w:val="0"/>
        <w:spacing w:after="0" w:line="228" w:lineRule="auto"/>
        <w:ind w:left="425" w:hanging="425"/>
        <w:jc w:val="both"/>
        <w:rPr>
          <w:rFonts w:ascii="Palatino Linotype" w:hAnsi="Palatino Linotype" w:cs="Times New Roman"/>
          <w:sz w:val="18"/>
          <w:szCs w:val="18"/>
        </w:rPr>
      </w:pPr>
      <w:r w:rsidRPr="00D91F7D">
        <w:rPr>
          <w:rFonts w:ascii="Palatino Linotype" w:hAnsi="Palatino Linotype" w:cs="Times New Roman"/>
          <w:sz w:val="18"/>
          <w:szCs w:val="18"/>
        </w:rPr>
        <w:t>Bethlehem,</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J.</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Selection</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Bias</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in</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Web</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Surveys.</w:t>
      </w:r>
      <w:r w:rsidRPr="00D91F7D">
        <w:rPr>
          <w:rFonts w:ascii="Palatino Linotype" w:hAnsi="Palatino Linotype" w:cs="Times New Roman"/>
          <w:i/>
          <w:sz w:val="18"/>
          <w:szCs w:val="18"/>
        </w:rPr>
        <w:t xml:space="preserve"> </w:t>
      </w:r>
      <w:r w:rsidRPr="00D91F7D">
        <w:rPr>
          <w:rFonts w:ascii="Palatino Linotype" w:hAnsi="Palatino Linotype" w:cs="Times New Roman"/>
          <w:i/>
          <w:iCs/>
          <w:sz w:val="18"/>
          <w:szCs w:val="18"/>
        </w:rPr>
        <w:t xml:space="preserve">Int. Stat. Rev. </w:t>
      </w:r>
      <w:r w:rsidRPr="00D91F7D">
        <w:rPr>
          <w:rFonts w:ascii="Palatino Linotype" w:hAnsi="Palatino Linotype" w:cs="Times New Roman"/>
          <w:b/>
          <w:bCs/>
          <w:sz w:val="18"/>
          <w:szCs w:val="18"/>
        </w:rPr>
        <w:t>2010</w:t>
      </w:r>
      <w:r w:rsidRPr="00D91F7D">
        <w:rPr>
          <w:rFonts w:ascii="Palatino Linotype" w:hAnsi="Palatino Linotype" w:cs="Times New Roman"/>
          <w:bCs/>
          <w:sz w:val="18"/>
          <w:szCs w:val="18"/>
        </w:rPr>
        <w:t xml:space="preserve">, </w:t>
      </w:r>
      <w:r w:rsidRPr="00D91F7D">
        <w:rPr>
          <w:rFonts w:ascii="Palatino Linotype" w:hAnsi="Palatino Linotype" w:cs="Times New Roman"/>
          <w:bCs/>
          <w:i/>
          <w:sz w:val="18"/>
          <w:szCs w:val="18"/>
        </w:rPr>
        <w:t>78</w:t>
      </w:r>
      <w:r w:rsidRPr="00D91F7D">
        <w:rPr>
          <w:rFonts w:ascii="Palatino Linotype" w:hAnsi="Palatino Linotype" w:cs="Times New Roman"/>
          <w:bCs/>
          <w:sz w:val="18"/>
          <w:szCs w:val="18"/>
        </w:rPr>
        <w:t>, 161–188</w:t>
      </w:r>
      <w:r w:rsidRPr="00D91F7D">
        <w:rPr>
          <w:rFonts w:ascii="Palatino Linotype" w:hAnsi="Palatino Linotype" w:cs="Times New Roman"/>
          <w:sz w:val="18"/>
          <w:szCs w:val="18"/>
        </w:rPr>
        <w:t>,</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doi:10.1111/j.1751-5823.2010.</w:t>
      </w:r>
      <w:proofErr w:type="gramStart"/>
      <w:r w:rsidRPr="00D91F7D">
        <w:rPr>
          <w:rFonts w:ascii="Palatino Linotype" w:hAnsi="Palatino Linotype" w:cs="Times New Roman"/>
          <w:sz w:val="18"/>
          <w:szCs w:val="18"/>
        </w:rPr>
        <w:t>00112.x.</w:t>
      </w:r>
      <w:proofErr w:type="gramEnd"/>
    </w:p>
    <w:p w14:paraId="45846C6A" w14:textId="77777777" w:rsidR="00FD7B36" w:rsidRPr="00D91F7D" w:rsidRDefault="00FD7B36" w:rsidP="00FD7B36">
      <w:pPr>
        <w:pStyle w:val="ListParagraph"/>
        <w:numPr>
          <w:ilvl w:val="0"/>
          <w:numId w:val="26"/>
        </w:numPr>
        <w:adjustRightInd w:val="0"/>
        <w:snapToGrid w:val="0"/>
        <w:spacing w:after="0" w:line="228" w:lineRule="auto"/>
        <w:ind w:left="425" w:hanging="425"/>
        <w:jc w:val="both"/>
        <w:rPr>
          <w:rFonts w:ascii="Palatino Linotype" w:hAnsi="Palatino Linotype" w:cs="Times New Roman"/>
          <w:sz w:val="18"/>
          <w:szCs w:val="18"/>
        </w:rPr>
      </w:pPr>
      <w:r w:rsidRPr="00D91F7D">
        <w:rPr>
          <w:rFonts w:ascii="Palatino Linotype" w:hAnsi="Palatino Linotype" w:cs="Times New Roman"/>
          <w:sz w:val="18"/>
          <w:szCs w:val="18"/>
        </w:rPr>
        <w:t>Neill,</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R.D.;</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Blair,</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C.;</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Best,</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P.;</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McGlinchey,</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E.;</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Armour,</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C.</w:t>
      </w:r>
      <w:r w:rsidRPr="00D91F7D">
        <w:rPr>
          <w:rFonts w:ascii="Palatino Linotype" w:hAnsi="Palatino Linotype" w:cs="Times New Roman"/>
          <w:i/>
          <w:sz w:val="18"/>
          <w:szCs w:val="18"/>
        </w:rPr>
        <w:t xml:space="preserve"> </w:t>
      </w:r>
      <w:bookmarkStart w:id="36" w:name="OLE_LINK29"/>
      <w:bookmarkStart w:id="37" w:name="OLE_LINK30"/>
      <w:r w:rsidRPr="00D91F7D">
        <w:rPr>
          <w:rFonts w:ascii="Palatino Linotype" w:hAnsi="Palatino Linotype" w:cs="Times New Roman"/>
          <w:sz w:val="18"/>
          <w:szCs w:val="18"/>
        </w:rPr>
        <w:t>Media</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consumption</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and</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mental</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health</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during</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COVID-19</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lockdown:</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A</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UK</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cross-sectional</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study</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across</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England,</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Wales,</w:t>
      </w:r>
      <w:r w:rsidRPr="00D91F7D">
        <w:rPr>
          <w:rFonts w:ascii="Palatino Linotype" w:hAnsi="Palatino Linotype" w:cs="Times New Roman"/>
          <w:i/>
          <w:sz w:val="18"/>
          <w:szCs w:val="18"/>
        </w:rPr>
        <w:t xml:space="preserve"> </w:t>
      </w:r>
      <w:proofErr w:type="gramStart"/>
      <w:r w:rsidRPr="00D91F7D">
        <w:rPr>
          <w:rFonts w:ascii="Palatino Linotype" w:hAnsi="Palatino Linotype" w:cs="Times New Roman"/>
          <w:sz w:val="18"/>
          <w:szCs w:val="18"/>
        </w:rPr>
        <w:t>Scotland</w:t>
      </w:r>
      <w:proofErr w:type="gramEnd"/>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and</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Northern</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Ireland</w:t>
      </w:r>
      <w:bookmarkEnd w:id="36"/>
      <w:bookmarkEnd w:id="37"/>
      <w:r w:rsidRPr="00D91F7D">
        <w:rPr>
          <w:rFonts w:ascii="Palatino Linotype" w:hAnsi="Palatino Linotype" w:cs="Times New Roman"/>
          <w:sz w:val="18"/>
          <w:szCs w:val="18"/>
        </w:rPr>
        <w:t>.</w:t>
      </w:r>
      <w:r w:rsidRPr="00D91F7D">
        <w:rPr>
          <w:rFonts w:ascii="Palatino Linotype" w:hAnsi="Palatino Linotype" w:cs="Times New Roman"/>
          <w:i/>
          <w:sz w:val="18"/>
          <w:szCs w:val="18"/>
        </w:rPr>
        <w:t xml:space="preserve"> </w:t>
      </w:r>
      <w:r w:rsidRPr="004D437E">
        <w:rPr>
          <w:rFonts w:ascii="Palatino Linotype" w:hAnsi="Palatino Linotype" w:cs="Times New Roman"/>
          <w:i/>
          <w:sz w:val="18"/>
          <w:szCs w:val="18"/>
        </w:rPr>
        <w:t xml:space="preserve">J. </w:t>
      </w:r>
      <w:r w:rsidRPr="004D437E">
        <w:rPr>
          <w:rFonts w:ascii="Palatino Linotype" w:hAnsi="Palatino Linotype" w:cs="Times New Roman"/>
          <w:i/>
          <w:iCs/>
          <w:sz w:val="18"/>
          <w:szCs w:val="18"/>
        </w:rPr>
        <w:t xml:space="preserve">Public Health </w:t>
      </w:r>
      <w:r w:rsidRPr="004D437E">
        <w:rPr>
          <w:rFonts w:ascii="Palatino Linotype" w:hAnsi="Palatino Linotype" w:cs="Times New Roman"/>
          <w:b/>
          <w:bCs/>
          <w:sz w:val="18"/>
          <w:szCs w:val="18"/>
        </w:rPr>
        <w:t>2021</w:t>
      </w:r>
      <w:r w:rsidRPr="00D91F7D">
        <w:rPr>
          <w:rFonts w:ascii="Palatino Linotype" w:hAnsi="Palatino Linotype" w:cs="Times New Roman"/>
          <w:sz w:val="18"/>
          <w:szCs w:val="18"/>
        </w:rPr>
        <w:t>,</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1–9,</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doi:10.1007/s10389-021-01506-0.</w:t>
      </w:r>
    </w:p>
    <w:p w14:paraId="043FE731" w14:textId="77777777" w:rsidR="00FD7B36" w:rsidRPr="00D91F7D" w:rsidRDefault="00FD7B36" w:rsidP="00FD7B36">
      <w:pPr>
        <w:pStyle w:val="ListParagraph"/>
        <w:numPr>
          <w:ilvl w:val="0"/>
          <w:numId w:val="26"/>
        </w:numPr>
        <w:adjustRightInd w:val="0"/>
        <w:snapToGrid w:val="0"/>
        <w:spacing w:after="0" w:line="228" w:lineRule="auto"/>
        <w:ind w:left="425" w:hanging="425"/>
        <w:jc w:val="both"/>
        <w:rPr>
          <w:rFonts w:ascii="Palatino Linotype" w:hAnsi="Palatino Linotype" w:cs="Times New Roman"/>
          <w:sz w:val="18"/>
          <w:szCs w:val="18"/>
        </w:rPr>
      </w:pPr>
      <w:proofErr w:type="spellStart"/>
      <w:r w:rsidRPr="00D91F7D">
        <w:rPr>
          <w:rFonts w:ascii="Palatino Linotype" w:hAnsi="Palatino Linotype" w:cs="Times New Roman"/>
          <w:sz w:val="18"/>
          <w:szCs w:val="18"/>
        </w:rPr>
        <w:t>Chodkiewicz</w:t>
      </w:r>
      <w:proofErr w:type="spellEnd"/>
      <w:r w:rsidRPr="00D91F7D">
        <w:rPr>
          <w:rFonts w:ascii="Palatino Linotype" w:hAnsi="Palatino Linotype" w:cs="Times New Roman"/>
          <w:sz w:val="18"/>
          <w:szCs w:val="18"/>
        </w:rPr>
        <w:t>,</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J.;</w:t>
      </w:r>
      <w:r w:rsidRPr="00D91F7D">
        <w:rPr>
          <w:rFonts w:ascii="Palatino Linotype" w:hAnsi="Palatino Linotype" w:cs="Times New Roman"/>
          <w:i/>
          <w:sz w:val="18"/>
          <w:szCs w:val="18"/>
        </w:rPr>
        <w:t xml:space="preserve"> </w:t>
      </w:r>
      <w:proofErr w:type="spellStart"/>
      <w:r w:rsidRPr="00D91F7D">
        <w:rPr>
          <w:rFonts w:ascii="Palatino Linotype" w:hAnsi="Palatino Linotype" w:cs="Times New Roman"/>
          <w:sz w:val="18"/>
          <w:szCs w:val="18"/>
        </w:rPr>
        <w:t>Talarowska</w:t>
      </w:r>
      <w:proofErr w:type="spellEnd"/>
      <w:r w:rsidRPr="00D91F7D">
        <w:rPr>
          <w:rFonts w:ascii="Palatino Linotype" w:hAnsi="Palatino Linotype" w:cs="Times New Roman"/>
          <w:sz w:val="18"/>
          <w:szCs w:val="18"/>
        </w:rPr>
        <w:t>,</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M.;</w:t>
      </w:r>
      <w:r w:rsidRPr="00D91F7D">
        <w:rPr>
          <w:rFonts w:ascii="Palatino Linotype" w:hAnsi="Palatino Linotype" w:cs="Times New Roman"/>
          <w:i/>
          <w:sz w:val="18"/>
          <w:szCs w:val="18"/>
        </w:rPr>
        <w:t xml:space="preserve"> </w:t>
      </w:r>
      <w:proofErr w:type="spellStart"/>
      <w:r w:rsidRPr="00D91F7D">
        <w:rPr>
          <w:rFonts w:ascii="Palatino Linotype" w:hAnsi="Palatino Linotype" w:cs="Times New Roman"/>
          <w:sz w:val="18"/>
          <w:szCs w:val="18"/>
        </w:rPr>
        <w:t>Miniszewska</w:t>
      </w:r>
      <w:proofErr w:type="spellEnd"/>
      <w:r w:rsidRPr="00D91F7D">
        <w:rPr>
          <w:rFonts w:ascii="Palatino Linotype" w:hAnsi="Palatino Linotype" w:cs="Times New Roman"/>
          <w:sz w:val="18"/>
          <w:szCs w:val="18"/>
        </w:rPr>
        <w:t>,</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J.;</w:t>
      </w:r>
      <w:r w:rsidRPr="00D91F7D">
        <w:rPr>
          <w:rFonts w:ascii="Palatino Linotype" w:hAnsi="Palatino Linotype" w:cs="Times New Roman"/>
          <w:i/>
          <w:sz w:val="18"/>
          <w:szCs w:val="18"/>
        </w:rPr>
        <w:t xml:space="preserve"> </w:t>
      </w:r>
      <w:proofErr w:type="spellStart"/>
      <w:r w:rsidRPr="00D91F7D">
        <w:rPr>
          <w:rFonts w:ascii="Palatino Linotype" w:hAnsi="Palatino Linotype" w:cs="Times New Roman"/>
          <w:sz w:val="18"/>
          <w:szCs w:val="18"/>
        </w:rPr>
        <w:t>Nawrocka</w:t>
      </w:r>
      <w:proofErr w:type="spellEnd"/>
      <w:r w:rsidRPr="00D91F7D">
        <w:rPr>
          <w:rFonts w:ascii="Palatino Linotype" w:hAnsi="Palatino Linotype" w:cs="Times New Roman"/>
          <w:sz w:val="18"/>
          <w:szCs w:val="18"/>
        </w:rPr>
        <w:t>,</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N.;</w:t>
      </w:r>
      <w:r w:rsidRPr="00D91F7D">
        <w:rPr>
          <w:rFonts w:ascii="Palatino Linotype" w:hAnsi="Palatino Linotype" w:cs="Times New Roman"/>
          <w:i/>
          <w:sz w:val="18"/>
          <w:szCs w:val="18"/>
        </w:rPr>
        <w:t xml:space="preserve"> </w:t>
      </w:r>
      <w:proofErr w:type="spellStart"/>
      <w:r w:rsidRPr="00D91F7D">
        <w:rPr>
          <w:rFonts w:ascii="Palatino Linotype" w:hAnsi="Palatino Linotype" w:cs="Times New Roman"/>
          <w:sz w:val="18"/>
          <w:szCs w:val="18"/>
        </w:rPr>
        <w:t>Bilinski</w:t>
      </w:r>
      <w:proofErr w:type="spellEnd"/>
      <w:r w:rsidRPr="00D91F7D">
        <w:rPr>
          <w:rFonts w:ascii="Palatino Linotype" w:hAnsi="Palatino Linotype" w:cs="Times New Roman"/>
          <w:sz w:val="18"/>
          <w:szCs w:val="18"/>
        </w:rPr>
        <w:t>,</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P.</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Alcohol</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Consumption</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Reported</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during</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the</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COVID-19</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Pandemic:</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The</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Initial</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Stage.</w:t>
      </w:r>
      <w:r w:rsidRPr="00D91F7D">
        <w:rPr>
          <w:rFonts w:ascii="Palatino Linotype" w:hAnsi="Palatino Linotype" w:cs="Times New Roman"/>
          <w:i/>
          <w:sz w:val="18"/>
          <w:szCs w:val="18"/>
        </w:rPr>
        <w:t xml:space="preserve"> </w:t>
      </w:r>
      <w:r w:rsidRPr="00D91F7D">
        <w:rPr>
          <w:rFonts w:ascii="Palatino Linotype" w:hAnsi="Palatino Linotype" w:cs="Times New Roman"/>
          <w:i/>
          <w:iCs/>
          <w:sz w:val="18"/>
          <w:szCs w:val="18"/>
        </w:rPr>
        <w:t xml:space="preserve">Int. J. Env. Res. Public Health </w:t>
      </w:r>
      <w:r w:rsidRPr="00D91F7D">
        <w:rPr>
          <w:rFonts w:ascii="Palatino Linotype" w:hAnsi="Palatino Linotype" w:cs="Times New Roman"/>
          <w:b/>
          <w:bCs/>
          <w:sz w:val="18"/>
          <w:szCs w:val="18"/>
        </w:rPr>
        <w:t>2020</w:t>
      </w:r>
      <w:r w:rsidRPr="00D91F7D">
        <w:rPr>
          <w:rFonts w:ascii="Palatino Linotype" w:hAnsi="Palatino Linotype" w:cs="Times New Roman"/>
          <w:bCs/>
          <w:sz w:val="18"/>
          <w:szCs w:val="18"/>
        </w:rPr>
        <w:t xml:space="preserve">, </w:t>
      </w:r>
      <w:r w:rsidRPr="00D91F7D">
        <w:rPr>
          <w:rFonts w:ascii="Palatino Linotype" w:hAnsi="Palatino Linotype" w:cs="Times New Roman"/>
          <w:bCs/>
          <w:i/>
          <w:sz w:val="18"/>
          <w:szCs w:val="18"/>
        </w:rPr>
        <w:t>17</w:t>
      </w:r>
      <w:r w:rsidRPr="00D91F7D">
        <w:rPr>
          <w:rFonts w:ascii="Palatino Linotype" w:hAnsi="Palatino Linotype" w:cs="Times New Roman"/>
          <w:bCs/>
          <w:sz w:val="18"/>
          <w:szCs w:val="18"/>
        </w:rPr>
        <w:t>, 4677</w:t>
      </w:r>
      <w:r w:rsidRPr="00D91F7D">
        <w:rPr>
          <w:rFonts w:ascii="Palatino Linotype" w:hAnsi="Palatino Linotype" w:cs="Times New Roman"/>
          <w:sz w:val="18"/>
          <w:szCs w:val="18"/>
        </w:rPr>
        <w:t>,</w:t>
      </w:r>
      <w:r w:rsidRPr="00D91F7D">
        <w:rPr>
          <w:rFonts w:ascii="Palatino Linotype" w:hAnsi="Palatino Linotype" w:cs="Times New Roman"/>
          <w:i/>
          <w:sz w:val="18"/>
          <w:szCs w:val="18"/>
        </w:rPr>
        <w:t xml:space="preserve"> </w:t>
      </w:r>
      <w:r w:rsidRPr="00D91F7D">
        <w:rPr>
          <w:rFonts w:ascii="Palatino Linotype" w:hAnsi="Palatino Linotype" w:cs="Times New Roman"/>
          <w:sz w:val="18"/>
          <w:szCs w:val="18"/>
        </w:rPr>
        <w:t>doi:10.3390/ijerph17134677.</w:t>
      </w:r>
    </w:p>
    <w:p w14:paraId="2294FD9F" w14:textId="77777777" w:rsidR="00FD7B36" w:rsidRPr="00D91F7D" w:rsidRDefault="00FD7B36" w:rsidP="00FD7B36">
      <w:pPr>
        <w:pStyle w:val="ListParagraph"/>
        <w:numPr>
          <w:ilvl w:val="0"/>
          <w:numId w:val="26"/>
        </w:numPr>
        <w:adjustRightInd w:val="0"/>
        <w:snapToGrid w:val="0"/>
        <w:spacing w:after="0" w:line="228" w:lineRule="auto"/>
        <w:ind w:left="425" w:hanging="425"/>
        <w:jc w:val="both"/>
        <w:rPr>
          <w:rFonts w:ascii="Palatino Linotype" w:hAnsi="Palatino Linotype" w:cs="Segoe UI"/>
          <w:sz w:val="18"/>
          <w:szCs w:val="18"/>
        </w:rPr>
      </w:pPr>
      <w:proofErr w:type="spellStart"/>
      <w:r w:rsidRPr="00D91F7D">
        <w:rPr>
          <w:rFonts w:ascii="Palatino Linotype" w:hAnsi="Palatino Linotype" w:cs="Segoe UI"/>
          <w:sz w:val="18"/>
          <w:szCs w:val="18"/>
        </w:rPr>
        <w:t>Althubaiti</w:t>
      </w:r>
      <w:proofErr w:type="spellEnd"/>
      <w:r w:rsidRPr="00D91F7D">
        <w:rPr>
          <w:rFonts w:ascii="Palatino Linotype" w:hAnsi="Palatino Linotype" w:cs="Segoe UI"/>
          <w:sz w:val="18"/>
          <w:szCs w:val="18"/>
        </w:rPr>
        <w:t>,</w:t>
      </w:r>
      <w:r w:rsidRPr="00D91F7D">
        <w:rPr>
          <w:rFonts w:ascii="Palatino Linotype" w:hAnsi="Palatino Linotype" w:cs="Segoe UI"/>
          <w:i/>
          <w:sz w:val="18"/>
          <w:szCs w:val="18"/>
        </w:rPr>
        <w:t xml:space="preserve"> </w:t>
      </w:r>
      <w:r w:rsidRPr="00D91F7D">
        <w:rPr>
          <w:rFonts w:ascii="Palatino Linotype" w:hAnsi="Palatino Linotype" w:cs="Segoe UI"/>
          <w:sz w:val="18"/>
          <w:szCs w:val="18"/>
        </w:rPr>
        <w:t>A.</w:t>
      </w:r>
      <w:r w:rsidRPr="00D91F7D">
        <w:rPr>
          <w:rFonts w:ascii="Palatino Linotype" w:hAnsi="Palatino Linotype" w:cs="Segoe UI"/>
          <w:i/>
          <w:sz w:val="18"/>
          <w:szCs w:val="18"/>
        </w:rPr>
        <w:t xml:space="preserve"> </w:t>
      </w:r>
      <w:r w:rsidRPr="00D91F7D">
        <w:rPr>
          <w:rFonts w:ascii="Palatino Linotype" w:hAnsi="Palatino Linotype" w:cs="Segoe UI"/>
          <w:sz w:val="18"/>
          <w:szCs w:val="18"/>
        </w:rPr>
        <w:t>Information</w:t>
      </w:r>
      <w:r w:rsidRPr="00D91F7D">
        <w:rPr>
          <w:rFonts w:ascii="Palatino Linotype" w:hAnsi="Palatino Linotype" w:cs="Segoe UI"/>
          <w:i/>
          <w:sz w:val="18"/>
          <w:szCs w:val="18"/>
        </w:rPr>
        <w:t xml:space="preserve"> </w:t>
      </w:r>
      <w:r w:rsidRPr="00D91F7D">
        <w:rPr>
          <w:rFonts w:ascii="Palatino Linotype" w:hAnsi="Palatino Linotype" w:cs="Segoe UI"/>
          <w:sz w:val="18"/>
          <w:szCs w:val="18"/>
        </w:rPr>
        <w:t>bias</w:t>
      </w:r>
      <w:r w:rsidRPr="00D91F7D">
        <w:rPr>
          <w:rFonts w:ascii="Palatino Linotype" w:hAnsi="Palatino Linotype" w:cs="Segoe UI"/>
          <w:i/>
          <w:sz w:val="18"/>
          <w:szCs w:val="18"/>
        </w:rPr>
        <w:t xml:space="preserve"> </w:t>
      </w:r>
      <w:r w:rsidRPr="00D91F7D">
        <w:rPr>
          <w:rFonts w:ascii="Palatino Linotype" w:hAnsi="Palatino Linotype" w:cs="Segoe UI"/>
          <w:sz w:val="18"/>
          <w:szCs w:val="18"/>
        </w:rPr>
        <w:t>in</w:t>
      </w:r>
      <w:r w:rsidRPr="00D91F7D">
        <w:rPr>
          <w:rFonts w:ascii="Palatino Linotype" w:hAnsi="Palatino Linotype" w:cs="Segoe UI"/>
          <w:i/>
          <w:sz w:val="18"/>
          <w:szCs w:val="18"/>
        </w:rPr>
        <w:t xml:space="preserve"> </w:t>
      </w:r>
      <w:r w:rsidRPr="00D91F7D">
        <w:rPr>
          <w:rFonts w:ascii="Palatino Linotype" w:hAnsi="Palatino Linotype" w:cs="Segoe UI"/>
          <w:sz w:val="18"/>
          <w:szCs w:val="18"/>
        </w:rPr>
        <w:t>health</w:t>
      </w:r>
      <w:r w:rsidRPr="00D91F7D">
        <w:rPr>
          <w:rFonts w:ascii="Palatino Linotype" w:hAnsi="Palatino Linotype" w:cs="Segoe UI"/>
          <w:i/>
          <w:sz w:val="18"/>
          <w:szCs w:val="18"/>
        </w:rPr>
        <w:t xml:space="preserve"> </w:t>
      </w:r>
      <w:r w:rsidRPr="00D91F7D">
        <w:rPr>
          <w:rFonts w:ascii="Palatino Linotype" w:hAnsi="Palatino Linotype" w:cs="Segoe UI"/>
          <w:sz w:val="18"/>
          <w:szCs w:val="18"/>
        </w:rPr>
        <w:t>research:</w:t>
      </w:r>
      <w:r w:rsidRPr="00D91F7D">
        <w:rPr>
          <w:rFonts w:ascii="Palatino Linotype" w:hAnsi="Palatino Linotype" w:cs="Segoe UI"/>
          <w:i/>
          <w:sz w:val="18"/>
          <w:szCs w:val="18"/>
        </w:rPr>
        <w:t xml:space="preserve"> </w:t>
      </w:r>
      <w:r w:rsidRPr="00D91F7D">
        <w:rPr>
          <w:rFonts w:ascii="Palatino Linotype" w:hAnsi="Palatino Linotype" w:cs="Segoe UI"/>
          <w:sz w:val="18"/>
          <w:szCs w:val="18"/>
        </w:rPr>
        <w:t>Definition,</w:t>
      </w:r>
      <w:r w:rsidRPr="00D91F7D">
        <w:rPr>
          <w:rFonts w:ascii="Palatino Linotype" w:hAnsi="Palatino Linotype" w:cs="Segoe UI"/>
          <w:i/>
          <w:sz w:val="18"/>
          <w:szCs w:val="18"/>
        </w:rPr>
        <w:t xml:space="preserve"> </w:t>
      </w:r>
      <w:r w:rsidRPr="00D91F7D">
        <w:rPr>
          <w:rFonts w:ascii="Palatino Linotype" w:hAnsi="Palatino Linotype" w:cs="Segoe UI"/>
          <w:sz w:val="18"/>
          <w:szCs w:val="18"/>
        </w:rPr>
        <w:t>pitfalls,</w:t>
      </w:r>
      <w:r w:rsidRPr="00D91F7D">
        <w:rPr>
          <w:rFonts w:ascii="Palatino Linotype" w:hAnsi="Palatino Linotype" w:cs="Segoe UI"/>
          <w:i/>
          <w:sz w:val="18"/>
          <w:szCs w:val="18"/>
        </w:rPr>
        <w:t xml:space="preserve"> </w:t>
      </w:r>
      <w:r w:rsidRPr="00D91F7D">
        <w:rPr>
          <w:rFonts w:ascii="Palatino Linotype" w:hAnsi="Palatino Linotype" w:cs="Segoe UI"/>
          <w:sz w:val="18"/>
          <w:szCs w:val="18"/>
        </w:rPr>
        <w:t>and</w:t>
      </w:r>
      <w:r w:rsidRPr="00D91F7D">
        <w:rPr>
          <w:rFonts w:ascii="Palatino Linotype" w:hAnsi="Palatino Linotype" w:cs="Segoe UI"/>
          <w:i/>
          <w:sz w:val="18"/>
          <w:szCs w:val="18"/>
        </w:rPr>
        <w:t xml:space="preserve"> </w:t>
      </w:r>
      <w:r w:rsidRPr="00D91F7D">
        <w:rPr>
          <w:rFonts w:ascii="Palatino Linotype" w:hAnsi="Palatino Linotype" w:cs="Segoe UI"/>
          <w:sz w:val="18"/>
          <w:szCs w:val="18"/>
        </w:rPr>
        <w:t>adjustment</w:t>
      </w:r>
      <w:r w:rsidRPr="00D91F7D">
        <w:rPr>
          <w:rFonts w:ascii="Palatino Linotype" w:hAnsi="Palatino Linotype" w:cs="Segoe UI"/>
          <w:i/>
          <w:sz w:val="18"/>
          <w:szCs w:val="18"/>
        </w:rPr>
        <w:t xml:space="preserve"> </w:t>
      </w:r>
      <w:r w:rsidRPr="00D91F7D">
        <w:rPr>
          <w:rFonts w:ascii="Palatino Linotype" w:hAnsi="Palatino Linotype" w:cs="Segoe UI"/>
          <w:sz w:val="18"/>
          <w:szCs w:val="18"/>
        </w:rPr>
        <w:t>methods.</w:t>
      </w:r>
      <w:r w:rsidRPr="00D91F7D">
        <w:rPr>
          <w:rFonts w:ascii="Palatino Linotype" w:hAnsi="Palatino Linotype" w:cs="Segoe UI"/>
          <w:i/>
          <w:sz w:val="18"/>
          <w:szCs w:val="18"/>
        </w:rPr>
        <w:t xml:space="preserve"> </w:t>
      </w:r>
      <w:r w:rsidRPr="00D91F7D">
        <w:rPr>
          <w:rFonts w:ascii="Palatino Linotype" w:hAnsi="Palatino Linotype" w:cs="Segoe UI"/>
          <w:i/>
          <w:iCs/>
          <w:sz w:val="18"/>
          <w:szCs w:val="18"/>
        </w:rPr>
        <w:t xml:space="preserve">J. </w:t>
      </w:r>
      <w:proofErr w:type="spellStart"/>
      <w:r w:rsidRPr="00D91F7D">
        <w:rPr>
          <w:rFonts w:ascii="Palatino Linotype" w:hAnsi="Palatino Linotype" w:cs="Segoe UI"/>
          <w:i/>
          <w:iCs/>
          <w:sz w:val="18"/>
          <w:szCs w:val="18"/>
        </w:rPr>
        <w:t>Multidiscip</w:t>
      </w:r>
      <w:proofErr w:type="spellEnd"/>
      <w:r w:rsidRPr="00D91F7D">
        <w:rPr>
          <w:rFonts w:ascii="Palatino Linotype" w:hAnsi="Palatino Linotype" w:cs="Segoe UI"/>
          <w:i/>
          <w:iCs/>
          <w:sz w:val="18"/>
          <w:szCs w:val="18"/>
        </w:rPr>
        <w:t xml:space="preserve">. </w:t>
      </w:r>
      <w:proofErr w:type="spellStart"/>
      <w:r w:rsidRPr="00D91F7D">
        <w:rPr>
          <w:rFonts w:ascii="Palatino Linotype" w:hAnsi="Palatino Linotype" w:cs="Segoe UI"/>
          <w:i/>
          <w:iCs/>
          <w:sz w:val="18"/>
          <w:szCs w:val="18"/>
        </w:rPr>
        <w:t>Healthc</w:t>
      </w:r>
      <w:proofErr w:type="spellEnd"/>
      <w:r w:rsidRPr="00D91F7D">
        <w:rPr>
          <w:rFonts w:ascii="Palatino Linotype" w:hAnsi="Palatino Linotype" w:cs="Segoe UI"/>
          <w:i/>
          <w:iCs/>
          <w:sz w:val="18"/>
          <w:szCs w:val="18"/>
        </w:rPr>
        <w:t xml:space="preserve">. </w:t>
      </w:r>
      <w:r w:rsidRPr="00D91F7D">
        <w:rPr>
          <w:rFonts w:ascii="Palatino Linotype" w:hAnsi="Palatino Linotype" w:cs="Segoe UI"/>
          <w:b/>
          <w:bCs/>
          <w:sz w:val="18"/>
          <w:szCs w:val="18"/>
        </w:rPr>
        <w:t>2016</w:t>
      </w:r>
      <w:r w:rsidRPr="00D91F7D">
        <w:rPr>
          <w:rFonts w:ascii="Palatino Linotype" w:hAnsi="Palatino Linotype" w:cs="Segoe UI"/>
          <w:bCs/>
          <w:sz w:val="18"/>
          <w:szCs w:val="18"/>
        </w:rPr>
        <w:t xml:space="preserve">, </w:t>
      </w:r>
      <w:r w:rsidRPr="00D91F7D">
        <w:rPr>
          <w:rFonts w:ascii="Palatino Linotype" w:hAnsi="Palatino Linotype" w:cs="Segoe UI"/>
          <w:bCs/>
          <w:i/>
          <w:sz w:val="18"/>
          <w:szCs w:val="18"/>
        </w:rPr>
        <w:t>9</w:t>
      </w:r>
      <w:r w:rsidRPr="00D91F7D">
        <w:rPr>
          <w:rFonts w:ascii="Palatino Linotype" w:hAnsi="Palatino Linotype" w:cs="Segoe UI"/>
          <w:bCs/>
          <w:sz w:val="18"/>
          <w:szCs w:val="18"/>
        </w:rPr>
        <w:t>, 211</w:t>
      </w:r>
      <w:r w:rsidRPr="00D91F7D">
        <w:rPr>
          <w:rFonts w:ascii="Palatino Linotype" w:hAnsi="Palatino Linotype" w:cs="Segoe UI"/>
          <w:sz w:val="18"/>
          <w:szCs w:val="18"/>
        </w:rPr>
        <w:t>.</w:t>
      </w:r>
    </w:p>
    <w:p w14:paraId="48D286CA" w14:textId="77777777" w:rsidR="00FD7B36" w:rsidRPr="00D91F7D" w:rsidRDefault="00FD7B36" w:rsidP="00FD7B36">
      <w:pPr>
        <w:pStyle w:val="ListParagraph"/>
        <w:numPr>
          <w:ilvl w:val="0"/>
          <w:numId w:val="26"/>
        </w:numPr>
        <w:adjustRightInd w:val="0"/>
        <w:snapToGrid w:val="0"/>
        <w:spacing w:after="0" w:line="228" w:lineRule="auto"/>
        <w:ind w:left="425" w:hanging="425"/>
        <w:jc w:val="both"/>
        <w:rPr>
          <w:rFonts w:ascii="Palatino Linotype" w:hAnsi="Palatino Linotype" w:cs="Segoe UI"/>
          <w:sz w:val="18"/>
          <w:szCs w:val="18"/>
        </w:rPr>
      </w:pPr>
      <w:r w:rsidRPr="00D91F7D">
        <w:rPr>
          <w:rFonts w:ascii="Palatino Linotype" w:hAnsi="Palatino Linotype" w:cs="Segoe UI"/>
          <w:sz w:val="18"/>
          <w:szCs w:val="18"/>
        </w:rPr>
        <w:t>Rosenman,</w:t>
      </w:r>
      <w:r w:rsidRPr="00D91F7D">
        <w:rPr>
          <w:rFonts w:ascii="Palatino Linotype" w:hAnsi="Palatino Linotype" w:cs="Segoe UI"/>
          <w:i/>
          <w:sz w:val="18"/>
          <w:szCs w:val="18"/>
        </w:rPr>
        <w:t xml:space="preserve"> </w:t>
      </w:r>
      <w:r w:rsidRPr="00D91F7D">
        <w:rPr>
          <w:rFonts w:ascii="Palatino Linotype" w:hAnsi="Palatino Linotype" w:cs="Segoe UI"/>
          <w:sz w:val="18"/>
          <w:szCs w:val="18"/>
        </w:rPr>
        <w:t>R.;</w:t>
      </w:r>
      <w:r w:rsidRPr="00D91F7D">
        <w:rPr>
          <w:rFonts w:ascii="Palatino Linotype" w:hAnsi="Palatino Linotype" w:cs="Segoe UI"/>
          <w:i/>
          <w:sz w:val="18"/>
          <w:szCs w:val="18"/>
        </w:rPr>
        <w:t xml:space="preserve"> </w:t>
      </w:r>
      <w:r w:rsidRPr="00D91F7D">
        <w:rPr>
          <w:rFonts w:ascii="Palatino Linotype" w:hAnsi="Palatino Linotype" w:cs="Segoe UI"/>
          <w:sz w:val="18"/>
          <w:szCs w:val="18"/>
        </w:rPr>
        <w:t>Tennekoon,</w:t>
      </w:r>
      <w:r w:rsidRPr="00D91F7D">
        <w:rPr>
          <w:rFonts w:ascii="Palatino Linotype" w:hAnsi="Palatino Linotype" w:cs="Segoe UI"/>
          <w:i/>
          <w:sz w:val="18"/>
          <w:szCs w:val="18"/>
        </w:rPr>
        <w:t xml:space="preserve"> </w:t>
      </w:r>
      <w:r w:rsidRPr="00D91F7D">
        <w:rPr>
          <w:rFonts w:ascii="Palatino Linotype" w:hAnsi="Palatino Linotype" w:cs="Segoe UI"/>
          <w:sz w:val="18"/>
          <w:szCs w:val="18"/>
        </w:rPr>
        <w:t>V.;</w:t>
      </w:r>
      <w:r w:rsidRPr="00D91F7D">
        <w:rPr>
          <w:rFonts w:ascii="Palatino Linotype" w:hAnsi="Palatino Linotype" w:cs="Segoe UI"/>
          <w:i/>
          <w:sz w:val="18"/>
          <w:szCs w:val="18"/>
        </w:rPr>
        <w:t xml:space="preserve"> </w:t>
      </w:r>
      <w:r w:rsidRPr="00D91F7D">
        <w:rPr>
          <w:rFonts w:ascii="Palatino Linotype" w:hAnsi="Palatino Linotype" w:cs="Segoe UI"/>
          <w:sz w:val="18"/>
          <w:szCs w:val="18"/>
        </w:rPr>
        <w:t>Hill,</w:t>
      </w:r>
      <w:r w:rsidRPr="00D91F7D">
        <w:rPr>
          <w:rFonts w:ascii="Palatino Linotype" w:hAnsi="Palatino Linotype" w:cs="Segoe UI"/>
          <w:i/>
          <w:sz w:val="18"/>
          <w:szCs w:val="18"/>
        </w:rPr>
        <w:t xml:space="preserve"> </w:t>
      </w:r>
      <w:r w:rsidRPr="00D91F7D">
        <w:rPr>
          <w:rFonts w:ascii="Palatino Linotype" w:hAnsi="Palatino Linotype" w:cs="Segoe UI"/>
          <w:sz w:val="18"/>
          <w:szCs w:val="18"/>
        </w:rPr>
        <w:t>L.G.</w:t>
      </w:r>
      <w:r w:rsidRPr="00D91F7D">
        <w:rPr>
          <w:rFonts w:ascii="Palatino Linotype" w:hAnsi="Palatino Linotype" w:cs="Segoe UI"/>
          <w:i/>
          <w:sz w:val="18"/>
          <w:szCs w:val="18"/>
        </w:rPr>
        <w:t xml:space="preserve"> </w:t>
      </w:r>
      <w:r w:rsidRPr="00D91F7D">
        <w:rPr>
          <w:rFonts w:ascii="Palatino Linotype" w:hAnsi="Palatino Linotype" w:cs="Segoe UI"/>
          <w:sz w:val="18"/>
          <w:szCs w:val="18"/>
        </w:rPr>
        <w:t>Measuring</w:t>
      </w:r>
      <w:r w:rsidRPr="00D91F7D">
        <w:rPr>
          <w:rFonts w:ascii="Palatino Linotype" w:hAnsi="Palatino Linotype" w:cs="Segoe UI"/>
          <w:i/>
          <w:sz w:val="18"/>
          <w:szCs w:val="18"/>
        </w:rPr>
        <w:t xml:space="preserve"> </w:t>
      </w:r>
      <w:r w:rsidRPr="00D91F7D">
        <w:rPr>
          <w:rFonts w:ascii="Palatino Linotype" w:hAnsi="Palatino Linotype" w:cs="Segoe UI"/>
          <w:sz w:val="18"/>
          <w:szCs w:val="18"/>
        </w:rPr>
        <w:t>bias</w:t>
      </w:r>
      <w:r w:rsidRPr="00D91F7D">
        <w:rPr>
          <w:rFonts w:ascii="Palatino Linotype" w:hAnsi="Palatino Linotype" w:cs="Segoe UI"/>
          <w:i/>
          <w:sz w:val="18"/>
          <w:szCs w:val="18"/>
        </w:rPr>
        <w:t xml:space="preserve"> </w:t>
      </w:r>
      <w:r w:rsidRPr="00D91F7D">
        <w:rPr>
          <w:rFonts w:ascii="Palatino Linotype" w:hAnsi="Palatino Linotype" w:cs="Segoe UI"/>
          <w:sz w:val="18"/>
          <w:szCs w:val="18"/>
        </w:rPr>
        <w:t>in</w:t>
      </w:r>
      <w:r w:rsidRPr="00D91F7D">
        <w:rPr>
          <w:rFonts w:ascii="Palatino Linotype" w:hAnsi="Palatino Linotype" w:cs="Segoe UI"/>
          <w:i/>
          <w:sz w:val="18"/>
          <w:szCs w:val="18"/>
        </w:rPr>
        <w:t xml:space="preserve"> </w:t>
      </w:r>
      <w:r w:rsidRPr="00D91F7D">
        <w:rPr>
          <w:rFonts w:ascii="Palatino Linotype" w:hAnsi="Palatino Linotype" w:cs="Segoe UI"/>
          <w:sz w:val="18"/>
          <w:szCs w:val="18"/>
        </w:rPr>
        <w:t>self-reported</w:t>
      </w:r>
      <w:r w:rsidRPr="00D91F7D">
        <w:rPr>
          <w:rFonts w:ascii="Palatino Linotype" w:hAnsi="Palatino Linotype" w:cs="Segoe UI"/>
          <w:i/>
          <w:sz w:val="18"/>
          <w:szCs w:val="18"/>
        </w:rPr>
        <w:t xml:space="preserve"> </w:t>
      </w:r>
      <w:r w:rsidRPr="00D91F7D">
        <w:rPr>
          <w:rFonts w:ascii="Palatino Linotype" w:hAnsi="Palatino Linotype" w:cs="Segoe UI"/>
          <w:sz w:val="18"/>
          <w:szCs w:val="18"/>
        </w:rPr>
        <w:t>data.</w:t>
      </w:r>
      <w:r w:rsidRPr="00D91F7D">
        <w:rPr>
          <w:rFonts w:ascii="Palatino Linotype" w:hAnsi="Palatino Linotype" w:cs="Segoe UI"/>
          <w:i/>
          <w:sz w:val="18"/>
          <w:szCs w:val="18"/>
        </w:rPr>
        <w:t xml:space="preserve"> </w:t>
      </w:r>
      <w:r w:rsidRPr="00D91F7D">
        <w:rPr>
          <w:rFonts w:ascii="Palatino Linotype" w:hAnsi="Palatino Linotype" w:cs="Segoe UI"/>
          <w:i/>
          <w:iCs/>
          <w:sz w:val="18"/>
          <w:szCs w:val="18"/>
        </w:rPr>
        <w:t xml:space="preserve">Int. J. </w:t>
      </w:r>
      <w:proofErr w:type="spellStart"/>
      <w:r w:rsidRPr="00D91F7D">
        <w:rPr>
          <w:rFonts w:ascii="Palatino Linotype" w:hAnsi="Palatino Linotype" w:cs="Segoe UI"/>
          <w:i/>
          <w:iCs/>
          <w:sz w:val="18"/>
          <w:szCs w:val="18"/>
        </w:rPr>
        <w:t>Behav</w:t>
      </w:r>
      <w:proofErr w:type="spellEnd"/>
      <w:r w:rsidRPr="00D91F7D">
        <w:rPr>
          <w:rFonts w:ascii="Palatino Linotype" w:hAnsi="Palatino Linotype" w:cs="Segoe UI"/>
          <w:i/>
          <w:iCs/>
          <w:sz w:val="18"/>
          <w:szCs w:val="18"/>
        </w:rPr>
        <w:t xml:space="preserve">. </w:t>
      </w:r>
      <w:proofErr w:type="spellStart"/>
      <w:r w:rsidRPr="00D91F7D">
        <w:rPr>
          <w:rFonts w:ascii="Palatino Linotype" w:hAnsi="Palatino Linotype" w:cs="Segoe UI"/>
          <w:i/>
          <w:iCs/>
          <w:sz w:val="18"/>
          <w:szCs w:val="18"/>
        </w:rPr>
        <w:t>Healthc</w:t>
      </w:r>
      <w:proofErr w:type="spellEnd"/>
      <w:r w:rsidRPr="00D91F7D">
        <w:rPr>
          <w:rFonts w:ascii="Palatino Linotype" w:hAnsi="Palatino Linotype" w:cs="Segoe UI"/>
          <w:i/>
          <w:iCs/>
          <w:sz w:val="18"/>
          <w:szCs w:val="18"/>
        </w:rPr>
        <w:t xml:space="preserve">. Res. </w:t>
      </w:r>
      <w:r w:rsidRPr="00D91F7D">
        <w:rPr>
          <w:rFonts w:ascii="Palatino Linotype" w:hAnsi="Palatino Linotype" w:cs="Segoe UI"/>
          <w:b/>
          <w:bCs/>
          <w:sz w:val="18"/>
          <w:szCs w:val="18"/>
        </w:rPr>
        <w:t>2011</w:t>
      </w:r>
      <w:r w:rsidRPr="00D91F7D">
        <w:rPr>
          <w:rFonts w:ascii="Palatino Linotype" w:hAnsi="Palatino Linotype" w:cs="Segoe UI"/>
          <w:bCs/>
          <w:sz w:val="18"/>
          <w:szCs w:val="18"/>
        </w:rPr>
        <w:t xml:space="preserve">, </w:t>
      </w:r>
      <w:r w:rsidRPr="00D91F7D">
        <w:rPr>
          <w:rFonts w:ascii="Palatino Linotype" w:hAnsi="Palatino Linotype" w:cs="Segoe UI"/>
          <w:bCs/>
          <w:i/>
          <w:sz w:val="18"/>
          <w:szCs w:val="18"/>
        </w:rPr>
        <w:t>2</w:t>
      </w:r>
      <w:r w:rsidRPr="00D91F7D">
        <w:rPr>
          <w:rFonts w:ascii="Palatino Linotype" w:hAnsi="Palatino Linotype" w:cs="Segoe UI"/>
          <w:bCs/>
          <w:sz w:val="18"/>
          <w:szCs w:val="18"/>
        </w:rPr>
        <w:t>, 320–332</w:t>
      </w:r>
      <w:r w:rsidRPr="00D91F7D">
        <w:rPr>
          <w:rFonts w:ascii="Palatino Linotype" w:hAnsi="Palatino Linotype" w:cs="Segoe UI"/>
          <w:sz w:val="18"/>
          <w:szCs w:val="18"/>
        </w:rPr>
        <w:t>.</w:t>
      </w:r>
    </w:p>
    <w:p w14:paraId="4F89DEE7" w14:textId="77777777" w:rsidR="00FD7B36" w:rsidRPr="00D91F7D" w:rsidRDefault="00FD7B36" w:rsidP="00FD7B36">
      <w:pPr>
        <w:pStyle w:val="ListParagraph"/>
        <w:numPr>
          <w:ilvl w:val="0"/>
          <w:numId w:val="26"/>
        </w:numPr>
        <w:adjustRightInd w:val="0"/>
        <w:snapToGrid w:val="0"/>
        <w:spacing w:after="0" w:line="228" w:lineRule="auto"/>
        <w:ind w:left="425" w:hanging="425"/>
        <w:jc w:val="both"/>
        <w:rPr>
          <w:rFonts w:ascii="Palatino Linotype" w:hAnsi="Palatino Linotype" w:cs="Segoe UI"/>
          <w:sz w:val="18"/>
          <w:szCs w:val="18"/>
        </w:rPr>
      </w:pPr>
      <w:r w:rsidRPr="00D91F7D">
        <w:rPr>
          <w:rFonts w:ascii="Palatino Linotype" w:hAnsi="Palatino Linotype" w:cs="Segoe UI"/>
          <w:sz w:val="18"/>
          <w:szCs w:val="18"/>
        </w:rPr>
        <w:t>Bowling,</w:t>
      </w:r>
      <w:r w:rsidRPr="00D91F7D">
        <w:rPr>
          <w:rFonts w:ascii="Palatino Linotype" w:hAnsi="Palatino Linotype" w:cs="Segoe UI"/>
          <w:i/>
          <w:sz w:val="18"/>
          <w:szCs w:val="18"/>
        </w:rPr>
        <w:t xml:space="preserve"> </w:t>
      </w:r>
      <w:r w:rsidRPr="00D91F7D">
        <w:rPr>
          <w:rFonts w:ascii="Palatino Linotype" w:hAnsi="Palatino Linotype" w:cs="Segoe UI"/>
          <w:sz w:val="18"/>
          <w:szCs w:val="18"/>
        </w:rPr>
        <w:t>A.</w:t>
      </w:r>
      <w:r w:rsidRPr="00D91F7D">
        <w:rPr>
          <w:rFonts w:ascii="Palatino Linotype" w:hAnsi="Palatino Linotype" w:cs="Segoe UI"/>
          <w:i/>
          <w:sz w:val="18"/>
          <w:szCs w:val="18"/>
        </w:rPr>
        <w:t xml:space="preserve"> </w:t>
      </w:r>
      <w:r w:rsidRPr="00D91F7D">
        <w:rPr>
          <w:rFonts w:ascii="Palatino Linotype" w:hAnsi="Palatino Linotype" w:cs="Segoe UI"/>
          <w:sz w:val="18"/>
          <w:szCs w:val="18"/>
        </w:rPr>
        <w:t>Mode</w:t>
      </w:r>
      <w:r w:rsidRPr="00D91F7D">
        <w:rPr>
          <w:rFonts w:ascii="Palatino Linotype" w:hAnsi="Palatino Linotype" w:cs="Segoe UI"/>
          <w:i/>
          <w:sz w:val="18"/>
          <w:szCs w:val="18"/>
        </w:rPr>
        <w:t xml:space="preserve"> </w:t>
      </w:r>
      <w:r w:rsidRPr="00D91F7D">
        <w:rPr>
          <w:rFonts w:ascii="Palatino Linotype" w:hAnsi="Palatino Linotype" w:cs="Segoe UI"/>
          <w:sz w:val="18"/>
          <w:szCs w:val="18"/>
        </w:rPr>
        <w:t>of</w:t>
      </w:r>
      <w:r w:rsidRPr="00D91F7D">
        <w:rPr>
          <w:rFonts w:ascii="Palatino Linotype" w:hAnsi="Palatino Linotype" w:cs="Segoe UI"/>
          <w:i/>
          <w:sz w:val="18"/>
          <w:szCs w:val="18"/>
        </w:rPr>
        <w:t xml:space="preserve"> </w:t>
      </w:r>
      <w:r w:rsidRPr="00D91F7D">
        <w:rPr>
          <w:rFonts w:ascii="Palatino Linotype" w:hAnsi="Palatino Linotype" w:cs="Segoe UI"/>
          <w:sz w:val="18"/>
          <w:szCs w:val="18"/>
        </w:rPr>
        <w:t>questionnaire</w:t>
      </w:r>
      <w:r w:rsidRPr="00D91F7D">
        <w:rPr>
          <w:rFonts w:ascii="Palatino Linotype" w:hAnsi="Palatino Linotype" w:cs="Segoe UI"/>
          <w:i/>
          <w:sz w:val="18"/>
          <w:szCs w:val="18"/>
        </w:rPr>
        <w:t xml:space="preserve"> </w:t>
      </w:r>
      <w:r w:rsidRPr="00D91F7D">
        <w:rPr>
          <w:rFonts w:ascii="Palatino Linotype" w:hAnsi="Palatino Linotype" w:cs="Segoe UI"/>
          <w:sz w:val="18"/>
          <w:szCs w:val="18"/>
        </w:rPr>
        <w:t>administration</w:t>
      </w:r>
      <w:r w:rsidRPr="00D91F7D">
        <w:rPr>
          <w:rFonts w:ascii="Palatino Linotype" w:hAnsi="Palatino Linotype" w:cs="Segoe UI"/>
          <w:i/>
          <w:sz w:val="18"/>
          <w:szCs w:val="18"/>
        </w:rPr>
        <w:t xml:space="preserve"> </w:t>
      </w:r>
      <w:r w:rsidRPr="00D91F7D">
        <w:rPr>
          <w:rFonts w:ascii="Palatino Linotype" w:hAnsi="Palatino Linotype" w:cs="Segoe UI"/>
          <w:sz w:val="18"/>
          <w:szCs w:val="18"/>
        </w:rPr>
        <w:t>can</w:t>
      </w:r>
      <w:r w:rsidRPr="00D91F7D">
        <w:rPr>
          <w:rFonts w:ascii="Palatino Linotype" w:hAnsi="Palatino Linotype" w:cs="Segoe UI"/>
          <w:i/>
          <w:sz w:val="18"/>
          <w:szCs w:val="18"/>
        </w:rPr>
        <w:t xml:space="preserve"> </w:t>
      </w:r>
      <w:r w:rsidRPr="00D91F7D">
        <w:rPr>
          <w:rFonts w:ascii="Palatino Linotype" w:hAnsi="Palatino Linotype" w:cs="Segoe UI"/>
          <w:sz w:val="18"/>
          <w:szCs w:val="18"/>
        </w:rPr>
        <w:t>have</w:t>
      </w:r>
      <w:r w:rsidRPr="00D91F7D">
        <w:rPr>
          <w:rFonts w:ascii="Palatino Linotype" w:hAnsi="Palatino Linotype" w:cs="Segoe UI"/>
          <w:i/>
          <w:sz w:val="18"/>
          <w:szCs w:val="18"/>
        </w:rPr>
        <w:t xml:space="preserve"> </w:t>
      </w:r>
      <w:r w:rsidRPr="00D91F7D">
        <w:rPr>
          <w:rFonts w:ascii="Palatino Linotype" w:hAnsi="Palatino Linotype" w:cs="Segoe UI"/>
          <w:sz w:val="18"/>
          <w:szCs w:val="18"/>
        </w:rPr>
        <w:t>serious</w:t>
      </w:r>
      <w:r w:rsidRPr="00D91F7D">
        <w:rPr>
          <w:rFonts w:ascii="Palatino Linotype" w:hAnsi="Palatino Linotype" w:cs="Segoe UI"/>
          <w:i/>
          <w:sz w:val="18"/>
          <w:szCs w:val="18"/>
        </w:rPr>
        <w:t xml:space="preserve"> </w:t>
      </w:r>
      <w:r w:rsidRPr="00D91F7D">
        <w:rPr>
          <w:rFonts w:ascii="Palatino Linotype" w:hAnsi="Palatino Linotype" w:cs="Segoe UI"/>
          <w:sz w:val="18"/>
          <w:szCs w:val="18"/>
        </w:rPr>
        <w:t>effects</w:t>
      </w:r>
      <w:r w:rsidRPr="00D91F7D">
        <w:rPr>
          <w:rFonts w:ascii="Palatino Linotype" w:hAnsi="Palatino Linotype" w:cs="Segoe UI"/>
          <w:i/>
          <w:sz w:val="18"/>
          <w:szCs w:val="18"/>
        </w:rPr>
        <w:t xml:space="preserve"> </w:t>
      </w:r>
      <w:r w:rsidRPr="00D91F7D">
        <w:rPr>
          <w:rFonts w:ascii="Palatino Linotype" w:hAnsi="Palatino Linotype" w:cs="Segoe UI"/>
          <w:sz w:val="18"/>
          <w:szCs w:val="18"/>
        </w:rPr>
        <w:t>on</w:t>
      </w:r>
      <w:r w:rsidRPr="00D91F7D">
        <w:rPr>
          <w:rFonts w:ascii="Palatino Linotype" w:hAnsi="Palatino Linotype" w:cs="Segoe UI"/>
          <w:i/>
          <w:sz w:val="18"/>
          <w:szCs w:val="18"/>
        </w:rPr>
        <w:t xml:space="preserve"> </w:t>
      </w:r>
      <w:r w:rsidRPr="00D91F7D">
        <w:rPr>
          <w:rFonts w:ascii="Palatino Linotype" w:hAnsi="Palatino Linotype" w:cs="Segoe UI"/>
          <w:sz w:val="18"/>
          <w:szCs w:val="18"/>
        </w:rPr>
        <w:t>data</w:t>
      </w:r>
      <w:r w:rsidRPr="00D91F7D">
        <w:rPr>
          <w:rFonts w:ascii="Palatino Linotype" w:hAnsi="Palatino Linotype" w:cs="Segoe UI"/>
          <w:i/>
          <w:sz w:val="18"/>
          <w:szCs w:val="18"/>
        </w:rPr>
        <w:t xml:space="preserve"> </w:t>
      </w:r>
      <w:r w:rsidRPr="00D91F7D">
        <w:rPr>
          <w:rFonts w:ascii="Palatino Linotype" w:hAnsi="Palatino Linotype" w:cs="Segoe UI"/>
          <w:sz w:val="18"/>
          <w:szCs w:val="18"/>
        </w:rPr>
        <w:t>quality.</w:t>
      </w:r>
      <w:r w:rsidRPr="00D91F7D">
        <w:rPr>
          <w:rFonts w:ascii="Palatino Linotype" w:hAnsi="Palatino Linotype" w:cs="Segoe UI"/>
          <w:i/>
          <w:sz w:val="18"/>
          <w:szCs w:val="18"/>
        </w:rPr>
        <w:t xml:space="preserve"> </w:t>
      </w:r>
      <w:r w:rsidRPr="00D91F7D">
        <w:rPr>
          <w:rFonts w:ascii="Palatino Linotype" w:hAnsi="Palatino Linotype" w:cs="Segoe UI"/>
          <w:i/>
          <w:iCs/>
          <w:sz w:val="18"/>
          <w:szCs w:val="18"/>
        </w:rPr>
        <w:t xml:space="preserve">J. Public Health </w:t>
      </w:r>
      <w:r w:rsidRPr="00D91F7D">
        <w:rPr>
          <w:rFonts w:ascii="Palatino Linotype" w:hAnsi="Palatino Linotype" w:cs="Segoe UI"/>
          <w:b/>
          <w:bCs/>
          <w:sz w:val="18"/>
          <w:szCs w:val="18"/>
        </w:rPr>
        <w:t>2005</w:t>
      </w:r>
      <w:r w:rsidRPr="00D91F7D">
        <w:rPr>
          <w:rFonts w:ascii="Palatino Linotype" w:hAnsi="Palatino Linotype" w:cs="Segoe UI"/>
          <w:bCs/>
          <w:sz w:val="18"/>
          <w:szCs w:val="18"/>
        </w:rPr>
        <w:t xml:space="preserve">, </w:t>
      </w:r>
      <w:r w:rsidRPr="00D91F7D">
        <w:rPr>
          <w:rFonts w:ascii="Palatino Linotype" w:hAnsi="Palatino Linotype" w:cs="Segoe UI"/>
          <w:bCs/>
          <w:i/>
          <w:sz w:val="18"/>
          <w:szCs w:val="18"/>
        </w:rPr>
        <w:t>27</w:t>
      </w:r>
      <w:r w:rsidRPr="00D91F7D">
        <w:rPr>
          <w:rFonts w:ascii="Palatino Linotype" w:hAnsi="Palatino Linotype" w:cs="Segoe UI"/>
          <w:bCs/>
          <w:sz w:val="18"/>
          <w:szCs w:val="18"/>
        </w:rPr>
        <w:t>, 281–291</w:t>
      </w:r>
      <w:r w:rsidRPr="00D91F7D">
        <w:rPr>
          <w:rFonts w:ascii="Palatino Linotype" w:hAnsi="Palatino Linotype" w:cs="Segoe UI"/>
          <w:sz w:val="18"/>
          <w:szCs w:val="18"/>
        </w:rPr>
        <w:t>.</w:t>
      </w:r>
    </w:p>
    <w:p w14:paraId="364CD357" w14:textId="77777777" w:rsidR="00F538A4" w:rsidRPr="00D91F7D" w:rsidRDefault="00F538A4" w:rsidP="00FD7B36">
      <w:pPr>
        <w:pStyle w:val="MDPI21heading1"/>
        <w:ind w:left="0"/>
        <w:rPr>
          <w:lang w:val="en-GB"/>
        </w:rPr>
      </w:pPr>
    </w:p>
    <w:sectPr w:rsidR="00F538A4" w:rsidRPr="00D91F7D" w:rsidSect="00865592">
      <w:headerReference w:type="even" r:id="rId15"/>
      <w:headerReference w:type="default" r:id="rId16"/>
      <w:footerReference w:type="default" r:id="rId17"/>
      <w:headerReference w:type="first" r:id="rId18"/>
      <w:footerReference w:type="first" r:id="rId19"/>
      <w:type w:val="continuous"/>
      <w:pgSz w:w="11906" w:h="16838" w:code="9"/>
      <w:pgMar w:top="1417" w:right="720" w:bottom="1077" w:left="720" w:header="1020" w:footer="340" w:gutter="0"/>
      <w:pgNumType w:start="1"/>
      <w:cols w:space="425"/>
      <w:titlePg/>
      <w:bidi/>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24218" w14:textId="77777777" w:rsidR="001F03CC" w:rsidRDefault="001F03CC">
      <w:pPr>
        <w:spacing w:line="240" w:lineRule="auto"/>
      </w:pPr>
      <w:r>
        <w:separator/>
      </w:r>
    </w:p>
  </w:endnote>
  <w:endnote w:type="continuationSeparator" w:id="0">
    <w:p w14:paraId="09C75644" w14:textId="77777777" w:rsidR="001F03CC" w:rsidRDefault="001F03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URWPalladioL-Roma">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URWPalladioL-Bold">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4EA20" w14:textId="77777777" w:rsidR="00FC2E21" w:rsidRPr="00591A13" w:rsidRDefault="00FC2E21" w:rsidP="00FA6861">
    <w:pPr>
      <w:pStyle w:val="Footer"/>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28A01" w14:textId="77777777" w:rsidR="00FC2E21" w:rsidRDefault="00FC2E21" w:rsidP="00901B12">
    <w:pPr>
      <w:pBdr>
        <w:top w:val="single" w:sz="4" w:space="0" w:color="000000"/>
      </w:pBdr>
      <w:tabs>
        <w:tab w:val="right" w:pos="8844"/>
      </w:tabs>
      <w:adjustRightInd w:val="0"/>
      <w:snapToGrid w:val="0"/>
      <w:spacing w:before="480" w:line="100" w:lineRule="exact"/>
      <w:jc w:val="left"/>
      <w:rPr>
        <w:i/>
        <w:sz w:val="16"/>
        <w:szCs w:val="16"/>
        <w:lang w:val="it-IT"/>
      </w:rPr>
    </w:pPr>
  </w:p>
  <w:p w14:paraId="02450A01" w14:textId="77777777" w:rsidR="00FC2E21" w:rsidRPr="00942AA3" w:rsidRDefault="00FC2E21" w:rsidP="00C801C8">
    <w:pPr>
      <w:tabs>
        <w:tab w:val="right" w:pos="10466"/>
      </w:tabs>
      <w:adjustRightInd w:val="0"/>
      <w:snapToGrid w:val="0"/>
      <w:spacing w:line="240" w:lineRule="auto"/>
      <w:rPr>
        <w:iCs/>
        <w:sz w:val="16"/>
        <w:szCs w:val="16"/>
        <w:lang w:val="fr-CH"/>
      </w:rPr>
    </w:pPr>
    <w:r w:rsidRPr="008762CF">
      <w:rPr>
        <w:i/>
        <w:sz w:val="16"/>
        <w:szCs w:val="16"/>
        <w:lang w:val="it-IT"/>
      </w:rPr>
      <w:t>Epidemiologia</w:t>
    </w:r>
    <w:r w:rsidRPr="007C7AD7">
      <w:rPr>
        <w:iCs/>
        <w:sz w:val="16"/>
        <w:szCs w:val="16"/>
        <w:lang w:val="it-IT"/>
      </w:rPr>
      <w:t xml:space="preserve"> </w:t>
    </w:r>
    <w:r w:rsidRPr="000C72D3">
      <w:rPr>
        <w:b/>
        <w:bCs/>
        <w:iCs/>
        <w:sz w:val="16"/>
        <w:szCs w:val="16"/>
        <w:lang w:val="it-IT"/>
      </w:rPr>
      <w:t>2021</w:t>
    </w:r>
    <w:r w:rsidRPr="00812671">
      <w:rPr>
        <w:bCs/>
        <w:iCs/>
        <w:sz w:val="16"/>
        <w:szCs w:val="16"/>
        <w:lang w:val="it-IT"/>
      </w:rPr>
      <w:t xml:space="preserve">, </w:t>
    </w:r>
    <w:r w:rsidRPr="000C72D3">
      <w:rPr>
        <w:bCs/>
        <w:i/>
        <w:iCs/>
        <w:sz w:val="16"/>
        <w:szCs w:val="16"/>
        <w:lang w:val="it-IT"/>
      </w:rPr>
      <w:t>2</w:t>
    </w:r>
    <w:r w:rsidRPr="00812671">
      <w:rPr>
        <w:bCs/>
        <w:iCs/>
        <w:sz w:val="16"/>
        <w:szCs w:val="16"/>
        <w:lang w:val="it-IT"/>
      </w:rPr>
      <w:t xml:space="preserve">, </w:t>
    </w:r>
    <w:r>
      <w:rPr>
        <w:bCs/>
        <w:iCs/>
        <w:sz w:val="16"/>
        <w:szCs w:val="16"/>
      </w:rPr>
      <w:t>Firstpage–Lastpage. https://doi.org/10.3390/xxxxx</w:t>
    </w:r>
    <w:bookmarkStart w:id="38" w:name="OLE_LINK3"/>
    <w:bookmarkStart w:id="39" w:name="OLE_LINK4"/>
    <w:bookmarkStart w:id="40" w:name="OLE_LINK5"/>
    <w:bookmarkStart w:id="41" w:name="OLE_LINK6"/>
    <w:r>
      <w:rPr>
        <w:sz w:val="16"/>
        <w:szCs w:val="16"/>
        <w:lang w:val="fr-CH"/>
      </w:rPr>
      <w:ptab w:relativeTo="margin" w:alignment="right" w:leader="none"/>
    </w:r>
    <w:r w:rsidRPr="00372FCD">
      <w:rPr>
        <w:sz w:val="16"/>
        <w:szCs w:val="16"/>
        <w:lang w:val="fr-CH"/>
      </w:rPr>
      <w:t>www.mdpi.com/</w:t>
    </w:r>
    <w:r w:rsidRPr="00D236DF">
      <w:rPr>
        <w:sz w:val="16"/>
        <w:szCs w:val="16"/>
        <w:lang w:val="fr-CH"/>
      </w:rPr>
      <w:t>journal/</w:t>
    </w:r>
    <w:bookmarkEnd w:id="38"/>
    <w:bookmarkEnd w:id="39"/>
    <w:r w:rsidRPr="008762CF">
      <w:rPr>
        <w:iCs/>
        <w:sz w:val="16"/>
        <w:szCs w:val="16"/>
        <w:lang w:val="it-IT"/>
      </w:rPr>
      <w:t>epidemiologia</w:t>
    </w:r>
    <w:bookmarkEnd w:id="40"/>
    <w:bookmarkEnd w:id="4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2E880" w14:textId="77777777" w:rsidR="001F03CC" w:rsidRDefault="001F03CC">
      <w:pPr>
        <w:spacing w:line="240" w:lineRule="auto"/>
      </w:pPr>
      <w:r>
        <w:separator/>
      </w:r>
    </w:p>
  </w:footnote>
  <w:footnote w:type="continuationSeparator" w:id="0">
    <w:p w14:paraId="121518EB" w14:textId="77777777" w:rsidR="001F03CC" w:rsidRDefault="001F03C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5D74E" w14:textId="77777777" w:rsidR="00FC2E21" w:rsidRDefault="00FC2E21" w:rsidP="00FA6861">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79B13" w14:textId="77777777" w:rsidR="00FC2E21" w:rsidRDefault="00FC2E21" w:rsidP="00C801C8">
    <w:pPr>
      <w:tabs>
        <w:tab w:val="right" w:pos="10466"/>
      </w:tabs>
      <w:adjustRightInd w:val="0"/>
      <w:snapToGrid w:val="0"/>
      <w:spacing w:line="240" w:lineRule="auto"/>
      <w:rPr>
        <w:sz w:val="16"/>
      </w:rPr>
    </w:pPr>
    <w:r w:rsidRPr="008762CF">
      <w:rPr>
        <w:i/>
        <w:sz w:val="16"/>
        <w:szCs w:val="16"/>
        <w:lang w:val="it-IT"/>
      </w:rPr>
      <w:t>Epidemiologia</w:t>
    </w:r>
    <w:r w:rsidRPr="007C7AD7">
      <w:rPr>
        <w:iCs/>
        <w:sz w:val="16"/>
        <w:szCs w:val="16"/>
        <w:lang w:val="it-IT"/>
      </w:rPr>
      <w:t xml:space="preserve"> </w:t>
    </w:r>
    <w:r w:rsidRPr="00EE5A96">
      <w:rPr>
        <w:b/>
        <w:sz w:val="16"/>
      </w:rPr>
      <w:t>2021</w:t>
    </w:r>
    <w:r w:rsidRPr="00812671">
      <w:rPr>
        <w:sz w:val="16"/>
      </w:rPr>
      <w:t xml:space="preserve">, </w:t>
    </w:r>
    <w:r w:rsidRPr="00EE5A96">
      <w:rPr>
        <w:i/>
        <w:sz w:val="16"/>
      </w:rPr>
      <w:t>2</w:t>
    </w:r>
    <w:r>
      <w:rPr>
        <w:sz w:val="16"/>
      </w:rPr>
      <w:t>, FOR PEER REVIEW</w:t>
    </w:r>
    <w:r>
      <w:rPr>
        <w:sz w:val="16"/>
      </w:rPr>
      <w:ptab w:relativeTo="margin" w:alignment="right" w:leader="none"/>
    </w:r>
    <w:r>
      <w:rPr>
        <w:sz w:val="16"/>
      </w:rPr>
      <w:fldChar w:fldCharType="begin"/>
    </w:r>
    <w:r>
      <w:rPr>
        <w:sz w:val="16"/>
      </w:rPr>
      <w:instrText xml:space="preserve"> PAGE   \* MERGEFORMAT </w:instrText>
    </w:r>
    <w:r>
      <w:rPr>
        <w:sz w:val="16"/>
      </w:rPr>
      <w:fldChar w:fldCharType="separate"/>
    </w:r>
    <w:r>
      <w:rPr>
        <w:sz w:val="16"/>
      </w:rPr>
      <w:t>4</w:t>
    </w:r>
    <w:r>
      <w:rPr>
        <w:sz w:val="16"/>
      </w:rPr>
      <w:fldChar w:fldCharType="end"/>
    </w:r>
  </w:p>
  <w:p w14:paraId="0E44F1EF" w14:textId="77777777" w:rsidR="00FC2E21" w:rsidRPr="00E74B43" w:rsidRDefault="00FC2E21" w:rsidP="00901B12">
    <w:pPr>
      <w:pBdr>
        <w:bottom w:val="single" w:sz="4" w:space="1" w:color="000000"/>
      </w:pBdr>
      <w:tabs>
        <w:tab w:val="right" w:pos="8844"/>
      </w:tabs>
      <w:adjustRightInd w:val="0"/>
      <w:snapToGrid w:val="0"/>
      <w:spacing w:after="480" w:line="100" w:lineRule="exact"/>
      <w:jc w:val="left"/>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87" w:type="dxa"/>
      <w:tblCellMar>
        <w:left w:w="0" w:type="dxa"/>
        <w:right w:w="0" w:type="dxa"/>
      </w:tblCellMar>
      <w:tblLook w:val="04A0" w:firstRow="1" w:lastRow="0" w:firstColumn="1" w:lastColumn="0" w:noHBand="0" w:noVBand="1"/>
    </w:tblPr>
    <w:tblGrid>
      <w:gridCol w:w="3679"/>
      <w:gridCol w:w="4535"/>
      <w:gridCol w:w="2273"/>
    </w:tblGrid>
    <w:tr w:rsidR="00FC2E21" w:rsidRPr="00C801C8" w14:paraId="403A4D17" w14:textId="77777777" w:rsidTr="00C801C8">
      <w:trPr>
        <w:trHeight w:val="686"/>
      </w:trPr>
      <w:tc>
        <w:tcPr>
          <w:tcW w:w="3679" w:type="dxa"/>
          <w:shd w:val="clear" w:color="auto" w:fill="auto"/>
          <w:vAlign w:val="center"/>
        </w:tcPr>
        <w:p w14:paraId="7A8CA9F4" w14:textId="77777777" w:rsidR="00FC2E21" w:rsidRPr="00D50689" w:rsidRDefault="00FC2E21" w:rsidP="00C801C8">
          <w:pPr>
            <w:pStyle w:val="Header"/>
            <w:pBdr>
              <w:bottom w:val="none" w:sz="0" w:space="0" w:color="auto"/>
            </w:pBdr>
            <w:jc w:val="left"/>
            <w:rPr>
              <w:rFonts w:eastAsia="DengXian"/>
              <w:b/>
              <w:bCs/>
            </w:rPr>
          </w:pPr>
          <w:r w:rsidRPr="00D50689">
            <w:rPr>
              <w:rFonts w:eastAsia="DengXian"/>
              <w:b/>
              <w:bCs/>
            </w:rPr>
            <w:drawing>
              <wp:inline distT="0" distB="0" distL="0" distR="0" wp14:anchorId="6E54A4C8" wp14:editId="40428478">
                <wp:extent cx="1787525" cy="4292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7525" cy="429260"/>
                        </a:xfrm>
                        <a:prstGeom prst="rect">
                          <a:avLst/>
                        </a:prstGeom>
                        <a:noFill/>
                        <a:ln>
                          <a:noFill/>
                        </a:ln>
                      </pic:spPr>
                    </pic:pic>
                  </a:graphicData>
                </a:graphic>
              </wp:inline>
            </w:drawing>
          </w:r>
        </w:p>
      </w:tc>
      <w:tc>
        <w:tcPr>
          <w:tcW w:w="4535" w:type="dxa"/>
          <w:shd w:val="clear" w:color="auto" w:fill="auto"/>
          <w:vAlign w:val="center"/>
        </w:tcPr>
        <w:p w14:paraId="0160F4A6" w14:textId="77777777" w:rsidR="00FC2E21" w:rsidRPr="00D50689" w:rsidRDefault="00FC2E21" w:rsidP="00C801C8">
          <w:pPr>
            <w:pStyle w:val="Header"/>
            <w:pBdr>
              <w:bottom w:val="none" w:sz="0" w:space="0" w:color="auto"/>
            </w:pBdr>
            <w:rPr>
              <w:rFonts w:eastAsia="DengXian"/>
              <w:b/>
              <w:bCs/>
            </w:rPr>
          </w:pPr>
        </w:p>
      </w:tc>
      <w:tc>
        <w:tcPr>
          <w:tcW w:w="2273" w:type="dxa"/>
          <w:shd w:val="clear" w:color="auto" w:fill="auto"/>
          <w:vAlign w:val="center"/>
        </w:tcPr>
        <w:p w14:paraId="7F963348" w14:textId="77777777" w:rsidR="00FC2E21" w:rsidRPr="00D50689" w:rsidRDefault="00FC2E21" w:rsidP="00C801C8">
          <w:pPr>
            <w:pStyle w:val="Header"/>
            <w:pBdr>
              <w:bottom w:val="none" w:sz="0" w:space="0" w:color="auto"/>
            </w:pBdr>
            <w:jc w:val="right"/>
            <w:rPr>
              <w:rFonts w:eastAsia="DengXian"/>
              <w:b/>
              <w:bCs/>
            </w:rPr>
          </w:pPr>
          <w:r w:rsidRPr="00D50689">
            <w:rPr>
              <w:rFonts w:eastAsia="DengXian"/>
              <w:b/>
              <w:bCs/>
            </w:rPr>
            <w:drawing>
              <wp:inline distT="0" distB="0" distL="0" distR="0" wp14:anchorId="52E0B427" wp14:editId="116C1DBA">
                <wp:extent cx="540385" cy="3530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0385" cy="353060"/>
                        </a:xfrm>
                        <a:prstGeom prst="rect">
                          <a:avLst/>
                        </a:prstGeom>
                        <a:noFill/>
                        <a:ln>
                          <a:noFill/>
                        </a:ln>
                      </pic:spPr>
                    </pic:pic>
                  </a:graphicData>
                </a:graphic>
              </wp:inline>
            </w:drawing>
          </w:r>
        </w:p>
      </w:tc>
    </w:tr>
  </w:tbl>
  <w:p w14:paraId="17AC3B02" w14:textId="77777777" w:rsidR="00FC2E21" w:rsidRPr="00890316" w:rsidRDefault="00FC2E21" w:rsidP="00901B12">
    <w:pPr>
      <w:pBdr>
        <w:bottom w:val="single" w:sz="4" w:space="1" w:color="000000"/>
      </w:pBdr>
      <w:adjustRightInd w:val="0"/>
      <w:snapToGrid w:val="0"/>
      <w:spacing w:line="100" w:lineRule="exact"/>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211E0"/>
    <w:multiLevelType w:val="multilevel"/>
    <w:tmpl w:val="DD14E5F2"/>
    <w:lvl w:ilvl="0">
      <w:start w:val="1"/>
      <w:numFmt w:val="decimal"/>
      <w:lvlText w:val="%1."/>
      <w:lvlJc w:val="left"/>
      <w:pPr>
        <w:ind w:left="360" w:hanging="360"/>
      </w:pPr>
      <w:rPr>
        <w:rFonts w:hint="default"/>
      </w:rPr>
    </w:lvl>
    <w:lvl w:ilvl="1">
      <w:start w:val="1"/>
      <w:numFmt w:val="decimal"/>
      <w:lvlText w:val="%1.%2."/>
      <w:lvlJc w:val="left"/>
      <w:pPr>
        <w:ind w:left="2968" w:hanging="360"/>
      </w:pPr>
      <w:rPr>
        <w:rFonts w:hint="default"/>
      </w:rPr>
    </w:lvl>
    <w:lvl w:ilvl="2">
      <w:start w:val="1"/>
      <w:numFmt w:val="decimal"/>
      <w:lvlText w:val="%1.%2.%3."/>
      <w:lvlJc w:val="left"/>
      <w:pPr>
        <w:ind w:left="5936" w:hanging="720"/>
      </w:pPr>
      <w:rPr>
        <w:rFonts w:hint="default"/>
      </w:rPr>
    </w:lvl>
    <w:lvl w:ilvl="3">
      <w:start w:val="1"/>
      <w:numFmt w:val="decimal"/>
      <w:lvlText w:val="%1.%2.%3.%4."/>
      <w:lvlJc w:val="left"/>
      <w:pPr>
        <w:ind w:left="8544" w:hanging="720"/>
      </w:pPr>
      <w:rPr>
        <w:rFonts w:hint="default"/>
      </w:rPr>
    </w:lvl>
    <w:lvl w:ilvl="4">
      <w:start w:val="1"/>
      <w:numFmt w:val="decimal"/>
      <w:lvlText w:val="%1.%2.%3.%4.%5."/>
      <w:lvlJc w:val="left"/>
      <w:pPr>
        <w:ind w:left="11512" w:hanging="1080"/>
      </w:pPr>
      <w:rPr>
        <w:rFonts w:hint="default"/>
      </w:rPr>
    </w:lvl>
    <w:lvl w:ilvl="5">
      <w:start w:val="1"/>
      <w:numFmt w:val="decimal"/>
      <w:lvlText w:val="%1.%2.%3.%4.%5.%6."/>
      <w:lvlJc w:val="left"/>
      <w:pPr>
        <w:ind w:left="14120" w:hanging="1080"/>
      </w:pPr>
      <w:rPr>
        <w:rFonts w:hint="default"/>
      </w:rPr>
    </w:lvl>
    <w:lvl w:ilvl="6">
      <w:start w:val="1"/>
      <w:numFmt w:val="decimal"/>
      <w:lvlText w:val="%1.%2.%3.%4.%5.%6.%7."/>
      <w:lvlJc w:val="left"/>
      <w:pPr>
        <w:ind w:left="16728" w:hanging="1080"/>
      </w:pPr>
      <w:rPr>
        <w:rFonts w:hint="default"/>
      </w:rPr>
    </w:lvl>
    <w:lvl w:ilvl="7">
      <w:start w:val="1"/>
      <w:numFmt w:val="decimal"/>
      <w:lvlText w:val="%1.%2.%3.%4.%5.%6.%7.%8."/>
      <w:lvlJc w:val="left"/>
      <w:pPr>
        <w:ind w:left="19696" w:hanging="1440"/>
      </w:pPr>
      <w:rPr>
        <w:rFonts w:hint="default"/>
      </w:rPr>
    </w:lvl>
    <w:lvl w:ilvl="8">
      <w:start w:val="1"/>
      <w:numFmt w:val="decimal"/>
      <w:lvlText w:val="%1.%2.%3.%4.%5.%6.%7.%8.%9."/>
      <w:lvlJc w:val="left"/>
      <w:pPr>
        <w:ind w:left="22304" w:hanging="1440"/>
      </w:pPr>
      <w:rPr>
        <w:rFonts w:hint="default"/>
      </w:rPr>
    </w:lvl>
  </w:abstractNum>
  <w:abstractNum w:abstractNumId="1" w15:restartNumberingAfterBreak="0">
    <w:nsid w:val="18B468F5"/>
    <w:multiLevelType w:val="hybridMultilevel"/>
    <w:tmpl w:val="F7E250A8"/>
    <w:lvl w:ilvl="0" w:tplc="5A92E4B0">
      <w:start w:val="1"/>
      <w:numFmt w:val="decimal"/>
      <w:lvlRestart w:val="0"/>
      <w:pStyle w:val="MDPI71References"/>
      <w:lvlText w:val="%1."/>
      <w:lvlJc w:val="left"/>
      <w:pPr>
        <w:ind w:left="425" w:hanging="425"/>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3C73DF"/>
    <w:multiLevelType w:val="hybridMultilevel"/>
    <w:tmpl w:val="C2D89482"/>
    <w:lvl w:ilvl="0" w:tplc="A3AEC572">
      <w:start w:val="1"/>
      <w:numFmt w:val="decimal"/>
      <w:lvlText w:val="%1"/>
      <w:lvlJc w:val="left"/>
      <w:pPr>
        <w:ind w:left="643" w:hanging="360"/>
      </w:pPr>
      <w:rPr>
        <w:rFonts w:cs="Times New Roman" w:hint="default"/>
        <w:vertAlign w:val="superscript"/>
      </w:rPr>
    </w:lvl>
    <w:lvl w:ilvl="1" w:tplc="08090019" w:tentative="1">
      <w:start w:val="1"/>
      <w:numFmt w:val="lowerLetter"/>
      <w:lvlText w:val="%2."/>
      <w:lvlJc w:val="left"/>
      <w:pPr>
        <w:ind w:left="3688" w:hanging="360"/>
      </w:pPr>
    </w:lvl>
    <w:lvl w:ilvl="2" w:tplc="0809001B" w:tentative="1">
      <w:start w:val="1"/>
      <w:numFmt w:val="lowerRoman"/>
      <w:lvlText w:val="%3."/>
      <w:lvlJc w:val="right"/>
      <w:pPr>
        <w:ind w:left="4408" w:hanging="180"/>
      </w:pPr>
    </w:lvl>
    <w:lvl w:ilvl="3" w:tplc="0809000F" w:tentative="1">
      <w:start w:val="1"/>
      <w:numFmt w:val="decimal"/>
      <w:lvlText w:val="%4."/>
      <w:lvlJc w:val="left"/>
      <w:pPr>
        <w:ind w:left="5128" w:hanging="360"/>
      </w:pPr>
    </w:lvl>
    <w:lvl w:ilvl="4" w:tplc="08090019" w:tentative="1">
      <w:start w:val="1"/>
      <w:numFmt w:val="lowerLetter"/>
      <w:lvlText w:val="%5."/>
      <w:lvlJc w:val="left"/>
      <w:pPr>
        <w:ind w:left="5848" w:hanging="360"/>
      </w:pPr>
    </w:lvl>
    <w:lvl w:ilvl="5" w:tplc="0809001B" w:tentative="1">
      <w:start w:val="1"/>
      <w:numFmt w:val="lowerRoman"/>
      <w:lvlText w:val="%6."/>
      <w:lvlJc w:val="right"/>
      <w:pPr>
        <w:ind w:left="6568" w:hanging="180"/>
      </w:pPr>
    </w:lvl>
    <w:lvl w:ilvl="6" w:tplc="0809000F" w:tentative="1">
      <w:start w:val="1"/>
      <w:numFmt w:val="decimal"/>
      <w:lvlText w:val="%7."/>
      <w:lvlJc w:val="left"/>
      <w:pPr>
        <w:ind w:left="7288" w:hanging="360"/>
      </w:pPr>
    </w:lvl>
    <w:lvl w:ilvl="7" w:tplc="08090019" w:tentative="1">
      <w:start w:val="1"/>
      <w:numFmt w:val="lowerLetter"/>
      <w:lvlText w:val="%8."/>
      <w:lvlJc w:val="left"/>
      <w:pPr>
        <w:ind w:left="8008" w:hanging="360"/>
      </w:pPr>
    </w:lvl>
    <w:lvl w:ilvl="8" w:tplc="0809001B" w:tentative="1">
      <w:start w:val="1"/>
      <w:numFmt w:val="lowerRoman"/>
      <w:lvlText w:val="%9."/>
      <w:lvlJc w:val="right"/>
      <w:pPr>
        <w:ind w:left="8728" w:hanging="180"/>
      </w:pPr>
    </w:lvl>
  </w:abstractNum>
  <w:abstractNum w:abstractNumId="3" w15:restartNumberingAfterBreak="0">
    <w:nsid w:val="1E0C6F5D"/>
    <w:multiLevelType w:val="hybridMultilevel"/>
    <w:tmpl w:val="8BFE0D56"/>
    <w:lvl w:ilvl="0" w:tplc="CCCE9BD4">
      <w:start w:val="1"/>
      <w:numFmt w:val="bullet"/>
      <w:lvlRestart w:val="0"/>
      <w:pStyle w:val="MDPI38bullet"/>
      <w:lvlText w:val=""/>
      <w:lvlJc w:val="left"/>
      <w:pPr>
        <w:ind w:left="3033" w:hanging="425"/>
      </w:pPr>
      <w:rPr>
        <w:rFonts w:ascii="Symbol" w:hAnsi="Symbol" w:hint="default"/>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4" w15:restartNumberingAfterBreak="0">
    <w:nsid w:val="24492E16"/>
    <w:multiLevelType w:val="hybridMultilevel"/>
    <w:tmpl w:val="7B3E83E4"/>
    <w:lvl w:ilvl="0" w:tplc="04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5" w15:restartNumberingAfterBreak="0">
    <w:nsid w:val="250A245F"/>
    <w:multiLevelType w:val="hybridMultilevel"/>
    <w:tmpl w:val="29E20A30"/>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05051C"/>
    <w:multiLevelType w:val="hybridMultilevel"/>
    <w:tmpl w:val="D6480D34"/>
    <w:lvl w:ilvl="0" w:tplc="CDCEE7DA">
      <w:start w:val="1"/>
      <w:numFmt w:val="decimal"/>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7" w15:restartNumberingAfterBreak="0">
    <w:nsid w:val="282E1BA0"/>
    <w:multiLevelType w:val="hybridMultilevel"/>
    <w:tmpl w:val="EF3C6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E65480"/>
    <w:multiLevelType w:val="hybridMultilevel"/>
    <w:tmpl w:val="5434C98C"/>
    <w:lvl w:ilvl="0" w:tplc="B7B42268">
      <w:start w:val="1"/>
      <w:numFmt w:val="decimal"/>
      <w:lvlText w:val="%1."/>
      <w:lvlJc w:val="left"/>
      <w:pPr>
        <w:ind w:left="2968" w:hanging="360"/>
      </w:pPr>
      <w:rPr>
        <w:rFonts w:hint="default"/>
      </w:rPr>
    </w:lvl>
    <w:lvl w:ilvl="1" w:tplc="08090019" w:tentative="1">
      <w:start w:val="1"/>
      <w:numFmt w:val="lowerLetter"/>
      <w:lvlText w:val="%2."/>
      <w:lvlJc w:val="left"/>
      <w:pPr>
        <w:ind w:left="3688" w:hanging="360"/>
      </w:pPr>
    </w:lvl>
    <w:lvl w:ilvl="2" w:tplc="0809001B" w:tentative="1">
      <w:start w:val="1"/>
      <w:numFmt w:val="lowerRoman"/>
      <w:lvlText w:val="%3."/>
      <w:lvlJc w:val="right"/>
      <w:pPr>
        <w:ind w:left="4408" w:hanging="180"/>
      </w:pPr>
    </w:lvl>
    <w:lvl w:ilvl="3" w:tplc="0809000F" w:tentative="1">
      <w:start w:val="1"/>
      <w:numFmt w:val="decimal"/>
      <w:lvlText w:val="%4."/>
      <w:lvlJc w:val="left"/>
      <w:pPr>
        <w:ind w:left="5128" w:hanging="360"/>
      </w:pPr>
    </w:lvl>
    <w:lvl w:ilvl="4" w:tplc="08090019" w:tentative="1">
      <w:start w:val="1"/>
      <w:numFmt w:val="lowerLetter"/>
      <w:lvlText w:val="%5."/>
      <w:lvlJc w:val="left"/>
      <w:pPr>
        <w:ind w:left="5848" w:hanging="360"/>
      </w:pPr>
    </w:lvl>
    <w:lvl w:ilvl="5" w:tplc="0809001B" w:tentative="1">
      <w:start w:val="1"/>
      <w:numFmt w:val="lowerRoman"/>
      <w:lvlText w:val="%6."/>
      <w:lvlJc w:val="right"/>
      <w:pPr>
        <w:ind w:left="6568" w:hanging="180"/>
      </w:pPr>
    </w:lvl>
    <w:lvl w:ilvl="6" w:tplc="0809000F" w:tentative="1">
      <w:start w:val="1"/>
      <w:numFmt w:val="decimal"/>
      <w:lvlText w:val="%7."/>
      <w:lvlJc w:val="left"/>
      <w:pPr>
        <w:ind w:left="7288" w:hanging="360"/>
      </w:pPr>
    </w:lvl>
    <w:lvl w:ilvl="7" w:tplc="08090019" w:tentative="1">
      <w:start w:val="1"/>
      <w:numFmt w:val="lowerLetter"/>
      <w:lvlText w:val="%8."/>
      <w:lvlJc w:val="left"/>
      <w:pPr>
        <w:ind w:left="8008" w:hanging="360"/>
      </w:pPr>
    </w:lvl>
    <w:lvl w:ilvl="8" w:tplc="0809001B" w:tentative="1">
      <w:start w:val="1"/>
      <w:numFmt w:val="lowerRoman"/>
      <w:lvlText w:val="%9."/>
      <w:lvlJc w:val="right"/>
      <w:pPr>
        <w:ind w:left="8728" w:hanging="180"/>
      </w:pPr>
    </w:lvl>
  </w:abstractNum>
  <w:abstractNum w:abstractNumId="9" w15:restartNumberingAfterBreak="0">
    <w:nsid w:val="369A6535"/>
    <w:multiLevelType w:val="hybridMultilevel"/>
    <w:tmpl w:val="3CB68362"/>
    <w:lvl w:ilvl="0" w:tplc="B2367048">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10" w15:restartNumberingAfterBreak="0">
    <w:nsid w:val="52E2771B"/>
    <w:multiLevelType w:val="hybridMultilevel"/>
    <w:tmpl w:val="A2A06AAC"/>
    <w:lvl w:ilvl="0" w:tplc="C788203A">
      <w:start w:val="1"/>
      <w:numFmt w:val="decimal"/>
      <w:lvlRestart w:val="0"/>
      <w:pStyle w:val="MDPI71FootNotes"/>
      <w:lvlText w:val="%1"/>
      <w:lvlJc w:val="left"/>
      <w:pPr>
        <w:ind w:left="425" w:hanging="425"/>
      </w:pPr>
      <w:rPr>
        <w:rFonts w:hint="eastAsia"/>
        <w:caps w:val="0"/>
        <w:strike w:val="0"/>
        <w:dstrike w:val="0"/>
        <w:vanish w:val="0"/>
        <w:sz w:val="18"/>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075B53"/>
    <w:multiLevelType w:val="hybridMultilevel"/>
    <w:tmpl w:val="A0DCA02E"/>
    <w:lvl w:ilvl="0" w:tplc="5CB0595C">
      <w:start w:val="1"/>
      <w:numFmt w:val="decimal"/>
      <w:lvlRestart w:val="0"/>
      <w:pStyle w:val="MDPI37itemize"/>
      <w:lvlText w:val="%1."/>
      <w:lvlJc w:val="left"/>
      <w:pPr>
        <w:ind w:left="3033" w:hanging="425"/>
      </w:p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abstractNum w:abstractNumId="12" w15:restartNumberingAfterBreak="0">
    <w:nsid w:val="597B00B3"/>
    <w:multiLevelType w:val="hybridMultilevel"/>
    <w:tmpl w:val="87763CCE"/>
    <w:lvl w:ilvl="0" w:tplc="F57A0E40">
      <w:start w:val="1"/>
      <w:numFmt w:val="decimal"/>
      <w:lvlText w:val="%1."/>
      <w:lvlJc w:val="left"/>
      <w:pPr>
        <w:ind w:left="360" w:hanging="360"/>
      </w:pPr>
      <w:rPr>
        <w:rFonts w:ascii="Palatino Linotype" w:eastAsia="Times New Roman" w:hAnsi="Palatino Linotype" w:cs="Times New Roman"/>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3" w15:restartNumberingAfterBreak="0">
    <w:nsid w:val="706D5736"/>
    <w:multiLevelType w:val="hybridMultilevel"/>
    <w:tmpl w:val="E3640C5C"/>
    <w:lvl w:ilvl="0" w:tplc="0409000F">
      <w:start w:val="1"/>
      <w:numFmt w:val="decimal"/>
      <w:lvlText w:val="%1."/>
      <w:lvlJc w:val="left"/>
      <w:pPr>
        <w:ind w:left="1429" w:hanging="360"/>
      </w:pPr>
      <w:rPr>
        <w:rFonts w:hint="eastAsia"/>
      </w:r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num w:numId="1">
    <w:abstractNumId w:val="6"/>
  </w:num>
  <w:num w:numId="2">
    <w:abstractNumId w:val="9"/>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1"/>
  </w:num>
  <w:num w:numId="7">
    <w:abstractNumId w:val="3"/>
  </w:num>
  <w:num w:numId="8">
    <w:abstractNumId w:val="11"/>
  </w:num>
  <w:num w:numId="9">
    <w:abstractNumId w:val="3"/>
  </w:num>
  <w:num w:numId="10">
    <w:abstractNumId w:val="11"/>
  </w:num>
  <w:num w:numId="11">
    <w:abstractNumId w:val="3"/>
  </w:num>
  <w:num w:numId="12">
    <w:abstractNumId w:val="13"/>
  </w:num>
  <w:num w:numId="13">
    <w:abstractNumId w:val="11"/>
  </w:num>
  <w:num w:numId="14">
    <w:abstractNumId w:val="3"/>
  </w:num>
  <w:num w:numId="15">
    <w:abstractNumId w:val="1"/>
  </w:num>
  <w:num w:numId="16">
    <w:abstractNumId w:val="10"/>
  </w:num>
  <w:num w:numId="17">
    <w:abstractNumId w:val="2"/>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11"/>
  </w:num>
  <w:num w:numId="21">
    <w:abstractNumId w:val="3"/>
  </w:num>
  <w:num w:numId="22">
    <w:abstractNumId w:val="10"/>
  </w:num>
  <w:num w:numId="23">
    <w:abstractNumId w:val="1"/>
  </w:num>
  <w:num w:numId="24">
    <w:abstractNumId w:val="0"/>
  </w:num>
  <w:num w:numId="25">
    <w:abstractNumId w:val="12"/>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10"/>
  <w:autoHyphenation/>
  <w:drawingGridHorizontalSpacing w:val="100"/>
  <w:drawingGridVerticalSpacing w:val="163"/>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6F0"/>
    <w:rsid w:val="0000059A"/>
    <w:rsid w:val="00001D07"/>
    <w:rsid w:val="000075B7"/>
    <w:rsid w:val="00025C30"/>
    <w:rsid w:val="00031186"/>
    <w:rsid w:val="00046827"/>
    <w:rsid w:val="00050552"/>
    <w:rsid w:val="00056D71"/>
    <w:rsid w:val="000729BE"/>
    <w:rsid w:val="000860D8"/>
    <w:rsid w:val="000863C2"/>
    <w:rsid w:val="000A4618"/>
    <w:rsid w:val="000B6FC9"/>
    <w:rsid w:val="000C72D3"/>
    <w:rsid w:val="000D3CA7"/>
    <w:rsid w:val="0010747B"/>
    <w:rsid w:val="00111CC0"/>
    <w:rsid w:val="00124E60"/>
    <w:rsid w:val="00141A32"/>
    <w:rsid w:val="00157E7C"/>
    <w:rsid w:val="00167C6C"/>
    <w:rsid w:val="00183497"/>
    <w:rsid w:val="001838B0"/>
    <w:rsid w:val="001A0414"/>
    <w:rsid w:val="001D00F2"/>
    <w:rsid w:val="001D0B9B"/>
    <w:rsid w:val="001E2AEB"/>
    <w:rsid w:val="001F03CC"/>
    <w:rsid w:val="001F07E0"/>
    <w:rsid w:val="002112FC"/>
    <w:rsid w:val="00226D97"/>
    <w:rsid w:val="00246FF4"/>
    <w:rsid w:val="002605C1"/>
    <w:rsid w:val="002714CD"/>
    <w:rsid w:val="0028034D"/>
    <w:rsid w:val="00282A3D"/>
    <w:rsid w:val="002905B3"/>
    <w:rsid w:val="00290DFC"/>
    <w:rsid w:val="002A4156"/>
    <w:rsid w:val="002A7E0A"/>
    <w:rsid w:val="002B48B6"/>
    <w:rsid w:val="002C4CEC"/>
    <w:rsid w:val="00305A9A"/>
    <w:rsid w:val="00310030"/>
    <w:rsid w:val="00310C53"/>
    <w:rsid w:val="00322582"/>
    <w:rsid w:val="00326141"/>
    <w:rsid w:val="00333CC7"/>
    <w:rsid w:val="003612E5"/>
    <w:rsid w:val="003615D0"/>
    <w:rsid w:val="00390017"/>
    <w:rsid w:val="003903DC"/>
    <w:rsid w:val="003910A9"/>
    <w:rsid w:val="003A3952"/>
    <w:rsid w:val="003B1A90"/>
    <w:rsid w:val="003B3A3E"/>
    <w:rsid w:val="003D279F"/>
    <w:rsid w:val="003D3AEC"/>
    <w:rsid w:val="003D66FF"/>
    <w:rsid w:val="003E4AD3"/>
    <w:rsid w:val="003E67C2"/>
    <w:rsid w:val="003F4DA0"/>
    <w:rsid w:val="00401D30"/>
    <w:rsid w:val="00417BF5"/>
    <w:rsid w:val="004220D3"/>
    <w:rsid w:val="00427D5E"/>
    <w:rsid w:val="0045745A"/>
    <w:rsid w:val="004700DD"/>
    <w:rsid w:val="00482946"/>
    <w:rsid w:val="00495ABB"/>
    <w:rsid w:val="004A215F"/>
    <w:rsid w:val="004A4738"/>
    <w:rsid w:val="004B7CE8"/>
    <w:rsid w:val="004C41FA"/>
    <w:rsid w:val="004D1BB5"/>
    <w:rsid w:val="004D437E"/>
    <w:rsid w:val="004E0711"/>
    <w:rsid w:val="004E37D4"/>
    <w:rsid w:val="004E4638"/>
    <w:rsid w:val="005059A8"/>
    <w:rsid w:val="005103EF"/>
    <w:rsid w:val="005219F3"/>
    <w:rsid w:val="0052254D"/>
    <w:rsid w:val="00527D9C"/>
    <w:rsid w:val="00531B97"/>
    <w:rsid w:val="00534E89"/>
    <w:rsid w:val="00542AB0"/>
    <w:rsid w:val="0054303C"/>
    <w:rsid w:val="00557268"/>
    <w:rsid w:val="00571609"/>
    <w:rsid w:val="00576FD6"/>
    <w:rsid w:val="005A5FAD"/>
    <w:rsid w:val="005D40C8"/>
    <w:rsid w:val="00603F95"/>
    <w:rsid w:val="0060539F"/>
    <w:rsid w:val="006156E0"/>
    <w:rsid w:val="006449F0"/>
    <w:rsid w:val="00647BC3"/>
    <w:rsid w:val="00660673"/>
    <w:rsid w:val="006702E5"/>
    <w:rsid w:val="00692393"/>
    <w:rsid w:val="00695FF2"/>
    <w:rsid w:val="006A6CEC"/>
    <w:rsid w:val="006C468A"/>
    <w:rsid w:val="006C57E2"/>
    <w:rsid w:val="006D7E71"/>
    <w:rsid w:val="006F7FD8"/>
    <w:rsid w:val="0070389B"/>
    <w:rsid w:val="00715ADB"/>
    <w:rsid w:val="00717805"/>
    <w:rsid w:val="0072488B"/>
    <w:rsid w:val="00726EB1"/>
    <w:rsid w:val="00727027"/>
    <w:rsid w:val="007278EE"/>
    <w:rsid w:val="00744DDF"/>
    <w:rsid w:val="00746BFC"/>
    <w:rsid w:val="007720EE"/>
    <w:rsid w:val="00773E68"/>
    <w:rsid w:val="007759AD"/>
    <w:rsid w:val="007824CC"/>
    <w:rsid w:val="007907E9"/>
    <w:rsid w:val="007950A9"/>
    <w:rsid w:val="00796A91"/>
    <w:rsid w:val="007B0378"/>
    <w:rsid w:val="007B6A60"/>
    <w:rsid w:val="007B6A78"/>
    <w:rsid w:val="007C7AD7"/>
    <w:rsid w:val="007E42C7"/>
    <w:rsid w:val="007E46E6"/>
    <w:rsid w:val="007F7028"/>
    <w:rsid w:val="00812671"/>
    <w:rsid w:val="00815517"/>
    <w:rsid w:val="008424BC"/>
    <w:rsid w:val="008508A3"/>
    <w:rsid w:val="008566BC"/>
    <w:rsid w:val="00865592"/>
    <w:rsid w:val="008762CF"/>
    <w:rsid w:val="00890316"/>
    <w:rsid w:val="008921ED"/>
    <w:rsid w:val="00894302"/>
    <w:rsid w:val="008965CE"/>
    <w:rsid w:val="008A6039"/>
    <w:rsid w:val="008B4620"/>
    <w:rsid w:val="008C237B"/>
    <w:rsid w:val="008D1FA2"/>
    <w:rsid w:val="008D2869"/>
    <w:rsid w:val="008E36F0"/>
    <w:rsid w:val="008E4521"/>
    <w:rsid w:val="008E5914"/>
    <w:rsid w:val="008F2D97"/>
    <w:rsid w:val="00901B12"/>
    <w:rsid w:val="00904381"/>
    <w:rsid w:val="00926CDC"/>
    <w:rsid w:val="009349DC"/>
    <w:rsid w:val="00942AA3"/>
    <w:rsid w:val="00946394"/>
    <w:rsid w:val="00962632"/>
    <w:rsid w:val="00970F78"/>
    <w:rsid w:val="00982766"/>
    <w:rsid w:val="009C32DF"/>
    <w:rsid w:val="009D28A1"/>
    <w:rsid w:val="009D3ACF"/>
    <w:rsid w:val="009F1D21"/>
    <w:rsid w:val="009F4DA5"/>
    <w:rsid w:val="009F70E6"/>
    <w:rsid w:val="00A008FD"/>
    <w:rsid w:val="00A026F1"/>
    <w:rsid w:val="00A07C27"/>
    <w:rsid w:val="00A14899"/>
    <w:rsid w:val="00A17F6A"/>
    <w:rsid w:val="00A2261D"/>
    <w:rsid w:val="00A4390D"/>
    <w:rsid w:val="00A71F97"/>
    <w:rsid w:val="00A743AE"/>
    <w:rsid w:val="00A938BC"/>
    <w:rsid w:val="00A9758F"/>
    <w:rsid w:val="00A97E6A"/>
    <w:rsid w:val="00AA41A9"/>
    <w:rsid w:val="00AA55E2"/>
    <w:rsid w:val="00AA795D"/>
    <w:rsid w:val="00AB5137"/>
    <w:rsid w:val="00AB767F"/>
    <w:rsid w:val="00AB7A1B"/>
    <w:rsid w:val="00AC595D"/>
    <w:rsid w:val="00AD1744"/>
    <w:rsid w:val="00AE6E36"/>
    <w:rsid w:val="00B1695B"/>
    <w:rsid w:val="00B23DF9"/>
    <w:rsid w:val="00B438AD"/>
    <w:rsid w:val="00B6164E"/>
    <w:rsid w:val="00B75273"/>
    <w:rsid w:val="00B84575"/>
    <w:rsid w:val="00B97E6A"/>
    <w:rsid w:val="00BA09E3"/>
    <w:rsid w:val="00BD65C8"/>
    <w:rsid w:val="00BF1320"/>
    <w:rsid w:val="00C1071A"/>
    <w:rsid w:val="00C27A85"/>
    <w:rsid w:val="00C35192"/>
    <w:rsid w:val="00C4009A"/>
    <w:rsid w:val="00C801C8"/>
    <w:rsid w:val="00C86CBC"/>
    <w:rsid w:val="00C878CF"/>
    <w:rsid w:val="00C94981"/>
    <w:rsid w:val="00CB382C"/>
    <w:rsid w:val="00CC23D7"/>
    <w:rsid w:val="00CC7616"/>
    <w:rsid w:val="00CD2B43"/>
    <w:rsid w:val="00CD5EBE"/>
    <w:rsid w:val="00CE01A8"/>
    <w:rsid w:val="00CE0491"/>
    <w:rsid w:val="00CF3E5E"/>
    <w:rsid w:val="00CF5BA0"/>
    <w:rsid w:val="00D154A3"/>
    <w:rsid w:val="00D236DF"/>
    <w:rsid w:val="00D32494"/>
    <w:rsid w:val="00D477DF"/>
    <w:rsid w:val="00D50689"/>
    <w:rsid w:val="00D54B28"/>
    <w:rsid w:val="00D578CB"/>
    <w:rsid w:val="00D77B5F"/>
    <w:rsid w:val="00D870BC"/>
    <w:rsid w:val="00D87B73"/>
    <w:rsid w:val="00D91F7D"/>
    <w:rsid w:val="00DC5192"/>
    <w:rsid w:val="00DD7F99"/>
    <w:rsid w:val="00DE05DB"/>
    <w:rsid w:val="00DE076D"/>
    <w:rsid w:val="00DE1187"/>
    <w:rsid w:val="00DE2D43"/>
    <w:rsid w:val="00DF386C"/>
    <w:rsid w:val="00E07D1C"/>
    <w:rsid w:val="00E2708B"/>
    <w:rsid w:val="00E3008D"/>
    <w:rsid w:val="00E468FC"/>
    <w:rsid w:val="00E55212"/>
    <w:rsid w:val="00E73DAB"/>
    <w:rsid w:val="00E81206"/>
    <w:rsid w:val="00E94290"/>
    <w:rsid w:val="00EB11F8"/>
    <w:rsid w:val="00EC1E80"/>
    <w:rsid w:val="00EC36E6"/>
    <w:rsid w:val="00EE2B34"/>
    <w:rsid w:val="00EE5A96"/>
    <w:rsid w:val="00EF1B14"/>
    <w:rsid w:val="00EF614B"/>
    <w:rsid w:val="00F12170"/>
    <w:rsid w:val="00F15E1D"/>
    <w:rsid w:val="00F15E49"/>
    <w:rsid w:val="00F2618B"/>
    <w:rsid w:val="00F538A4"/>
    <w:rsid w:val="00F6227D"/>
    <w:rsid w:val="00F7266F"/>
    <w:rsid w:val="00F83944"/>
    <w:rsid w:val="00F963E8"/>
    <w:rsid w:val="00F9793E"/>
    <w:rsid w:val="00FA6861"/>
    <w:rsid w:val="00FB0CED"/>
    <w:rsid w:val="00FC2E21"/>
    <w:rsid w:val="00FD3D15"/>
    <w:rsid w:val="00FD7B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BBD2F13"/>
  <w15:chartTrackingRefBased/>
  <w15:docId w15:val="{9231AE92-F9ED-4376-87B9-F14BE5624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38A4"/>
    <w:pPr>
      <w:spacing w:line="260" w:lineRule="atLeast"/>
      <w:jc w:val="both"/>
    </w:pPr>
    <w:rPr>
      <w:rFonts w:ascii="Palatino Linotype" w:hAnsi="Palatino Linotype"/>
      <w:noProof/>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11articletype">
    <w:name w:val="MDPI_1.1_article_type"/>
    <w:next w:val="Normal"/>
    <w:qFormat/>
    <w:rsid w:val="00865592"/>
    <w:pPr>
      <w:adjustRightInd w:val="0"/>
      <w:snapToGrid w:val="0"/>
      <w:spacing w:before="240"/>
    </w:pPr>
    <w:rPr>
      <w:rFonts w:ascii="Palatino Linotype" w:eastAsia="Times New Roman" w:hAnsi="Palatino Linotype"/>
      <w:i/>
      <w:snapToGrid w:val="0"/>
      <w:color w:val="000000"/>
      <w:szCs w:val="22"/>
      <w:lang w:eastAsia="de-DE" w:bidi="en-US"/>
    </w:rPr>
  </w:style>
  <w:style w:type="paragraph" w:customStyle="1" w:styleId="MDPI12title">
    <w:name w:val="MDPI_1.2_title"/>
    <w:next w:val="Normal"/>
    <w:qFormat/>
    <w:rsid w:val="00865592"/>
    <w:pPr>
      <w:adjustRightInd w:val="0"/>
      <w:snapToGrid w:val="0"/>
      <w:spacing w:after="240" w:line="240" w:lineRule="atLeast"/>
    </w:pPr>
    <w:rPr>
      <w:rFonts w:ascii="Palatino Linotype" w:eastAsia="Times New Roman" w:hAnsi="Palatino Linotype"/>
      <w:b/>
      <w:snapToGrid w:val="0"/>
      <w:color w:val="000000"/>
      <w:sz w:val="36"/>
      <w:lang w:eastAsia="de-DE" w:bidi="en-US"/>
    </w:rPr>
  </w:style>
  <w:style w:type="paragraph" w:customStyle="1" w:styleId="MDPI13authornames">
    <w:name w:val="MDPI_1.3_authornames"/>
    <w:next w:val="Normal"/>
    <w:qFormat/>
    <w:rsid w:val="00865592"/>
    <w:pPr>
      <w:adjustRightInd w:val="0"/>
      <w:snapToGrid w:val="0"/>
      <w:spacing w:after="360" w:line="260" w:lineRule="atLeast"/>
    </w:pPr>
    <w:rPr>
      <w:rFonts w:ascii="Palatino Linotype" w:eastAsia="Times New Roman" w:hAnsi="Palatino Linotype"/>
      <w:b/>
      <w:color w:val="000000"/>
      <w:szCs w:val="22"/>
      <w:lang w:eastAsia="de-DE" w:bidi="en-US"/>
    </w:rPr>
  </w:style>
  <w:style w:type="paragraph" w:customStyle="1" w:styleId="MDPI14history">
    <w:name w:val="MDPI_1.4_history"/>
    <w:basedOn w:val="Normal"/>
    <w:next w:val="Normal"/>
    <w:qFormat/>
    <w:rsid w:val="00865592"/>
    <w:pPr>
      <w:adjustRightInd w:val="0"/>
      <w:snapToGrid w:val="0"/>
      <w:spacing w:line="240" w:lineRule="atLeast"/>
      <w:ind w:right="113"/>
      <w:jc w:val="left"/>
    </w:pPr>
    <w:rPr>
      <w:rFonts w:eastAsia="Times New Roman"/>
      <w:noProof w:val="0"/>
      <w:sz w:val="14"/>
      <w:lang w:eastAsia="de-DE" w:bidi="en-US"/>
    </w:rPr>
  </w:style>
  <w:style w:type="paragraph" w:customStyle="1" w:styleId="MDPI16affiliation">
    <w:name w:val="MDPI_1.6_affiliation"/>
    <w:qFormat/>
    <w:rsid w:val="00865592"/>
    <w:pPr>
      <w:adjustRightInd w:val="0"/>
      <w:snapToGrid w:val="0"/>
      <w:spacing w:line="200" w:lineRule="atLeast"/>
      <w:ind w:left="2806" w:hanging="198"/>
    </w:pPr>
    <w:rPr>
      <w:rFonts w:ascii="Palatino Linotype" w:eastAsia="Times New Roman" w:hAnsi="Palatino Linotype"/>
      <w:color w:val="000000"/>
      <w:sz w:val="16"/>
      <w:szCs w:val="18"/>
      <w:lang w:eastAsia="de-DE" w:bidi="en-US"/>
    </w:rPr>
  </w:style>
  <w:style w:type="paragraph" w:customStyle="1" w:styleId="MDPI17abstract">
    <w:name w:val="MDPI_1.7_abstract"/>
    <w:next w:val="Normal"/>
    <w:qFormat/>
    <w:rsid w:val="00865592"/>
    <w:pPr>
      <w:adjustRightInd w:val="0"/>
      <w:snapToGrid w:val="0"/>
      <w:spacing w:before="240" w:line="260" w:lineRule="atLeast"/>
      <w:ind w:left="2608"/>
      <w:jc w:val="both"/>
    </w:pPr>
    <w:rPr>
      <w:rFonts w:ascii="Palatino Linotype" w:eastAsia="Times New Roman" w:hAnsi="Palatino Linotype"/>
      <w:color w:val="000000"/>
      <w:sz w:val="18"/>
      <w:szCs w:val="22"/>
      <w:lang w:eastAsia="de-DE" w:bidi="en-US"/>
    </w:rPr>
  </w:style>
  <w:style w:type="paragraph" w:customStyle="1" w:styleId="MDPI18keywords">
    <w:name w:val="MDPI_1.8_keywords"/>
    <w:next w:val="Normal"/>
    <w:qFormat/>
    <w:rsid w:val="00865592"/>
    <w:pPr>
      <w:adjustRightInd w:val="0"/>
      <w:snapToGrid w:val="0"/>
      <w:spacing w:before="240" w:line="260" w:lineRule="atLeast"/>
      <w:ind w:left="2608"/>
      <w:jc w:val="both"/>
    </w:pPr>
    <w:rPr>
      <w:rFonts w:ascii="Palatino Linotype" w:eastAsia="Times New Roman" w:hAnsi="Palatino Linotype"/>
      <w:snapToGrid w:val="0"/>
      <w:color w:val="000000"/>
      <w:sz w:val="18"/>
      <w:szCs w:val="22"/>
      <w:lang w:eastAsia="de-DE" w:bidi="en-US"/>
    </w:rPr>
  </w:style>
  <w:style w:type="paragraph" w:customStyle="1" w:styleId="MDPI19line">
    <w:name w:val="MDPI_1.9_line"/>
    <w:qFormat/>
    <w:rsid w:val="00865592"/>
    <w:pPr>
      <w:pBdr>
        <w:bottom w:val="single" w:sz="6" w:space="1" w:color="auto"/>
      </w:pBdr>
      <w:adjustRightInd w:val="0"/>
      <w:snapToGrid w:val="0"/>
      <w:spacing w:after="480" w:line="260" w:lineRule="atLeast"/>
      <w:ind w:left="2608"/>
      <w:jc w:val="both"/>
    </w:pPr>
    <w:rPr>
      <w:rFonts w:ascii="Palatino Linotype" w:eastAsia="Times New Roman" w:hAnsi="Palatino Linotype" w:cs="Cordia New"/>
      <w:color w:val="000000"/>
      <w:szCs w:val="24"/>
      <w:lang w:eastAsia="de-DE" w:bidi="en-US"/>
    </w:rPr>
  </w:style>
  <w:style w:type="table" w:customStyle="1" w:styleId="Mdeck5tablebodythreelines">
    <w:name w:val="M_deck_5_table_body_three_lines"/>
    <w:basedOn w:val="TableNormal"/>
    <w:uiPriority w:val="99"/>
    <w:rsid w:val="00D77B5F"/>
    <w:pPr>
      <w:adjustRightInd w:val="0"/>
      <w:snapToGrid w:val="0"/>
      <w:spacing w:line="300" w:lineRule="exact"/>
      <w:jc w:val="center"/>
    </w:pPr>
    <w:rPr>
      <w:rFonts w:ascii="Times New Roman" w:hAnsi="Times New Roman"/>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TableGrid">
    <w:name w:val="Table Grid"/>
    <w:basedOn w:val="TableNormal"/>
    <w:uiPriority w:val="39"/>
    <w:rsid w:val="00F538A4"/>
    <w:pPr>
      <w:spacing w:line="260" w:lineRule="atLeast"/>
      <w:jc w:val="both"/>
    </w:pPr>
    <w:rPr>
      <w:rFonts w:ascii="Palatino Linotype" w:hAnsi="Palatino Linotype"/>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F538A4"/>
    <w:pPr>
      <w:tabs>
        <w:tab w:val="center" w:pos="4153"/>
        <w:tab w:val="right" w:pos="8306"/>
      </w:tabs>
      <w:snapToGrid w:val="0"/>
      <w:spacing w:line="240" w:lineRule="atLeast"/>
    </w:pPr>
    <w:rPr>
      <w:szCs w:val="18"/>
    </w:rPr>
  </w:style>
  <w:style w:type="character" w:customStyle="1" w:styleId="FooterChar">
    <w:name w:val="Footer Char"/>
    <w:link w:val="Footer"/>
    <w:uiPriority w:val="99"/>
    <w:rsid w:val="00F538A4"/>
    <w:rPr>
      <w:rFonts w:ascii="Palatino Linotype" w:hAnsi="Palatino Linotype"/>
      <w:noProof/>
      <w:color w:val="000000"/>
      <w:szCs w:val="18"/>
    </w:rPr>
  </w:style>
  <w:style w:type="paragraph" w:styleId="Header">
    <w:name w:val="header"/>
    <w:basedOn w:val="Normal"/>
    <w:link w:val="HeaderChar"/>
    <w:uiPriority w:val="99"/>
    <w:rsid w:val="00F538A4"/>
    <w:pPr>
      <w:pBdr>
        <w:bottom w:val="single" w:sz="6" w:space="1" w:color="auto"/>
      </w:pBdr>
      <w:tabs>
        <w:tab w:val="center" w:pos="4153"/>
        <w:tab w:val="right" w:pos="8306"/>
      </w:tabs>
      <w:snapToGrid w:val="0"/>
      <w:spacing w:line="240" w:lineRule="atLeast"/>
      <w:jc w:val="center"/>
    </w:pPr>
    <w:rPr>
      <w:szCs w:val="18"/>
    </w:rPr>
  </w:style>
  <w:style w:type="character" w:customStyle="1" w:styleId="HeaderChar">
    <w:name w:val="Header Char"/>
    <w:link w:val="Header"/>
    <w:uiPriority w:val="99"/>
    <w:rsid w:val="00F538A4"/>
    <w:rPr>
      <w:rFonts w:ascii="Palatino Linotype" w:hAnsi="Palatino Linotype"/>
      <w:noProof/>
      <w:color w:val="000000"/>
      <w:szCs w:val="18"/>
    </w:rPr>
  </w:style>
  <w:style w:type="paragraph" w:customStyle="1" w:styleId="MDPIheaderjournallogo">
    <w:name w:val="MDPI_header_journal_logo"/>
    <w:qFormat/>
    <w:rsid w:val="00865592"/>
    <w:pPr>
      <w:adjustRightInd w:val="0"/>
      <w:snapToGrid w:val="0"/>
      <w:spacing w:line="260" w:lineRule="atLeast"/>
      <w:jc w:val="both"/>
    </w:pPr>
    <w:rPr>
      <w:rFonts w:ascii="Palatino Linotype" w:eastAsia="Times New Roman" w:hAnsi="Palatino Linotype"/>
      <w:i/>
      <w:color w:val="000000"/>
      <w:sz w:val="24"/>
      <w:szCs w:val="22"/>
      <w:lang w:eastAsia="de-CH"/>
    </w:rPr>
  </w:style>
  <w:style w:type="paragraph" w:customStyle="1" w:styleId="MDPI32textnoindent">
    <w:name w:val="MDPI_3.2_text_no_indent"/>
    <w:basedOn w:val="MDPI31text"/>
    <w:qFormat/>
    <w:rsid w:val="00865592"/>
    <w:pPr>
      <w:ind w:firstLine="0"/>
    </w:pPr>
  </w:style>
  <w:style w:type="paragraph" w:customStyle="1" w:styleId="MDPI31text">
    <w:name w:val="MDPI_3.1_text"/>
    <w:qFormat/>
    <w:rsid w:val="00865592"/>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3textspaceafter">
    <w:name w:val="MDPI_3.3_text_space_after"/>
    <w:qFormat/>
    <w:rsid w:val="00865592"/>
    <w:pPr>
      <w:adjustRightInd w:val="0"/>
      <w:snapToGrid w:val="0"/>
      <w:spacing w:after="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5textbeforelist">
    <w:name w:val="MDPI_3.5_text_before_list"/>
    <w:qFormat/>
    <w:rsid w:val="00865592"/>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6textafterlist">
    <w:name w:val="MDPI_3.6_text_after_list"/>
    <w:qFormat/>
    <w:rsid w:val="00865592"/>
    <w:pPr>
      <w:adjustRightInd w:val="0"/>
      <w:snapToGrid w:val="0"/>
      <w:spacing w:before="12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7itemize">
    <w:name w:val="MDPI_3.7_itemize"/>
    <w:qFormat/>
    <w:rsid w:val="00865592"/>
    <w:pPr>
      <w:numPr>
        <w:numId w:val="20"/>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8bullet">
    <w:name w:val="MDPI_3.8_bullet"/>
    <w:qFormat/>
    <w:rsid w:val="00865592"/>
    <w:pPr>
      <w:numPr>
        <w:numId w:val="21"/>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9equation">
    <w:name w:val="MDPI_3.9_equation"/>
    <w:qFormat/>
    <w:rsid w:val="00865592"/>
    <w:pPr>
      <w:adjustRightInd w:val="0"/>
      <w:snapToGrid w:val="0"/>
      <w:spacing w:before="120" w:after="120" w:line="260" w:lineRule="atLeast"/>
      <w:ind w:left="709"/>
      <w:jc w:val="center"/>
    </w:pPr>
    <w:rPr>
      <w:rFonts w:ascii="Palatino Linotype" w:eastAsia="Times New Roman" w:hAnsi="Palatino Linotype"/>
      <w:snapToGrid w:val="0"/>
      <w:color w:val="000000"/>
      <w:szCs w:val="22"/>
      <w:lang w:eastAsia="de-DE" w:bidi="en-US"/>
    </w:rPr>
  </w:style>
  <w:style w:type="paragraph" w:customStyle="1" w:styleId="MDPI3aequationnumber">
    <w:name w:val="MDPI_3.a_equation_number"/>
    <w:qFormat/>
    <w:rsid w:val="00865592"/>
    <w:pPr>
      <w:spacing w:before="120" w:after="120"/>
      <w:jc w:val="right"/>
    </w:pPr>
    <w:rPr>
      <w:rFonts w:ascii="Palatino Linotype" w:eastAsia="Times New Roman" w:hAnsi="Palatino Linotype"/>
      <w:snapToGrid w:val="0"/>
      <w:color w:val="000000"/>
      <w:szCs w:val="22"/>
      <w:lang w:eastAsia="de-DE" w:bidi="en-US"/>
    </w:rPr>
  </w:style>
  <w:style w:type="paragraph" w:customStyle="1" w:styleId="MDPI41tablecaption">
    <w:name w:val="MDPI_4.1_table_caption"/>
    <w:qFormat/>
    <w:rsid w:val="00865592"/>
    <w:pPr>
      <w:adjustRightInd w:val="0"/>
      <w:snapToGrid w:val="0"/>
      <w:spacing w:before="240" w:after="120" w:line="228" w:lineRule="auto"/>
      <w:ind w:left="2608"/>
    </w:pPr>
    <w:rPr>
      <w:rFonts w:ascii="Palatino Linotype" w:eastAsia="Times New Roman" w:hAnsi="Palatino Linotype" w:cstheme="minorBidi"/>
      <w:color w:val="000000"/>
      <w:sz w:val="18"/>
      <w:szCs w:val="22"/>
      <w:lang w:eastAsia="de-DE" w:bidi="en-US"/>
    </w:rPr>
  </w:style>
  <w:style w:type="paragraph" w:customStyle="1" w:styleId="MDPI42tablebody">
    <w:name w:val="MDPI_4.2_table_body"/>
    <w:qFormat/>
    <w:rsid w:val="00865592"/>
    <w:pPr>
      <w:adjustRightInd w:val="0"/>
      <w:snapToGrid w:val="0"/>
      <w:jc w:val="center"/>
    </w:pPr>
    <w:rPr>
      <w:rFonts w:ascii="Palatino Linotype" w:eastAsia="Times New Roman" w:hAnsi="Palatino Linotype"/>
      <w:snapToGrid w:val="0"/>
      <w:color w:val="000000"/>
      <w:lang w:eastAsia="de-DE" w:bidi="en-US"/>
    </w:rPr>
  </w:style>
  <w:style w:type="paragraph" w:customStyle="1" w:styleId="MDPI43tablefooter">
    <w:name w:val="MDPI_4.3_table_footer"/>
    <w:next w:val="MDPI31text"/>
    <w:qFormat/>
    <w:rsid w:val="00865592"/>
    <w:pPr>
      <w:adjustRightInd w:val="0"/>
      <w:snapToGrid w:val="0"/>
      <w:spacing w:after="240" w:line="228" w:lineRule="auto"/>
      <w:ind w:left="2608"/>
    </w:pPr>
    <w:rPr>
      <w:rFonts w:ascii="Palatino Linotype" w:eastAsia="Times New Roman" w:hAnsi="Palatino Linotype" w:cs="Cordia New"/>
      <w:color w:val="000000"/>
      <w:sz w:val="18"/>
      <w:szCs w:val="22"/>
      <w:lang w:eastAsia="de-DE" w:bidi="en-US"/>
    </w:rPr>
  </w:style>
  <w:style w:type="paragraph" w:customStyle="1" w:styleId="MDPI51figurecaption">
    <w:name w:val="MDPI_5.1_figure_caption"/>
    <w:qFormat/>
    <w:rsid w:val="00865592"/>
    <w:pPr>
      <w:adjustRightInd w:val="0"/>
      <w:snapToGrid w:val="0"/>
      <w:spacing w:before="120" w:after="240" w:line="228" w:lineRule="auto"/>
      <w:ind w:left="2608"/>
    </w:pPr>
    <w:rPr>
      <w:rFonts w:ascii="Palatino Linotype" w:eastAsia="Times New Roman" w:hAnsi="Palatino Linotype"/>
      <w:color w:val="000000"/>
      <w:sz w:val="18"/>
      <w:lang w:eastAsia="de-DE" w:bidi="en-US"/>
    </w:rPr>
  </w:style>
  <w:style w:type="paragraph" w:customStyle="1" w:styleId="MDPI52figure">
    <w:name w:val="MDPI_5.2_figure"/>
    <w:qFormat/>
    <w:rsid w:val="00865592"/>
    <w:pPr>
      <w:adjustRightInd w:val="0"/>
      <w:snapToGrid w:val="0"/>
      <w:spacing w:before="240" w:after="120"/>
      <w:jc w:val="center"/>
    </w:pPr>
    <w:rPr>
      <w:rFonts w:ascii="Palatino Linotype" w:eastAsia="Times New Roman" w:hAnsi="Palatino Linotype"/>
      <w:snapToGrid w:val="0"/>
      <w:color w:val="000000"/>
      <w:lang w:eastAsia="de-DE" w:bidi="en-US"/>
    </w:rPr>
  </w:style>
  <w:style w:type="paragraph" w:customStyle="1" w:styleId="MDPI23heading3">
    <w:name w:val="MDPI_2.3_heading3"/>
    <w:qFormat/>
    <w:rsid w:val="00865592"/>
    <w:pPr>
      <w:adjustRightInd w:val="0"/>
      <w:snapToGrid w:val="0"/>
      <w:spacing w:before="60" w:after="60" w:line="228" w:lineRule="auto"/>
      <w:ind w:left="2608"/>
      <w:outlineLvl w:val="2"/>
    </w:pPr>
    <w:rPr>
      <w:rFonts w:ascii="Palatino Linotype" w:eastAsia="Times New Roman" w:hAnsi="Palatino Linotype"/>
      <w:snapToGrid w:val="0"/>
      <w:color w:val="000000"/>
      <w:szCs w:val="22"/>
      <w:lang w:eastAsia="de-DE" w:bidi="en-US"/>
    </w:rPr>
  </w:style>
  <w:style w:type="paragraph" w:customStyle="1" w:styleId="MDPI21heading1">
    <w:name w:val="MDPI_2.1_heading1"/>
    <w:qFormat/>
    <w:rsid w:val="00865592"/>
    <w:pPr>
      <w:adjustRightInd w:val="0"/>
      <w:snapToGrid w:val="0"/>
      <w:spacing w:before="240" w:after="60" w:line="228" w:lineRule="auto"/>
      <w:ind w:left="2608"/>
      <w:outlineLvl w:val="0"/>
    </w:pPr>
    <w:rPr>
      <w:rFonts w:ascii="Palatino Linotype" w:eastAsia="Times New Roman" w:hAnsi="Palatino Linotype"/>
      <w:b/>
      <w:snapToGrid w:val="0"/>
      <w:color w:val="000000"/>
      <w:szCs w:val="22"/>
      <w:lang w:eastAsia="de-DE" w:bidi="en-US"/>
    </w:rPr>
  </w:style>
  <w:style w:type="paragraph" w:customStyle="1" w:styleId="MDPI22heading2">
    <w:name w:val="MDPI_2.2_heading2"/>
    <w:qFormat/>
    <w:rsid w:val="00865592"/>
    <w:pPr>
      <w:adjustRightInd w:val="0"/>
      <w:snapToGrid w:val="0"/>
      <w:spacing w:before="60" w:after="60" w:line="228" w:lineRule="auto"/>
      <w:ind w:left="2608"/>
      <w:outlineLvl w:val="1"/>
    </w:pPr>
    <w:rPr>
      <w:rFonts w:ascii="Palatino Linotype" w:eastAsia="Times New Roman" w:hAnsi="Palatino Linotype"/>
      <w:i/>
      <w:noProof/>
      <w:snapToGrid w:val="0"/>
      <w:color w:val="000000"/>
      <w:szCs w:val="22"/>
      <w:lang w:eastAsia="de-DE" w:bidi="en-US"/>
    </w:rPr>
  </w:style>
  <w:style w:type="paragraph" w:customStyle="1" w:styleId="MDPI71References">
    <w:name w:val="MDPI_7.1_References"/>
    <w:qFormat/>
    <w:rsid w:val="00865592"/>
    <w:pPr>
      <w:numPr>
        <w:numId w:val="23"/>
      </w:numPr>
      <w:adjustRightInd w:val="0"/>
      <w:snapToGrid w:val="0"/>
      <w:spacing w:line="228" w:lineRule="auto"/>
      <w:jc w:val="both"/>
    </w:pPr>
    <w:rPr>
      <w:rFonts w:ascii="Palatino Linotype" w:eastAsia="Times New Roman" w:hAnsi="Palatino Linotype"/>
      <w:color w:val="000000"/>
      <w:sz w:val="18"/>
      <w:lang w:eastAsia="de-DE" w:bidi="en-US"/>
    </w:rPr>
  </w:style>
  <w:style w:type="paragraph" w:styleId="BalloonText">
    <w:name w:val="Balloon Text"/>
    <w:basedOn w:val="Normal"/>
    <w:link w:val="BalloonTextChar"/>
    <w:uiPriority w:val="99"/>
    <w:rsid w:val="00F538A4"/>
    <w:rPr>
      <w:rFonts w:cs="Tahoma"/>
      <w:szCs w:val="18"/>
    </w:rPr>
  </w:style>
  <w:style w:type="character" w:customStyle="1" w:styleId="BalloonTextChar">
    <w:name w:val="Balloon Text Char"/>
    <w:link w:val="BalloonText"/>
    <w:uiPriority w:val="99"/>
    <w:rsid w:val="00F538A4"/>
    <w:rPr>
      <w:rFonts w:ascii="Palatino Linotype" w:hAnsi="Palatino Linotype" w:cs="Tahoma"/>
      <w:noProof/>
      <w:color w:val="000000"/>
      <w:szCs w:val="18"/>
    </w:rPr>
  </w:style>
  <w:style w:type="character" w:styleId="LineNumber">
    <w:name w:val="line number"/>
    <w:uiPriority w:val="99"/>
    <w:rsid w:val="00865592"/>
    <w:rPr>
      <w:rFonts w:ascii="Palatino Linotype" w:hAnsi="Palatino Linotype"/>
      <w:sz w:val="16"/>
    </w:rPr>
  </w:style>
  <w:style w:type="table" w:customStyle="1" w:styleId="MDPI41threelinetable">
    <w:name w:val="MDPI_4.1_three_line_table"/>
    <w:basedOn w:val="TableNormal"/>
    <w:uiPriority w:val="99"/>
    <w:rsid w:val="00865592"/>
    <w:pPr>
      <w:adjustRightInd w:val="0"/>
      <w:snapToGrid w:val="0"/>
      <w:jc w:val="center"/>
    </w:pPr>
    <w:rPr>
      <w:rFonts w:ascii="Palatino Linotype" w:eastAsiaTheme="minorEastAsia"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character" w:styleId="Hyperlink">
    <w:name w:val="Hyperlink"/>
    <w:uiPriority w:val="99"/>
    <w:rsid w:val="00F538A4"/>
    <w:rPr>
      <w:color w:val="0000FF"/>
      <w:u w:val="single"/>
    </w:rPr>
  </w:style>
  <w:style w:type="character" w:styleId="UnresolvedMention">
    <w:name w:val="Unresolved Mention"/>
    <w:uiPriority w:val="99"/>
    <w:semiHidden/>
    <w:unhideWhenUsed/>
    <w:rsid w:val="007907E9"/>
    <w:rPr>
      <w:color w:val="605E5C"/>
      <w:shd w:val="clear" w:color="auto" w:fill="E1DFDD"/>
    </w:rPr>
  </w:style>
  <w:style w:type="table" w:styleId="PlainTable4">
    <w:name w:val="Plain Table 4"/>
    <w:basedOn w:val="TableNormal"/>
    <w:uiPriority w:val="44"/>
    <w:rsid w:val="0081267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MDPI34textspacebefore">
    <w:name w:val="MDPI_3.4_text_space_before"/>
    <w:qFormat/>
    <w:rsid w:val="00865592"/>
    <w:pPr>
      <w:adjustRightInd w:val="0"/>
      <w:snapToGrid w:val="0"/>
      <w:spacing w:before="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81theorem">
    <w:name w:val="MDPI_8.1_theorem"/>
    <w:qFormat/>
    <w:rsid w:val="00865592"/>
    <w:pPr>
      <w:adjustRightInd w:val="0"/>
      <w:snapToGrid w:val="0"/>
      <w:spacing w:line="228" w:lineRule="auto"/>
      <w:ind w:left="2608"/>
      <w:jc w:val="both"/>
    </w:pPr>
    <w:rPr>
      <w:rFonts w:ascii="Palatino Linotype" w:eastAsia="Times New Roman" w:hAnsi="Palatino Linotype"/>
      <w:i/>
      <w:snapToGrid w:val="0"/>
      <w:color w:val="000000"/>
      <w:szCs w:val="22"/>
      <w:lang w:eastAsia="de-DE" w:bidi="en-US"/>
    </w:rPr>
  </w:style>
  <w:style w:type="paragraph" w:customStyle="1" w:styleId="MDPI82proof">
    <w:name w:val="MDPI_8.2_proof"/>
    <w:qFormat/>
    <w:rsid w:val="00865592"/>
    <w:pPr>
      <w:adjustRightInd w:val="0"/>
      <w:snapToGrid w:val="0"/>
      <w:spacing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61Citation">
    <w:name w:val="MDPI_6.1_Citation"/>
    <w:qFormat/>
    <w:rsid w:val="00865592"/>
    <w:pPr>
      <w:adjustRightInd w:val="0"/>
      <w:snapToGrid w:val="0"/>
      <w:spacing w:line="240" w:lineRule="atLeast"/>
      <w:ind w:right="113"/>
    </w:pPr>
    <w:rPr>
      <w:rFonts w:ascii="Palatino Linotype" w:eastAsiaTheme="minorEastAsia" w:hAnsi="Palatino Linotype" w:cstheme="minorBidi"/>
      <w:sz w:val="14"/>
      <w:szCs w:val="22"/>
    </w:rPr>
  </w:style>
  <w:style w:type="paragraph" w:customStyle="1" w:styleId="MDPI62BackMatter">
    <w:name w:val="MDPI_6.2_BackMatter"/>
    <w:qFormat/>
    <w:rsid w:val="00865592"/>
    <w:pPr>
      <w:adjustRightInd w:val="0"/>
      <w:snapToGrid w:val="0"/>
      <w:spacing w:after="120" w:line="228" w:lineRule="auto"/>
      <w:ind w:left="2608"/>
      <w:jc w:val="both"/>
    </w:pPr>
    <w:rPr>
      <w:rFonts w:ascii="Palatino Linotype" w:eastAsia="Times New Roman" w:hAnsi="Palatino Linotype"/>
      <w:snapToGrid w:val="0"/>
      <w:color w:val="000000"/>
      <w:sz w:val="18"/>
      <w:lang w:eastAsia="en-US" w:bidi="en-US"/>
    </w:rPr>
  </w:style>
  <w:style w:type="paragraph" w:customStyle="1" w:styleId="MDPI63Notes">
    <w:name w:val="MDPI_6.3_Notes"/>
    <w:qFormat/>
    <w:rsid w:val="00865592"/>
    <w:pPr>
      <w:adjustRightInd w:val="0"/>
      <w:snapToGrid w:val="0"/>
      <w:spacing w:after="120" w:line="240" w:lineRule="atLeast"/>
      <w:ind w:right="113"/>
    </w:pPr>
    <w:rPr>
      <w:rFonts w:ascii="Palatino Linotype" w:hAnsi="Palatino Linotype"/>
      <w:snapToGrid w:val="0"/>
      <w:color w:val="000000" w:themeColor="text1"/>
      <w:sz w:val="14"/>
      <w:lang w:eastAsia="en-US" w:bidi="en-US"/>
    </w:rPr>
  </w:style>
  <w:style w:type="paragraph" w:customStyle="1" w:styleId="MDPI15academiceditor">
    <w:name w:val="MDPI_1.5_academic_editor"/>
    <w:qFormat/>
    <w:rsid w:val="00865592"/>
    <w:pPr>
      <w:adjustRightInd w:val="0"/>
      <w:snapToGrid w:val="0"/>
      <w:spacing w:before="240" w:line="240" w:lineRule="atLeast"/>
      <w:ind w:right="113"/>
    </w:pPr>
    <w:rPr>
      <w:rFonts w:ascii="Palatino Linotype" w:eastAsia="Times New Roman" w:hAnsi="Palatino Linotype"/>
      <w:color w:val="000000"/>
      <w:sz w:val="14"/>
      <w:szCs w:val="22"/>
      <w:lang w:eastAsia="de-DE" w:bidi="en-US"/>
    </w:rPr>
  </w:style>
  <w:style w:type="paragraph" w:customStyle="1" w:styleId="MDPI19classification">
    <w:name w:val="MDPI_1.9_classification"/>
    <w:qFormat/>
    <w:rsid w:val="00865592"/>
    <w:pPr>
      <w:spacing w:before="240" w:line="260" w:lineRule="atLeast"/>
      <w:ind w:left="113"/>
      <w:jc w:val="both"/>
    </w:pPr>
    <w:rPr>
      <w:rFonts w:ascii="Palatino Linotype" w:eastAsia="Times New Roman" w:hAnsi="Palatino Linotype"/>
      <w:b/>
      <w:color w:val="000000"/>
      <w:szCs w:val="22"/>
      <w:lang w:eastAsia="de-DE" w:bidi="en-US"/>
    </w:rPr>
  </w:style>
  <w:style w:type="paragraph" w:customStyle="1" w:styleId="MDPI411onetablecaption">
    <w:name w:val="MDPI_4.1.1_one_table_caption"/>
    <w:qFormat/>
    <w:rsid w:val="00865592"/>
    <w:pPr>
      <w:adjustRightInd w:val="0"/>
      <w:snapToGrid w:val="0"/>
      <w:spacing w:before="240" w:after="120" w:line="260" w:lineRule="atLeast"/>
      <w:jc w:val="center"/>
    </w:pPr>
    <w:rPr>
      <w:rFonts w:ascii="Palatino Linotype" w:eastAsiaTheme="minorEastAsia" w:hAnsi="Palatino Linotype" w:cstheme="minorBidi"/>
      <w:noProof/>
      <w:color w:val="000000"/>
      <w:sz w:val="18"/>
      <w:szCs w:val="22"/>
      <w:lang w:bidi="en-US"/>
    </w:rPr>
  </w:style>
  <w:style w:type="paragraph" w:customStyle="1" w:styleId="MDPI511onefigurecaption">
    <w:name w:val="MDPI_5.1.1_one_figure_caption"/>
    <w:qFormat/>
    <w:rsid w:val="00865592"/>
    <w:pPr>
      <w:adjustRightInd w:val="0"/>
      <w:snapToGrid w:val="0"/>
      <w:spacing w:before="240" w:after="120" w:line="260" w:lineRule="atLeast"/>
      <w:jc w:val="center"/>
    </w:pPr>
    <w:rPr>
      <w:rFonts w:ascii="Palatino Linotype" w:eastAsiaTheme="minorEastAsia" w:hAnsi="Palatino Linotype"/>
      <w:noProof/>
      <w:color w:val="000000"/>
      <w:sz w:val="18"/>
      <w:lang w:bidi="en-US"/>
    </w:rPr>
  </w:style>
  <w:style w:type="paragraph" w:customStyle="1" w:styleId="MDPI72Copyright">
    <w:name w:val="MDPI_7.2_Copyright"/>
    <w:qFormat/>
    <w:rsid w:val="00865592"/>
    <w:pPr>
      <w:adjustRightInd w:val="0"/>
      <w:snapToGrid w:val="0"/>
      <w:spacing w:before="240" w:line="240" w:lineRule="atLeast"/>
      <w:ind w:right="113"/>
    </w:pPr>
    <w:rPr>
      <w:rFonts w:ascii="Palatino Linotype" w:eastAsia="Times New Roman" w:hAnsi="Palatino Linotype"/>
      <w:noProof/>
      <w:snapToGrid w:val="0"/>
      <w:color w:val="000000"/>
      <w:spacing w:val="-2"/>
      <w:sz w:val="14"/>
      <w:lang w:val="en-GB" w:eastAsia="en-GB"/>
    </w:rPr>
  </w:style>
  <w:style w:type="paragraph" w:customStyle="1" w:styleId="MDPI73CopyrightImage">
    <w:name w:val="MDPI_7.3_CopyrightImage"/>
    <w:rsid w:val="00865592"/>
    <w:pPr>
      <w:adjustRightInd w:val="0"/>
      <w:snapToGrid w:val="0"/>
      <w:spacing w:after="100" w:line="260" w:lineRule="atLeast"/>
      <w:jc w:val="right"/>
    </w:pPr>
    <w:rPr>
      <w:rFonts w:ascii="Palatino Linotype" w:eastAsia="Times New Roman" w:hAnsi="Palatino Linotype"/>
      <w:color w:val="000000"/>
      <w:lang w:eastAsia="de-CH"/>
    </w:rPr>
  </w:style>
  <w:style w:type="paragraph" w:customStyle="1" w:styleId="MDPIequationFram">
    <w:name w:val="MDPI_equationFram"/>
    <w:qFormat/>
    <w:rsid w:val="00865592"/>
    <w:pPr>
      <w:adjustRightInd w:val="0"/>
      <w:snapToGrid w:val="0"/>
      <w:spacing w:before="120" w:after="120"/>
      <w:jc w:val="center"/>
    </w:pPr>
    <w:rPr>
      <w:rFonts w:ascii="Palatino Linotype" w:eastAsia="Times New Roman" w:hAnsi="Palatino Linotype"/>
      <w:snapToGrid w:val="0"/>
      <w:color w:val="000000"/>
      <w:szCs w:val="22"/>
      <w:lang w:eastAsia="de-DE" w:bidi="en-US"/>
    </w:rPr>
  </w:style>
  <w:style w:type="paragraph" w:customStyle="1" w:styleId="MDPIfooter">
    <w:name w:val="MDPI_footer"/>
    <w:qFormat/>
    <w:rsid w:val="00865592"/>
    <w:pPr>
      <w:adjustRightInd w:val="0"/>
      <w:snapToGrid w:val="0"/>
      <w:spacing w:before="120" w:line="260" w:lineRule="atLeast"/>
      <w:jc w:val="center"/>
    </w:pPr>
    <w:rPr>
      <w:rFonts w:ascii="Palatino Linotype" w:eastAsia="Times New Roman" w:hAnsi="Palatino Linotype"/>
      <w:color w:val="000000"/>
      <w:lang w:eastAsia="de-DE"/>
    </w:rPr>
  </w:style>
  <w:style w:type="paragraph" w:customStyle="1" w:styleId="MDPIfooterfirstpage">
    <w:name w:val="MDPI_footer_firstpage"/>
    <w:qFormat/>
    <w:rsid w:val="00865592"/>
    <w:pPr>
      <w:tabs>
        <w:tab w:val="right" w:pos="8845"/>
      </w:tabs>
      <w:spacing w:line="160" w:lineRule="exact"/>
    </w:pPr>
    <w:rPr>
      <w:rFonts w:ascii="Palatino Linotype" w:eastAsia="Times New Roman" w:hAnsi="Palatino Linotype"/>
      <w:color w:val="000000"/>
      <w:sz w:val="16"/>
      <w:lang w:eastAsia="de-DE"/>
    </w:rPr>
  </w:style>
  <w:style w:type="paragraph" w:customStyle="1" w:styleId="MDPIheader">
    <w:name w:val="MDPI_header"/>
    <w:qFormat/>
    <w:rsid w:val="00865592"/>
    <w:pPr>
      <w:adjustRightInd w:val="0"/>
      <w:snapToGrid w:val="0"/>
      <w:spacing w:after="240" w:line="260" w:lineRule="atLeast"/>
      <w:jc w:val="both"/>
    </w:pPr>
    <w:rPr>
      <w:rFonts w:ascii="Palatino Linotype" w:eastAsia="Times New Roman" w:hAnsi="Palatino Linotype"/>
      <w:iCs/>
      <w:color w:val="000000"/>
      <w:sz w:val="16"/>
      <w:lang w:eastAsia="de-DE"/>
    </w:rPr>
  </w:style>
  <w:style w:type="paragraph" w:customStyle="1" w:styleId="MDPIheadercitation">
    <w:name w:val="MDPI_header_citation"/>
    <w:rsid w:val="00865592"/>
    <w:pPr>
      <w:spacing w:after="240"/>
    </w:pPr>
    <w:rPr>
      <w:rFonts w:ascii="Palatino Linotype" w:eastAsia="Times New Roman" w:hAnsi="Palatino Linotype"/>
      <w:snapToGrid w:val="0"/>
      <w:color w:val="000000"/>
      <w:sz w:val="18"/>
      <w:lang w:eastAsia="de-DE" w:bidi="en-US"/>
    </w:rPr>
  </w:style>
  <w:style w:type="paragraph" w:customStyle="1" w:styleId="MDPIheadermdpilogo">
    <w:name w:val="MDPI_header_mdpi_logo"/>
    <w:qFormat/>
    <w:rsid w:val="00865592"/>
    <w:pPr>
      <w:adjustRightInd w:val="0"/>
      <w:snapToGrid w:val="0"/>
      <w:spacing w:line="260" w:lineRule="atLeast"/>
      <w:jc w:val="right"/>
    </w:pPr>
    <w:rPr>
      <w:rFonts w:ascii="Palatino Linotype" w:eastAsia="Times New Roman" w:hAnsi="Palatino Linotype"/>
      <w:color w:val="000000"/>
      <w:sz w:val="24"/>
      <w:szCs w:val="22"/>
      <w:lang w:eastAsia="de-CH"/>
    </w:rPr>
  </w:style>
  <w:style w:type="table" w:customStyle="1" w:styleId="MDPITable">
    <w:name w:val="MDPI_Table"/>
    <w:basedOn w:val="TableNormal"/>
    <w:uiPriority w:val="99"/>
    <w:rsid w:val="00865592"/>
    <w:rPr>
      <w:rFonts w:ascii="Palatino Linotype" w:hAnsi="Palatino Linotype"/>
      <w:color w:val="000000" w:themeColor="text1"/>
      <w:lang w:val="en-CA" w:eastAsia="en-US"/>
    </w:rPr>
    <w:tblPr>
      <w:tblCellMar>
        <w:left w:w="0" w:type="dxa"/>
        <w:right w:w="0" w:type="dxa"/>
      </w:tblCellMar>
    </w:tblPr>
  </w:style>
  <w:style w:type="paragraph" w:customStyle="1" w:styleId="MDPItext">
    <w:name w:val="MDPI_text"/>
    <w:qFormat/>
    <w:rsid w:val="00865592"/>
    <w:pPr>
      <w:spacing w:line="260" w:lineRule="atLeast"/>
      <w:ind w:left="425" w:right="425" w:firstLine="284"/>
      <w:jc w:val="both"/>
    </w:pPr>
    <w:rPr>
      <w:rFonts w:ascii="Times New Roman" w:eastAsia="Times New Roman" w:hAnsi="Times New Roman"/>
      <w:noProof/>
      <w:snapToGrid w:val="0"/>
      <w:color w:val="000000"/>
      <w:sz w:val="22"/>
      <w:szCs w:val="22"/>
      <w:lang w:eastAsia="de-DE" w:bidi="en-US"/>
    </w:rPr>
  </w:style>
  <w:style w:type="paragraph" w:customStyle="1" w:styleId="MDPItitle">
    <w:name w:val="MDPI_title"/>
    <w:qFormat/>
    <w:rsid w:val="00865592"/>
    <w:pPr>
      <w:adjustRightInd w:val="0"/>
      <w:snapToGrid w:val="0"/>
      <w:spacing w:after="240" w:line="260" w:lineRule="atLeast"/>
      <w:jc w:val="both"/>
    </w:pPr>
    <w:rPr>
      <w:rFonts w:ascii="Palatino Linotype" w:eastAsia="Times New Roman" w:hAnsi="Palatino Linotype"/>
      <w:b/>
      <w:snapToGrid w:val="0"/>
      <w:color w:val="000000"/>
      <w:sz w:val="36"/>
      <w:lang w:eastAsia="de-DE" w:bidi="en-US"/>
    </w:rPr>
  </w:style>
  <w:style w:type="character" w:customStyle="1" w:styleId="apple-converted-space">
    <w:name w:val="apple-converted-space"/>
    <w:rsid w:val="00F538A4"/>
  </w:style>
  <w:style w:type="paragraph" w:styleId="Bibliography">
    <w:name w:val="Bibliography"/>
    <w:basedOn w:val="Normal"/>
    <w:next w:val="Normal"/>
    <w:uiPriority w:val="37"/>
    <w:semiHidden/>
    <w:unhideWhenUsed/>
    <w:rsid w:val="00F538A4"/>
  </w:style>
  <w:style w:type="paragraph" w:styleId="BodyText">
    <w:name w:val="Body Text"/>
    <w:link w:val="BodyTextChar"/>
    <w:rsid w:val="00F538A4"/>
    <w:pPr>
      <w:spacing w:after="120" w:line="340" w:lineRule="atLeast"/>
      <w:jc w:val="both"/>
    </w:pPr>
    <w:rPr>
      <w:rFonts w:ascii="Palatino Linotype" w:hAnsi="Palatino Linotype"/>
      <w:color w:val="000000"/>
      <w:sz w:val="24"/>
      <w:lang w:eastAsia="de-DE"/>
    </w:rPr>
  </w:style>
  <w:style w:type="character" w:customStyle="1" w:styleId="BodyTextChar">
    <w:name w:val="Body Text Char"/>
    <w:link w:val="BodyText"/>
    <w:rsid w:val="00F538A4"/>
    <w:rPr>
      <w:rFonts w:ascii="Palatino Linotype" w:hAnsi="Palatino Linotype"/>
      <w:color w:val="000000"/>
      <w:sz w:val="24"/>
      <w:lang w:eastAsia="de-DE"/>
    </w:rPr>
  </w:style>
  <w:style w:type="character" w:styleId="CommentReference">
    <w:name w:val="annotation reference"/>
    <w:rsid w:val="00F538A4"/>
    <w:rPr>
      <w:sz w:val="21"/>
      <w:szCs w:val="21"/>
    </w:rPr>
  </w:style>
  <w:style w:type="paragraph" w:styleId="CommentText">
    <w:name w:val="annotation text"/>
    <w:basedOn w:val="Normal"/>
    <w:link w:val="CommentTextChar"/>
    <w:rsid w:val="00F538A4"/>
  </w:style>
  <w:style w:type="character" w:customStyle="1" w:styleId="CommentTextChar">
    <w:name w:val="Comment Text Char"/>
    <w:link w:val="CommentText"/>
    <w:rsid w:val="00F538A4"/>
    <w:rPr>
      <w:rFonts w:ascii="Palatino Linotype" w:hAnsi="Palatino Linotype"/>
      <w:noProof/>
      <w:color w:val="000000"/>
    </w:rPr>
  </w:style>
  <w:style w:type="paragraph" w:styleId="CommentSubject">
    <w:name w:val="annotation subject"/>
    <w:basedOn w:val="CommentText"/>
    <w:next w:val="CommentText"/>
    <w:link w:val="CommentSubjectChar"/>
    <w:rsid w:val="00F538A4"/>
    <w:rPr>
      <w:b/>
      <w:bCs/>
    </w:rPr>
  </w:style>
  <w:style w:type="character" w:customStyle="1" w:styleId="CommentSubjectChar">
    <w:name w:val="Comment Subject Char"/>
    <w:link w:val="CommentSubject"/>
    <w:rsid w:val="00F538A4"/>
    <w:rPr>
      <w:rFonts w:ascii="Palatino Linotype" w:hAnsi="Palatino Linotype"/>
      <w:b/>
      <w:bCs/>
      <w:noProof/>
      <w:color w:val="000000"/>
    </w:rPr>
  </w:style>
  <w:style w:type="character" w:styleId="EndnoteReference">
    <w:name w:val="endnote reference"/>
    <w:rsid w:val="00F538A4"/>
    <w:rPr>
      <w:vertAlign w:val="superscript"/>
    </w:rPr>
  </w:style>
  <w:style w:type="paragraph" w:styleId="EndnoteText">
    <w:name w:val="endnote text"/>
    <w:basedOn w:val="Normal"/>
    <w:link w:val="EndnoteTextChar"/>
    <w:semiHidden/>
    <w:unhideWhenUsed/>
    <w:rsid w:val="00F538A4"/>
    <w:pPr>
      <w:spacing w:line="240" w:lineRule="auto"/>
    </w:pPr>
  </w:style>
  <w:style w:type="character" w:customStyle="1" w:styleId="EndnoteTextChar">
    <w:name w:val="Endnote Text Char"/>
    <w:link w:val="EndnoteText"/>
    <w:semiHidden/>
    <w:rsid w:val="00F538A4"/>
    <w:rPr>
      <w:rFonts w:ascii="Palatino Linotype" w:hAnsi="Palatino Linotype"/>
      <w:noProof/>
      <w:color w:val="000000"/>
    </w:rPr>
  </w:style>
  <w:style w:type="character" w:styleId="FollowedHyperlink">
    <w:name w:val="FollowedHyperlink"/>
    <w:rsid w:val="00F538A4"/>
    <w:rPr>
      <w:color w:val="954F72"/>
      <w:u w:val="single"/>
    </w:rPr>
  </w:style>
  <w:style w:type="paragraph" w:styleId="FootnoteText">
    <w:name w:val="footnote text"/>
    <w:basedOn w:val="Normal"/>
    <w:link w:val="FootnoteTextChar"/>
    <w:semiHidden/>
    <w:unhideWhenUsed/>
    <w:rsid w:val="00F538A4"/>
    <w:pPr>
      <w:spacing w:line="240" w:lineRule="auto"/>
    </w:pPr>
  </w:style>
  <w:style w:type="character" w:customStyle="1" w:styleId="FootnoteTextChar">
    <w:name w:val="Footnote Text Char"/>
    <w:link w:val="FootnoteText"/>
    <w:semiHidden/>
    <w:rsid w:val="00F538A4"/>
    <w:rPr>
      <w:rFonts w:ascii="Palatino Linotype" w:hAnsi="Palatino Linotype"/>
      <w:noProof/>
      <w:color w:val="000000"/>
    </w:rPr>
  </w:style>
  <w:style w:type="paragraph" w:styleId="NormalWeb">
    <w:name w:val="Normal (Web)"/>
    <w:basedOn w:val="Normal"/>
    <w:uiPriority w:val="99"/>
    <w:rsid w:val="00F538A4"/>
    <w:rPr>
      <w:szCs w:val="24"/>
    </w:rPr>
  </w:style>
  <w:style w:type="paragraph" w:customStyle="1" w:styleId="MsoFootnoteText0">
    <w:name w:val="MsoFootnoteText"/>
    <w:basedOn w:val="NormalWeb"/>
    <w:qFormat/>
    <w:rsid w:val="00F538A4"/>
    <w:rPr>
      <w:rFonts w:ascii="Times New Roman" w:hAnsi="Times New Roman"/>
    </w:rPr>
  </w:style>
  <w:style w:type="character" w:styleId="PageNumber">
    <w:name w:val="page number"/>
    <w:rsid w:val="00F538A4"/>
  </w:style>
  <w:style w:type="character" w:styleId="PlaceholderText">
    <w:name w:val="Placeholder Text"/>
    <w:uiPriority w:val="99"/>
    <w:semiHidden/>
    <w:rsid w:val="00F538A4"/>
    <w:rPr>
      <w:color w:val="808080"/>
    </w:rPr>
  </w:style>
  <w:style w:type="paragraph" w:customStyle="1" w:styleId="MDPI71FootNotes">
    <w:name w:val="MDPI_7.1_FootNotes"/>
    <w:qFormat/>
    <w:rsid w:val="00865592"/>
    <w:pPr>
      <w:numPr>
        <w:numId w:val="22"/>
      </w:numPr>
      <w:adjustRightInd w:val="0"/>
      <w:snapToGrid w:val="0"/>
      <w:spacing w:line="228" w:lineRule="auto"/>
      <w:jc w:val="both"/>
    </w:pPr>
    <w:rPr>
      <w:rFonts w:ascii="Palatino Linotype" w:eastAsiaTheme="minorEastAsia" w:hAnsi="Palatino Linotype"/>
      <w:noProof/>
      <w:color w:val="000000"/>
      <w:sz w:val="18"/>
    </w:rPr>
  </w:style>
  <w:style w:type="paragraph" w:styleId="ListParagraph">
    <w:name w:val="List Paragraph"/>
    <w:basedOn w:val="Normal"/>
    <w:uiPriority w:val="34"/>
    <w:qFormat/>
    <w:rsid w:val="00865592"/>
    <w:pPr>
      <w:spacing w:after="160" w:line="256" w:lineRule="auto"/>
      <w:ind w:left="720"/>
      <w:contextualSpacing/>
      <w:jc w:val="left"/>
    </w:pPr>
    <w:rPr>
      <w:rFonts w:asciiTheme="minorHAnsi" w:eastAsiaTheme="minorHAnsi" w:hAnsiTheme="minorHAnsi" w:cstheme="minorBidi"/>
      <w:noProof w:val="0"/>
      <w:color w:val="auto"/>
      <w:sz w:val="22"/>
      <w:szCs w:val="22"/>
      <w:lang w:val="en-GB" w:eastAsia="en-US"/>
    </w:rPr>
  </w:style>
  <w:style w:type="paragraph" w:customStyle="1" w:styleId="EndNoteBibliography">
    <w:name w:val="EndNote Bibliography"/>
    <w:basedOn w:val="Normal"/>
    <w:link w:val="EndNoteBibliographyChar"/>
    <w:rsid w:val="00865592"/>
    <w:pPr>
      <w:autoSpaceDE w:val="0"/>
      <w:autoSpaceDN w:val="0"/>
      <w:adjustRightInd w:val="0"/>
      <w:spacing w:line="240" w:lineRule="auto"/>
    </w:pPr>
    <w:rPr>
      <w:rFonts w:ascii="Calibri" w:eastAsiaTheme="minorEastAsia" w:hAnsi="Calibri" w:cstheme="minorBidi"/>
      <w:color w:val="auto"/>
      <w:sz w:val="24"/>
      <w:szCs w:val="24"/>
      <w:lang w:val="en-GB" w:eastAsia="ko-KR"/>
    </w:rPr>
  </w:style>
  <w:style w:type="character" w:customStyle="1" w:styleId="EndNoteBibliographyChar">
    <w:name w:val="EndNote Bibliography Char"/>
    <w:basedOn w:val="DefaultParagraphFont"/>
    <w:link w:val="EndNoteBibliography"/>
    <w:rsid w:val="00865592"/>
    <w:rPr>
      <w:rFonts w:eastAsiaTheme="minorEastAsia" w:cstheme="minorBidi"/>
      <w:noProof/>
      <w:sz w:val="24"/>
      <w:szCs w:val="24"/>
      <w:lang w:val="en-GB" w:eastAsia="ko-KR"/>
    </w:rPr>
  </w:style>
  <w:style w:type="character" w:customStyle="1" w:styleId="jlqj4b">
    <w:name w:val="jlqj4b"/>
    <w:basedOn w:val="DefaultParagraphFont"/>
    <w:rsid w:val="002605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iso-8859-6"/>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moriarty@qub.ac.uk" TargetMode="External"/><Relationship Id="rId13" Type="http://schemas.openxmlformats.org/officeDocument/2006/relationships/hyperlink" Target="https://www.nmc.org.uk/about-us/reports-and-accounts/registration-statistics/"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j.ravalier@bathspa.ac.uk"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ill.manthorpe@kcl.ac.uk"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j.mallett@ulster.ac.uk"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patricia.gillen@southerntrust.hscni.net" TargetMode="External"/><Relationship Id="rId14" Type="http://schemas.openxmlformats.org/officeDocument/2006/relationships/hyperlink" Target="http://www.ahpf.org.uk/"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PI\Desktop\epidemiologia-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epidemiologia-template</Template>
  <TotalTime>1</TotalTime>
  <Pages>16</Pages>
  <Words>9976</Words>
  <Characters>56866</Characters>
  <Application>Microsoft Office Word</Application>
  <DocSecurity>0</DocSecurity>
  <Lines>473</Lines>
  <Paragraphs>133</Paragraphs>
  <ScaleCrop>false</ScaleCrop>
  <HeadingPairs>
    <vt:vector size="2" baseType="variant">
      <vt:variant>
        <vt:lpstr>Title</vt:lpstr>
      </vt:variant>
      <vt:variant>
        <vt:i4>1</vt:i4>
      </vt:variant>
    </vt:vector>
  </HeadingPairs>
  <TitlesOfParts>
    <vt:vector size="1" baseType="lpstr">
      <vt:lpstr>Article_x000d_A cross-sectional examination of the mental wellbeing</vt:lpstr>
    </vt:vector>
  </TitlesOfParts>
  <Company/>
  <LinksUpToDate>false</LinksUpToDate>
  <CharactersWithSpaces>66709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Article_x000d_A cross-sectional examination of the mental wellbeing</dc:title>
  <dc:subject/>
  <dc:creator>MDPI</dc:creator>
  <cp:keywords/>
  <dc:description/>
  <cp:lastModifiedBy>McFadden, Paula</cp:lastModifiedBy>
  <cp:revision>2</cp:revision>
  <cp:lastPrinted>2021-06-21T11:50:00Z</cp:lastPrinted>
  <dcterms:created xsi:type="dcterms:W3CDTF">2021-06-22T15:21:00Z</dcterms:created>
  <dcterms:modified xsi:type="dcterms:W3CDTF">2021-06-22T15:21:00Z</dcterms:modified>
</cp:coreProperties>
</file>