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C2DCA" w14:textId="77777777" w:rsidR="0023494F" w:rsidRDefault="005F0EB4">
      <w:pPr>
        <w:widowControl/>
        <w:wordWrap/>
        <w:autoSpaceDE/>
        <w:autoSpaceDN/>
        <w:snapToGrid w:val="0"/>
        <w:spacing w:after="0" w:line="240" w:lineRule="auto"/>
        <w:ind w:right="40"/>
        <w:jc w:val="right"/>
        <w:textAlignment w:val="baseline"/>
        <w:rPr>
          <w:rFonts w:ascii="Malgun Gothic" w:eastAsia="Malgun Gothic" w:hAnsi="Malgun Gothic" w:cs="Gulim"/>
          <w:color w:val="000000"/>
          <w:kern w:val="0"/>
          <w:szCs w:val="20"/>
        </w:rPr>
      </w:pPr>
      <w:r>
        <w:rPr>
          <w:rFonts w:ascii="Times New Roman" w:eastAsia="Malgun Gothic" w:hAnsi="Times New Roman" w:cs="Times New Roman"/>
          <w:color w:val="000000"/>
          <w:kern w:val="0"/>
          <w:sz w:val="24"/>
          <w:szCs w:val="24"/>
        </w:rPr>
        <w:t>The clay reader: Scoria, Scoria </w:t>
      </w:r>
      <w:proofErr w:type="spellStart"/>
      <w:r>
        <w:rPr>
          <w:rFonts w:ascii="Times New Roman" w:eastAsia="Malgun Gothic" w:hAnsi="Times New Roman" w:cs="Times New Roman"/>
          <w:color w:val="000000"/>
          <w:kern w:val="0"/>
          <w:sz w:val="24"/>
          <w:szCs w:val="24"/>
        </w:rPr>
        <w:t>Jeju</w:t>
      </w:r>
      <w:proofErr w:type="spellEnd"/>
      <w:r>
        <w:rPr>
          <w:rFonts w:ascii="Times New Roman" w:eastAsia="Malgun Gothic" w:hAnsi="Times New Roman" w:cs="Times New Roman"/>
          <w:color w:val="000000"/>
          <w:kern w:val="0"/>
          <w:sz w:val="24"/>
          <w:szCs w:val="24"/>
        </w:rPr>
        <w:t> Scoria  </w:t>
      </w:r>
      <w:r>
        <w:rPr>
          <w:rFonts w:ascii="Times New Roman" w:eastAsia="Malgun Gothic" w:hAnsi="Times New Roman" w:cs="Times New Roman"/>
          <w:color w:val="000000"/>
          <w:kern w:val="0"/>
          <w:szCs w:val="20"/>
        </w:rPr>
        <w:t>  </w:t>
      </w:r>
      <w:r>
        <w:rPr>
          <w:rFonts w:hint="eastAsia"/>
          <w:noProof/>
          <w:sz w:val="24"/>
          <w:szCs w:val="24"/>
        </w:rPr>
        <w:drawing>
          <wp:inline distT="0" distB="0" distL="0" distR="0" wp14:anchorId="1A364E48" wp14:editId="3065D74E">
            <wp:extent cx="730105" cy="417528"/>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l="23255" t="4152" r="23589" b="65449"/>
                    <a:stretch>
                      <a:fillRect/>
                    </a:stretch>
                  </pic:blipFill>
                  <pic:spPr>
                    <a:xfrm>
                      <a:off x="0" y="0"/>
                      <a:ext cx="730105" cy="417528"/>
                    </a:xfrm>
                    <a:prstGeom prst="rect">
                      <a:avLst/>
                    </a:prstGeom>
                    <a:ln>
                      <a:noFill/>
                    </a:ln>
                  </pic:spPr>
                </pic:pic>
              </a:graphicData>
            </a:graphic>
          </wp:inline>
        </w:drawing>
      </w:r>
    </w:p>
    <w:p w14:paraId="1B658317" w14:textId="77777777" w:rsidR="0023494F" w:rsidRDefault="005F0EB4">
      <w:pPr>
        <w:jc w:val="center"/>
        <w:rPr>
          <w:sz w:val="32"/>
          <w:szCs w:val="32"/>
        </w:rPr>
      </w:pPr>
      <w:r>
        <w:rPr>
          <w:rFonts w:hint="eastAsia"/>
          <w:sz w:val="32"/>
          <w:szCs w:val="32"/>
        </w:rPr>
        <w:t xml:space="preserve">               </w:t>
      </w:r>
    </w:p>
    <w:p w14:paraId="2062C1A1" w14:textId="77777777" w:rsidR="0023494F" w:rsidRDefault="0023494F">
      <w:pPr>
        <w:jc w:val="right"/>
        <w:rPr>
          <w:rFonts w:ascii="Times New Roman" w:eastAsia="Times New Roman" w:hAnsi="Times New Roman"/>
          <w:sz w:val="32"/>
          <w:szCs w:val="32"/>
        </w:rPr>
      </w:pPr>
    </w:p>
    <w:p w14:paraId="07AB00C7" w14:textId="77777777" w:rsidR="0023494F" w:rsidRDefault="005F0EB4">
      <w:pPr>
        <w:rPr>
          <w:rFonts w:ascii="Times New Roman" w:eastAsia="Times New Roman" w:hAnsi="Times New Roman"/>
          <w:sz w:val="32"/>
          <w:szCs w:val="32"/>
        </w:rPr>
      </w:pPr>
      <w:r>
        <w:rPr>
          <w:rFonts w:ascii="Times New Roman" w:eastAsia="Times New Roman" w:hAnsi="Times New Roman" w:hint="eastAsia"/>
          <w:sz w:val="32"/>
          <w:szCs w:val="32"/>
        </w:rPr>
        <w:t xml:space="preserve">1st City-Art-Community </w:t>
      </w:r>
      <w:r>
        <w:rPr>
          <w:rFonts w:ascii="Times New Roman" w:eastAsia="Times New Roman" w:hAnsi="Times New Roman"/>
          <w:sz w:val="32"/>
          <w:szCs w:val="32"/>
        </w:rPr>
        <w:t>Project:</w:t>
      </w:r>
      <w:r>
        <w:rPr>
          <w:rFonts w:ascii="Times New Roman" w:eastAsia="Times New Roman" w:hAnsi="Times New Roman" w:hint="eastAsia"/>
          <w:sz w:val="32"/>
          <w:szCs w:val="32"/>
        </w:rPr>
        <w:t xml:space="preserve"> </w:t>
      </w:r>
    </w:p>
    <w:p w14:paraId="46498A1D" w14:textId="77777777" w:rsidR="0023494F" w:rsidRDefault="005F0EB4">
      <w:pPr>
        <w:jc w:val="right"/>
        <w:rPr>
          <w:sz w:val="32"/>
          <w:szCs w:val="32"/>
        </w:rPr>
      </w:pPr>
      <w:r>
        <w:rPr>
          <w:rFonts w:ascii="Times New Roman" w:eastAsia="Times New Roman" w:hAnsi="Times New Roman"/>
          <w:sz w:val="32"/>
          <w:szCs w:val="32"/>
        </w:rPr>
        <w:t>T</w:t>
      </w:r>
      <w:r>
        <w:rPr>
          <w:rFonts w:ascii="Times New Roman" w:eastAsia="Times New Roman" w:hAnsi="Times New Roman" w:hint="eastAsia"/>
          <w:sz w:val="32"/>
          <w:szCs w:val="32"/>
        </w:rPr>
        <w:t xml:space="preserve">he Clay Reader - Scoria, Scoria </w:t>
      </w:r>
      <w:proofErr w:type="spellStart"/>
      <w:r>
        <w:rPr>
          <w:rFonts w:ascii="Times New Roman" w:eastAsia="Times New Roman" w:hAnsi="Times New Roman" w:hint="eastAsia"/>
          <w:sz w:val="32"/>
          <w:szCs w:val="32"/>
        </w:rPr>
        <w:t>Jeju</w:t>
      </w:r>
      <w:proofErr w:type="spellEnd"/>
      <w:r>
        <w:rPr>
          <w:rFonts w:ascii="Times New Roman" w:eastAsia="Times New Roman" w:hAnsi="Times New Roman" w:hint="eastAsia"/>
          <w:sz w:val="32"/>
          <w:szCs w:val="32"/>
        </w:rPr>
        <w:t xml:space="preserve"> Scoria </w:t>
      </w:r>
    </w:p>
    <w:p w14:paraId="0E4460BE" w14:textId="77777777" w:rsidR="0023494F" w:rsidRDefault="0023494F">
      <w:pPr>
        <w:ind w:firstLineChars="1650" w:firstLine="5280"/>
        <w:rPr>
          <w:sz w:val="32"/>
          <w:szCs w:val="32"/>
        </w:rPr>
      </w:pPr>
    </w:p>
    <w:p w14:paraId="70400335" w14:textId="77777777" w:rsidR="0023494F" w:rsidRDefault="0023494F">
      <w:pPr>
        <w:ind w:firstLineChars="1650" w:firstLine="5280"/>
        <w:rPr>
          <w:sz w:val="32"/>
          <w:szCs w:val="32"/>
        </w:rPr>
      </w:pPr>
    </w:p>
    <w:p w14:paraId="62C7EC35" w14:textId="77777777" w:rsidR="0023494F" w:rsidRDefault="0023494F">
      <w:pPr>
        <w:ind w:firstLineChars="1650" w:firstLine="5280"/>
        <w:rPr>
          <w:sz w:val="32"/>
          <w:szCs w:val="32"/>
        </w:rPr>
      </w:pPr>
    </w:p>
    <w:p w14:paraId="2ABD9315" w14:textId="77777777" w:rsidR="0023494F" w:rsidRDefault="0023494F">
      <w:pPr>
        <w:ind w:firstLineChars="1650" w:firstLine="5280"/>
        <w:rPr>
          <w:sz w:val="32"/>
          <w:szCs w:val="32"/>
        </w:rPr>
      </w:pPr>
    </w:p>
    <w:p w14:paraId="45C060B3" w14:textId="77777777" w:rsidR="0023494F" w:rsidRDefault="0023494F">
      <w:pPr>
        <w:ind w:firstLineChars="1650" w:firstLine="5280"/>
        <w:rPr>
          <w:sz w:val="32"/>
          <w:szCs w:val="32"/>
        </w:rPr>
      </w:pPr>
    </w:p>
    <w:p w14:paraId="004A853A" w14:textId="77777777" w:rsidR="0023494F" w:rsidRDefault="0023494F">
      <w:pPr>
        <w:ind w:firstLineChars="1650" w:firstLine="5280"/>
        <w:rPr>
          <w:sz w:val="32"/>
          <w:szCs w:val="32"/>
        </w:rPr>
      </w:pPr>
    </w:p>
    <w:p w14:paraId="45E5BF83" w14:textId="77777777" w:rsidR="0023494F" w:rsidRDefault="0023494F">
      <w:pPr>
        <w:ind w:firstLineChars="1650" w:firstLine="5280"/>
        <w:rPr>
          <w:sz w:val="32"/>
          <w:szCs w:val="32"/>
        </w:rPr>
      </w:pPr>
    </w:p>
    <w:p w14:paraId="19F0DC56" w14:textId="77777777" w:rsidR="0023494F" w:rsidRDefault="005F0EB4">
      <w:pPr>
        <w:ind w:firstLineChars="1650" w:firstLine="5940"/>
        <w:rPr>
          <w:rFonts w:ascii="Times New Roman" w:eastAsia="Times New Roman" w:hAnsi="Times New Roman"/>
          <w:sz w:val="36"/>
          <w:szCs w:val="36"/>
        </w:rPr>
      </w:pPr>
      <w:r>
        <w:rPr>
          <w:rFonts w:ascii="Times New Roman" w:eastAsia="Times New Roman" w:hAnsi="Times New Roman" w:hint="eastAsia"/>
          <w:sz w:val="36"/>
          <w:szCs w:val="36"/>
        </w:rPr>
        <w:t xml:space="preserve">  </w:t>
      </w:r>
    </w:p>
    <w:p w14:paraId="484185A4" w14:textId="77777777" w:rsidR="0023494F" w:rsidRDefault="005F0EB4">
      <w:pPr>
        <w:ind w:left="4348" w:hanging="29"/>
        <w:jc w:val="left"/>
        <w:rPr>
          <w:rFonts w:ascii="Times New Roman" w:eastAsia="Times New Roman" w:hAnsi="Times New Roman"/>
          <w:sz w:val="28"/>
          <w:szCs w:val="28"/>
        </w:rPr>
      </w:pPr>
      <w:proofErr w:type="spellStart"/>
      <w:r>
        <w:rPr>
          <w:rFonts w:ascii="Times New Roman" w:eastAsia="Times New Roman" w:hAnsi="Times New Roman" w:hint="eastAsia"/>
          <w:sz w:val="28"/>
          <w:szCs w:val="28"/>
        </w:rPr>
        <w:t>Organiser</w:t>
      </w:r>
      <w:proofErr w:type="spellEnd"/>
      <w:r>
        <w:rPr>
          <w:rFonts w:ascii="Times New Roman" w:eastAsia="Times New Roman" w:hAnsi="Times New Roman" w:hint="eastAsia"/>
          <w:sz w:val="28"/>
          <w:szCs w:val="28"/>
        </w:rPr>
        <w:t xml:space="preserve">: City </w:t>
      </w:r>
      <w:r>
        <w:rPr>
          <w:rFonts w:ascii="Times New Roman" w:eastAsia="Times New Roman" w:hAnsi="Times New Roman"/>
          <w:sz w:val="28"/>
          <w:szCs w:val="28"/>
        </w:rPr>
        <w:t>–</w:t>
      </w:r>
      <w:r>
        <w:rPr>
          <w:rFonts w:ascii="Times New Roman" w:eastAsia="Times New Roman" w:hAnsi="Times New Roman" w:hint="eastAsia"/>
          <w:sz w:val="28"/>
          <w:szCs w:val="28"/>
        </w:rPr>
        <w:t xml:space="preserve"> </w:t>
      </w:r>
      <w:r>
        <w:rPr>
          <w:rFonts w:ascii="Times New Roman" w:eastAsia="Times New Roman" w:hAnsi="Times New Roman"/>
          <w:sz w:val="28"/>
          <w:szCs w:val="28"/>
        </w:rPr>
        <w:t>Art</w:t>
      </w:r>
      <w:r>
        <w:rPr>
          <w:rFonts w:ascii="Times New Roman" w:eastAsia="Times New Roman" w:hAnsi="Times New Roman" w:hint="eastAsia"/>
          <w:sz w:val="28"/>
          <w:szCs w:val="28"/>
        </w:rPr>
        <w:t xml:space="preserve"> </w:t>
      </w:r>
      <w:r>
        <w:rPr>
          <w:rFonts w:ascii="Times New Roman" w:eastAsia="Times New Roman" w:hAnsi="Times New Roman"/>
          <w:sz w:val="28"/>
          <w:szCs w:val="28"/>
        </w:rPr>
        <w:t>–</w:t>
      </w:r>
      <w:r>
        <w:rPr>
          <w:rFonts w:ascii="Times New Roman" w:eastAsia="Times New Roman" w:hAnsi="Times New Roman" w:hint="eastAsia"/>
          <w:sz w:val="28"/>
          <w:szCs w:val="28"/>
        </w:rPr>
        <w:t xml:space="preserve"> </w:t>
      </w:r>
      <w:r>
        <w:rPr>
          <w:rFonts w:ascii="Times New Roman" w:eastAsia="Times New Roman" w:hAnsi="Times New Roman"/>
          <w:sz w:val="28"/>
          <w:szCs w:val="28"/>
        </w:rPr>
        <w:t>Community</w:t>
      </w:r>
    </w:p>
    <w:p w14:paraId="14B0B97A" w14:textId="77777777" w:rsidR="0023494F" w:rsidRDefault="005F0EB4">
      <w:pPr>
        <w:ind w:left="4348" w:hanging="29"/>
        <w:jc w:val="left"/>
        <w:rPr>
          <w:rFonts w:ascii="Times New Roman" w:eastAsia="Times New Roman" w:hAnsi="Times New Roman"/>
          <w:sz w:val="28"/>
          <w:szCs w:val="28"/>
        </w:rPr>
      </w:pPr>
      <w:r>
        <w:rPr>
          <w:rFonts w:ascii="Times New Roman" w:eastAsia="Times New Roman" w:hAnsi="Times New Roman" w:hint="eastAsia"/>
          <w:sz w:val="28"/>
          <w:szCs w:val="28"/>
        </w:rPr>
        <w:t xml:space="preserve">Supported: </w:t>
      </w:r>
      <w:proofErr w:type="spellStart"/>
      <w:r>
        <w:rPr>
          <w:rFonts w:ascii="Times New Roman" w:eastAsia="Times New Roman" w:hAnsi="Times New Roman" w:hint="eastAsia"/>
          <w:sz w:val="28"/>
          <w:szCs w:val="28"/>
        </w:rPr>
        <w:t>Damhwahun</w:t>
      </w:r>
      <w:proofErr w:type="spellEnd"/>
      <w:r>
        <w:rPr>
          <w:rFonts w:ascii="Times New Roman" w:eastAsia="Times New Roman" w:hAnsi="Times New Roman" w:hint="eastAsia"/>
          <w:sz w:val="28"/>
          <w:szCs w:val="28"/>
        </w:rPr>
        <w:t xml:space="preserve"> studio </w:t>
      </w:r>
    </w:p>
    <w:p w14:paraId="5AC82914" w14:textId="77777777" w:rsidR="0023494F" w:rsidRDefault="005F0EB4">
      <w:pPr>
        <w:ind w:left="4348" w:hanging="29"/>
        <w:jc w:val="left"/>
        <w:rPr>
          <w:sz w:val="24"/>
          <w:szCs w:val="24"/>
        </w:rPr>
      </w:pPr>
      <w:r>
        <w:rPr>
          <w:rFonts w:ascii="Times New Roman" w:eastAsia="Times New Roman" w:hAnsi="Times New Roman" w:hint="eastAsia"/>
          <w:sz w:val="28"/>
          <w:szCs w:val="28"/>
        </w:rPr>
        <w:t xml:space="preserve">Funder: </w:t>
      </w:r>
      <w:proofErr w:type="spellStart"/>
      <w:r>
        <w:rPr>
          <w:rFonts w:ascii="Times New Roman" w:eastAsia="Times New Roman" w:hAnsi="Times New Roman" w:hint="eastAsia"/>
          <w:sz w:val="28"/>
          <w:szCs w:val="28"/>
        </w:rPr>
        <w:t>Jeju</w:t>
      </w:r>
      <w:proofErr w:type="spellEnd"/>
      <w:r>
        <w:rPr>
          <w:rFonts w:ascii="Times New Roman" w:eastAsia="Times New Roman" w:hAnsi="Times New Roman" w:hint="eastAsia"/>
          <w:sz w:val="28"/>
          <w:szCs w:val="28"/>
        </w:rPr>
        <w:t xml:space="preserve"> Art &amp; Culture Foundation </w:t>
      </w:r>
    </w:p>
    <w:p w14:paraId="4BDCC11A" w14:textId="77777777" w:rsidR="0023494F" w:rsidRDefault="005F0EB4">
      <w:pPr>
        <w:widowControl/>
        <w:wordWrap/>
        <w:autoSpaceDE/>
        <w:autoSpaceDN/>
        <w:jc w:val="right"/>
        <w:rPr>
          <w:sz w:val="24"/>
          <w:szCs w:val="24"/>
        </w:rPr>
      </w:pPr>
      <w:r>
        <w:rPr>
          <w:sz w:val="24"/>
          <w:szCs w:val="24"/>
        </w:rPr>
        <w:br w:type="page"/>
      </w:r>
      <w:r>
        <w:rPr>
          <w:rFonts w:ascii="Times New Roman" w:eastAsia="Malgun Gothic" w:hAnsi="Times New Roman" w:cs="Times New Roman"/>
          <w:color w:val="000000"/>
          <w:kern w:val="0"/>
          <w:sz w:val="24"/>
          <w:szCs w:val="24"/>
        </w:rPr>
        <w:lastRenderedPageBreak/>
        <w:t>The clay reader: Scoria, Scoria </w:t>
      </w:r>
      <w:proofErr w:type="spellStart"/>
      <w:r>
        <w:rPr>
          <w:rFonts w:ascii="Times New Roman" w:eastAsia="Malgun Gothic" w:hAnsi="Times New Roman" w:cs="Times New Roman"/>
          <w:color w:val="000000"/>
          <w:kern w:val="0"/>
          <w:sz w:val="24"/>
          <w:szCs w:val="24"/>
        </w:rPr>
        <w:t>Jeju</w:t>
      </w:r>
      <w:proofErr w:type="spellEnd"/>
      <w:r>
        <w:rPr>
          <w:rFonts w:ascii="Times New Roman" w:eastAsia="Malgun Gothic" w:hAnsi="Times New Roman" w:cs="Times New Roman"/>
          <w:color w:val="000000"/>
          <w:kern w:val="0"/>
          <w:sz w:val="24"/>
          <w:szCs w:val="24"/>
        </w:rPr>
        <w:t> Scoria  </w:t>
      </w:r>
      <w:r>
        <w:rPr>
          <w:rFonts w:ascii="Times New Roman" w:eastAsia="Malgun Gothic" w:hAnsi="Times New Roman" w:cs="Times New Roman"/>
          <w:color w:val="000000"/>
          <w:kern w:val="0"/>
          <w:szCs w:val="20"/>
        </w:rPr>
        <w:t>  </w:t>
      </w:r>
      <w:r>
        <w:rPr>
          <w:rFonts w:hint="eastAsia"/>
          <w:noProof/>
          <w:sz w:val="24"/>
          <w:szCs w:val="24"/>
        </w:rPr>
        <w:drawing>
          <wp:inline distT="0" distB="0" distL="0" distR="0" wp14:anchorId="4E019930" wp14:editId="2E5E95B7">
            <wp:extent cx="758467" cy="433747"/>
            <wp:effectExtent l="0" t="0" r="0" b="0"/>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cstate="print">
                      <a:extLst>
                        <a:ext uri="{28A0092B-C50C-407E-A947-70E740481C1C}">
                          <a14:useLocalDpi xmlns:a14="http://schemas.microsoft.com/office/drawing/2010/main" val="0"/>
                        </a:ext>
                      </a:extLst>
                    </a:blip>
                    <a:srcRect l="23255" t="4152" r="23589" b="65449"/>
                    <a:stretch>
                      <a:fillRect/>
                    </a:stretch>
                  </pic:blipFill>
                  <pic:spPr>
                    <a:xfrm>
                      <a:off x="0" y="0"/>
                      <a:ext cx="758467" cy="433747"/>
                    </a:xfrm>
                    <a:prstGeom prst="rect">
                      <a:avLst/>
                    </a:prstGeom>
                    <a:ln>
                      <a:noFill/>
                    </a:ln>
                  </pic:spPr>
                </pic:pic>
              </a:graphicData>
            </a:graphic>
          </wp:inline>
        </w:drawing>
      </w:r>
    </w:p>
    <w:p w14:paraId="6EE8DE4E" w14:textId="77777777" w:rsidR="0023494F" w:rsidRDefault="0023494F">
      <w:pPr>
        <w:pStyle w:val="NormalWeb1"/>
        <w:spacing w:line="360" w:lineRule="auto"/>
        <w:jc w:val="right"/>
        <w:rPr>
          <w:rFonts w:ascii="Times New Roman" w:eastAsia="Times New Roman" w:hAnsi="Times New Roman"/>
          <w:sz w:val="24"/>
          <w:szCs w:val="24"/>
        </w:rPr>
      </w:pPr>
    </w:p>
    <w:p w14:paraId="76A54AB2" w14:textId="77777777" w:rsidR="0023494F" w:rsidRDefault="005F0EB4">
      <w:pPr>
        <w:pStyle w:val="NormalWeb1"/>
        <w:spacing w:line="360" w:lineRule="auto"/>
        <w:jc w:val="both"/>
        <w:rPr>
          <w:rFonts w:ascii="Times New Roman" w:eastAsia="Times New Roman" w:hAnsi="Times New Roman"/>
          <w:sz w:val="24"/>
          <w:szCs w:val="24"/>
        </w:rPr>
      </w:pPr>
      <w:r>
        <w:rPr>
          <w:rFonts w:ascii="Times New Roman" w:eastAsia="Times New Roman" w:hAnsi="Times New Roman" w:hint="eastAsia"/>
          <w:sz w:val="24"/>
          <w:szCs w:val="24"/>
        </w:rPr>
        <w:t xml:space="preserve">Dear Christopher McHugh </w:t>
      </w:r>
    </w:p>
    <w:p w14:paraId="3E2F9250" w14:textId="77777777" w:rsidR="0023494F" w:rsidRDefault="005F0EB4">
      <w:pPr>
        <w:pStyle w:val="a4"/>
        <w:spacing w:line="360" w:lineRule="auto"/>
        <w:jc w:val="both"/>
        <w:rPr>
          <w:rFonts w:ascii="Times New Roman" w:eastAsia="Times New Roman" w:hAnsi="Times New Roman"/>
          <w:sz w:val="24"/>
          <w:szCs w:val="24"/>
        </w:rPr>
      </w:pPr>
      <w:r>
        <w:rPr>
          <w:rFonts w:ascii="Times New Roman" w:eastAsia="Times New Roman" w:hAnsi="Times New Roman" w:hint="eastAsia"/>
          <w:sz w:val="24"/>
          <w:szCs w:val="24"/>
        </w:rPr>
        <w:t> </w:t>
      </w:r>
    </w:p>
    <w:p w14:paraId="420CE672" w14:textId="77777777" w:rsidR="0023494F" w:rsidRDefault="005F0EB4">
      <w:pPr>
        <w:pStyle w:val="a4"/>
        <w:spacing w:line="360" w:lineRule="auto"/>
        <w:jc w:val="both"/>
      </w:pPr>
      <w:r>
        <w:rPr>
          <w:rFonts w:ascii="Times New Roman" w:eastAsia="Times New Roman" w:hAnsi="Times New Roman" w:hint="eastAsia"/>
          <w:sz w:val="24"/>
          <w:szCs w:val="24"/>
        </w:rPr>
        <w:t>We are great honor to be able to work with you and the “City - Art - Community”. This project we are working with is an artistic act for life on earth.</w:t>
      </w:r>
    </w:p>
    <w:p w14:paraId="03F18606" w14:textId="77777777" w:rsidR="0023494F" w:rsidRDefault="0023494F">
      <w:pPr>
        <w:pStyle w:val="a3"/>
        <w:spacing w:line="360" w:lineRule="auto"/>
        <w:jc w:val="both"/>
        <w:rPr>
          <w:rFonts w:ascii="Times New Roman" w:eastAsia="Times New Roman" w:hAnsi="Times New Roman"/>
          <w:sz w:val="24"/>
          <w:szCs w:val="24"/>
        </w:rPr>
      </w:pPr>
    </w:p>
    <w:p w14:paraId="63AF4927" w14:textId="77777777" w:rsidR="0023494F" w:rsidRDefault="005F0EB4">
      <w:pPr>
        <w:pStyle w:val="a3"/>
        <w:spacing w:line="360" w:lineRule="auto"/>
        <w:jc w:val="both"/>
        <w:rPr>
          <w:rFonts w:ascii="Times New Roman" w:eastAsia="Times New Roman" w:hAnsi="Times New Roman"/>
          <w:sz w:val="24"/>
          <w:szCs w:val="26"/>
        </w:rPr>
      </w:pPr>
      <w:r>
        <w:rPr>
          <w:rFonts w:ascii="Times New Roman" w:eastAsia="Times New Roman" w:hAnsi="Times New Roman" w:hint="eastAsia"/>
          <w:sz w:val="24"/>
          <w:szCs w:val="24"/>
        </w:rPr>
        <w:t xml:space="preserve">More than 20 years have passed since Paul </w:t>
      </w:r>
      <w:proofErr w:type="spellStart"/>
      <w:r>
        <w:rPr>
          <w:rFonts w:ascii="Times New Roman" w:eastAsia="Times New Roman" w:hAnsi="Times New Roman" w:hint="eastAsia"/>
          <w:sz w:val="24"/>
          <w:szCs w:val="24"/>
        </w:rPr>
        <w:t>Crutzen</w:t>
      </w:r>
      <w:proofErr w:type="spellEnd"/>
      <w:r>
        <w:rPr>
          <w:rFonts w:ascii="Times New Roman" w:eastAsia="Times New Roman" w:hAnsi="Times New Roman" w:hint="eastAsia"/>
          <w:sz w:val="24"/>
          <w:szCs w:val="24"/>
        </w:rPr>
        <w:t xml:space="preserve"> brought up an Anthropocene. As the global ecosystem is destroyed, all humans are in a pandemic situation due to an infectious disease as a coronavirus 19. Living today, we must consider and deal with the global environment together for future generations. What can art do for the future earth? What is the important thing that has changed the earth and mankind? Humanity has reached today, with different types and uses of soil (ground), iron, and technology. Currently, the science and technology of the 4th industrial revolution is being implemented, in which artificial intelligence can decide all our choices, or it is possible to experience mixed reality in which virtual and real are combined. Nevertheless, humans have the “imaginative power” and the “convergence power” that computer algorithms cannot solve as the secret of “humanity”. Art needs to be researched and experimented with this “imaginative power” and “convergence” in the future global environment. Therefore, I would like to start a suggestion that breaks down the boundaries between the city and people, art, academics, science, and co-work together. As the first project, we intend to practice 'imaginative power' and “convergence” with a focus on “clay” which is the most essential material of earth, and foundation for life. The clay is still giving way to humanity like a tree that is generous to mankind. </w:t>
      </w:r>
      <w:r>
        <w:rPr>
          <w:rFonts w:ascii="Times New Roman" w:eastAsia="Times New Roman" w:hAnsi="Times New Roman" w:hint="eastAsia"/>
          <w:sz w:val="24"/>
          <w:szCs w:val="26"/>
          <w:shd w:val="clear" w:color="auto" w:fill="FFFFFF"/>
        </w:rPr>
        <w:t>W</w:t>
      </w:r>
      <w:r>
        <w:rPr>
          <w:rFonts w:ascii="Times New Roman" w:eastAsia="Times New Roman" w:hAnsi="Times New Roman" w:hint="eastAsia"/>
          <w:sz w:val="24"/>
          <w:szCs w:val="26"/>
        </w:rPr>
        <w:t>e suggest looks back on how the soil of a city has shaped the environment and history of life there, recalls its value, and approaches people, art, technology, science, agriculture, academics from various perspectives on how to use it for the future.</w:t>
      </w:r>
    </w:p>
    <w:p w14:paraId="5696471E" w14:textId="77777777" w:rsidR="0023494F" w:rsidRDefault="0023494F">
      <w:pPr>
        <w:pStyle w:val="a3"/>
        <w:spacing w:line="360" w:lineRule="auto"/>
        <w:jc w:val="both"/>
        <w:rPr>
          <w:rFonts w:ascii="Times New Roman" w:eastAsia="Times New Roman" w:hAnsi="Times New Roman"/>
          <w:sz w:val="24"/>
          <w:szCs w:val="26"/>
        </w:rPr>
      </w:pPr>
    </w:p>
    <w:p w14:paraId="5E331D98" w14:textId="77777777" w:rsidR="0023494F" w:rsidRDefault="005F0EB4">
      <w:pPr>
        <w:pStyle w:val="a3"/>
        <w:spacing w:line="360" w:lineRule="auto"/>
        <w:jc w:val="both"/>
      </w:pPr>
      <w:r>
        <w:rPr>
          <w:rFonts w:ascii="Times New Roman" w:eastAsia="Times New Roman" w:hAnsi="Times New Roman"/>
          <w:sz w:val="24"/>
          <w:szCs w:val="26"/>
        </w:rPr>
        <w:t xml:space="preserve">We start the city of the first project is </w:t>
      </w:r>
      <w:proofErr w:type="spellStart"/>
      <w:r>
        <w:rPr>
          <w:rFonts w:ascii="Times New Roman" w:eastAsia="Times New Roman" w:hAnsi="Times New Roman"/>
          <w:sz w:val="24"/>
          <w:szCs w:val="26"/>
        </w:rPr>
        <w:t>Jeju</w:t>
      </w:r>
      <w:proofErr w:type="spellEnd"/>
      <w:r>
        <w:rPr>
          <w:rFonts w:ascii="Times New Roman" w:eastAsia="Times New Roman" w:hAnsi="Times New Roman"/>
          <w:sz w:val="24"/>
          <w:szCs w:val="26"/>
        </w:rPr>
        <w:t xml:space="preserve"> island, Korea, and use </w:t>
      </w:r>
      <w:proofErr w:type="spellStart"/>
      <w:r>
        <w:rPr>
          <w:rFonts w:ascii="Times New Roman" w:eastAsia="Times New Roman" w:hAnsi="Times New Roman"/>
          <w:sz w:val="24"/>
          <w:szCs w:val="26"/>
        </w:rPr>
        <w:t>Jeju</w:t>
      </w:r>
      <w:proofErr w:type="spellEnd"/>
      <w:r>
        <w:rPr>
          <w:rFonts w:ascii="Times New Roman" w:eastAsia="Times New Roman" w:hAnsi="Times New Roman"/>
          <w:sz w:val="24"/>
          <w:szCs w:val="26"/>
        </w:rPr>
        <w:t xml:space="preserve"> </w:t>
      </w:r>
      <w:proofErr w:type="spellStart"/>
      <w:r>
        <w:rPr>
          <w:rFonts w:ascii="Times New Roman" w:eastAsia="Times New Roman" w:hAnsi="Times New Roman"/>
          <w:sz w:val="24"/>
          <w:szCs w:val="26"/>
        </w:rPr>
        <w:t>Songyi</w:t>
      </w:r>
      <w:proofErr w:type="spellEnd"/>
      <w:r>
        <w:rPr>
          <w:rFonts w:ascii="Times New Roman" w:eastAsia="Times New Roman" w:hAnsi="Times New Roman"/>
          <w:sz w:val="24"/>
          <w:szCs w:val="26"/>
        </w:rPr>
        <w:t xml:space="preserve">(Scoria). We look forward to your open perspective and touch. Once again, we are happy to be able to do it </w:t>
      </w:r>
      <w:proofErr w:type="gramStart"/>
      <w:r>
        <w:rPr>
          <w:rFonts w:ascii="Times New Roman" w:eastAsia="Times New Roman" w:hAnsi="Times New Roman"/>
          <w:sz w:val="24"/>
          <w:szCs w:val="26"/>
        </w:rPr>
        <w:t>together, and</w:t>
      </w:r>
      <w:proofErr w:type="gramEnd"/>
      <w:r>
        <w:rPr>
          <w:rFonts w:ascii="Times New Roman" w:eastAsia="Times New Roman" w:hAnsi="Times New Roman"/>
          <w:sz w:val="24"/>
          <w:szCs w:val="26"/>
        </w:rPr>
        <w:t xml:space="preserve"> thank you for your kind cooperation.</w:t>
      </w:r>
    </w:p>
    <w:p w14:paraId="6A0325EF" w14:textId="77777777" w:rsidR="0023494F" w:rsidRDefault="0023494F">
      <w:pPr>
        <w:jc w:val="right"/>
        <w:rPr>
          <w:rFonts w:ascii="Times New Roman" w:eastAsia="Times New Roman" w:hAnsi="Times New Roman"/>
          <w:sz w:val="24"/>
          <w:szCs w:val="26"/>
        </w:rPr>
      </w:pPr>
    </w:p>
    <w:p w14:paraId="15D33A3D" w14:textId="77777777" w:rsidR="0023494F" w:rsidRDefault="005F0EB4">
      <w:pPr>
        <w:jc w:val="right"/>
      </w:pPr>
      <w:r>
        <w:rPr>
          <w:rFonts w:ascii="Times New Roman" w:eastAsia="Times New Roman" w:hAnsi="Times New Roman"/>
          <w:sz w:val="24"/>
          <w:szCs w:val="26"/>
        </w:rPr>
        <w:t xml:space="preserve">With much appreciations, </w:t>
      </w:r>
    </w:p>
    <w:p w14:paraId="636DE5AA" w14:textId="77777777" w:rsidR="0023494F" w:rsidRDefault="0023494F">
      <w:pPr>
        <w:rPr>
          <w:rFonts w:ascii="Times New Roman" w:eastAsia="Times New Roman" w:hAnsi="Times New Roman"/>
          <w:sz w:val="22"/>
          <w:szCs w:val="24"/>
        </w:rPr>
      </w:pPr>
    </w:p>
    <w:p w14:paraId="0A108ABF" w14:textId="77777777" w:rsidR="0023494F" w:rsidRDefault="005F0EB4">
      <w:pPr>
        <w:pStyle w:val="a3"/>
        <w:spacing w:line="360" w:lineRule="auto"/>
        <w:jc w:val="right"/>
        <w:rPr>
          <w:rFonts w:ascii="Times New Roman" w:eastAsia="Times New Roman" w:hAnsi="Times New Roman"/>
          <w:sz w:val="24"/>
          <w:szCs w:val="24"/>
        </w:rPr>
      </w:pPr>
      <w:r>
        <w:rPr>
          <w:rFonts w:ascii="Times New Roman" w:eastAsia="Times New Roman" w:hAnsi="Times New Roman" w:hint="eastAsia"/>
          <w:sz w:val="24"/>
          <w:szCs w:val="24"/>
        </w:rPr>
        <w:t xml:space="preserve">Representative of the </w:t>
      </w:r>
      <w:proofErr w:type="spellStart"/>
      <w:r>
        <w:rPr>
          <w:rFonts w:ascii="Times New Roman" w:eastAsia="Times New Roman" w:hAnsi="Times New Roman" w:hint="eastAsia"/>
          <w:sz w:val="24"/>
          <w:szCs w:val="24"/>
        </w:rPr>
        <w:t>Citt</w:t>
      </w:r>
      <w:proofErr w:type="spellEnd"/>
      <w:r>
        <w:rPr>
          <w:rFonts w:ascii="Times New Roman" w:eastAsia="Times New Roman" w:hAnsi="Times New Roman" w:hint="eastAsia"/>
          <w:sz w:val="24"/>
          <w:szCs w:val="24"/>
        </w:rPr>
        <w:t xml:space="preserve">-Art-Community Park Nam </w:t>
      </w:r>
      <w:proofErr w:type="spellStart"/>
      <w:r>
        <w:rPr>
          <w:rFonts w:ascii="Times New Roman" w:eastAsia="Times New Roman" w:hAnsi="Times New Roman" w:hint="eastAsia"/>
          <w:sz w:val="24"/>
          <w:szCs w:val="24"/>
        </w:rPr>
        <w:t>Hee</w:t>
      </w:r>
      <w:proofErr w:type="spellEnd"/>
      <w:r>
        <w:rPr>
          <w:rFonts w:ascii="Times New Roman" w:eastAsia="Times New Roman" w:hAnsi="Times New Roman" w:hint="eastAsia"/>
          <w:sz w:val="24"/>
          <w:szCs w:val="24"/>
        </w:rPr>
        <w:t xml:space="preserve"> </w:t>
      </w:r>
    </w:p>
    <w:p w14:paraId="37A768A6" w14:textId="77777777" w:rsidR="0023494F" w:rsidRDefault="005F0EB4">
      <w:pPr>
        <w:pStyle w:val="a3"/>
        <w:spacing w:line="360" w:lineRule="auto"/>
        <w:jc w:val="right"/>
        <w:rPr>
          <w:sz w:val="24"/>
          <w:szCs w:val="24"/>
        </w:rPr>
      </w:pPr>
      <w:r>
        <w:rPr>
          <w:rFonts w:ascii="Times New Roman" w:eastAsia="Times New Roman" w:hAnsi="Times New Roman" w:hint="eastAsia"/>
          <w:sz w:val="24"/>
          <w:szCs w:val="24"/>
        </w:rPr>
        <w:t xml:space="preserve">                                    </w:t>
      </w:r>
      <w:r>
        <w:rPr>
          <w:rFonts w:ascii="Times New Roman" w:eastAsia="Times New Roman" w:hAnsi="Times New Roman" w:hint="eastAsia"/>
          <w:sz w:val="28"/>
          <w:szCs w:val="28"/>
        </w:rPr>
        <w:t>(</w:t>
      </w:r>
      <w:proofErr w:type="spellStart"/>
      <w:r>
        <w:rPr>
          <w:rFonts w:ascii="Times New Roman" w:eastAsia="Times New Roman" w:hAnsi="Times New Roman" w:hint="eastAsia"/>
          <w:sz w:val="28"/>
          <w:szCs w:val="28"/>
        </w:rPr>
        <w:t>Phd</w:t>
      </w:r>
      <w:proofErr w:type="spellEnd"/>
      <w:r>
        <w:rPr>
          <w:rFonts w:ascii="Times New Roman" w:eastAsia="Times New Roman" w:hAnsi="Times New Roman" w:hint="eastAsia"/>
          <w:sz w:val="28"/>
          <w:szCs w:val="28"/>
        </w:rPr>
        <w:t>. Art Theory&amp; Art Criticism)</w:t>
      </w:r>
    </w:p>
    <w:p w14:paraId="2C66890A" w14:textId="77777777" w:rsidR="0023494F" w:rsidRDefault="005F0EB4">
      <w:pPr>
        <w:pStyle w:val="a3"/>
        <w:spacing w:line="360" w:lineRule="auto"/>
        <w:jc w:val="right"/>
        <w:rPr>
          <w:rFonts w:ascii="Times New Roman" w:hAnsi="Times New Roman" w:cs="Times New Roman"/>
          <w:sz w:val="24"/>
          <w:szCs w:val="24"/>
        </w:rPr>
      </w:pPr>
      <w:r>
        <w:rPr>
          <w:rFonts w:ascii="Times New Roman" w:hAnsi="Times New Roman" w:cs="Times New Roman"/>
          <w:sz w:val="24"/>
          <w:szCs w:val="24"/>
        </w:rPr>
        <w:br w:type="page"/>
      </w:r>
    </w:p>
    <w:p w14:paraId="74A40B36" w14:textId="77777777" w:rsidR="0023494F" w:rsidRDefault="005F0EB4">
      <w:pPr>
        <w:pStyle w:val="a3"/>
        <w:spacing w:line="360" w:lineRule="auto"/>
        <w:jc w:val="right"/>
        <w:rPr>
          <w:rFonts w:ascii="Times New Roman" w:hAnsi="Times New Roman" w:cs="Times New Roman"/>
        </w:rPr>
      </w:pPr>
      <w:r>
        <w:rPr>
          <w:rFonts w:ascii="Times New Roman" w:hAnsi="Times New Roman" w:cs="Times New Roman"/>
          <w:sz w:val="24"/>
          <w:szCs w:val="24"/>
        </w:rPr>
        <w:lastRenderedPageBreak/>
        <w:t>The clay reader: Scoria, Scoria </w:t>
      </w:r>
      <w:proofErr w:type="spellStart"/>
      <w:r>
        <w:rPr>
          <w:rFonts w:ascii="Times New Roman" w:hAnsi="Times New Roman" w:cs="Times New Roman"/>
          <w:sz w:val="24"/>
          <w:szCs w:val="24"/>
        </w:rPr>
        <w:t>Jeju</w:t>
      </w:r>
      <w:proofErr w:type="spellEnd"/>
      <w:r>
        <w:rPr>
          <w:rFonts w:ascii="Times New Roman" w:hAnsi="Times New Roman" w:cs="Times New Roman"/>
          <w:sz w:val="24"/>
          <w:szCs w:val="24"/>
        </w:rPr>
        <w:t> Scoria  </w:t>
      </w:r>
      <w:r>
        <w:rPr>
          <w:rFonts w:ascii="Times New Roman" w:hAnsi="Times New Roman" w:cs="Times New Roman"/>
        </w:rPr>
        <w:t>  </w:t>
      </w:r>
      <w:r>
        <w:rPr>
          <w:rFonts w:hint="eastAsia"/>
          <w:noProof/>
          <w:sz w:val="24"/>
          <w:szCs w:val="24"/>
        </w:rPr>
        <w:drawing>
          <wp:inline distT="0" distB="0" distL="0" distR="0" wp14:anchorId="7DA247B2" wp14:editId="55A57D09">
            <wp:extent cx="730105" cy="417528"/>
            <wp:effectExtent l="0" t="0" r="0" b="0"/>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l="23255" t="4152" r="23589" b="65449"/>
                    <a:stretch>
                      <a:fillRect/>
                    </a:stretch>
                  </pic:blipFill>
                  <pic:spPr>
                    <a:xfrm>
                      <a:off x="0" y="0"/>
                      <a:ext cx="730105" cy="417528"/>
                    </a:xfrm>
                    <a:prstGeom prst="rect">
                      <a:avLst/>
                    </a:prstGeom>
                    <a:ln>
                      <a:noFill/>
                    </a:ln>
                  </pic:spPr>
                </pic:pic>
              </a:graphicData>
            </a:graphic>
          </wp:inline>
        </w:drawing>
      </w:r>
    </w:p>
    <w:p w14:paraId="544F1ADD" w14:textId="77777777" w:rsidR="0023494F" w:rsidRDefault="0023494F">
      <w:pPr>
        <w:pStyle w:val="a3"/>
        <w:spacing w:line="360" w:lineRule="auto"/>
        <w:jc w:val="right"/>
        <w:rPr>
          <w:sz w:val="24"/>
          <w:szCs w:val="24"/>
        </w:rPr>
      </w:pPr>
    </w:p>
    <w:p w14:paraId="79C6810D" w14:textId="77777777" w:rsidR="0023494F" w:rsidRDefault="005F0EB4">
      <w:pPr>
        <w:pStyle w:val="NormalWeb1"/>
        <w:spacing w:line="360" w:lineRule="auto"/>
        <w:ind w:right="200"/>
        <w:rPr>
          <w:rFonts w:ascii="Times New Roman" w:eastAsia="Times New Roman" w:hAnsi="Times New Roman"/>
          <w:b/>
          <w:sz w:val="32"/>
          <w:szCs w:val="32"/>
        </w:rPr>
      </w:pPr>
      <w:r>
        <w:rPr>
          <w:rFonts w:ascii="Times New Roman" w:eastAsia="Times New Roman" w:hAnsi="Times New Roman" w:hint="eastAsia"/>
          <w:b/>
          <w:sz w:val="32"/>
          <w:szCs w:val="32"/>
        </w:rPr>
        <w:t xml:space="preserve">Scoria, Scoria </w:t>
      </w:r>
      <w:proofErr w:type="spellStart"/>
      <w:r>
        <w:rPr>
          <w:rFonts w:ascii="Times New Roman" w:eastAsia="Times New Roman" w:hAnsi="Times New Roman" w:hint="eastAsia"/>
          <w:b/>
          <w:sz w:val="32"/>
          <w:szCs w:val="32"/>
        </w:rPr>
        <w:t>Jeju</w:t>
      </w:r>
      <w:proofErr w:type="spellEnd"/>
      <w:r>
        <w:rPr>
          <w:rFonts w:ascii="Times New Roman" w:eastAsia="Times New Roman" w:hAnsi="Times New Roman" w:hint="eastAsia"/>
          <w:b/>
          <w:sz w:val="32"/>
          <w:szCs w:val="32"/>
        </w:rPr>
        <w:t xml:space="preserve"> Scoria </w:t>
      </w:r>
    </w:p>
    <w:p w14:paraId="4F51B7B9" w14:textId="77777777" w:rsidR="0023494F" w:rsidRDefault="005F0EB4">
      <w:pPr>
        <w:pStyle w:val="NormalWeb1"/>
        <w:numPr>
          <w:ilvl w:val="0"/>
          <w:numId w:val="1"/>
        </w:numPr>
        <w:spacing w:line="360" w:lineRule="auto"/>
        <w:ind w:right="200"/>
        <w:rPr>
          <w:rFonts w:ascii="Times New Roman" w:eastAsia="Times New Roman" w:hAnsi="Times New Roman"/>
          <w:b/>
          <w:sz w:val="24"/>
          <w:szCs w:val="24"/>
        </w:rPr>
      </w:pPr>
      <w:r>
        <w:rPr>
          <w:rFonts w:ascii="Times New Roman" w:eastAsia="Times New Roman" w:hAnsi="Times New Roman"/>
          <w:b/>
          <w:sz w:val="24"/>
          <w:szCs w:val="24"/>
        </w:rPr>
        <w:t>About S</w:t>
      </w:r>
      <w:r>
        <w:rPr>
          <w:rFonts w:ascii="Times New Roman" w:eastAsia="Times New Roman" w:hAnsi="Times New Roman" w:hint="eastAsia"/>
          <w:b/>
          <w:sz w:val="24"/>
          <w:szCs w:val="24"/>
        </w:rPr>
        <w:t xml:space="preserve">coria, Scoria </w:t>
      </w:r>
      <w:proofErr w:type="spellStart"/>
      <w:r>
        <w:rPr>
          <w:rFonts w:ascii="Times New Roman" w:eastAsia="Times New Roman" w:hAnsi="Times New Roman" w:hint="eastAsia"/>
          <w:b/>
          <w:sz w:val="24"/>
          <w:szCs w:val="24"/>
        </w:rPr>
        <w:t>Jeju</w:t>
      </w:r>
      <w:proofErr w:type="spellEnd"/>
      <w:r>
        <w:rPr>
          <w:rFonts w:ascii="Times New Roman" w:eastAsia="Times New Roman" w:hAnsi="Times New Roman" w:hint="eastAsia"/>
          <w:b/>
          <w:sz w:val="24"/>
          <w:szCs w:val="24"/>
        </w:rPr>
        <w:t xml:space="preserve"> Scoria </w:t>
      </w:r>
    </w:p>
    <w:p w14:paraId="0D02128C" w14:textId="77777777" w:rsidR="0023494F" w:rsidRDefault="005F0EB4">
      <w:pPr>
        <w:pStyle w:val="a"/>
        <w:rPr>
          <w:rFonts w:ascii="Times New Roman" w:eastAsia="Times New Roman" w:hAnsi="Times New Roman"/>
          <w:sz w:val="24"/>
          <w:szCs w:val="24"/>
        </w:rPr>
      </w:pPr>
      <w:proofErr w:type="spellStart"/>
      <w:r>
        <w:rPr>
          <w:rFonts w:ascii="Times New Roman" w:eastAsia="Times New Roman" w:hAnsi="Times New Roman" w:hint="eastAsia"/>
          <w:sz w:val="24"/>
          <w:szCs w:val="24"/>
        </w:rPr>
        <w:t>Jeju</w:t>
      </w:r>
      <w:proofErr w:type="spellEnd"/>
      <w:r>
        <w:rPr>
          <w:rFonts w:ascii="Times New Roman" w:eastAsia="Times New Roman" w:hAnsi="Times New Roman" w:hint="eastAsia"/>
          <w:sz w:val="24"/>
          <w:szCs w:val="24"/>
        </w:rPr>
        <w:t xml:space="preserve"> is an island formed by a volcanic eruption. The eruption timing and geographic environment of the explosion acted as the cause of the different compositions and characteristics of </w:t>
      </w:r>
      <w:proofErr w:type="spellStart"/>
      <w:r>
        <w:rPr>
          <w:rFonts w:ascii="Times New Roman" w:eastAsia="Times New Roman" w:hAnsi="Times New Roman" w:hint="eastAsia"/>
          <w:sz w:val="24"/>
          <w:szCs w:val="24"/>
        </w:rPr>
        <w:t>Jeju</w:t>
      </w:r>
      <w:proofErr w:type="spellEnd"/>
      <w:r>
        <w:rPr>
          <w:rFonts w:ascii="Times New Roman" w:eastAsia="Times New Roman" w:hAnsi="Times New Roman" w:hint="eastAsia"/>
          <w:sz w:val="24"/>
          <w:szCs w:val="24"/>
        </w:rPr>
        <w:t xml:space="preserve"> clay by region. Due to this environment, 70% of the total soil is composed of volcanic debris and 30% is composed of non-volcanic debris. Volcanic debris (volcanic ash soil), which accounts for 70%, refers to the formation of the rock fragments that formed the base of the volcano when the volcano erupted. These are classified into volcanic ash, volcanic rock mass, volcanic coal, and Scoria according to the size and shape of the particles. Volcanic debris becomes porous as the volcanic gas inside the lava escapes. At this time, red or black porous debris generated from basalt lava is called 'Scoria'. '</w:t>
      </w:r>
      <w:proofErr w:type="spellStart"/>
      <w:r>
        <w:rPr>
          <w:rFonts w:ascii="Times New Roman" w:eastAsia="Times New Roman" w:hAnsi="Times New Roman" w:hint="eastAsia"/>
          <w:sz w:val="24"/>
          <w:szCs w:val="24"/>
        </w:rPr>
        <w:t>Songyi</w:t>
      </w:r>
      <w:proofErr w:type="spellEnd"/>
      <w:r>
        <w:rPr>
          <w:rFonts w:ascii="Times New Roman" w:eastAsia="Times New Roman" w:hAnsi="Times New Roman" w:hint="eastAsia"/>
          <w:sz w:val="24"/>
          <w:szCs w:val="24"/>
        </w:rPr>
        <w:t xml:space="preserve">' means 'light stone' in the </w:t>
      </w:r>
      <w:proofErr w:type="spellStart"/>
      <w:r>
        <w:rPr>
          <w:rFonts w:ascii="Times New Roman" w:eastAsia="Times New Roman" w:hAnsi="Times New Roman" w:hint="eastAsia"/>
          <w:sz w:val="24"/>
          <w:szCs w:val="24"/>
        </w:rPr>
        <w:t>Jeju</w:t>
      </w:r>
      <w:proofErr w:type="spellEnd"/>
      <w:r>
        <w:rPr>
          <w:rFonts w:ascii="Times New Roman" w:eastAsia="Times New Roman" w:hAnsi="Times New Roman" w:hint="eastAsia"/>
          <w:sz w:val="24"/>
          <w:szCs w:val="24"/>
        </w:rPr>
        <w:t xml:space="preserve"> dialect. Scoria refers to volcanic debris with a diameter of 4mm or more that does not float in water although there are many pores. Aluminum oxide (Al2O3) and iron oxide (Fe2O3) are about 75% of the total content, and most of the iron compounds contained in scoria are present in the form of hematite-based iron oxide. The </w:t>
      </w:r>
      <w:proofErr w:type="spellStart"/>
      <w:r>
        <w:rPr>
          <w:rFonts w:ascii="Times New Roman" w:eastAsia="Times New Roman" w:hAnsi="Times New Roman" w:hint="eastAsia"/>
          <w:sz w:val="24"/>
          <w:szCs w:val="24"/>
        </w:rPr>
        <w:t>colour</w:t>
      </w:r>
      <w:proofErr w:type="spellEnd"/>
      <w:r>
        <w:rPr>
          <w:rFonts w:ascii="Times New Roman" w:eastAsia="Times New Roman" w:hAnsi="Times New Roman" w:hint="eastAsia"/>
          <w:sz w:val="24"/>
          <w:szCs w:val="24"/>
        </w:rPr>
        <w:t xml:space="preserve"> of Scoria is divided into </w:t>
      </w:r>
      <w:proofErr w:type="spellStart"/>
      <w:r>
        <w:rPr>
          <w:rFonts w:ascii="Times New Roman" w:eastAsia="Times New Roman" w:hAnsi="Times New Roman" w:hint="eastAsia"/>
          <w:sz w:val="24"/>
          <w:szCs w:val="24"/>
        </w:rPr>
        <w:t>Redish</w:t>
      </w:r>
      <w:proofErr w:type="spellEnd"/>
      <w:r>
        <w:rPr>
          <w:rFonts w:ascii="Times New Roman" w:eastAsia="Times New Roman" w:hAnsi="Times New Roman" w:hint="eastAsia"/>
          <w:sz w:val="24"/>
          <w:szCs w:val="24"/>
        </w:rPr>
        <w:t>-Brown, Yellow-Brown, Dark-Grey, and Black. Scoria has a low viscosity, high iron content, therefore Scoria is difficult to express in visual and sculptural language for artists who have to use clay due to the problem of firing temperature, using it as a raw material of clay.</w:t>
      </w:r>
    </w:p>
    <w:p w14:paraId="238E2C46" w14:textId="77777777" w:rsidR="0023494F" w:rsidRDefault="0023494F">
      <w:pPr>
        <w:pStyle w:val="a"/>
        <w:rPr>
          <w:rFonts w:ascii="Times New Roman" w:eastAsia="Times New Roman" w:hAnsi="Times New Roman"/>
          <w:sz w:val="24"/>
          <w:szCs w:val="24"/>
        </w:rPr>
      </w:pPr>
    </w:p>
    <w:p w14:paraId="204541BD" w14:textId="77777777" w:rsidR="0023494F" w:rsidRDefault="005F0EB4">
      <w:pPr>
        <w:pStyle w:val="a"/>
        <w:spacing w:line="360" w:lineRule="auto"/>
        <w:rPr>
          <w:rFonts w:ascii="Times New Roman" w:eastAsia="Times New Roman" w:hAnsi="Times New Roman"/>
          <w:sz w:val="24"/>
          <w:szCs w:val="24"/>
        </w:rPr>
      </w:pPr>
      <w:r>
        <w:rPr>
          <w:rFonts w:ascii="Times New Roman" w:eastAsia="Times New Roman" w:hAnsi="Times New Roman"/>
          <w:sz w:val="24"/>
          <w:szCs w:val="24"/>
        </w:rPr>
        <w:t>Scoria(</w:t>
      </w:r>
      <w:proofErr w:type="spellStart"/>
      <w:r>
        <w:rPr>
          <w:rFonts w:ascii="Times New Roman" w:eastAsia="Times New Roman" w:hAnsi="Times New Roman"/>
          <w:sz w:val="24"/>
          <w:szCs w:val="24"/>
        </w:rPr>
        <w:t>Songyi</w:t>
      </w:r>
      <w:proofErr w:type="spellEnd"/>
      <w:r>
        <w:rPr>
          <w:rFonts w:ascii="Times New Roman" w:eastAsia="Times New Roman" w:hAnsi="Times New Roman"/>
          <w:sz w:val="24"/>
          <w:szCs w:val="24"/>
        </w:rPr>
        <w:t xml:space="preserve">) with the lives of </w:t>
      </w:r>
      <w:proofErr w:type="spellStart"/>
      <w:r>
        <w:rPr>
          <w:rFonts w:ascii="Times New Roman" w:eastAsia="Times New Roman" w:hAnsi="Times New Roman"/>
          <w:sz w:val="24"/>
          <w:szCs w:val="24"/>
        </w:rPr>
        <w:t>Jeju</w:t>
      </w:r>
      <w:proofErr w:type="spellEnd"/>
      <w:r>
        <w:rPr>
          <w:rFonts w:ascii="Times New Roman" w:eastAsia="Times New Roman" w:hAnsi="Times New Roman"/>
          <w:sz w:val="24"/>
          <w:szCs w:val="24"/>
        </w:rPr>
        <w:t xml:space="preserve"> people for a long time. It is said that if Scoria(</w:t>
      </w:r>
      <w:proofErr w:type="spellStart"/>
      <w:r>
        <w:rPr>
          <w:rFonts w:ascii="Times New Roman" w:eastAsia="Times New Roman" w:hAnsi="Times New Roman"/>
          <w:sz w:val="24"/>
          <w:szCs w:val="24"/>
        </w:rPr>
        <w:t>Songyi</w:t>
      </w:r>
      <w:proofErr w:type="spellEnd"/>
      <w:r>
        <w:rPr>
          <w:rFonts w:ascii="Times New Roman" w:eastAsia="Times New Roman" w:hAnsi="Times New Roman"/>
          <w:sz w:val="24"/>
          <w:szCs w:val="24"/>
        </w:rPr>
        <w:t xml:space="preserve">) powder to eat, the livestock does not get sick and the fur turns shiny, and if </w:t>
      </w:r>
      <w:proofErr w:type="spellStart"/>
      <w:r>
        <w:rPr>
          <w:rFonts w:ascii="Times New Roman" w:eastAsia="Times New Roman" w:hAnsi="Times New Roman"/>
          <w:sz w:val="24"/>
          <w:szCs w:val="24"/>
        </w:rPr>
        <w:t>songy</w:t>
      </w:r>
      <w:proofErr w:type="spellEnd"/>
      <w:r>
        <w:rPr>
          <w:rFonts w:ascii="Times New Roman" w:eastAsia="Times New Roman" w:hAnsi="Times New Roman"/>
          <w:sz w:val="24"/>
          <w:szCs w:val="24"/>
        </w:rPr>
        <w:t xml:space="preserve">(Scoria) powder is added when growing orchids, the flowers bloom healthy and beautifully. In addition, the natural </w:t>
      </w:r>
      <w:r>
        <w:rPr>
          <w:rFonts w:asciiTheme="majorHAnsi" w:eastAsiaTheme="majorHAnsi" w:hAnsiTheme="majorHAnsi"/>
        </w:rPr>
        <w:t>s</w:t>
      </w:r>
      <w:r>
        <w:rPr>
          <w:rFonts w:ascii="Times New Roman" w:eastAsia="Times New Roman" w:hAnsi="Times New Roman"/>
          <w:sz w:val="24"/>
          <w:szCs w:val="24"/>
        </w:rPr>
        <w:t>tate of Scoria(</w:t>
      </w:r>
      <w:proofErr w:type="spellStart"/>
      <w:r>
        <w:rPr>
          <w:rFonts w:ascii="Times New Roman" w:eastAsia="Times New Roman" w:hAnsi="Times New Roman"/>
          <w:sz w:val="24"/>
          <w:szCs w:val="24"/>
        </w:rPr>
        <w:t>Songyi</w:t>
      </w:r>
      <w:proofErr w:type="spellEnd"/>
      <w:r>
        <w:rPr>
          <w:rFonts w:ascii="Times New Roman" w:eastAsia="Times New Roman" w:hAnsi="Times New Roman"/>
          <w:sz w:val="24"/>
          <w:szCs w:val="24"/>
        </w:rPr>
        <w:t>) has a far-</w:t>
      </w:r>
      <w:proofErr w:type="spellStart"/>
      <w:r>
        <w:rPr>
          <w:rFonts w:ascii="Times New Roman" w:eastAsia="Times New Roman" w:hAnsi="Times New Roman"/>
          <w:sz w:val="24"/>
          <w:szCs w:val="24"/>
        </w:rPr>
        <w:t>infarared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raditionan</w:t>
      </w:r>
      <w:proofErr w:type="spellEnd"/>
      <w:r>
        <w:rPr>
          <w:rFonts w:ascii="Times New Roman" w:eastAsia="Times New Roman" w:hAnsi="Times New Roman"/>
          <w:sz w:val="24"/>
          <w:szCs w:val="24"/>
        </w:rPr>
        <w:t xml:space="preserve"> rate of </w:t>
      </w:r>
      <w:r>
        <w:rPr>
          <w:rFonts w:ascii="Times New Roman" w:eastAsia="Times New Roman" w:hAnsi="Times New Roman" w:hint="eastAsia"/>
          <w:sz w:val="24"/>
          <w:szCs w:val="24"/>
        </w:rPr>
        <w:t>far-infrared radiation rate of 92% or more, which activates metabolism and has a good effect on the human body</w:t>
      </w:r>
    </w:p>
    <w:p w14:paraId="1BF7AE01" w14:textId="77777777" w:rsidR="0023494F" w:rsidRDefault="0023494F">
      <w:pPr>
        <w:pStyle w:val="a"/>
        <w:spacing w:line="360" w:lineRule="auto"/>
        <w:rPr>
          <w:rFonts w:ascii="Times New Roman" w:eastAsia="Times New Roman" w:hAnsi="Times New Roman"/>
          <w:sz w:val="24"/>
          <w:szCs w:val="24"/>
        </w:rPr>
      </w:pPr>
    </w:p>
    <w:p w14:paraId="07DB14A3" w14:textId="77777777" w:rsidR="0023494F" w:rsidRDefault="005F0EB4">
      <w:pPr>
        <w:pStyle w:val="a"/>
        <w:spacing w:line="360" w:lineRule="auto"/>
        <w:rPr>
          <w:rFonts w:ascii="Times New Roman" w:eastAsia="Times New Roman" w:hAnsi="Times New Roman"/>
          <w:sz w:val="24"/>
          <w:szCs w:val="24"/>
        </w:rPr>
      </w:pPr>
      <w:r>
        <w:rPr>
          <w:rFonts w:ascii="Times New Roman" w:eastAsia="Times New Roman" w:hAnsi="Times New Roman" w:hint="eastAsia"/>
          <w:sz w:val="24"/>
          <w:szCs w:val="24"/>
        </w:rPr>
        <w:lastRenderedPageBreak/>
        <w:t xml:space="preserve">We attempt to discourse the potential of raw material qualities through the visual languages based upon a critical perception of contemporary art. This is a narrative about the meaning and value of the "clay” of nature that </w:t>
      </w:r>
      <w:proofErr w:type="spellStart"/>
      <w:r>
        <w:rPr>
          <w:rFonts w:ascii="Times New Roman" w:eastAsia="Times New Roman" w:hAnsi="Times New Roman" w:hint="eastAsia"/>
          <w:sz w:val="24"/>
          <w:szCs w:val="24"/>
        </w:rPr>
        <w:t>Jeju</w:t>
      </w:r>
      <w:proofErr w:type="spellEnd"/>
      <w:r>
        <w:rPr>
          <w:rFonts w:ascii="Times New Roman" w:eastAsia="Times New Roman" w:hAnsi="Times New Roman" w:hint="eastAsia"/>
          <w:sz w:val="24"/>
          <w:szCs w:val="24"/>
        </w:rPr>
        <w:t xml:space="preserve"> gives to humans.</w:t>
      </w:r>
    </w:p>
    <w:p w14:paraId="7AB3747F" w14:textId="77777777" w:rsidR="0023494F" w:rsidRDefault="0023494F">
      <w:pPr>
        <w:pStyle w:val="a"/>
        <w:spacing w:line="360" w:lineRule="auto"/>
        <w:rPr>
          <w:rFonts w:ascii="Times New Roman" w:eastAsia="Times New Roman" w:hAnsi="Times New Roman"/>
          <w:sz w:val="24"/>
          <w:szCs w:val="24"/>
        </w:rPr>
      </w:pPr>
    </w:p>
    <w:p w14:paraId="518930AF" w14:textId="77777777" w:rsidR="0023494F" w:rsidRDefault="005F0EB4">
      <w:pPr>
        <w:pStyle w:val="a"/>
        <w:spacing w:line="360" w:lineRule="auto"/>
        <w:rPr>
          <w:rFonts w:ascii="Times New Roman" w:eastAsia="Times New Roman" w:hAnsi="Times New Roman"/>
          <w:sz w:val="24"/>
          <w:szCs w:val="24"/>
        </w:rPr>
      </w:pPr>
      <w:r>
        <w:rPr>
          <w:rFonts w:ascii="Times New Roman" w:eastAsia="Times New Roman" w:hAnsi="Times New Roman" w:hint="eastAsia"/>
          <w:sz w:val="24"/>
          <w:szCs w:val="24"/>
        </w:rPr>
        <w:t>Based on these characteristics of Scoria, this project is to suggest questions and discourse on how Scoria can affect artists or researchers, in what meaning it comes, and how to expand it into humanities and aesthetic languages.</w:t>
      </w:r>
    </w:p>
    <w:p w14:paraId="171D8FDB" w14:textId="77777777" w:rsidR="0023494F" w:rsidRDefault="0023494F">
      <w:pPr>
        <w:pStyle w:val="NormalWeb1"/>
        <w:spacing w:line="360" w:lineRule="auto"/>
        <w:ind w:right="200"/>
        <w:rPr>
          <w:rFonts w:ascii="Times New Roman" w:eastAsia="Times New Roman" w:hAnsi="Times New Roman"/>
          <w:sz w:val="24"/>
          <w:szCs w:val="24"/>
        </w:rPr>
      </w:pPr>
    </w:p>
    <w:p w14:paraId="642475B6" w14:textId="77777777" w:rsidR="0023494F" w:rsidRDefault="005F0EB4">
      <w:pPr>
        <w:pStyle w:val="NormalWeb1"/>
        <w:numPr>
          <w:ilvl w:val="0"/>
          <w:numId w:val="1"/>
        </w:numPr>
        <w:spacing w:line="360" w:lineRule="auto"/>
        <w:ind w:left="400" w:right="200" w:firstLine="0"/>
        <w:rPr>
          <w:rFonts w:ascii="Times New Roman" w:eastAsia="Times New Roman" w:hAnsi="Times New Roman"/>
          <w:b/>
          <w:sz w:val="24"/>
          <w:szCs w:val="24"/>
        </w:rPr>
      </w:pPr>
      <w:r>
        <w:rPr>
          <w:rFonts w:ascii="Times New Roman" w:eastAsia="Times New Roman" w:hAnsi="Times New Roman" w:hint="eastAsia"/>
          <w:b/>
          <w:sz w:val="24"/>
          <w:szCs w:val="24"/>
        </w:rPr>
        <w:t xml:space="preserve">Group composition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74"/>
        <w:gridCol w:w="2456"/>
        <w:gridCol w:w="2219"/>
        <w:gridCol w:w="2503"/>
      </w:tblGrid>
      <w:tr w:rsidR="0023494F" w14:paraId="7601973C" w14:textId="77777777">
        <w:trPr>
          <w:trHeight w:val="56"/>
        </w:trPr>
        <w:tc>
          <w:tcPr>
            <w:tcW w:w="15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C4A6F3" w14:textId="77777777" w:rsidR="0023494F" w:rsidRDefault="005F0EB4">
            <w:pPr>
              <w:wordWrap/>
              <w:spacing w:after="0" w:line="360" w:lineRule="auto"/>
              <w:jc w:val="center"/>
              <w:textAlignment w:val="baseline"/>
              <w:rPr>
                <w:rFonts w:ascii="Times New Roman" w:eastAsia="Times New Roman" w:hAnsi="Times New Roman" w:cs="Gulim"/>
                <w:color w:val="000000"/>
                <w:kern w:val="0"/>
                <w:sz w:val="24"/>
                <w:szCs w:val="24"/>
              </w:rPr>
            </w:pPr>
            <w:r>
              <w:rPr>
                <w:rFonts w:ascii="Times New Roman" w:eastAsia="Times New Roman" w:hAnsi="Times New Roman" w:cs="함초롬바탕"/>
                <w:color w:val="000000"/>
                <w:kern w:val="0"/>
                <w:sz w:val="24"/>
                <w:szCs w:val="24"/>
              </w:rPr>
              <w:t xml:space="preserve">Classification </w:t>
            </w:r>
          </w:p>
        </w:tc>
        <w:tc>
          <w:tcPr>
            <w:tcW w:w="24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4459E54" w14:textId="77777777" w:rsidR="0023494F" w:rsidRDefault="005F0EB4">
            <w:pPr>
              <w:wordWrap/>
              <w:spacing w:after="0" w:line="360" w:lineRule="auto"/>
              <w:jc w:val="center"/>
              <w:textAlignment w:val="baseline"/>
              <w:rPr>
                <w:rFonts w:ascii="Times New Roman" w:eastAsia="Times New Roman" w:hAnsi="Times New Roman" w:cs="Gulim"/>
                <w:color w:val="000000"/>
                <w:kern w:val="0"/>
                <w:sz w:val="24"/>
                <w:szCs w:val="24"/>
              </w:rPr>
            </w:pPr>
            <w:r>
              <w:rPr>
                <w:rFonts w:ascii="Times New Roman" w:eastAsia="Times New Roman" w:hAnsi="Times New Roman" w:cs="Gulim"/>
                <w:color w:val="000000"/>
                <w:kern w:val="0"/>
                <w:sz w:val="24"/>
                <w:szCs w:val="24"/>
              </w:rPr>
              <w:t>Research &amp; Archive Group</w:t>
            </w:r>
          </w:p>
        </w:tc>
        <w:tc>
          <w:tcPr>
            <w:tcW w:w="22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D7E57E" w14:textId="77777777" w:rsidR="0023494F" w:rsidRDefault="005F0EB4">
            <w:pPr>
              <w:wordWrap/>
              <w:spacing w:after="0" w:line="360" w:lineRule="auto"/>
              <w:jc w:val="center"/>
              <w:textAlignment w:val="baseline"/>
              <w:rPr>
                <w:rFonts w:ascii="Times New Roman" w:eastAsia="Times New Roman" w:hAnsi="Times New Roman" w:cs="Gulim"/>
                <w:color w:val="000000"/>
                <w:kern w:val="0"/>
                <w:sz w:val="24"/>
                <w:szCs w:val="24"/>
              </w:rPr>
            </w:pPr>
            <w:r>
              <w:rPr>
                <w:rFonts w:ascii="Times New Roman" w:eastAsia="Times New Roman" w:hAnsi="Times New Roman" w:cs="Gulim"/>
                <w:color w:val="000000"/>
                <w:kern w:val="0"/>
                <w:sz w:val="24"/>
                <w:szCs w:val="24"/>
              </w:rPr>
              <w:t xml:space="preserve">Laboratory Group </w:t>
            </w:r>
          </w:p>
        </w:tc>
        <w:tc>
          <w:tcPr>
            <w:tcW w:w="25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E8BD89C" w14:textId="77777777" w:rsidR="0023494F" w:rsidRDefault="005F0EB4">
            <w:pPr>
              <w:wordWrap/>
              <w:spacing w:after="0" w:line="360" w:lineRule="auto"/>
              <w:jc w:val="center"/>
              <w:textAlignment w:val="baseline"/>
              <w:rPr>
                <w:rFonts w:ascii="Times New Roman" w:eastAsia="Times New Roman" w:hAnsi="Times New Roman" w:cs="Gulim"/>
                <w:color w:val="000000"/>
                <w:kern w:val="0"/>
                <w:sz w:val="24"/>
                <w:szCs w:val="24"/>
              </w:rPr>
            </w:pPr>
            <w:r>
              <w:rPr>
                <w:rFonts w:ascii="Times New Roman" w:eastAsia="Times New Roman" w:hAnsi="Times New Roman" w:cs="Gulim"/>
                <w:color w:val="000000"/>
                <w:kern w:val="0"/>
                <w:sz w:val="24"/>
                <w:szCs w:val="24"/>
              </w:rPr>
              <w:t xml:space="preserve">Community </w:t>
            </w:r>
            <w:proofErr w:type="spellStart"/>
            <w:r>
              <w:rPr>
                <w:rFonts w:ascii="Times New Roman" w:eastAsia="Times New Roman" w:hAnsi="Times New Roman" w:cs="Gulim"/>
                <w:color w:val="000000"/>
                <w:kern w:val="0"/>
                <w:sz w:val="24"/>
                <w:szCs w:val="24"/>
              </w:rPr>
              <w:t>Grouop</w:t>
            </w:r>
            <w:proofErr w:type="spellEnd"/>
            <w:r>
              <w:rPr>
                <w:rFonts w:ascii="Times New Roman" w:eastAsia="Times New Roman" w:hAnsi="Times New Roman" w:cs="Gulim"/>
                <w:color w:val="000000"/>
                <w:kern w:val="0"/>
                <w:sz w:val="24"/>
                <w:szCs w:val="24"/>
              </w:rPr>
              <w:t xml:space="preserve"> </w:t>
            </w:r>
          </w:p>
        </w:tc>
      </w:tr>
      <w:tr w:rsidR="0023494F" w14:paraId="0941EABF" w14:textId="77777777">
        <w:trPr>
          <w:trHeight w:val="56"/>
        </w:trPr>
        <w:tc>
          <w:tcPr>
            <w:tcW w:w="15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13CC56" w14:textId="77777777" w:rsidR="0023494F" w:rsidRDefault="005F0EB4">
            <w:pPr>
              <w:wordWrap/>
              <w:spacing w:after="0" w:line="360" w:lineRule="auto"/>
              <w:jc w:val="center"/>
              <w:textAlignment w:val="baseline"/>
              <w:rPr>
                <w:rFonts w:ascii="Times New Roman" w:eastAsia="Times New Roman" w:hAnsi="Times New Roman" w:cs="Gulim"/>
                <w:color w:val="000000"/>
                <w:kern w:val="0"/>
                <w:sz w:val="24"/>
                <w:szCs w:val="24"/>
              </w:rPr>
            </w:pPr>
            <w:r>
              <w:rPr>
                <w:rFonts w:ascii="Times New Roman" w:eastAsia="Times New Roman" w:hAnsi="Times New Roman" w:cs="Gulim"/>
                <w:color w:val="000000"/>
                <w:kern w:val="0"/>
                <w:sz w:val="24"/>
                <w:szCs w:val="24"/>
              </w:rPr>
              <w:t xml:space="preserve">Composition </w:t>
            </w:r>
          </w:p>
        </w:tc>
        <w:tc>
          <w:tcPr>
            <w:tcW w:w="24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092DCAE" w14:textId="77777777" w:rsidR="0023494F" w:rsidRDefault="005F0EB4">
            <w:pPr>
              <w:wordWrap/>
              <w:spacing w:after="0" w:line="360" w:lineRule="auto"/>
              <w:jc w:val="center"/>
              <w:textAlignment w:val="baseline"/>
              <w:rPr>
                <w:rFonts w:ascii="Times New Roman" w:eastAsia="Times New Roman" w:hAnsi="Times New Roman" w:cs="Gulim"/>
                <w:color w:val="000000"/>
                <w:kern w:val="0"/>
                <w:sz w:val="24"/>
                <w:szCs w:val="24"/>
              </w:rPr>
            </w:pPr>
            <w:r>
              <w:rPr>
                <w:rFonts w:ascii="Times New Roman" w:eastAsia="Times New Roman" w:hAnsi="Times New Roman" w:cs="함초롬바탕"/>
                <w:color w:val="000000"/>
                <w:kern w:val="0"/>
                <w:sz w:val="24"/>
                <w:szCs w:val="24"/>
              </w:rPr>
              <w:t xml:space="preserve"> 5 participating researchers</w:t>
            </w:r>
          </w:p>
        </w:tc>
        <w:tc>
          <w:tcPr>
            <w:tcW w:w="22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28C619" w14:textId="77777777" w:rsidR="0023494F" w:rsidRDefault="005F0EB4">
            <w:pPr>
              <w:wordWrap/>
              <w:spacing w:after="0" w:line="360" w:lineRule="auto"/>
              <w:jc w:val="center"/>
              <w:textAlignment w:val="baseline"/>
              <w:rPr>
                <w:rFonts w:ascii="Times New Roman" w:eastAsia="Times New Roman" w:hAnsi="Times New Roman" w:cs="Gulim"/>
                <w:color w:val="000000"/>
                <w:kern w:val="0"/>
                <w:sz w:val="24"/>
                <w:szCs w:val="24"/>
              </w:rPr>
            </w:pPr>
            <w:r>
              <w:rPr>
                <w:rFonts w:ascii="Times New Roman" w:eastAsia="Times New Roman" w:hAnsi="Times New Roman" w:cs="Gulim"/>
                <w:color w:val="000000"/>
                <w:kern w:val="0"/>
                <w:sz w:val="24"/>
                <w:szCs w:val="24"/>
              </w:rPr>
              <w:t>5 participating researchers</w:t>
            </w:r>
          </w:p>
        </w:tc>
        <w:tc>
          <w:tcPr>
            <w:tcW w:w="25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445A1C" w14:textId="77777777" w:rsidR="0023494F" w:rsidRDefault="005F0EB4">
            <w:pPr>
              <w:wordWrap/>
              <w:spacing w:after="0" w:line="360" w:lineRule="auto"/>
              <w:jc w:val="center"/>
              <w:textAlignment w:val="baseline"/>
              <w:rPr>
                <w:rFonts w:ascii="Times New Roman" w:eastAsia="Times New Roman" w:hAnsi="Times New Roman" w:cs="Gulim"/>
                <w:color w:val="000000"/>
                <w:kern w:val="0"/>
                <w:sz w:val="24"/>
                <w:szCs w:val="24"/>
              </w:rPr>
            </w:pPr>
            <w:r>
              <w:rPr>
                <w:rFonts w:ascii="Times New Roman" w:eastAsia="Times New Roman" w:hAnsi="Times New Roman" w:cs="Gulim"/>
                <w:color w:val="000000"/>
                <w:kern w:val="0"/>
                <w:sz w:val="24"/>
                <w:szCs w:val="24"/>
              </w:rPr>
              <w:t>5 participating researchers</w:t>
            </w:r>
          </w:p>
        </w:tc>
      </w:tr>
      <w:tr w:rsidR="0023494F" w14:paraId="5E461A99" w14:textId="77777777">
        <w:trPr>
          <w:trHeight w:val="56"/>
        </w:trPr>
        <w:tc>
          <w:tcPr>
            <w:tcW w:w="15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0D75D8E" w14:textId="77777777" w:rsidR="0023494F" w:rsidRDefault="005F0EB4">
            <w:pPr>
              <w:wordWrap/>
              <w:spacing w:after="0" w:line="360" w:lineRule="auto"/>
              <w:jc w:val="center"/>
              <w:textAlignment w:val="baseline"/>
              <w:rPr>
                <w:rFonts w:ascii="Times New Roman" w:eastAsia="Times New Roman" w:hAnsi="Times New Roman" w:cs="Gulim"/>
                <w:color w:val="000000"/>
                <w:kern w:val="0"/>
                <w:sz w:val="24"/>
                <w:szCs w:val="24"/>
              </w:rPr>
            </w:pPr>
            <w:r>
              <w:rPr>
                <w:rFonts w:ascii="Times New Roman" w:eastAsia="Times New Roman" w:hAnsi="Times New Roman" w:cs="Gulim"/>
                <w:color w:val="000000"/>
                <w:kern w:val="0"/>
                <w:sz w:val="24"/>
                <w:szCs w:val="24"/>
              </w:rPr>
              <w:t xml:space="preserve">Content </w:t>
            </w:r>
          </w:p>
        </w:tc>
        <w:tc>
          <w:tcPr>
            <w:tcW w:w="24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2CE4F5" w14:textId="77777777" w:rsidR="0023494F" w:rsidRDefault="0023494F">
            <w:pPr>
              <w:spacing w:after="0" w:line="360" w:lineRule="auto"/>
              <w:jc w:val="left"/>
              <w:textAlignment w:val="baseline"/>
              <w:rPr>
                <w:rFonts w:ascii="Times New Roman" w:eastAsia="Times New Roman" w:hAnsi="Times New Roman" w:cs="Gulim"/>
                <w:color w:val="000000"/>
                <w:kern w:val="0"/>
                <w:sz w:val="24"/>
                <w:szCs w:val="24"/>
              </w:rPr>
            </w:pPr>
          </w:p>
          <w:p w14:paraId="525852B6" w14:textId="77777777" w:rsidR="0023494F" w:rsidRDefault="005F0EB4">
            <w:pPr>
              <w:spacing w:after="0" w:line="360" w:lineRule="auto"/>
              <w:jc w:val="left"/>
              <w:textAlignment w:val="baseline"/>
              <w:rPr>
                <w:rFonts w:ascii="Times New Roman" w:eastAsia="Times New Roman" w:hAnsi="Times New Roman" w:cs="함초롬바탕"/>
                <w:color w:val="000000"/>
                <w:kern w:val="0"/>
                <w:sz w:val="24"/>
                <w:szCs w:val="24"/>
              </w:rPr>
            </w:pPr>
            <w:r>
              <w:rPr>
                <w:rFonts w:ascii="Times New Roman" w:eastAsia="Times New Roman" w:hAnsi="Times New Roman" w:cs="Gulim"/>
                <w:color w:val="000000"/>
                <w:kern w:val="0"/>
                <w:sz w:val="24"/>
                <w:szCs w:val="24"/>
              </w:rPr>
              <w:t xml:space="preserve">-Scoria Humanities </w:t>
            </w:r>
            <w:r>
              <w:rPr>
                <w:rFonts w:ascii="Times New Roman" w:eastAsia="Times New Roman" w:hAnsi="Times New Roman" w:cs="함초롬바탕"/>
                <w:color w:val="000000"/>
                <w:kern w:val="0"/>
                <w:sz w:val="24"/>
                <w:szCs w:val="24"/>
              </w:rPr>
              <w:t xml:space="preserve">studies </w:t>
            </w:r>
          </w:p>
          <w:p w14:paraId="2169E371" w14:textId="77777777" w:rsidR="0023494F" w:rsidRDefault="005F0EB4">
            <w:pPr>
              <w:spacing w:after="0" w:line="360" w:lineRule="auto"/>
              <w:jc w:val="left"/>
              <w:textAlignment w:val="baseline"/>
              <w:rPr>
                <w:rFonts w:ascii="Times New Roman" w:eastAsia="Times New Roman" w:hAnsi="Times New Roman" w:cs="Gulim"/>
                <w:color w:val="000000"/>
                <w:kern w:val="0"/>
                <w:sz w:val="24"/>
                <w:szCs w:val="24"/>
              </w:rPr>
            </w:pPr>
            <w:r>
              <w:rPr>
                <w:rFonts w:ascii="Times New Roman" w:eastAsia="Times New Roman" w:hAnsi="Times New Roman" w:cs="Gulim"/>
                <w:color w:val="000000"/>
                <w:kern w:val="0"/>
                <w:sz w:val="24"/>
                <w:szCs w:val="24"/>
              </w:rPr>
              <w:t>-Archiving by the cultural, social, and topographical approach</w:t>
            </w:r>
          </w:p>
          <w:p w14:paraId="764718ED" w14:textId="77777777" w:rsidR="0023494F" w:rsidRDefault="005F0EB4">
            <w:pPr>
              <w:spacing w:after="0" w:line="360" w:lineRule="auto"/>
              <w:jc w:val="left"/>
              <w:textAlignment w:val="baseline"/>
              <w:rPr>
                <w:rFonts w:ascii="Times New Roman" w:eastAsia="Times New Roman" w:hAnsi="Times New Roman" w:cs="Gulim"/>
                <w:color w:val="000000"/>
                <w:kern w:val="0"/>
                <w:sz w:val="24"/>
                <w:szCs w:val="24"/>
              </w:rPr>
            </w:pPr>
            <w:r>
              <w:rPr>
                <w:rFonts w:ascii="Times New Roman" w:eastAsia="Times New Roman" w:hAnsi="Times New Roman" w:cs="Gulim"/>
                <w:color w:val="000000"/>
                <w:kern w:val="0"/>
                <w:sz w:val="24"/>
                <w:szCs w:val="24"/>
              </w:rPr>
              <w:t>-Composed of artists, researchers, and theorists</w:t>
            </w:r>
          </w:p>
          <w:p w14:paraId="209422C0" w14:textId="77777777" w:rsidR="0023494F" w:rsidRDefault="0023494F">
            <w:pPr>
              <w:spacing w:after="0" w:line="360" w:lineRule="auto"/>
              <w:jc w:val="left"/>
              <w:textAlignment w:val="baseline"/>
              <w:rPr>
                <w:rFonts w:ascii="Times New Roman" w:eastAsia="Times New Roman" w:hAnsi="Times New Roman" w:cs="Gulim"/>
                <w:color w:val="000000"/>
                <w:kern w:val="0"/>
                <w:sz w:val="24"/>
                <w:szCs w:val="24"/>
              </w:rPr>
            </w:pPr>
          </w:p>
          <w:p w14:paraId="6E05F3E4" w14:textId="77777777" w:rsidR="0023494F" w:rsidRDefault="005F0EB4">
            <w:pPr>
              <w:spacing w:after="0" w:line="360" w:lineRule="auto"/>
              <w:jc w:val="left"/>
              <w:textAlignment w:val="baseline"/>
              <w:rPr>
                <w:rFonts w:ascii="Times New Roman" w:eastAsia="Times New Roman" w:hAnsi="Times New Roman" w:cs="Gulim"/>
                <w:color w:val="000000"/>
                <w:kern w:val="0"/>
                <w:sz w:val="24"/>
                <w:szCs w:val="24"/>
              </w:rPr>
            </w:pPr>
            <w:r>
              <w:rPr>
                <w:rFonts w:ascii="Times New Roman" w:eastAsia="Times New Roman" w:hAnsi="Times New Roman" w:cs="함초롬바탕"/>
                <w:color w:val="000000"/>
                <w:kern w:val="0"/>
                <w:sz w:val="24"/>
                <w:szCs w:val="24"/>
              </w:rPr>
              <w:t xml:space="preserve"> </w:t>
            </w:r>
          </w:p>
        </w:tc>
        <w:tc>
          <w:tcPr>
            <w:tcW w:w="22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6A715A" w14:textId="77777777" w:rsidR="0023494F" w:rsidRDefault="005F0EB4">
            <w:pPr>
              <w:spacing w:after="0" w:line="360" w:lineRule="auto"/>
              <w:jc w:val="left"/>
              <w:textAlignment w:val="baseline"/>
              <w:rPr>
                <w:rFonts w:ascii="Times New Roman" w:eastAsia="Times New Roman" w:hAnsi="Times New Roman" w:cs="Gulim"/>
                <w:color w:val="000000"/>
                <w:kern w:val="0"/>
                <w:sz w:val="24"/>
                <w:szCs w:val="24"/>
              </w:rPr>
            </w:pPr>
            <w:r>
              <w:rPr>
                <w:rFonts w:ascii="Times New Roman" w:eastAsia="Times New Roman" w:hAnsi="Times New Roman" w:cs="Gulim"/>
                <w:color w:val="000000"/>
                <w:kern w:val="0"/>
                <w:sz w:val="24"/>
                <w:szCs w:val="24"/>
              </w:rPr>
              <w:t>-Establish various experiments/data on Scoria</w:t>
            </w:r>
          </w:p>
          <w:p w14:paraId="0F8B8FE5" w14:textId="77777777" w:rsidR="0023494F" w:rsidRDefault="005F0EB4">
            <w:pPr>
              <w:spacing w:after="0" w:line="360" w:lineRule="auto"/>
              <w:jc w:val="left"/>
              <w:textAlignment w:val="baseline"/>
              <w:rPr>
                <w:rFonts w:ascii="Times New Roman" w:eastAsia="Times New Roman" w:hAnsi="Times New Roman" w:cs="Gulim"/>
                <w:color w:val="000000"/>
                <w:kern w:val="0"/>
                <w:sz w:val="24"/>
                <w:szCs w:val="24"/>
              </w:rPr>
            </w:pPr>
            <w:r>
              <w:rPr>
                <w:rFonts w:ascii="Times New Roman" w:eastAsia="Times New Roman" w:hAnsi="Times New Roman" w:cs="Gulim"/>
                <w:color w:val="000000"/>
                <w:kern w:val="0"/>
                <w:sz w:val="24"/>
                <w:szCs w:val="24"/>
              </w:rPr>
              <w:t>-Present the possibility of producing various products</w:t>
            </w:r>
          </w:p>
          <w:p w14:paraId="781C03F4" w14:textId="77777777" w:rsidR="0023494F" w:rsidRDefault="005F0EB4">
            <w:pPr>
              <w:spacing w:after="0" w:line="360" w:lineRule="auto"/>
              <w:jc w:val="left"/>
              <w:textAlignment w:val="baseline"/>
              <w:rPr>
                <w:rFonts w:ascii="Times New Roman" w:eastAsia="Times New Roman" w:hAnsi="Times New Roman" w:cs="Gulim"/>
                <w:color w:val="000000"/>
                <w:kern w:val="0"/>
                <w:sz w:val="24"/>
                <w:szCs w:val="24"/>
              </w:rPr>
            </w:pPr>
            <w:r>
              <w:rPr>
                <w:rFonts w:ascii="Times New Roman" w:eastAsia="Times New Roman" w:hAnsi="Times New Roman" w:cs="Gulim"/>
                <w:color w:val="000000"/>
                <w:kern w:val="0"/>
                <w:sz w:val="24"/>
                <w:szCs w:val="24"/>
              </w:rPr>
              <w:t>-Consists of artists, researchers, and theorists</w:t>
            </w:r>
          </w:p>
          <w:p w14:paraId="65D09795" w14:textId="77777777" w:rsidR="0023494F" w:rsidRDefault="0023494F">
            <w:pPr>
              <w:spacing w:after="0" w:line="360" w:lineRule="auto"/>
              <w:jc w:val="left"/>
              <w:textAlignment w:val="baseline"/>
              <w:rPr>
                <w:rFonts w:ascii="Times New Roman" w:eastAsia="Times New Roman" w:hAnsi="Times New Roman" w:cs="Gulim"/>
                <w:color w:val="000000"/>
                <w:kern w:val="0"/>
                <w:sz w:val="24"/>
                <w:szCs w:val="24"/>
              </w:rPr>
            </w:pPr>
          </w:p>
        </w:tc>
        <w:tc>
          <w:tcPr>
            <w:tcW w:w="25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54175C" w14:textId="77777777" w:rsidR="0023494F" w:rsidRDefault="005F0EB4">
            <w:pPr>
              <w:spacing w:after="0" w:line="360" w:lineRule="auto"/>
              <w:jc w:val="left"/>
              <w:textAlignment w:val="baseline"/>
              <w:rPr>
                <w:rFonts w:ascii="Times New Roman" w:eastAsia="Times New Roman" w:hAnsi="Times New Roman" w:cs="Gulim"/>
                <w:color w:val="000000"/>
                <w:kern w:val="0"/>
                <w:sz w:val="24"/>
                <w:szCs w:val="24"/>
              </w:rPr>
            </w:pPr>
            <w:r>
              <w:rPr>
                <w:rFonts w:ascii="Times New Roman" w:eastAsia="Times New Roman" w:hAnsi="Times New Roman" w:cs="Gulim"/>
                <w:color w:val="000000"/>
                <w:kern w:val="0"/>
                <w:sz w:val="24"/>
                <w:szCs w:val="24"/>
              </w:rPr>
              <w:t>-Suggestions for cultures and activities that can be reproduced and created in the region through historical studies of the region where Scoria is being excavated</w:t>
            </w:r>
          </w:p>
          <w:p w14:paraId="4B10CAEF" w14:textId="77777777" w:rsidR="0023494F" w:rsidRDefault="005F0EB4">
            <w:pPr>
              <w:spacing w:after="0" w:line="360" w:lineRule="auto"/>
              <w:jc w:val="left"/>
              <w:textAlignment w:val="baseline"/>
              <w:rPr>
                <w:rFonts w:ascii="Times New Roman" w:eastAsia="Times New Roman" w:hAnsi="Times New Roman" w:cs="Gulim"/>
                <w:color w:val="000000"/>
                <w:kern w:val="0"/>
                <w:sz w:val="24"/>
                <w:szCs w:val="24"/>
              </w:rPr>
            </w:pPr>
            <w:r>
              <w:rPr>
                <w:rFonts w:ascii="Times New Roman" w:eastAsia="Times New Roman" w:hAnsi="Times New Roman" w:cs="Gulim"/>
                <w:color w:val="000000"/>
                <w:kern w:val="0"/>
                <w:sz w:val="24"/>
                <w:szCs w:val="24"/>
              </w:rPr>
              <w:t>-Composed of writers or researchers interested in regional economic and cultural activities</w:t>
            </w:r>
          </w:p>
        </w:tc>
      </w:tr>
    </w:tbl>
    <w:p w14:paraId="42774F60" w14:textId="77777777" w:rsidR="0023494F" w:rsidRDefault="0023494F">
      <w:pPr>
        <w:pStyle w:val="NormalWeb1"/>
        <w:spacing w:line="360" w:lineRule="auto"/>
        <w:ind w:right="200"/>
        <w:rPr>
          <w:rFonts w:ascii="Times New Roman" w:eastAsia="Times New Roman" w:hAnsi="Times New Roman"/>
          <w:sz w:val="24"/>
          <w:szCs w:val="24"/>
        </w:rPr>
      </w:pPr>
    </w:p>
    <w:p w14:paraId="762CF003" w14:textId="77777777" w:rsidR="0023494F" w:rsidRDefault="005F0EB4">
      <w:pPr>
        <w:pStyle w:val="NormalWeb1"/>
        <w:numPr>
          <w:ilvl w:val="0"/>
          <w:numId w:val="1"/>
        </w:numPr>
        <w:spacing w:line="360" w:lineRule="auto"/>
        <w:ind w:left="400" w:right="200" w:firstLine="0"/>
        <w:rPr>
          <w:rFonts w:ascii="Times New Roman" w:eastAsia="Times New Roman" w:hAnsi="Times New Roman"/>
          <w:b/>
          <w:bCs/>
          <w:sz w:val="24"/>
          <w:szCs w:val="24"/>
        </w:rPr>
      </w:pPr>
      <w:r>
        <w:rPr>
          <w:rFonts w:ascii="Times New Roman" w:eastAsia="Times New Roman" w:hAnsi="Times New Roman" w:hint="eastAsia"/>
          <w:b/>
          <w:bCs/>
          <w:sz w:val="24"/>
          <w:szCs w:val="24"/>
        </w:rPr>
        <w:t xml:space="preserve">Schedule </w:t>
      </w:r>
    </w:p>
    <w:p w14:paraId="350090A3" w14:textId="77777777" w:rsidR="0023494F" w:rsidRDefault="005F0EB4">
      <w:pPr>
        <w:pStyle w:val="NormalWeb1"/>
        <w:spacing w:line="360" w:lineRule="auto"/>
        <w:ind w:right="200"/>
        <w:rPr>
          <w:rFonts w:ascii="Times New Roman" w:eastAsia="Times New Roman" w:hAnsi="Times New Roman"/>
          <w:b/>
          <w:bCs/>
          <w:sz w:val="24"/>
          <w:szCs w:val="24"/>
        </w:rPr>
      </w:pPr>
      <w:r>
        <w:rPr>
          <w:rFonts w:ascii="Times New Roman" w:eastAsia="Times New Roman" w:hAnsi="Times New Roman" w:hint="eastAsia"/>
          <w:b/>
          <w:bCs/>
          <w:sz w:val="24"/>
          <w:szCs w:val="24"/>
        </w:rPr>
        <w:t xml:space="preserve"> -</w:t>
      </w:r>
      <w:r>
        <w:rPr>
          <w:rFonts w:ascii="Times New Roman" w:eastAsia="Times New Roman" w:hAnsi="Times New Roman" w:hint="eastAsia"/>
          <w:sz w:val="24"/>
          <w:szCs w:val="24"/>
        </w:rPr>
        <w:t xml:space="preserve"> Agreement must be completed and sent by the 30th of September </w:t>
      </w:r>
    </w:p>
    <w:p w14:paraId="71B98644" w14:textId="77777777" w:rsidR="0023494F" w:rsidRDefault="005F0EB4">
      <w:pPr>
        <w:widowControl/>
        <w:wordWrap/>
        <w:autoSpaceDE/>
        <w:autoSpaceDN/>
        <w:snapToGrid w:val="0"/>
        <w:spacing w:after="0" w:line="360" w:lineRule="auto"/>
        <w:ind w:right="844"/>
        <w:jc w:val="left"/>
        <w:textAlignment w:val="baseline"/>
        <w:rPr>
          <w:rFonts w:ascii="Times New Roman" w:eastAsia="Times New Roman" w:hAnsi="Times New Roman" w:cs="Gulim"/>
          <w:b/>
          <w:bCs/>
          <w:color w:val="000000"/>
          <w:kern w:val="0"/>
          <w:sz w:val="24"/>
          <w:szCs w:val="24"/>
        </w:rPr>
      </w:pPr>
      <w:r>
        <w:rPr>
          <w:rFonts w:ascii="Times New Roman" w:eastAsia="Times New Roman" w:hAnsi="Times New Roman" w:cs="Gulim" w:hint="eastAsia"/>
          <w:b/>
          <w:bCs/>
          <w:color w:val="000000"/>
          <w:kern w:val="0"/>
          <w:sz w:val="24"/>
          <w:szCs w:val="24"/>
        </w:rPr>
        <w:t xml:space="preserve"> - </w:t>
      </w:r>
      <w:r>
        <w:rPr>
          <w:rFonts w:ascii="Times New Roman" w:eastAsia="Times New Roman" w:hAnsi="Times New Roman" w:cs="Gulim" w:hint="eastAsia"/>
          <w:color w:val="000000"/>
          <w:kern w:val="0"/>
          <w:sz w:val="24"/>
          <w:szCs w:val="24"/>
        </w:rPr>
        <w:t xml:space="preserve">Artworks video and statement must be completed and sent by the 25th of November </w:t>
      </w:r>
    </w:p>
    <w:p w14:paraId="7560E2B9" w14:textId="77777777" w:rsidR="0023494F" w:rsidRDefault="005F0EB4">
      <w:pPr>
        <w:widowControl/>
        <w:wordWrap/>
        <w:autoSpaceDE/>
        <w:autoSpaceDN/>
        <w:snapToGrid w:val="0"/>
        <w:spacing w:after="0" w:line="360" w:lineRule="auto"/>
        <w:ind w:right="844"/>
        <w:jc w:val="left"/>
        <w:textAlignment w:val="baseline"/>
        <w:rPr>
          <w:rFonts w:ascii="Times New Roman" w:eastAsia="Times New Roman" w:hAnsi="Times New Roman" w:cs="Gulim"/>
          <w:b/>
          <w:bCs/>
          <w:color w:val="000000"/>
          <w:kern w:val="0"/>
          <w:sz w:val="24"/>
          <w:szCs w:val="24"/>
        </w:rPr>
      </w:pPr>
      <w:r>
        <w:rPr>
          <w:rFonts w:ascii="Times New Roman" w:eastAsia="Times New Roman" w:hAnsi="Times New Roman" w:cs="Gulim" w:hint="eastAsia"/>
          <w:color w:val="000000"/>
          <w:kern w:val="0"/>
          <w:sz w:val="24"/>
          <w:szCs w:val="24"/>
        </w:rPr>
        <w:lastRenderedPageBreak/>
        <w:t xml:space="preserve">- Writing paper must be sent by the 25th of November (This is for the online symposium) </w:t>
      </w:r>
    </w:p>
    <w:p w14:paraId="20E6D582" w14:textId="77777777" w:rsidR="0023494F" w:rsidRDefault="005F0EB4">
      <w:pPr>
        <w:widowControl/>
        <w:wordWrap/>
        <w:autoSpaceDE/>
        <w:autoSpaceDN/>
        <w:snapToGrid w:val="0"/>
        <w:spacing w:after="0" w:line="360" w:lineRule="auto"/>
        <w:jc w:val="left"/>
        <w:textAlignment w:val="baseline"/>
        <w:rPr>
          <w:rFonts w:ascii="Times New Roman" w:eastAsia="Times New Roman" w:hAnsi="Times New Roman" w:cs="Gulim"/>
          <w:color w:val="000000"/>
          <w:kern w:val="0"/>
          <w:sz w:val="24"/>
          <w:szCs w:val="24"/>
        </w:rPr>
      </w:pPr>
      <w:r>
        <w:rPr>
          <w:rFonts w:ascii="Times New Roman" w:eastAsia="Times New Roman" w:hAnsi="Times New Roman" w:cs="Gulim" w:hint="eastAsia"/>
          <w:color w:val="000000"/>
          <w:kern w:val="0"/>
          <w:sz w:val="24"/>
          <w:szCs w:val="24"/>
        </w:rPr>
        <w:t xml:space="preserve">- Curriculum Vitae/Resume and one </w:t>
      </w:r>
      <w:proofErr w:type="spellStart"/>
      <w:r>
        <w:rPr>
          <w:rFonts w:ascii="Times New Roman" w:eastAsia="Times New Roman" w:hAnsi="Times New Roman" w:cs="Gulim" w:hint="eastAsia"/>
          <w:color w:val="000000"/>
          <w:kern w:val="0"/>
          <w:sz w:val="24"/>
          <w:szCs w:val="24"/>
        </w:rPr>
        <w:t>portratit</w:t>
      </w:r>
      <w:proofErr w:type="spellEnd"/>
      <w:r>
        <w:rPr>
          <w:rFonts w:ascii="Times New Roman" w:eastAsia="Times New Roman" w:hAnsi="Times New Roman" w:cs="Gulim" w:hint="eastAsia"/>
          <w:color w:val="000000"/>
          <w:kern w:val="0"/>
          <w:sz w:val="24"/>
          <w:szCs w:val="24"/>
        </w:rPr>
        <w:t xml:space="preserve"> photograph must sent by the 25th of November </w:t>
      </w:r>
    </w:p>
    <w:p w14:paraId="5299B145" w14:textId="77777777" w:rsidR="0023494F" w:rsidRDefault="0023494F">
      <w:pPr>
        <w:spacing w:after="0" w:line="360" w:lineRule="auto"/>
        <w:rPr>
          <w:rFonts w:ascii="Times New Roman" w:eastAsia="Times New Roman" w:hAnsi="Times New Roman"/>
          <w:sz w:val="24"/>
          <w:szCs w:val="24"/>
        </w:rPr>
      </w:pPr>
    </w:p>
    <w:p w14:paraId="5683D2AE" w14:textId="43D1D7A1" w:rsidR="0023494F" w:rsidRPr="00530905" w:rsidRDefault="0023494F" w:rsidP="00530905">
      <w:pPr>
        <w:pStyle w:val="NormalWeb1"/>
        <w:spacing w:line="360" w:lineRule="auto"/>
        <w:ind w:left="760" w:right="200"/>
        <w:jc w:val="right"/>
        <w:rPr>
          <w:rFonts w:ascii="Times New Roman" w:eastAsia="Times New Roman" w:hAnsi="Times New Roman" w:cs="Times New Roman"/>
          <w:sz w:val="24"/>
          <w:szCs w:val="24"/>
        </w:rPr>
      </w:pPr>
    </w:p>
    <w:sectPr w:rsidR="0023494F" w:rsidRPr="00530905">
      <w:footerReference w:type="default" r:id="rId9"/>
      <w:pgSz w:w="11906" w:h="16838"/>
      <w:pgMar w:top="1701" w:right="1440" w:bottom="1440"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BB033" w14:textId="77777777" w:rsidR="009A27E6" w:rsidRDefault="009A27E6">
      <w:pPr>
        <w:spacing w:after="0" w:line="240" w:lineRule="auto"/>
      </w:pPr>
      <w:r>
        <w:separator/>
      </w:r>
    </w:p>
  </w:endnote>
  <w:endnote w:type="continuationSeparator" w:id="0">
    <w:p w14:paraId="1257CD37" w14:textId="77777777" w:rsidR="009A27E6" w:rsidRDefault="009A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함초롬바탕">
    <w:panose1 w:val="020B0604020202020204"/>
    <w:charset w:val="81"/>
    <w:family w:val="roman"/>
    <w:pitch w:val="default"/>
    <w:sig w:usb0="F70006FF" w:usb1="19DFFFFF" w:usb2="001BFDD7" w:usb3="00000001" w:csb0="001F01FF" w:csb1="00000001"/>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
      <w:docPartObj>
        <w:docPartGallery w:val="Page Numbers (Bottom of Page)"/>
        <w:docPartUnique/>
      </w:docPartObj>
    </w:sdtPr>
    <w:sdtEndPr/>
    <w:sdtContent>
      <w:p w14:paraId="5F3EBAF2" w14:textId="77777777" w:rsidR="0023494F" w:rsidRDefault="005F0EB4">
        <w:pPr>
          <w:pStyle w:val="Footer1"/>
          <w:jc w:val="center"/>
        </w:pPr>
        <w:r>
          <w:fldChar w:fldCharType="begin"/>
        </w:r>
        <w:r>
          <w:instrText xml:space="preserve"> PAGE   \* MERGEFORMAT </w:instrText>
        </w:r>
        <w:r>
          <w:fldChar w:fldCharType="separate"/>
        </w:r>
        <w:r>
          <w:rPr>
            <w:noProof/>
          </w:rPr>
          <w:t>1</w:t>
        </w:r>
        <w:r>
          <w:fldChar w:fldCharType="end"/>
        </w:r>
      </w:p>
      <w:p w14:paraId="0496CA5B" w14:textId="77777777" w:rsidR="0023494F" w:rsidRDefault="009A27E6"/>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496F7" w14:textId="77777777" w:rsidR="009A27E6" w:rsidRDefault="009A27E6">
      <w:pPr>
        <w:spacing w:after="0" w:line="240" w:lineRule="auto"/>
      </w:pPr>
      <w:r>
        <w:separator/>
      </w:r>
    </w:p>
  </w:footnote>
  <w:footnote w:type="continuationSeparator" w:id="0">
    <w:p w14:paraId="3E5E1ADB" w14:textId="77777777" w:rsidR="009A27E6" w:rsidRDefault="009A2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6A24"/>
    <w:multiLevelType w:val="hybridMultilevel"/>
    <w:tmpl w:val="21FC31E8"/>
    <w:lvl w:ilvl="0" w:tplc="BDDAE072">
      <w:start w:val="9"/>
      <w:numFmt w:val="bullet"/>
      <w:lvlText w:val=""/>
      <w:lvlJc w:val="left"/>
      <w:pPr>
        <w:ind w:left="855" w:hanging="360"/>
      </w:pPr>
      <w:rPr>
        <w:rFonts w:ascii="Wingdings" w:eastAsia="Malgun Gothic" w:hAnsi="Wingdings" w:cs="Gulim" w:hint="default"/>
      </w:rPr>
    </w:lvl>
    <w:lvl w:ilvl="1" w:tplc="04090003" w:tentative="1">
      <w:start w:val="1"/>
      <w:numFmt w:val="bullet"/>
      <w:lvlText w:val=""/>
      <w:lvlJc w:val="left"/>
      <w:pPr>
        <w:ind w:left="1295" w:hanging="400"/>
      </w:pPr>
      <w:rPr>
        <w:rFonts w:ascii="Wingdings" w:hAnsi="Wingdings" w:hint="default"/>
      </w:rPr>
    </w:lvl>
    <w:lvl w:ilvl="2" w:tplc="04090005" w:tentative="1">
      <w:start w:val="1"/>
      <w:numFmt w:val="bullet"/>
      <w:lvlText w:val=""/>
      <w:lvlJc w:val="left"/>
      <w:pPr>
        <w:ind w:left="1695" w:hanging="400"/>
      </w:pPr>
      <w:rPr>
        <w:rFonts w:ascii="Wingdings" w:hAnsi="Wingdings" w:hint="default"/>
      </w:rPr>
    </w:lvl>
    <w:lvl w:ilvl="3" w:tplc="04090001" w:tentative="1">
      <w:start w:val="1"/>
      <w:numFmt w:val="bullet"/>
      <w:lvlText w:val=""/>
      <w:lvlJc w:val="left"/>
      <w:pPr>
        <w:ind w:left="2095" w:hanging="400"/>
      </w:pPr>
      <w:rPr>
        <w:rFonts w:ascii="Wingdings" w:hAnsi="Wingdings" w:hint="default"/>
      </w:rPr>
    </w:lvl>
    <w:lvl w:ilvl="4" w:tplc="04090003" w:tentative="1">
      <w:start w:val="1"/>
      <w:numFmt w:val="bullet"/>
      <w:lvlText w:val=""/>
      <w:lvlJc w:val="left"/>
      <w:pPr>
        <w:ind w:left="2495" w:hanging="400"/>
      </w:pPr>
      <w:rPr>
        <w:rFonts w:ascii="Wingdings" w:hAnsi="Wingdings" w:hint="default"/>
      </w:rPr>
    </w:lvl>
    <w:lvl w:ilvl="5" w:tplc="04090005" w:tentative="1">
      <w:start w:val="1"/>
      <w:numFmt w:val="bullet"/>
      <w:lvlText w:val=""/>
      <w:lvlJc w:val="left"/>
      <w:pPr>
        <w:ind w:left="2895" w:hanging="400"/>
      </w:pPr>
      <w:rPr>
        <w:rFonts w:ascii="Wingdings" w:hAnsi="Wingdings" w:hint="default"/>
      </w:rPr>
    </w:lvl>
    <w:lvl w:ilvl="6" w:tplc="04090001" w:tentative="1">
      <w:start w:val="1"/>
      <w:numFmt w:val="bullet"/>
      <w:lvlText w:val=""/>
      <w:lvlJc w:val="left"/>
      <w:pPr>
        <w:ind w:left="3295" w:hanging="400"/>
      </w:pPr>
      <w:rPr>
        <w:rFonts w:ascii="Wingdings" w:hAnsi="Wingdings" w:hint="default"/>
      </w:rPr>
    </w:lvl>
    <w:lvl w:ilvl="7" w:tplc="04090003" w:tentative="1">
      <w:start w:val="1"/>
      <w:numFmt w:val="bullet"/>
      <w:lvlText w:val=""/>
      <w:lvlJc w:val="left"/>
      <w:pPr>
        <w:ind w:left="3695" w:hanging="400"/>
      </w:pPr>
      <w:rPr>
        <w:rFonts w:ascii="Wingdings" w:hAnsi="Wingdings" w:hint="default"/>
      </w:rPr>
    </w:lvl>
    <w:lvl w:ilvl="8" w:tplc="04090005" w:tentative="1">
      <w:start w:val="1"/>
      <w:numFmt w:val="bullet"/>
      <w:lvlText w:val=""/>
      <w:lvlJc w:val="left"/>
      <w:pPr>
        <w:ind w:left="4095" w:hanging="400"/>
      </w:pPr>
      <w:rPr>
        <w:rFonts w:ascii="Wingdings" w:hAnsi="Wingdings" w:hint="default"/>
      </w:rPr>
    </w:lvl>
  </w:abstractNum>
  <w:abstractNum w:abstractNumId="1" w15:restartNumberingAfterBreak="0">
    <w:nsid w:val="7C4A7F04"/>
    <w:multiLevelType w:val="hybridMultilevel"/>
    <w:tmpl w:val="A0C4F6D0"/>
    <w:lvl w:ilvl="0" w:tplc="E7AEC4C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removePersonalInformation/>
  <w:hideSpellingErrors/>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4F"/>
    <w:rsid w:val="00064DFB"/>
    <w:rsid w:val="001310DC"/>
    <w:rsid w:val="001545EE"/>
    <w:rsid w:val="001F24AE"/>
    <w:rsid w:val="0023494F"/>
    <w:rsid w:val="004A17BE"/>
    <w:rsid w:val="00530020"/>
    <w:rsid w:val="00530905"/>
    <w:rsid w:val="005F0EB4"/>
    <w:rsid w:val="00973355"/>
    <w:rsid w:val="009A27E6"/>
    <w:rsid w:val="00A36973"/>
    <w:rsid w:val="00BB5BE0"/>
    <w:rsid w:val="00BC3D31"/>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4:docId w14:val="21BB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0"/>
    <w:lsdException w:name="Light List" w:uiPriority="0"/>
    <w:lsdException w:name="Light Grid" w:uiPriority="0"/>
    <w:lsdException w:name="Medium Shading 1" w:uiPriority="0"/>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0"/>
    <w:lsdException w:name="Light List Accent 1" w:uiPriority="0"/>
    <w:lsdException w:name="Light Grid Accent 1" w:uiPriority="0"/>
    <w:lsdException w:name="Medium Shading 1 Accent 1" w:uiPriority="0"/>
    <w:lsdException w:name="Medium Shading 2 Accent 1" w:uiPriority="0"/>
    <w:lsdException w:name="Medium List 1 Accent 1" w:uiPriority="0"/>
    <w:lsdException w:name="Revision" w:semiHidden="1"/>
    <w:lsdException w:name="List Paragraph" w:uiPriority="0" w:qFormat="1"/>
    <w:lsdException w:name="Quote" w:uiPriority="0" w:qFormat="1"/>
    <w:lsdException w:name="Intense Quote" w:uiPriority="0"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0"/>
    <w:lsdException w:name="Light List Accent 2" w:uiPriority="0"/>
    <w:lsdException w:name="Light Grid Accent 2" w:uiPriority="0"/>
    <w:lsdException w:name="Medium Shading 1 Accent 2" w:uiPriority="0"/>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0"/>
    <w:lsdException w:name="Light List Accent 3" w:uiPriority="0"/>
    <w:lsdException w:name="Light Grid Accent 3" w:uiPriority="0"/>
    <w:lsdException w:name="Medium Shading 1 Accent 3" w:uiPriority="0"/>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0"/>
    <w:lsdException w:name="Light List Accent 4" w:uiPriority="0"/>
    <w:lsdException w:name="Light Grid Accent 4" w:uiPriority="0"/>
    <w:lsdException w:name="Medium Shading 1 Accent 4" w:uiPriority="0"/>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0"/>
    <w:lsdException w:name="Light List Accent 5" w:uiPriority="0"/>
    <w:lsdException w:name="Light Grid Accent 5" w:uiPriority="0"/>
    <w:lsdException w:name="Medium Shading 1 Accent 5" w:uiPriority="0"/>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0"/>
    <w:lsdException w:name="Light List Accent 6" w:uiPriority="0"/>
    <w:lsdException w:name="Light Grid Accent 6" w:uiPriority="0"/>
    <w:lsdException w:name="Medium Shading 1 Accent 6" w:uiPriority="0"/>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0"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link w:val="Char"/>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DefaultParagraphFont"/>
    <w:link w:val="BalloonText1"/>
    <w:uiPriority w:val="99"/>
    <w:semiHidden/>
    <w:rPr>
      <w:rFonts w:asciiTheme="majorHAnsi" w:eastAsiaTheme="majorEastAsia" w:hAnsiTheme="majorHAnsi" w:cstheme="majorBidi"/>
      <w:sz w:val="18"/>
      <w:szCs w:val="18"/>
    </w:rPr>
  </w:style>
  <w:style w:type="paragraph" w:customStyle="1" w:styleId="NormalWeb1">
    <w:name w:val="Normal (Web)1"/>
    <w:basedOn w:val="Normal"/>
    <w:uiPriority w:val="99"/>
    <w:unhideWhenUsed/>
    <w:pPr>
      <w:widowControl/>
      <w:wordWrap/>
      <w:autoSpaceDE/>
      <w:autoSpaceDN/>
      <w:snapToGrid w:val="0"/>
      <w:spacing w:after="0" w:line="240" w:lineRule="auto"/>
      <w:jc w:val="left"/>
      <w:textAlignment w:val="baseline"/>
    </w:pPr>
    <w:rPr>
      <w:rFonts w:ascii="Malgun Gothic" w:eastAsia="Malgun Gothic" w:hAnsi="Malgun Gothic" w:cs="Gulim"/>
      <w:color w:val="000000"/>
      <w:kern w:val="0"/>
      <w:szCs w:val="20"/>
    </w:rPr>
  </w:style>
  <w:style w:type="paragraph" w:customStyle="1" w:styleId="a3">
    <w:name w:val="a3"/>
    <w:basedOn w:val="Normal"/>
    <w:pPr>
      <w:widowControl/>
      <w:wordWrap/>
      <w:autoSpaceDE/>
      <w:autoSpaceDN/>
      <w:snapToGrid w:val="0"/>
      <w:spacing w:after="0" w:line="240" w:lineRule="auto"/>
      <w:jc w:val="left"/>
      <w:textAlignment w:val="baseline"/>
    </w:pPr>
    <w:rPr>
      <w:rFonts w:ascii="Malgun Gothic" w:eastAsia="Malgun Gothic" w:hAnsi="Malgun Gothic" w:cs="Gulim"/>
      <w:color w:val="000000"/>
      <w:kern w:val="0"/>
      <w:szCs w:val="20"/>
    </w:rPr>
  </w:style>
  <w:style w:type="paragraph" w:customStyle="1" w:styleId="a4">
    <w:name w:val="a4"/>
    <w:basedOn w:val="Normal"/>
    <w:pPr>
      <w:widowControl/>
      <w:wordWrap/>
      <w:autoSpaceDE/>
      <w:autoSpaceDN/>
      <w:snapToGrid w:val="0"/>
      <w:spacing w:after="0" w:line="240" w:lineRule="auto"/>
      <w:jc w:val="left"/>
      <w:textAlignment w:val="baseline"/>
    </w:pPr>
    <w:rPr>
      <w:rFonts w:ascii="Malgun Gothic" w:eastAsia="Malgun Gothic" w:hAnsi="Malgun Gothic" w:cs="Gulim"/>
      <w:color w:val="000000"/>
      <w:kern w:val="0"/>
      <w:szCs w:val="20"/>
    </w:rPr>
  </w:style>
  <w:style w:type="paragraph" w:customStyle="1" w:styleId="a">
    <w:name w:val="바탕글"/>
    <w:basedOn w:val="Normal"/>
    <w:pPr>
      <w:spacing w:after="0" w:line="384" w:lineRule="auto"/>
      <w:textAlignment w:val="baseline"/>
    </w:pPr>
    <w:rPr>
      <w:rFonts w:ascii="함초롬바탕" w:eastAsia="Gulim" w:hAnsi="Gulim" w:cs="Gulim"/>
      <w:color w:val="000000"/>
      <w:kern w:val="0"/>
      <w:szCs w:val="20"/>
    </w:rPr>
  </w:style>
  <w:style w:type="paragraph" w:styleId="ListParagraph">
    <w:name w:val="List Paragraph"/>
    <w:basedOn w:val="Normal"/>
    <w:uiPriority w:val="34"/>
    <w:qFormat/>
    <w:pPr>
      <w:ind w:leftChars="400" w:left="800"/>
    </w:pPr>
  </w:style>
  <w:style w:type="paragraph" w:customStyle="1" w:styleId="Header1">
    <w:name w:val="Header1"/>
    <w:basedOn w:val="Normal"/>
    <w:link w:val="Char0"/>
    <w:uiPriority w:val="99"/>
    <w:unhideWhenUsed/>
    <w:pPr>
      <w:tabs>
        <w:tab w:val="center" w:pos="4513"/>
        <w:tab w:val="right" w:pos="9026"/>
      </w:tabs>
      <w:snapToGrid w:val="0"/>
    </w:pPr>
  </w:style>
  <w:style w:type="character" w:customStyle="1" w:styleId="Char0">
    <w:name w:val="머리글 Char"/>
    <w:basedOn w:val="DefaultParagraphFont"/>
    <w:link w:val="Header1"/>
    <w:uiPriority w:val="99"/>
  </w:style>
  <w:style w:type="paragraph" w:customStyle="1" w:styleId="Footer1">
    <w:name w:val="Footer1"/>
    <w:basedOn w:val="Normal"/>
    <w:link w:val="Char1"/>
    <w:uiPriority w:val="99"/>
    <w:unhideWhenUsed/>
    <w:pPr>
      <w:tabs>
        <w:tab w:val="center" w:pos="4513"/>
        <w:tab w:val="right" w:pos="9026"/>
      </w:tabs>
      <w:snapToGrid w:val="0"/>
    </w:pPr>
  </w:style>
  <w:style w:type="character" w:customStyle="1" w:styleId="Char1">
    <w:name w:val="바닥글 Char"/>
    <w:basedOn w:val="DefaultParagraphFont"/>
    <w:link w:val="Footer1"/>
    <w:uiPriority w:val="99"/>
  </w:style>
  <w:style w:type="character" w:customStyle="1" w:styleId="Hyperlink1">
    <w:name w:val="Hyperlink1"/>
    <w:uiPriority w:val="99"/>
    <w:unhideWhenUsed/>
    <w:rPr>
      <w:color w:val="0000FF"/>
      <w:u w:val="single"/>
    </w:rPr>
  </w:style>
  <w:style w:type="paragraph" w:styleId="NoSpacing">
    <w:name w:val="No Spacing"/>
    <w:uiPriority w:val="1"/>
    <w:qFormat/>
    <w:rsid w:val="00530020"/>
    <w:pPr>
      <w:spacing w:after="0" w:line="240" w:lineRule="auto"/>
      <w:jc w:val="left"/>
    </w:pPr>
    <w:rPr>
      <w:rFonts w:eastAsia="MS Mincho"/>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2020-09-22T11:34:00Z</cp:lastPrinted>
  <dcterms:created xsi:type="dcterms:W3CDTF">2021-03-07T12:36:00Z</dcterms:created>
  <dcterms:modified xsi:type="dcterms:W3CDTF">2021-03-07T12:36:00Z</dcterms:modified>
  <cp:version>1000.0100.01</cp:version>
</cp:coreProperties>
</file>