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FD92D" w14:textId="2AB893B1" w:rsidR="00147E61" w:rsidRDefault="00147E61">
      <w:pPr>
        <w:rPr>
          <w:b/>
          <w:bCs/>
          <w:i/>
          <w:color w:val="FF0000"/>
          <w:sz w:val="24"/>
          <w:szCs w:val="24"/>
        </w:rPr>
      </w:pPr>
    </w:p>
    <w:p w14:paraId="6CBB68EA" w14:textId="77777777" w:rsidR="00147E61" w:rsidRDefault="00147E61">
      <w:pPr>
        <w:rPr>
          <w:b/>
          <w:bCs/>
          <w:i/>
          <w:color w:val="FF0000"/>
          <w:sz w:val="24"/>
          <w:szCs w:val="24"/>
        </w:rPr>
      </w:pPr>
      <w:r>
        <w:rPr>
          <w:color w:val="FF0000"/>
          <w:sz w:val="24"/>
          <w:szCs w:val="24"/>
        </w:rPr>
        <w:br w:type="page"/>
      </w:r>
    </w:p>
    <w:p w14:paraId="6CB4C37B" w14:textId="77777777" w:rsidR="002752EB" w:rsidRPr="00195C9F" w:rsidRDefault="005E5283" w:rsidP="00943BAB">
      <w:pPr>
        <w:pStyle w:val="Heading3"/>
        <w:spacing w:line="204" w:lineRule="exact"/>
        <w:jc w:val="left"/>
        <w:rPr>
          <w:sz w:val="24"/>
          <w:szCs w:val="24"/>
        </w:rPr>
      </w:pPr>
      <w:bookmarkStart w:id="0" w:name="_GoBack"/>
      <w:bookmarkEnd w:id="0"/>
      <w:r w:rsidRPr="00195C9F">
        <w:rPr>
          <w:color w:val="FF0000"/>
          <w:sz w:val="24"/>
          <w:szCs w:val="24"/>
        </w:rPr>
        <w:lastRenderedPageBreak/>
        <w:t>Review Article</w:t>
      </w:r>
    </w:p>
    <w:p w14:paraId="6DBC23DE" w14:textId="77777777" w:rsidR="00D31C31" w:rsidRDefault="00D31C31">
      <w:pPr>
        <w:pStyle w:val="Title"/>
        <w:rPr>
          <w:sz w:val="24"/>
          <w:szCs w:val="24"/>
        </w:rPr>
      </w:pPr>
    </w:p>
    <w:p w14:paraId="65B8E1EC" w14:textId="77777777" w:rsidR="002752EB" w:rsidRPr="00195C9F" w:rsidRDefault="005E5283">
      <w:pPr>
        <w:pStyle w:val="Title"/>
        <w:rPr>
          <w:sz w:val="24"/>
          <w:szCs w:val="24"/>
        </w:rPr>
      </w:pPr>
      <w:r w:rsidRPr="00195C9F">
        <w:rPr>
          <w:sz w:val="24"/>
          <w:szCs w:val="24"/>
        </w:rPr>
        <w:t>Plant based Gold Nanoparticles and Penetration through Blood Brain Barrier</w:t>
      </w:r>
    </w:p>
    <w:p w14:paraId="00C018B1" w14:textId="77777777" w:rsidR="002752EB" w:rsidRPr="00195C9F" w:rsidRDefault="002752EB">
      <w:pPr>
        <w:pStyle w:val="BodyText"/>
        <w:spacing w:before="4"/>
        <w:rPr>
          <w:b/>
          <w:sz w:val="24"/>
          <w:szCs w:val="24"/>
        </w:rPr>
      </w:pPr>
    </w:p>
    <w:p w14:paraId="647FFEBD" w14:textId="77777777" w:rsidR="002752EB" w:rsidRPr="00195C9F" w:rsidRDefault="005E5283">
      <w:pPr>
        <w:spacing w:line="268" w:lineRule="auto"/>
        <w:ind w:left="220" w:right="387"/>
        <w:rPr>
          <w:b/>
          <w:sz w:val="24"/>
          <w:szCs w:val="24"/>
        </w:rPr>
      </w:pPr>
      <w:r w:rsidRPr="00195C9F">
        <w:rPr>
          <w:b/>
          <w:sz w:val="24"/>
          <w:szCs w:val="24"/>
        </w:rPr>
        <w:t>Vaibhav Dubey</w:t>
      </w:r>
      <w:r w:rsidRPr="00195C9F">
        <w:rPr>
          <w:b/>
          <w:position w:val="7"/>
          <w:sz w:val="24"/>
          <w:szCs w:val="24"/>
        </w:rPr>
        <w:t>1*</w:t>
      </w:r>
      <w:r w:rsidRPr="00195C9F">
        <w:rPr>
          <w:b/>
          <w:sz w:val="24"/>
          <w:szCs w:val="24"/>
        </w:rPr>
        <w:t>, Richard K Owusu-</w:t>
      </w:r>
      <w:proofErr w:type="spellStart"/>
      <w:r w:rsidRPr="00195C9F">
        <w:rPr>
          <w:b/>
          <w:sz w:val="24"/>
          <w:szCs w:val="24"/>
        </w:rPr>
        <w:t>Apente</w:t>
      </w:r>
      <w:proofErr w:type="spellEnd"/>
      <w:r w:rsidRPr="00195C9F">
        <w:rPr>
          <w:b/>
          <w:position w:val="7"/>
          <w:sz w:val="24"/>
          <w:szCs w:val="24"/>
        </w:rPr>
        <w:t>2</w:t>
      </w:r>
      <w:r w:rsidRPr="00195C9F">
        <w:rPr>
          <w:b/>
          <w:sz w:val="24"/>
          <w:szCs w:val="24"/>
        </w:rPr>
        <w:t xml:space="preserve">, Kamal </w:t>
      </w:r>
      <w:proofErr w:type="spellStart"/>
      <w:r w:rsidRPr="00195C9F">
        <w:rPr>
          <w:b/>
          <w:sz w:val="24"/>
          <w:szCs w:val="24"/>
        </w:rPr>
        <w:t>Narain</w:t>
      </w:r>
      <w:proofErr w:type="spellEnd"/>
      <w:r w:rsidRPr="00195C9F">
        <w:rPr>
          <w:b/>
          <w:position w:val="7"/>
          <w:sz w:val="24"/>
          <w:szCs w:val="24"/>
        </w:rPr>
        <w:t>3</w:t>
      </w:r>
      <w:r w:rsidRPr="00195C9F">
        <w:rPr>
          <w:b/>
          <w:sz w:val="24"/>
          <w:szCs w:val="24"/>
        </w:rPr>
        <w:t>, Poonam Singh Nigam</w:t>
      </w:r>
      <w:r w:rsidRPr="00195C9F">
        <w:rPr>
          <w:b/>
          <w:position w:val="7"/>
          <w:sz w:val="24"/>
          <w:szCs w:val="24"/>
        </w:rPr>
        <w:t>4</w:t>
      </w:r>
      <w:r w:rsidRPr="00195C9F">
        <w:rPr>
          <w:b/>
          <w:sz w:val="24"/>
          <w:szCs w:val="24"/>
        </w:rPr>
        <w:t xml:space="preserve">, Alok </w:t>
      </w:r>
      <w:proofErr w:type="spellStart"/>
      <w:r w:rsidRPr="00195C9F">
        <w:rPr>
          <w:b/>
          <w:sz w:val="24"/>
          <w:szCs w:val="24"/>
        </w:rPr>
        <w:t>Semwal</w:t>
      </w:r>
      <w:proofErr w:type="spellEnd"/>
      <w:r w:rsidRPr="00195C9F">
        <w:rPr>
          <w:b/>
          <w:position w:val="7"/>
          <w:sz w:val="24"/>
          <w:szCs w:val="24"/>
        </w:rPr>
        <w:t>5</w:t>
      </w:r>
      <w:r w:rsidRPr="00195C9F">
        <w:rPr>
          <w:b/>
          <w:sz w:val="24"/>
          <w:szCs w:val="24"/>
        </w:rPr>
        <w:t>, Shipra Tripathi</w:t>
      </w:r>
      <w:r w:rsidRPr="00195C9F">
        <w:rPr>
          <w:b/>
          <w:position w:val="7"/>
          <w:sz w:val="24"/>
          <w:szCs w:val="24"/>
        </w:rPr>
        <w:t>6</w:t>
      </w:r>
    </w:p>
    <w:p w14:paraId="1D5C7A98" w14:textId="77777777" w:rsidR="002752EB" w:rsidRPr="00195C9F" w:rsidRDefault="002752EB" w:rsidP="00195C9F">
      <w:pPr>
        <w:pStyle w:val="BodyText"/>
        <w:spacing w:before="8"/>
        <w:jc w:val="both"/>
        <w:rPr>
          <w:b/>
          <w:sz w:val="24"/>
          <w:szCs w:val="24"/>
        </w:rPr>
      </w:pPr>
    </w:p>
    <w:p w14:paraId="7FD7E7AA" w14:textId="77777777" w:rsidR="002752EB" w:rsidRPr="00195C9F" w:rsidRDefault="005E5283" w:rsidP="00195C9F">
      <w:pPr>
        <w:pStyle w:val="Heading1"/>
        <w:spacing w:before="0" w:line="276" w:lineRule="auto"/>
        <w:ind w:right="387"/>
        <w:jc w:val="both"/>
        <w:rPr>
          <w:sz w:val="24"/>
          <w:szCs w:val="24"/>
        </w:rPr>
      </w:pPr>
      <w:r w:rsidRPr="00195C9F">
        <w:rPr>
          <w:sz w:val="24"/>
          <w:szCs w:val="24"/>
          <w:vertAlign w:val="superscript"/>
        </w:rPr>
        <w:t>1</w:t>
      </w:r>
      <w:r w:rsidRPr="00195C9F">
        <w:rPr>
          <w:sz w:val="24"/>
          <w:szCs w:val="24"/>
        </w:rPr>
        <w:t xml:space="preserve">Volhart Health Care Pvt. Ltd., Department of Research and Development, Sitapur Road </w:t>
      </w:r>
      <w:proofErr w:type="spellStart"/>
      <w:r w:rsidRPr="00195C9F">
        <w:rPr>
          <w:sz w:val="24"/>
          <w:szCs w:val="24"/>
        </w:rPr>
        <w:t>Yojna</w:t>
      </w:r>
      <w:proofErr w:type="spellEnd"/>
      <w:r w:rsidRPr="00195C9F">
        <w:rPr>
          <w:sz w:val="24"/>
          <w:szCs w:val="24"/>
        </w:rPr>
        <w:t xml:space="preserve">, Lucknow, UP, India. </w:t>
      </w:r>
      <w:r w:rsidRPr="00195C9F">
        <w:rPr>
          <w:sz w:val="24"/>
          <w:szCs w:val="24"/>
          <w:vertAlign w:val="superscript"/>
        </w:rPr>
        <w:t>2</w:t>
      </w:r>
      <w:r w:rsidRPr="00195C9F">
        <w:rPr>
          <w:sz w:val="24"/>
          <w:szCs w:val="24"/>
        </w:rPr>
        <w:t>Department of Clinical Sciences and Nutrition, Faculty of Medicine, Dentistry and Life Sciences, University of Chester, Parkgate Road, Chester, UK.</w:t>
      </w:r>
    </w:p>
    <w:p w14:paraId="18DF6BC8" w14:textId="77777777" w:rsidR="002752EB" w:rsidRPr="00195C9F" w:rsidRDefault="005E5283" w:rsidP="00195C9F">
      <w:pPr>
        <w:spacing w:before="1"/>
        <w:ind w:left="220"/>
        <w:jc w:val="both"/>
        <w:rPr>
          <w:i/>
          <w:sz w:val="24"/>
          <w:szCs w:val="24"/>
        </w:rPr>
      </w:pPr>
      <w:r w:rsidRPr="00195C9F">
        <w:rPr>
          <w:i/>
          <w:sz w:val="24"/>
          <w:szCs w:val="24"/>
          <w:vertAlign w:val="superscript"/>
        </w:rPr>
        <w:t>3</w:t>
      </w:r>
      <w:r w:rsidRPr="00195C9F">
        <w:rPr>
          <w:i/>
          <w:sz w:val="24"/>
          <w:szCs w:val="24"/>
        </w:rPr>
        <w:t xml:space="preserve">Faculty of Medicine, AIMST University, </w:t>
      </w:r>
      <w:proofErr w:type="spellStart"/>
      <w:r w:rsidRPr="00195C9F">
        <w:rPr>
          <w:i/>
          <w:sz w:val="24"/>
          <w:szCs w:val="24"/>
        </w:rPr>
        <w:t>Semling</w:t>
      </w:r>
      <w:proofErr w:type="spellEnd"/>
      <w:r w:rsidRPr="00195C9F">
        <w:rPr>
          <w:i/>
          <w:sz w:val="24"/>
          <w:szCs w:val="24"/>
        </w:rPr>
        <w:t xml:space="preserve"> </w:t>
      </w:r>
      <w:proofErr w:type="spellStart"/>
      <w:r w:rsidRPr="00195C9F">
        <w:rPr>
          <w:i/>
          <w:sz w:val="24"/>
          <w:szCs w:val="24"/>
        </w:rPr>
        <w:t>Bedong</w:t>
      </w:r>
      <w:proofErr w:type="spellEnd"/>
      <w:r w:rsidRPr="00195C9F">
        <w:rPr>
          <w:i/>
          <w:sz w:val="24"/>
          <w:szCs w:val="24"/>
        </w:rPr>
        <w:t xml:space="preserve"> Road, Kedah, Malaysia.</w:t>
      </w:r>
    </w:p>
    <w:p w14:paraId="4E36976B" w14:textId="77777777" w:rsidR="002752EB" w:rsidRPr="00195C9F" w:rsidRDefault="005E5283" w:rsidP="00195C9F">
      <w:pPr>
        <w:spacing w:before="37"/>
        <w:ind w:left="220"/>
        <w:jc w:val="both"/>
        <w:rPr>
          <w:i/>
          <w:sz w:val="24"/>
          <w:szCs w:val="24"/>
        </w:rPr>
      </w:pPr>
      <w:r w:rsidRPr="00195C9F">
        <w:rPr>
          <w:i/>
          <w:sz w:val="24"/>
          <w:szCs w:val="24"/>
          <w:vertAlign w:val="superscript"/>
        </w:rPr>
        <w:t>4</w:t>
      </w:r>
      <w:r w:rsidRPr="00195C9F">
        <w:rPr>
          <w:i/>
          <w:sz w:val="24"/>
          <w:szCs w:val="24"/>
        </w:rPr>
        <w:t xml:space="preserve">School of Biomedical Sciences, University of Ulster, </w:t>
      </w:r>
      <w:proofErr w:type="spellStart"/>
      <w:r w:rsidRPr="00195C9F">
        <w:rPr>
          <w:i/>
          <w:sz w:val="24"/>
          <w:szCs w:val="24"/>
        </w:rPr>
        <w:t>Cromore</w:t>
      </w:r>
      <w:proofErr w:type="spellEnd"/>
      <w:r w:rsidRPr="00195C9F">
        <w:rPr>
          <w:i/>
          <w:sz w:val="24"/>
          <w:szCs w:val="24"/>
        </w:rPr>
        <w:t xml:space="preserve"> Road, Coleraine, NI, United Kingdom.</w:t>
      </w:r>
    </w:p>
    <w:p w14:paraId="1F5BD3D1" w14:textId="77777777" w:rsidR="002752EB" w:rsidRPr="00195C9F" w:rsidRDefault="005E5283" w:rsidP="00195C9F">
      <w:pPr>
        <w:spacing w:before="37"/>
        <w:ind w:left="220"/>
        <w:jc w:val="both"/>
        <w:rPr>
          <w:i/>
          <w:sz w:val="24"/>
          <w:szCs w:val="24"/>
        </w:rPr>
      </w:pPr>
      <w:r w:rsidRPr="00195C9F">
        <w:rPr>
          <w:i/>
          <w:sz w:val="24"/>
          <w:szCs w:val="24"/>
          <w:vertAlign w:val="superscript"/>
        </w:rPr>
        <w:t>5</w:t>
      </w:r>
      <w:r w:rsidRPr="00195C9F">
        <w:rPr>
          <w:i/>
          <w:sz w:val="24"/>
          <w:szCs w:val="24"/>
        </w:rPr>
        <w:t xml:space="preserve">Himachal Institute of Pharmacy, </w:t>
      </w:r>
      <w:proofErr w:type="spellStart"/>
      <w:r w:rsidRPr="00195C9F">
        <w:rPr>
          <w:i/>
          <w:sz w:val="24"/>
          <w:szCs w:val="24"/>
        </w:rPr>
        <w:t>Paonta</w:t>
      </w:r>
      <w:proofErr w:type="spellEnd"/>
      <w:r w:rsidRPr="00195C9F">
        <w:rPr>
          <w:i/>
          <w:sz w:val="24"/>
          <w:szCs w:val="24"/>
        </w:rPr>
        <w:t xml:space="preserve"> Sahib, </w:t>
      </w:r>
      <w:proofErr w:type="spellStart"/>
      <w:r w:rsidRPr="00195C9F">
        <w:rPr>
          <w:i/>
          <w:sz w:val="24"/>
          <w:szCs w:val="24"/>
        </w:rPr>
        <w:t>Sirmour</w:t>
      </w:r>
      <w:proofErr w:type="spellEnd"/>
      <w:r w:rsidRPr="00195C9F">
        <w:rPr>
          <w:i/>
          <w:sz w:val="24"/>
          <w:szCs w:val="24"/>
        </w:rPr>
        <w:t xml:space="preserve"> H.P, India.</w:t>
      </w:r>
    </w:p>
    <w:p w14:paraId="20D9BAA4" w14:textId="77777777" w:rsidR="002752EB" w:rsidRPr="00195C9F" w:rsidRDefault="005E5283" w:rsidP="00195C9F">
      <w:pPr>
        <w:spacing w:before="38"/>
        <w:ind w:left="220"/>
        <w:jc w:val="both"/>
        <w:rPr>
          <w:i/>
          <w:sz w:val="24"/>
          <w:szCs w:val="24"/>
        </w:rPr>
      </w:pPr>
      <w:r w:rsidRPr="00195C9F">
        <w:rPr>
          <w:i/>
          <w:sz w:val="24"/>
          <w:szCs w:val="24"/>
          <w:vertAlign w:val="superscript"/>
        </w:rPr>
        <w:t>6</w:t>
      </w:r>
      <w:r w:rsidRPr="00195C9F">
        <w:rPr>
          <w:i/>
          <w:sz w:val="24"/>
          <w:szCs w:val="24"/>
        </w:rPr>
        <w:t xml:space="preserve">Babu </w:t>
      </w:r>
      <w:proofErr w:type="spellStart"/>
      <w:r w:rsidRPr="00195C9F">
        <w:rPr>
          <w:i/>
          <w:sz w:val="24"/>
          <w:szCs w:val="24"/>
        </w:rPr>
        <w:t>Banarasi</w:t>
      </w:r>
      <w:proofErr w:type="spellEnd"/>
      <w:r w:rsidRPr="00195C9F">
        <w:rPr>
          <w:i/>
          <w:sz w:val="24"/>
          <w:szCs w:val="24"/>
        </w:rPr>
        <w:t xml:space="preserve"> Das Northern India Institute of Technology, Faculty of Pharmacy, Lucknow, UP, India.</w:t>
      </w:r>
    </w:p>
    <w:p w14:paraId="5BD9E484" w14:textId="77777777" w:rsidR="002752EB" w:rsidRPr="00195C9F" w:rsidRDefault="002752EB" w:rsidP="00195C9F">
      <w:pPr>
        <w:pStyle w:val="BodyText"/>
        <w:spacing w:before="4"/>
        <w:jc w:val="both"/>
        <w:rPr>
          <w:b/>
          <w:sz w:val="24"/>
          <w:szCs w:val="24"/>
        </w:rPr>
      </w:pPr>
    </w:p>
    <w:p w14:paraId="51208BF8" w14:textId="77777777" w:rsidR="00A57D49" w:rsidRPr="00195C9F" w:rsidRDefault="00A57D49" w:rsidP="00A57D49">
      <w:pPr>
        <w:pStyle w:val="BodyText"/>
        <w:ind w:left="220" w:right="38"/>
        <w:jc w:val="both"/>
        <w:rPr>
          <w:sz w:val="24"/>
          <w:szCs w:val="24"/>
        </w:rPr>
      </w:pPr>
    </w:p>
    <w:p w14:paraId="68A69823" w14:textId="77777777" w:rsidR="00A57D49" w:rsidRPr="00195C9F" w:rsidRDefault="00A57D49" w:rsidP="00A57D49">
      <w:pPr>
        <w:pStyle w:val="BodyText"/>
        <w:ind w:left="220" w:right="38"/>
        <w:jc w:val="both"/>
        <w:rPr>
          <w:b/>
          <w:sz w:val="24"/>
          <w:szCs w:val="24"/>
        </w:rPr>
      </w:pPr>
      <w:r w:rsidRPr="00195C9F">
        <w:rPr>
          <w:b/>
          <w:sz w:val="24"/>
          <w:szCs w:val="24"/>
        </w:rPr>
        <w:t>ABSTRACT</w:t>
      </w:r>
    </w:p>
    <w:p w14:paraId="5A2757E5" w14:textId="77777777" w:rsidR="00A57D49" w:rsidRPr="00195C9F" w:rsidRDefault="00A57D49" w:rsidP="00A57D49">
      <w:pPr>
        <w:pStyle w:val="BodyText"/>
        <w:ind w:left="220" w:right="38"/>
        <w:jc w:val="both"/>
        <w:rPr>
          <w:sz w:val="24"/>
          <w:szCs w:val="24"/>
        </w:rPr>
      </w:pPr>
    </w:p>
    <w:p w14:paraId="3263DC96" w14:textId="77777777" w:rsidR="00DE17FE" w:rsidRPr="00195C9F" w:rsidRDefault="00A57D49" w:rsidP="00DE17FE">
      <w:pPr>
        <w:pStyle w:val="BodyText"/>
        <w:ind w:left="220" w:right="38"/>
        <w:jc w:val="both"/>
        <w:rPr>
          <w:sz w:val="24"/>
          <w:szCs w:val="24"/>
        </w:rPr>
      </w:pPr>
      <w:r w:rsidRPr="00195C9F">
        <w:rPr>
          <w:sz w:val="24"/>
          <w:szCs w:val="24"/>
        </w:rPr>
        <w:t xml:space="preserve">The blood brain barrier (BBB) is designated as one of the most vital shielding mechanism placed in central nervous system (CNS) regulating brain microenvironment. Selectively allowing only essential molecules like micro soluble lipids through capillary membrane while obstructing the passage to toxins and pathogens. This mechanism is termed as essential for normal </w:t>
      </w:r>
      <w:r w:rsidR="00D24F25" w:rsidRPr="00195C9F">
        <w:rPr>
          <w:sz w:val="24"/>
          <w:szCs w:val="24"/>
        </w:rPr>
        <w:t>wellbeing</w:t>
      </w:r>
      <w:r w:rsidRPr="00195C9F">
        <w:rPr>
          <w:sz w:val="24"/>
          <w:szCs w:val="24"/>
        </w:rPr>
        <w:t xml:space="preserve"> of brain health; however, it also poses extreme challenges during disease state hindering the adequate drug delivery to effected region. In recent years there have been number of researches specifically exploring efficient drug delivery methods via penetration through BBB such as structural modifications in prodrugs via using liposome, micelles, dendrimers, carbon nanotubes, </w:t>
      </w:r>
      <w:proofErr w:type="spellStart"/>
      <w:r w:rsidRPr="00195C9F">
        <w:rPr>
          <w:sz w:val="24"/>
          <w:szCs w:val="24"/>
        </w:rPr>
        <w:t>niosomes</w:t>
      </w:r>
      <w:proofErr w:type="spellEnd"/>
      <w:r w:rsidRPr="00195C9F">
        <w:rPr>
          <w:sz w:val="24"/>
          <w:szCs w:val="24"/>
        </w:rPr>
        <w:t xml:space="preserve">, beta cyclodextrin carriers </w:t>
      </w:r>
      <w:proofErr w:type="spellStart"/>
      <w:r w:rsidRPr="00195C9F">
        <w:rPr>
          <w:sz w:val="24"/>
          <w:szCs w:val="24"/>
        </w:rPr>
        <w:t>etc</w:t>
      </w:r>
      <w:proofErr w:type="spellEnd"/>
      <w:r w:rsidRPr="00195C9F">
        <w:rPr>
          <w:sz w:val="24"/>
          <w:szCs w:val="24"/>
        </w:rPr>
        <w:t xml:space="preserve"> or inducing osmotic disruption in BBB etc. However, most of such strategies failed to provide substantial proof to desired site specific activity across BBB. The current review here discusses plant mediated Gold nanoparticles (AuNP’s) drug delivery system as a future transpiring non-invasive system for brain related diseases and disorders as neuroprotective agents. The scope of plants based AuNPs will be elaborated considering their recent advancement to research activity and propensity to devise into therapeutics with ability to act across BBB as targeted drug therapy. This could be a remarkable progress exploring green synthesis protocols towards gold nanoparticles, reformulating equivalent novel strategies to in place conventional</w:t>
      </w:r>
      <w:r w:rsidR="00DE17FE" w:rsidRPr="00195C9F">
        <w:rPr>
          <w:sz w:val="24"/>
          <w:szCs w:val="24"/>
        </w:rPr>
        <w:t xml:space="preserve"> methods for cerebral diseases.</w:t>
      </w:r>
    </w:p>
    <w:p w14:paraId="3C122BA7" w14:textId="77777777" w:rsidR="00DE17FE" w:rsidRPr="00195C9F" w:rsidRDefault="00DE17FE" w:rsidP="00DE17FE">
      <w:pPr>
        <w:pStyle w:val="BodyText"/>
        <w:ind w:left="220" w:right="38"/>
        <w:jc w:val="both"/>
        <w:rPr>
          <w:sz w:val="24"/>
          <w:szCs w:val="24"/>
        </w:rPr>
      </w:pPr>
    </w:p>
    <w:p w14:paraId="2021723F" w14:textId="77777777" w:rsidR="00DE17FE" w:rsidRPr="00195C9F" w:rsidRDefault="00DE17FE" w:rsidP="00DE17FE">
      <w:pPr>
        <w:pStyle w:val="BodyText"/>
        <w:ind w:left="220" w:right="38"/>
        <w:jc w:val="both"/>
        <w:rPr>
          <w:sz w:val="24"/>
          <w:szCs w:val="24"/>
        </w:rPr>
      </w:pPr>
      <w:r w:rsidRPr="00195C9F">
        <w:rPr>
          <w:b/>
          <w:sz w:val="24"/>
          <w:szCs w:val="24"/>
        </w:rPr>
        <w:t>Keywords:</w:t>
      </w:r>
      <w:r w:rsidRPr="00195C9F">
        <w:rPr>
          <w:sz w:val="24"/>
          <w:szCs w:val="24"/>
        </w:rPr>
        <w:t xml:space="preserve"> Blood Brain Barriers, AuNP’s, Cerebral Diseases, Neuroprotective</w:t>
      </w:r>
    </w:p>
    <w:p w14:paraId="3E28A6CA" w14:textId="77777777" w:rsidR="00A57D49" w:rsidRPr="00195C9F" w:rsidRDefault="00A57D49" w:rsidP="00A57D49">
      <w:pPr>
        <w:pStyle w:val="BodyText"/>
        <w:ind w:left="220" w:right="38"/>
        <w:jc w:val="both"/>
        <w:rPr>
          <w:sz w:val="24"/>
          <w:szCs w:val="24"/>
        </w:rPr>
      </w:pPr>
    </w:p>
    <w:p w14:paraId="38936D4C" w14:textId="77777777" w:rsidR="00D31C31" w:rsidRDefault="00D31C31">
      <w:pPr>
        <w:rPr>
          <w:b/>
          <w:sz w:val="24"/>
          <w:szCs w:val="24"/>
        </w:rPr>
      </w:pPr>
      <w:r>
        <w:rPr>
          <w:b/>
          <w:sz w:val="24"/>
          <w:szCs w:val="24"/>
        </w:rPr>
        <w:br w:type="page"/>
      </w:r>
    </w:p>
    <w:p w14:paraId="0AD4D541" w14:textId="77777777" w:rsidR="00A57D49" w:rsidRPr="00195C9F" w:rsidRDefault="00A57D49" w:rsidP="00A57D49">
      <w:pPr>
        <w:pStyle w:val="BodyText"/>
        <w:ind w:left="220" w:right="38"/>
        <w:jc w:val="both"/>
        <w:rPr>
          <w:b/>
          <w:sz w:val="24"/>
          <w:szCs w:val="24"/>
        </w:rPr>
      </w:pPr>
      <w:r w:rsidRPr="00195C9F">
        <w:rPr>
          <w:b/>
          <w:sz w:val="24"/>
          <w:szCs w:val="24"/>
        </w:rPr>
        <w:lastRenderedPageBreak/>
        <w:t>Introduction</w:t>
      </w:r>
    </w:p>
    <w:p w14:paraId="2205CD85" w14:textId="77777777" w:rsidR="00A57D49" w:rsidRPr="00195C9F" w:rsidRDefault="00A57D49" w:rsidP="00A57D49">
      <w:pPr>
        <w:pStyle w:val="BodyText"/>
        <w:ind w:left="220" w:right="38"/>
        <w:jc w:val="both"/>
        <w:rPr>
          <w:sz w:val="24"/>
          <w:szCs w:val="24"/>
        </w:rPr>
      </w:pPr>
    </w:p>
    <w:p w14:paraId="53AA35EA" w14:textId="77777777" w:rsidR="002752EB" w:rsidRPr="00195C9F" w:rsidRDefault="005E5283" w:rsidP="00A57D49">
      <w:pPr>
        <w:pStyle w:val="BodyText"/>
        <w:ind w:left="220" w:right="38"/>
        <w:jc w:val="both"/>
        <w:rPr>
          <w:b/>
          <w:sz w:val="24"/>
          <w:szCs w:val="24"/>
        </w:rPr>
      </w:pPr>
      <w:r w:rsidRPr="00195C9F">
        <w:rPr>
          <w:sz w:val="24"/>
          <w:szCs w:val="24"/>
        </w:rPr>
        <w:t xml:space="preserve">Despite of recent advancement to understanding of complex pathophysiological pathways associated to multiple neurological disorders, there have been exponential rise in its cases in recent years .This might be largely due to inefficient drug delivery system i.e. inadequate action of therapeutics to the specific disease site across the blood brain barrier (BBB). BBB is considered as the major obstacle to cerebral drug transport, acting as a natural barrier to most molecules entering to the brain. This mechanism is essential for neuro protection, however pours immense challenge to device and develops compatible treatment strategies that could deliver desired response across </w:t>
      </w:r>
      <w:proofErr w:type="gramStart"/>
      <w:r w:rsidRPr="00195C9F">
        <w:rPr>
          <w:sz w:val="24"/>
          <w:szCs w:val="24"/>
        </w:rPr>
        <w:t>BBB</w:t>
      </w:r>
      <w:r w:rsidRPr="00195C9F">
        <w:rPr>
          <w:b/>
          <w:color w:val="1F487C"/>
          <w:sz w:val="24"/>
          <w:szCs w:val="24"/>
        </w:rPr>
        <w:t>[</w:t>
      </w:r>
      <w:proofErr w:type="gramEnd"/>
      <w:r w:rsidRPr="00195C9F">
        <w:rPr>
          <w:b/>
          <w:color w:val="1F487C"/>
          <w:sz w:val="24"/>
          <w:szCs w:val="24"/>
        </w:rPr>
        <w:t>1,2]</w:t>
      </w:r>
      <w:r w:rsidRPr="00195C9F">
        <w:rPr>
          <w:sz w:val="24"/>
          <w:szCs w:val="24"/>
        </w:rPr>
        <w:t xml:space="preserve">. Hence, unique drug delivery approaches are needed with the idea of utilizing macro molecules with the ability to deliver high drug concentration locally and nominal systemic adverse effects. Plant based gold nanoparticles (AuNP’s) could be an ideal choice for brain </w:t>
      </w:r>
      <w:proofErr w:type="gramStart"/>
      <w:r w:rsidRPr="00195C9F">
        <w:rPr>
          <w:sz w:val="24"/>
          <w:szCs w:val="24"/>
        </w:rPr>
        <w:t>targeting</w:t>
      </w:r>
      <w:r w:rsidRPr="00195C9F">
        <w:rPr>
          <w:b/>
          <w:color w:val="1F487C"/>
          <w:sz w:val="24"/>
          <w:szCs w:val="24"/>
        </w:rPr>
        <w:t>[</w:t>
      </w:r>
      <w:proofErr w:type="gramEnd"/>
      <w:r w:rsidRPr="00195C9F">
        <w:rPr>
          <w:b/>
          <w:color w:val="1F487C"/>
          <w:sz w:val="24"/>
          <w:szCs w:val="24"/>
        </w:rPr>
        <w:t>3]</w:t>
      </w:r>
      <w:r w:rsidRPr="00195C9F">
        <w:rPr>
          <w:b/>
          <w:sz w:val="24"/>
          <w:szCs w:val="24"/>
        </w:rPr>
        <w:t>.</w:t>
      </w:r>
    </w:p>
    <w:p w14:paraId="43E3409A" w14:textId="77777777" w:rsidR="002752EB" w:rsidRPr="00195C9F" w:rsidRDefault="002752EB">
      <w:pPr>
        <w:pStyle w:val="BodyText"/>
        <w:spacing w:before="4"/>
        <w:rPr>
          <w:b/>
          <w:sz w:val="24"/>
          <w:szCs w:val="24"/>
        </w:rPr>
      </w:pPr>
    </w:p>
    <w:p w14:paraId="003231AF" w14:textId="77777777" w:rsidR="0060522A" w:rsidRPr="00195C9F" w:rsidRDefault="005E5283" w:rsidP="0060522A">
      <w:pPr>
        <w:pStyle w:val="BodyText"/>
        <w:spacing w:before="1"/>
        <w:ind w:left="220" w:right="47"/>
        <w:jc w:val="both"/>
        <w:rPr>
          <w:sz w:val="24"/>
          <w:szCs w:val="24"/>
        </w:rPr>
      </w:pPr>
      <w:r w:rsidRPr="00195C9F">
        <w:rPr>
          <w:sz w:val="24"/>
          <w:szCs w:val="24"/>
        </w:rPr>
        <w:t xml:space="preserve">Nanotechnology in recent years has been immensely popular amongst researchers, for more efficient, alternative </w:t>
      </w:r>
      <w:proofErr w:type="spellStart"/>
      <w:r w:rsidRPr="00195C9F">
        <w:rPr>
          <w:sz w:val="24"/>
          <w:szCs w:val="24"/>
        </w:rPr>
        <w:t>andtargeted</w:t>
      </w:r>
      <w:proofErr w:type="spellEnd"/>
      <w:r w:rsidRPr="00195C9F">
        <w:rPr>
          <w:sz w:val="24"/>
          <w:szCs w:val="24"/>
        </w:rPr>
        <w:t xml:space="preserve"> drug delivery system. Nanoparticles derived through this technique; mostly bear controlled structure, unique features and potency to act as desired. However, the chemical &amp; physical methods involved for their production are quite costly and unsafe for the environment. Considering to the fact, utilization of greener means for producing </w:t>
      </w:r>
      <w:proofErr w:type="spellStart"/>
      <w:r w:rsidRPr="00195C9F">
        <w:rPr>
          <w:sz w:val="24"/>
          <w:szCs w:val="24"/>
        </w:rPr>
        <w:t>nanomolecules</w:t>
      </w:r>
      <w:proofErr w:type="spellEnd"/>
      <w:r w:rsidRPr="00195C9F">
        <w:rPr>
          <w:sz w:val="24"/>
          <w:szCs w:val="24"/>
        </w:rPr>
        <w:t xml:space="preserve"> would add credit to much more environmentally friendly, on hazardous and biologically safe substances for treating human </w:t>
      </w:r>
      <w:proofErr w:type="gramStart"/>
      <w:r w:rsidRPr="00195C9F">
        <w:rPr>
          <w:sz w:val="24"/>
          <w:szCs w:val="24"/>
        </w:rPr>
        <w:t>diseases</w:t>
      </w:r>
      <w:r w:rsidRPr="00195C9F">
        <w:rPr>
          <w:b/>
          <w:color w:val="1F487C"/>
          <w:sz w:val="24"/>
          <w:szCs w:val="24"/>
        </w:rPr>
        <w:t>[</w:t>
      </w:r>
      <w:proofErr w:type="gramEnd"/>
      <w:r w:rsidRPr="00195C9F">
        <w:rPr>
          <w:b/>
          <w:color w:val="1F487C"/>
          <w:sz w:val="24"/>
          <w:szCs w:val="24"/>
        </w:rPr>
        <w:t>4-6]</w:t>
      </w:r>
      <w:r w:rsidRPr="00195C9F">
        <w:rPr>
          <w:b/>
          <w:sz w:val="24"/>
          <w:szCs w:val="24"/>
        </w:rPr>
        <w:t xml:space="preserve">. </w:t>
      </w:r>
      <w:r w:rsidRPr="00195C9F">
        <w:rPr>
          <w:sz w:val="24"/>
          <w:szCs w:val="24"/>
        </w:rPr>
        <w:t xml:space="preserve">Plant derived gold nanoparticles could be a potential method to physically and chemically produce desired greener </w:t>
      </w:r>
      <w:proofErr w:type="spellStart"/>
      <w:r w:rsidRPr="00195C9F">
        <w:rPr>
          <w:sz w:val="24"/>
          <w:szCs w:val="24"/>
        </w:rPr>
        <w:t>bionanoparticles</w:t>
      </w:r>
      <w:proofErr w:type="spellEnd"/>
      <w:r w:rsidRPr="00195C9F">
        <w:rPr>
          <w:sz w:val="24"/>
          <w:szCs w:val="24"/>
        </w:rPr>
        <w:t xml:space="preserve"> with the capacity to penetrate across BBB and therefore, they might lay the steadfast foundation to treatment of multiple neurological disorders. Moreover, plants and their extracts give large window to scale up the synthesis of nanoparticles.</w:t>
      </w:r>
    </w:p>
    <w:p w14:paraId="20A8C2F8" w14:textId="77777777" w:rsidR="002752EB" w:rsidRPr="00195C9F" w:rsidRDefault="005E5283" w:rsidP="0060522A">
      <w:pPr>
        <w:pStyle w:val="BodyText"/>
        <w:spacing w:before="1"/>
        <w:ind w:left="220" w:right="47"/>
        <w:jc w:val="both"/>
        <w:rPr>
          <w:i/>
          <w:sz w:val="24"/>
          <w:szCs w:val="24"/>
        </w:rPr>
      </w:pPr>
      <w:r w:rsidRPr="00195C9F">
        <w:rPr>
          <w:sz w:val="24"/>
          <w:szCs w:val="24"/>
        </w:rPr>
        <w:t xml:space="preserve">At present, evidences suggest that multiple numbers of plants and their extracts have been used for synthesis of gold nanoparticles in order to meticulously target neurological disorders, especially with </w:t>
      </w:r>
      <w:proofErr w:type="spellStart"/>
      <w:r w:rsidRPr="00195C9F">
        <w:rPr>
          <w:sz w:val="24"/>
          <w:szCs w:val="24"/>
        </w:rPr>
        <w:t>gruelling</w:t>
      </w:r>
      <w:proofErr w:type="spellEnd"/>
      <w:r w:rsidRPr="00195C9F">
        <w:rPr>
          <w:sz w:val="24"/>
          <w:szCs w:val="24"/>
        </w:rPr>
        <w:t xml:space="preserve"> etiology and low therapeutics access. Plant such as </w:t>
      </w:r>
      <w:r w:rsidRPr="00195C9F">
        <w:rPr>
          <w:i/>
          <w:sz w:val="24"/>
          <w:szCs w:val="24"/>
        </w:rPr>
        <w:t>Medicago sativa</w:t>
      </w:r>
      <w:r w:rsidRPr="00195C9F">
        <w:rPr>
          <w:b/>
          <w:color w:val="1F487C"/>
          <w:sz w:val="24"/>
          <w:szCs w:val="24"/>
        </w:rPr>
        <w:t>[7,8]</w:t>
      </w:r>
      <w:r w:rsidRPr="00195C9F">
        <w:rPr>
          <w:sz w:val="24"/>
          <w:szCs w:val="24"/>
        </w:rPr>
        <w:t xml:space="preserve">, </w:t>
      </w:r>
      <w:r w:rsidRPr="00195C9F">
        <w:rPr>
          <w:i/>
          <w:sz w:val="24"/>
          <w:szCs w:val="24"/>
        </w:rPr>
        <w:t xml:space="preserve">Hypericum </w:t>
      </w:r>
      <w:proofErr w:type="spellStart"/>
      <w:r w:rsidRPr="00195C9F">
        <w:rPr>
          <w:i/>
          <w:sz w:val="24"/>
          <w:szCs w:val="24"/>
        </w:rPr>
        <w:t>perforatum</w:t>
      </w:r>
      <w:proofErr w:type="spellEnd"/>
      <w:r w:rsidRPr="00195C9F">
        <w:rPr>
          <w:b/>
          <w:color w:val="1F487C"/>
          <w:sz w:val="24"/>
          <w:szCs w:val="24"/>
        </w:rPr>
        <w:t>[9-11]</w:t>
      </w:r>
      <w:r w:rsidRPr="00195C9F">
        <w:rPr>
          <w:sz w:val="24"/>
          <w:szCs w:val="24"/>
        </w:rPr>
        <w:t xml:space="preserve">, </w:t>
      </w:r>
      <w:proofErr w:type="spellStart"/>
      <w:r w:rsidRPr="00195C9F">
        <w:rPr>
          <w:i/>
          <w:sz w:val="24"/>
          <w:szCs w:val="24"/>
        </w:rPr>
        <w:t>Ocimum</w:t>
      </w:r>
      <w:proofErr w:type="spellEnd"/>
      <w:r w:rsidRPr="00195C9F">
        <w:rPr>
          <w:i/>
          <w:spacing w:val="-6"/>
          <w:sz w:val="24"/>
          <w:szCs w:val="24"/>
        </w:rPr>
        <w:t xml:space="preserve"> </w:t>
      </w:r>
      <w:proofErr w:type="spellStart"/>
      <w:r w:rsidRPr="00195C9F">
        <w:rPr>
          <w:i/>
          <w:sz w:val="24"/>
          <w:szCs w:val="24"/>
        </w:rPr>
        <w:t>gratissimum</w:t>
      </w:r>
      <w:proofErr w:type="spellEnd"/>
      <w:r w:rsidRPr="00195C9F">
        <w:rPr>
          <w:b/>
          <w:color w:val="1F487C"/>
          <w:sz w:val="24"/>
          <w:szCs w:val="24"/>
        </w:rPr>
        <w:t>[12]</w:t>
      </w:r>
      <w:r w:rsidRPr="00195C9F">
        <w:rPr>
          <w:sz w:val="24"/>
          <w:szCs w:val="24"/>
        </w:rPr>
        <w:t>,</w:t>
      </w:r>
      <w:r w:rsidR="0060522A" w:rsidRPr="00195C9F">
        <w:rPr>
          <w:i/>
          <w:sz w:val="24"/>
          <w:szCs w:val="24"/>
        </w:rPr>
        <w:t xml:space="preserve"> </w:t>
      </w:r>
      <w:proofErr w:type="spellStart"/>
      <w:r w:rsidRPr="00195C9F">
        <w:rPr>
          <w:i/>
          <w:sz w:val="24"/>
          <w:szCs w:val="24"/>
        </w:rPr>
        <w:t>Punica</w:t>
      </w:r>
      <w:proofErr w:type="spellEnd"/>
      <w:r w:rsidRPr="00195C9F">
        <w:rPr>
          <w:i/>
          <w:sz w:val="24"/>
          <w:szCs w:val="24"/>
        </w:rPr>
        <w:t xml:space="preserve"> </w:t>
      </w:r>
      <w:proofErr w:type="spellStart"/>
      <w:r w:rsidRPr="00195C9F">
        <w:rPr>
          <w:i/>
          <w:sz w:val="24"/>
          <w:szCs w:val="24"/>
        </w:rPr>
        <w:t>granatum</w:t>
      </w:r>
      <w:proofErr w:type="spellEnd"/>
      <w:r w:rsidRPr="00195C9F">
        <w:rPr>
          <w:b/>
          <w:color w:val="1F487C"/>
          <w:sz w:val="24"/>
          <w:szCs w:val="24"/>
        </w:rPr>
        <w:t>[13-16]</w:t>
      </w:r>
      <w:r w:rsidRPr="00195C9F">
        <w:rPr>
          <w:i/>
          <w:sz w:val="24"/>
          <w:szCs w:val="24"/>
        </w:rPr>
        <w:t>, Salix alba</w:t>
      </w:r>
      <w:r w:rsidRPr="00195C9F">
        <w:rPr>
          <w:b/>
          <w:color w:val="1F487C"/>
          <w:sz w:val="24"/>
          <w:szCs w:val="24"/>
        </w:rPr>
        <w:t>[17-19]</w:t>
      </w:r>
      <w:r w:rsidRPr="00195C9F">
        <w:rPr>
          <w:i/>
          <w:sz w:val="24"/>
          <w:szCs w:val="24"/>
        </w:rPr>
        <w:t>,</w:t>
      </w:r>
      <w:proofErr w:type="spellStart"/>
      <w:r w:rsidRPr="00195C9F">
        <w:rPr>
          <w:i/>
          <w:sz w:val="24"/>
          <w:szCs w:val="24"/>
        </w:rPr>
        <w:t>Vitis</w:t>
      </w:r>
      <w:proofErr w:type="spellEnd"/>
      <w:r w:rsidRPr="00195C9F">
        <w:rPr>
          <w:i/>
          <w:sz w:val="24"/>
          <w:szCs w:val="24"/>
        </w:rPr>
        <w:t xml:space="preserve"> vinifera</w:t>
      </w:r>
      <w:r w:rsidRPr="00195C9F">
        <w:rPr>
          <w:b/>
          <w:sz w:val="24"/>
          <w:szCs w:val="24"/>
        </w:rPr>
        <w:t>[</w:t>
      </w:r>
      <w:r w:rsidRPr="00195C9F">
        <w:rPr>
          <w:b/>
          <w:color w:val="1F487C"/>
          <w:sz w:val="24"/>
          <w:szCs w:val="24"/>
        </w:rPr>
        <w:t>20,21]</w:t>
      </w:r>
      <w:r w:rsidRPr="00195C9F">
        <w:rPr>
          <w:i/>
          <w:sz w:val="24"/>
          <w:szCs w:val="24"/>
        </w:rPr>
        <w:t xml:space="preserve">, Stevia </w:t>
      </w:r>
      <w:proofErr w:type="spellStart"/>
      <w:r w:rsidRPr="00195C9F">
        <w:rPr>
          <w:i/>
          <w:sz w:val="24"/>
          <w:szCs w:val="24"/>
        </w:rPr>
        <w:t>rebaudiana</w:t>
      </w:r>
      <w:proofErr w:type="spellEnd"/>
      <w:r w:rsidRPr="00195C9F">
        <w:rPr>
          <w:b/>
          <w:color w:val="1F487C"/>
          <w:sz w:val="24"/>
          <w:szCs w:val="24"/>
        </w:rPr>
        <w:t xml:space="preserve">[22,23], </w:t>
      </w:r>
      <w:proofErr w:type="spellStart"/>
      <w:r w:rsidRPr="00195C9F">
        <w:rPr>
          <w:i/>
          <w:sz w:val="24"/>
          <w:szCs w:val="24"/>
        </w:rPr>
        <w:t>Sesbania</w:t>
      </w:r>
      <w:proofErr w:type="spellEnd"/>
      <w:r w:rsidRPr="00195C9F">
        <w:rPr>
          <w:i/>
          <w:sz w:val="24"/>
          <w:szCs w:val="24"/>
        </w:rPr>
        <w:t xml:space="preserve"> grandiflora</w:t>
      </w:r>
      <w:r w:rsidRPr="00195C9F">
        <w:rPr>
          <w:b/>
          <w:color w:val="1F487C"/>
          <w:sz w:val="24"/>
          <w:szCs w:val="24"/>
        </w:rPr>
        <w:t>[24]</w:t>
      </w:r>
      <w:r w:rsidRPr="00195C9F">
        <w:rPr>
          <w:b/>
          <w:sz w:val="24"/>
          <w:szCs w:val="24"/>
        </w:rPr>
        <w:t xml:space="preserve">, </w:t>
      </w:r>
      <w:r w:rsidRPr="00195C9F">
        <w:rPr>
          <w:i/>
          <w:sz w:val="24"/>
          <w:szCs w:val="24"/>
        </w:rPr>
        <w:t xml:space="preserve">Allium </w:t>
      </w:r>
      <w:proofErr w:type="spellStart"/>
      <w:r w:rsidRPr="00195C9F">
        <w:rPr>
          <w:i/>
          <w:sz w:val="24"/>
          <w:szCs w:val="24"/>
        </w:rPr>
        <w:t>noeanum</w:t>
      </w:r>
      <w:proofErr w:type="spellEnd"/>
      <w:r w:rsidRPr="00195C9F">
        <w:rPr>
          <w:b/>
          <w:color w:val="1F487C"/>
          <w:sz w:val="24"/>
          <w:szCs w:val="24"/>
        </w:rPr>
        <w:t>[25]</w:t>
      </w:r>
      <w:r w:rsidRPr="00195C9F">
        <w:rPr>
          <w:i/>
          <w:sz w:val="24"/>
          <w:szCs w:val="24"/>
        </w:rPr>
        <w:t>, Hibiscus sabdariffa</w:t>
      </w:r>
      <w:r w:rsidRPr="00195C9F">
        <w:rPr>
          <w:b/>
          <w:color w:val="1F487C"/>
          <w:sz w:val="24"/>
          <w:szCs w:val="24"/>
        </w:rPr>
        <w:t xml:space="preserve">[26,27] </w:t>
      </w:r>
      <w:proofErr w:type="spellStart"/>
      <w:r w:rsidRPr="00195C9F">
        <w:rPr>
          <w:i/>
          <w:sz w:val="24"/>
          <w:szCs w:val="24"/>
        </w:rPr>
        <w:t>etc</w:t>
      </w:r>
      <w:proofErr w:type="spellEnd"/>
      <w:r w:rsidRPr="00195C9F">
        <w:rPr>
          <w:i/>
          <w:sz w:val="24"/>
          <w:szCs w:val="24"/>
        </w:rPr>
        <w:t xml:space="preserve"> </w:t>
      </w:r>
      <w:r w:rsidRPr="00195C9F">
        <w:rPr>
          <w:b/>
          <w:sz w:val="24"/>
          <w:szCs w:val="24"/>
        </w:rPr>
        <w:t xml:space="preserve">(Table 1) </w:t>
      </w:r>
      <w:r w:rsidRPr="00195C9F">
        <w:rPr>
          <w:sz w:val="24"/>
          <w:szCs w:val="24"/>
        </w:rPr>
        <w:t>offer magnificent prospects to well organized AuNPs synthesis. However, for brain targeting due to high selectivity and complexity of BBB, our focus would be specific on those plant based AuNPs which bears regulated sizes up to macro level and therefore could act across BBB.</w:t>
      </w:r>
    </w:p>
    <w:p w14:paraId="054C6703" w14:textId="77777777" w:rsidR="002752EB" w:rsidRPr="00195C9F" w:rsidRDefault="002752EB">
      <w:pPr>
        <w:pStyle w:val="BodyText"/>
        <w:spacing w:before="5"/>
        <w:rPr>
          <w:sz w:val="24"/>
          <w:szCs w:val="24"/>
        </w:rPr>
      </w:pPr>
    </w:p>
    <w:p w14:paraId="5F188174" w14:textId="77777777" w:rsidR="002752EB" w:rsidRPr="00195C9F" w:rsidRDefault="00CF7733" w:rsidP="00CF7733">
      <w:pPr>
        <w:pStyle w:val="Heading2"/>
        <w:tabs>
          <w:tab w:val="left" w:pos="422"/>
        </w:tabs>
        <w:ind w:left="0"/>
        <w:rPr>
          <w:sz w:val="24"/>
          <w:szCs w:val="24"/>
        </w:rPr>
      </w:pPr>
      <w:r>
        <w:rPr>
          <w:sz w:val="24"/>
          <w:szCs w:val="24"/>
        </w:rPr>
        <w:t xml:space="preserve">    </w:t>
      </w:r>
      <w:r w:rsidR="005E5283" w:rsidRPr="00195C9F">
        <w:rPr>
          <w:sz w:val="24"/>
          <w:szCs w:val="24"/>
        </w:rPr>
        <w:t>Plant Based Gold</w:t>
      </w:r>
      <w:r w:rsidR="005E5283" w:rsidRPr="00195C9F">
        <w:rPr>
          <w:spacing w:val="-2"/>
          <w:sz w:val="24"/>
          <w:szCs w:val="24"/>
        </w:rPr>
        <w:t xml:space="preserve"> </w:t>
      </w:r>
      <w:r w:rsidR="005E5283" w:rsidRPr="00195C9F">
        <w:rPr>
          <w:sz w:val="24"/>
          <w:szCs w:val="24"/>
        </w:rPr>
        <w:t>Nanoparticles</w:t>
      </w:r>
    </w:p>
    <w:p w14:paraId="4A2B3527" w14:textId="77777777" w:rsidR="002752EB" w:rsidRPr="00195C9F" w:rsidRDefault="002752EB">
      <w:pPr>
        <w:pStyle w:val="BodyText"/>
        <w:spacing w:before="4"/>
        <w:rPr>
          <w:b/>
          <w:sz w:val="24"/>
          <w:szCs w:val="24"/>
        </w:rPr>
      </w:pPr>
    </w:p>
    <w:p w14:paraId="76A2F63A" w14:textId="77777777" w:rsidR="00195C9F" w:rsidRDefault="005E5283" w:rsidP="00195C9F">
      <w:pPr>
        <w:pStyle w:val="BodyText"/>
        <w:ind w:left="220" w:right="46"/>
        <w:jc w:val="both"/>
        <w:rPr>
          <w:b/>
          <w:sz w:val="24"/>
          <w:szCs w:val="24"/>
        </w:rPr>
      </w:pPr>
      <w:r w:rsidRPr="00195C9F">
        <w:rPr>
          <w:sz w:val="24"/>
          <w:szCs w:val="24"/>
        </w:rPr>
        <w:t>Plant based gold nanoparticles are not only the greener way to device neuroprotective therapeutics but are also cost</w:t>
      </w:r>
      <w:r w:rsidR="0060522A" w:rsidRPr="00195C9F">
        <w:rPr>
          <w:sz w:val="24"/>
          <w:szCs w:val="24"/>
        </w:rPr>
        <w:t xml:space="preserve"> </w:t>
      </w:r>
      <w:r w:rsidRPr="00195C9F">
        <w:rPr>
          <w:sz w:val="24"/>
          <w:szCs w:val="24"/>
        </w:rPr>
        <w:t xml:space="preserve">effective and relatively reproducible. Plant extracts play dual role as both stabilizing and reducing agents during the synthesis of nanoparticles thus are facilitating the drafting of AuNP’s in variable shapes &amp; sizes </w:t>
      </w:r>
      <w:r w:rsidRPr="00195C9F">
        <w:rPr>
          <w:b/>
          <w:sz w:val="24"/>
          <w:szCs w:val="24"/>
        </w:rPr>
        <w:t xml:space="preserve">(Figure-1). </w:t>
      </w:r>
      <w:r w:rsidRPr="00195C9F">
        <w:rPr>
          <w:sz w:val="24"/>
          <w:szCs w:val="24"/>
        </w:rPr>
        <w:t xml:space="preserve">The variability in shape &amp; sizes of AuNPs firmly impacts their chemical and physical properties and their ability across BBB. Plant based AuNP’s Shapes such as nanospheres; nanocages, </w:t>
      </w:r>
      <w:proofErr w:type="spellStart"/>
      <w:r w:rsidRPr="00195C9F">
        <w:rPr>
          <w:sz w:val="24"/>
          <w:szCs w:val="24"/>
        </w:rPr>
        <w:t>nanoprism</w:t>
      </w:r>
      <w:proofErr w:type="spellEnd"/>
      <w:r w:rsidRPr="00195C9F">
        <w:rPr>
          <w:sz w:val="24"/>
          <w:szCs w:val="24"/>
        </w:rPr>
        <w:t xml:space="preserve"> </w:t>
      </w:r>
      <w:proofErr w:type="spellStart"/>
      <w:r w:rsidRPr="00195C9F">
        <w:rPr>
          <w:sz w:val="24"/>
          <w:szCs w:val="24"/>
        </w:rPr>
        <w:t>etc</w:t>
      </w:r>
      <w:proofErr w:type="spellEnd"/>
      <w:r w:rsidRPr="00195C9F">
        <w:rPr>
          <w:sz w:val="24"/>
          <w:szCs w:val="24"/>
        </w:rPr>
        <w:t xml:space="preserve"> are most commonly synthesized on larger scale however the AuNPs with triangular shapes shows remarkable optical properties in comparison to others. Considering, the fact to extensive ability of AuNPs in site specific drug delivery, therapeutics, extremely fine size with larger surface area, stability, zero </w:t>
      </w:r>
      <w:proofErr w:type="spellStart"/>
      <w:r w:rsidRPr="00195C9F">
        <w:rPr>
          <w:sz w:val="24"/>
          <w:szCs w:val="24"/>
        </w:rPr>
        <w:t>cytoxicity</w:t>
      </w:r>
      <w:proofErr w:type="spellEnd"/>
      <w:r w:rsidRPr="00195C9F">
        <w:rPr>
          <w:sz w:val="24"/>
          <w:szCs w:val="24"/>
        </w:rPr>
        <w:t xml:space="preserve"> and exceptional optical, chemical properties could lead to an revolution to treatment strategies for brain related disorders like Alzheimer, </w:t>
      </w:r>
      <w:proofErr w:type="spellStart"/>
      <w:r w:rsidRPr="00195C9F">
        <w:rPr>
          <w:sz w:val="24"/>
          <w:szCs w:val="24"/>
        </w:rPr>
        <w:t>Tumours</w:t>
      </w:r>
      <w:proofErr w:type="spellEnd"/>
      <w:r w:rsidRPr="00195C9F">
        <w:rPr>
          <w:sz w:val="24"/>
          <w:szCs w:val="24"/>
        </w:rPr>
        <w:t>, Parkinson’s</w:t>
      </w:r>
      <w:r w:rsidRPr="00195C9F">
        <w:rPr>
          <w:spacing w:val="1"/>
          <w:sz w:val="24"/>
          <w:szCs w:val="24"/>
        </w:rPr>
        <w:t xml:space="preserve"> </w:t>
      </w:r>
      <w:proofErr w:type="spellStart"/>
      <w:r w:rsidRPr="00195C9F">
        <w:rPr>
          <w:sz w:val="24"/>
          <w:szCs w:val="24"/>
        </w:rPr>
        <w:t>etc</w:t>
      </w:r>
      <w:proofErr w:type="spellEnd"/>
      <w:r w:rsidRPr="00195C9F">
        <w:rPr>
          <w:b/>
          <w:color w:val="1F487C"/>
          <w:sz w:val="24"/>
          <w:szCs w:val="24"/>
        </w:rPr>
        <w:t>[28-30]</w:t>
      </w:r>
      <w:r w:rsidRPr="00195C9F">
        <w:rPr>
          <w:b/>
          <w:sz w:val="24"/>
          <w:szCs w:val="24"/>
        </w:rPr>
        <w:t>.</w:t>
      </w:r>
    </w:p>
    <w:p w14:paraId="64CCFFD6" w14:textId="77777777" w:rsidR="00195C9F" w:rsidRDefault="00195C9F" w:rsidP="00195C9F">
      <w:pPr>
        <w:pStyle w:val="BodyText"/>
        <w:ind w:left="220" w:right="46"/>
        <w:jc w:val="both"/>
        <w:rPr>
          <w:b/>
          <w:sz w:val="24"/>
          <w:szCs w:val="24"/>
        </w:rPr>
      </w:pPr>
    </w:p>
    <w:p w14:paraId="277F9CD2" w14:textId="77777777" w:rsidR="002752EB" w:rsidRPr="00195C9F" w:rsidRDefault="00195C9F" w:rsidP="00195C9F">
      <w:pPr>
        <w:pStyle w:val="BodyText"/>
        <w:ind w:left="220" w:right="46"/>
        <w:jc w:val="both"/>
        <w:rPr>
          <w:b/>
          <w:sz w:val="24"/>
          <w:szCs w:val="24"/>
        </w:rPr>
      </w:pPr>
      <w:r w:rsidRPr="00195C9F">
        <w:rPr>
          <w:b/>
          <w:sz w:val="24"/>
          <w:szCs w:val="24"/>
        </w:rPr>
        <w:t xml:space="preserve"> </w:t>
      </w:r>
      <w:r w:rsidR="005E5283" w:rsidRPr="00195C9F">
        <w:rPr>
          <w:b/>
          <w:sz w:val="24"/>
          <w:szCs w:val="24"/>
        </w:rPr>
        <w:t>Table No. 1</w:t>
      </w:r>
      <w:r w:rsidR="005E5283" w:rsidRPr="00195C9F">
        <w:rPr>
          <w:sz w:val="24"/>
          <w:szCs w:val="24"/>
        </w:rPr>
        <w:t>: Multiple plant based AuNPs and</w:t>
      </w:r>
      <w:r>
        <w:rPr>
          <w:sz w:val="24"/>
          <w:szCs w:val="24"/>
        </w:rPr>
        <w:t xml:space="preserve"> their reported </w:t>
      </w:r>
      <w:proofErr w:type="spellStart"/>
      <w:r>
        <w:rPr>
          <w:sz w:val="24"/>
          <w:szCs w:val="24"/>
        </w:rPr>
        <w:t>nueroprotective</w:t>
      </w:r>
      <w:proofErr w:type="spellEnd"/>
      <w:r>
        <w:rPr>
          <w:sz w:val="24"/>
          <w:szCs w:val="24"/>
        </w:rPr>
        <w:t xml:space="preserve"> </w:t>
      </w:r>
      <w:r w:rsidR="005E5283" w:rsidRPr="00195C9F">
        <w:rPr>
          <w:sz w:val="24"/>
          <w:szCs w:val="24"/>
        </w:rPr>
        <w:t xml:space="preserve">activities </w:t>
      </w:r>
      <w:r w:rsidR="005E5283" w:rsidRPr="00195C9F">
        <w:rPr>
          <w:b/>
          <w:sz w:val="24"/>
          <w:szCs w:val="24"/>
        </w:rPr>
        <w:t>(</w:t>
      </w:r>
      <w:r>
        <w:rPr>
          <w:b/>
          <w:i/>
          <w:sz w:val="24"/>
          <w:szCs w:val="24"/>
        </w:rPr>
        <w:t xml:space="preserve">in </w:t>
      </w:r>
      <w:r w:rsidR="005E5283" w:rsidRPr="00195C9F">
        <w:rPr>
          <w:b/>
          <w:i/>
          <w:sz w:val="24"/>
          <w:szCs w:val="24"/>
        </w:rPr>
        <w:t>vivo/vitro</w:t>
      </w:r>
      <w:r w:rsidR="005E5283" w:rsidRPr="00195C9F">
        <w:rPr>
          <w:b/>
          <w:sz w:val="24"/>
          <w:szCs w:val="24"/>
        </w:rPr>
        <w:t>)</w:t>
      </w:r>
    </w:p>
    <w:tbl>
      <w:tblPr>
        <w:tblW w:w="1027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989"/>
        <w:gridCol w:w="1261"/>
        <w:gridCol w:w="1712"/>
        <w:gridCol w:w="3642"/>
        <w:gridCol w:w="1134"/>
      </w:tblGrid>
      <w:tr w:rsidR="002752EB" w:rsidRPr="005E026F" w14:paraId="51893204" w14:textId="77777777" w:rsidTr="00195C9F">
        <w:trPr>
          <w:trHeight w:val="412"/>
        </w:trPr>
        <w:tc>
          <w:tcPr>
            <w:tcW w:w="1532" w:type="dxa"/>
          </w:tcPr>
          <w:p w14:paraId="65AFE33A" w14:textId="77777777" w:rsidR="002752EB" w:rsidRPr="005E026F" w:rsidRDefault="005E5283">
            <w:pPr>
              <w:pStyle w:val="TableParagraph"/>
              <w:ind w:left="129"/>
              <w:rPr>
                <w:b/>
                <w:sz w:val="18"/>
                <w:szCs w:val="18"/>
              </w:rPr>
            </w:pPr>
            <w:r w:rsidRPr="005E026F">
              <w:rPr>
                <w:b/>
                <w:sz w:val="18"/>
                <w:szCs w:val="18"/>
              </w:rPr>
              <w:t>Plant for AuNPs</w:t>
            </w:r>
          </w:p>
        </w:tc>
        <w:tc>
          <w:tcPr>
            <w:tcW w:w="989" w:type="dxa"/>
          </w:tcPr>
          <w:p w14:paraId="27AD1817" w14:textId="77777777" w:rsidR="002752EB" w:rsidRPr="005E026F" w:rsidRDefault="005E5283">
            <w:pPr>
              <w:pStyle w:val="TableParagraph"/>
              <w:spacing w:before="3" w:line="206" w:lineRule="exact"/>
              <w:ind w:left="320" w:right="179" w:hanging="120"/>
              <w:rPr>
                <w:b/>
                <w:sz w:val="18"/>
                <w:szCs w:val="18"/>
              </w:rPr>
            </w:pPr>
            <w:r w:rsidRPr="005E026F">
              <w:rPr>
                <w:b/>
                <w:sz w:val="18"/>
                <w:szCs w:val="18"/>
              </w:rPr>
              <w:t>Extract Part</w:t>
            </w:r>
          </w:p>
        </w:tc>
        <w:tc>
          <w:tcPr>
            <w:tcW w:w="1261" w:type="dxa"/>
          </w:tcPr>
          <w:p w14:paraId="3681F309" w14:textId="77777777" w:rsidR="002752EB" w:rsidRPr="005E026F" w:rsidRDefault="005E5283">
            <w:pPr>
              <w:pStyle w:val="TableParagraph"/>
              <w:spacing w:before="3" w:line="206" w:lineRule="exact"/>
              <w:ind w:left="260" w:right="92" w:hanging="142"/>
              <w:rPr>
                <w:b/>
                <w:sz w:val="18"/>
                <w:szCs w:val="18"/>
              </w:rPr>
            </w:pPr>
            <w:r w:rsidRPr="005E026F">
              <w:rPr>
                <w:b/>
                <w:sz w:val="18"/>
                <w:szCs w:val="18"/>
              </w:rPr>
              <w:t>Shape &amp; Size of AuNPs</w:t>
            </w:r>
          </w:p>
        </w:tc>
        <w:tc>
          <w:tcPr>
            <w:tcW w:w="1712" w:type="dxa"/>
          </w:tcPr>
          <w:p w14:paraId="32558174" w14:textId="77777777" w:rsidR="002752EB" w:rsidRPr="005E026F" w:rsidRDefault="005E5283">
            <w:pPr>
              <w:pStyle w:val="TableParagraph"/>
              <w:spacing w:before="3" w:line="206" w:lineRule="exact"/>
              <w:ind w:left="197" w:right="175" w:firstLine="115"/>
              <w:rPr>
                <w:b/>
                <w:sz w:val="18"/>
                <w:szCs w:val="18"/>
              </w:rPr>
            </w:pPr>
            <w:r w:rsidRPr="005E026F">
              <w:rPr>
                <w:b/>
                <w:sz w:val="18"/>
                <w:szCs w:val="18"/>
              </w:rPr>
              <w:t>Techniques to Characterization</w:t>
            </w:r>
          </w:p>
        </w:tc>
        <w:tc>
          <w:tcPr>
            <w:tcW w:w="3642" w:type="dxa"/>
          </w:tcPr>
          <w:p w14:paraId="1554092C" w14:textId="77777777" w:rsidR="002752EB" w:rsidRPr="005E026F" w:rsidRDefault="005E5283">
            <w:pPr>
              <w:pStyle w:val="TableParagraph"/>
              <w:ind w:left="571"/>
              <w:rPr>
                <w:b/>
                <w:i/>
                <w:sz w:val="18"/>
                <w:szCs w:val="18"/>
              </w:rPr>
            </w:pPr>
            <w:r w:rsidRPr="005E026F">
              <w:rPr>
                <w:b/>
                <w:sz w:val="18"/>
                <w:szCs w:val="18"/>
              </w:rPr>
              <w:t xml:space="preserve">Neuroprotective Effects </w:t>
            </w:r>
            <w:r w:rsidRPr="005E026F">
              <w:rPr>
                <w:b/>
                <w:i/>
                <w:sz w:val="18"/>
                <w:szCs w:val="18"/>
              </w:rPr>
              <w:t>(in vitro/vivo)</w:t>
            </w:r>
          </w:p>
        </w:tc>
        <w:tc>
          <w:tcPr>
            <w:tcW w:w="1134" w:type="dxa"/>
          </w:tcPr>
          <w:p w14:paraId="53F0A224" w14:textId="77777777" w:rsidR="002752EB" w:rsidRPr="005E026F" w:rsidRDefault="005E5283">
            <w:pPr>
              <w:pStyle w:val="TableParagraph"/>
              <w:ind w:left="83" w:right="83"/>
              <w:jc w:val="center"/>
              <w:rPr>
                <w:b/>
                <w:sz w:val="18"/>
                <w:szCs w:val="18"/>
              </w:rPr>
            </w:pPr>
            <w:r w:rsidRPr="005E026F">
              <w:rPr>
                <w:b/>
                <w:sz w:val="18"/>
                <w:szCs w:val="18"/>
              </w:rPr>
              <w:t>References</w:t>
            </w:r>
          </w:p>
        </w:tc>
      </w:tr>
      <w:tr w:rsidR="002752EB" w:rsidRPr="005E026F" w14:paraId="628D6E7D" w14:textId="77777777" w:rsidTr="00195C9F">
        <w:trPr>
          <w:trHeight w:val="619"/>
        </w:trPr>
        <w:tc>
          <w:tcPr>
            <w:tcW w:w="1532" w:type="dxa"/>
          </w:tcPr>
          <w:p w14:paraId="1750B5B9" w14:textId="77777777" w:rsidR="002752EB" w:rsidRPr="005E026F" w:rsidRDefault="005E5283">
            <w:pPr>
              <w:pStyle w:val="TableParagraph"/>
              <w:ind w:right="524"/>
              <w:rPr>
                <w:i/>
                <w:sz w:val="18"/>
                <w:szCs w:val="18"/>
              </w:rPr>
            </w:pPr>
            <w:proofErr w:type="spellStart"/>
            <w:r w:rsidRPr="005E026F">
              <w:rPr>
                <w:i/>
                <w:sz w:val="18"/>
                <w:szCs w:val="18"/>
              </w:rPr>
              <w:t>Cudrania</w:t>
            </w:r>
            <w:proofErr w:type="spellEnd"/>
            <w:r w:rsidRPr="005E026F">
              <w:rPr>
                <w:i/>
                <w:sz w:val="18"/>
                <w:szCs w:val="18"/>
              </w:rPr>
              <w:t xml:space="preserve"> </w:t>
            </w:r>
            <w:proofErr w:type="spellStart"/>
            <w:r w:rsidRPr="005E026F">
              <w:rPr>
                <w:i/>
                <w:sz w:val="18"/>
                <w:szCs w:val="18"/>
              </w:rPr>
              <w:t>tricuspidata</w:t>
            </w:r>
            <w:proofErr w:type="spellEnd"/>
          </w:p>
        </w:tc>
        <w:tc>
          <w:tcPr>
            <w:tcW w:w="989" w:type="dxa"/>
          </w:tcPr>
          <w:p w14:paraId="0E582DC3" w14:textId="77777777" w:rsidR="002752EB" w:rsidRPr="005E026F" w:rsidRDefault="005E5283">
            <w:pPr>
              <w:pStyle w:val="TableParagraph"/>
              <w:ind w:left="105"/>
              <w:rPr>
                <w:sz w:val="18"/>
                <w:szCs w:val="18"/>
              </w:rPr>
            </w:pPr>
            <w:r w:rsidRPr="005E026F">
              <w:rPr>
                <w:sz w:val="18"/>
                <w:szCs w:val="18"/>
              </w:rPr>
              <w:t>Roots</w:t>
            </w:r>
          </w:p>
        </w:tc>
        <w:tc>
          <w:tcPr>
            <w:tcW w:w="1261" w:type="dxa"/>
          </w:tcPr>
          <w:p w14:paraId="67E0441D" w14:textId="77777777" w:rsidR="002752EB" w:rsidRPr="005E026F" w:rsidRDefault="005E5283">
            <w:pPr>
              <w:pStyle w:val="TableParagraph"/>
              <w:spacing w:line="207" w:lineRule="exact"/>
              <w:rPr>
                <w:sz w:val="18"/>
                <w:szCs w:val="18"/>
              </w:rPr>
            </w:pPr>
            <w:r w:rsidRPr="005E026F">
              <w:rPr>
                <w:sz w:val="18"/>
                <w:szCs w:val="18"/>
              </w:rPr>
              <w:t>Spherical &amp;</w:t>
            </w:r>
          </w:p>
          <w:p w14:paraId="21A2082B" w14:textId="77777777" w:rsidR="002752EB" w:rsidRPr="005E026F" w:rsidRDefault="005E5283">
            <w:pPr>
              <w:pStyle w:val="TableParagraph"/>
              <w:spacing w:line="207" w:lineRule="exact"/>
              <w:rPr>
                <w:sz w:val="18"/>
                <w:szCs w:val="18"/>
              </w:rPr>
            </w:pPr>
            <w:r w:rsidRPr="005E026F">
              <w:rPr>
                <w:sz w:val="18"/>
                <w:szCs w:val="18"/>
              </w:rPr>
              <w:t>23.3 nm</w:t>
            </w:r>
          </w:p>
        </w:tc>
        <w:tc>
          <w:tcPr>
            <w:tcW w:w="1712" w:type="dxa"/>
          </w:tcPr>
          <w:p w14:paraId="60202838" w14:textId="77777777" w:rsidR="002752EB" w:rsidRPr="005E026F" w:rsidRDefault="005E5283">
            <w:pPr>
              <w:pStyle w:val="TableParagraph"/>
              <w:spacing w:before="3" w:line="206" w:lineRule="exact"/>
              <w:ind w:left="106" w:right="96"/>
              <w:jc w:val="both"/>
              <w:rPr>
                <w:sz w:val="18"/>
                <w:szCs w:val="18"/>
              </w:rPr>
            </w:pPr>
            <w:r w:rsidRPr="005E026F">
              <w:rPr>
                <w:sz w:val="18"/>
                <w:szCs w:val="18"/>
              </w:rPr>
              <w:t>DLS, ZP, HR-TEM, EDR, FT-IR, XRD, UV-VIS</w:t>
            </w:r>
          </w:p>
        </w:tc>
        <w:tc>
          <w:tcPr>
            <w:tcW w:w="3642" w:type="dxa"/>
          </w:tcPr>
          <w:p w14:paraId="4CB3DAF0" w14:textId="77777777" w:rsidR="002752EB" w:rsidRPr="005E026F" w:rsidRDefault="005E5283">
            <w:pPr>
              <w:pStyle w:val="TableParagraph"/>
              <w:ind w:left="103"/>
              <w:rPr>
                <w:sz w:val="18"/>
                <w:szCs w:val="18"/>
              </w:rPr>
            </w:pPr>
            <w:r w:rsidRPr="005E026F">
              <w:rPr>
                <w:sz w:val="18"/>
                <w:szCs w:val="18"/>
              </w:rPr>
              <w:t xml:space="preserve">Brain </w:t>
            </w:r>
            <w:proofErr w:type="spellStart"/>
            <w:r w:rsidRPr="005E026F">
              <w:rPr>
                <w:sz w:val="18"/>
                <w:szCs w:val="18"/>
              </w:rPr>
              <w:t>Tumour</w:t>
            </w:r>
            <w:proofErr w:type="spellEnd"/>
            <w:r w:rsidRPr="005E026F">
              <w:rPr>
                <w:sz w:val="18"/>
                <w:szCs w:val="18"/>
              </w:rPr>
              <w:t>/Glioblastoma</w:t>
            </w:r>
          </w:p>
        </w:tc>
        <w:tc>
          <w:tcPr>
            <w:tcW w:w="1134" w:type="dxa"/>
          </w:tcPr>
          <w:p w14:paraId="2AE306ED" w14:textId="77777777" w:rsidR="002752EB" w:rsidRPr="005E026F" w:rsidRDefault="005E5283">
            <w:pPr>
              <w:pStyle w:val="TableParagraph"/>
              <w:ind w:left="83" w:right="80"/>
              <w:jc w:val="center"/>
              <w:rPr>
                <w:b/>
                <w:sz w:val="18"/>
                <w:szCs w:val="18"/>
              </w:rPr>
            </w:pPr>
            <w:r w:rsidRPr="005E026F">
              <w:rPr>
                <w:b/>
                <w:color w:val="1F487C"/>
                <w:sz w:val="18"/>
                <w:szCs w:val="18"/>
              </w:rPr>
              <w:t>[31]</w:t>
            </w:r>
          </w:p>
        </w:tc>
      </w:tr>
      <w:tr w:rsidR="002752EB" w:rsidRPr="005E026F" w14:paraId="26F57FD1" w14:textId="77777777" w:rsidTr="00195C9F">
        <w:trPr>
          <w:trHeight w:val="619"/>
        </w:trPr>
        <w:tc>
          <w:tcPr>
            <w:tcW w:w="1532" w:type="dxa"/>
          </w:tcPr>
          <w:p w14:paraId="66D49AAF" w14:textId="77777777" w:rsidR="002752EB" w:rsidRPr="005E026F" w:rsidRDefault="005E5283">
            <w:pPr>
              <w:pStyle w:val="TableParagraph"/>
              <w:spacing w:line="205" w:lineRule="exact"/>
              <w:rPr>
                <w:i/>
                <w:sz w:val="18"/>
                <w:szCs w:val="18"/>
              </w:rPr>
            </w:pPr>
            <w:r w:rsidRPr="005E026F">
              <w:rPr>
                <w:i/>
                <w:sz w:val="18"/>
                <w:szCs w:val="18"/>
              </w:rPr>
              <w:t>Vitex negundo</w:t>
            </w:r>
          </w:p>
        </w:tc>
        <w:tc>
          <w:tcPr>
            <w:tcW w:w="989" w:type="dxa"/>
          </w:tcPr>
          <w:p w14:paraId="053F0D49" w14:textId="77777777" w:rsidR="002752EB" w:rsidRPr="005E026F" w:rsidRDefault="005E5283">
            <w:pPr>
              <w:pStyle w:val="TableParagraph"/>
              <w:spacing w:line="205" w:lineRule="exact"/>
              <w:ind w:left="105"/>
              <w:rPr>
                <w:sz w:val="18"/>
                <w:szCs w:val="18"/>
              </w:rPr>
            </w:pPr>
            <w:r w:rsidRPr="005E026F">
              <w:rPr>
                <w:sz w:val="18"/>
                <w:szCs w:val="18"/>
              </w:rPr>
              <w:t>Leafs</w:t>
            </w:r>
          </w:p>
        </w:tc>
        <w:tc>
          <w:tcPr>
            <w:tcW w:w="1261" w:type="dxa"/>
          </w:tcPr>
          <w:p w14:paraId="5EED5799" w14:textId="77777777" w:rsidR="002752EB" w:rsidRPr="005E026F" w:rsidRDefault="005E5283">
            <w:pPr>
              <w:pStyle w:val="TableParagraph"/>
              <w:spacing w:line="242" w:lineRule="auto"/>
              <w:ind w:right="92"/>
              <w:rPr>
                <w:sz w:val="18"/>
                <w:szCs w:val="18"/>
              </w:rPr>
            </w:pPr>
            <w:r w:rsidRPr="005E026F">
              <w:rPr>
                <w:sz w:val="18"/>
                <w:szCs w:val="18"/>
              </w:rPr>
              <w:t>Spherical rod shaped &amp; 20-</w:t>
            </w:r>
          </w:p>
          <w:p w14:paraId="52467D9F" w14:textId="77777777" w:rsidR="002752EB" w:rsidRPr="005E026F" w:rsidRDefault="005E5283">
            <w:pPr>
              <w:pStyle w:val="TableParagraph"/>
              <w:spacing w:line="183" w:lineRule="exact"/>
              <w:rPr>
                <w:sz w:val="18"/>
                <w:szCs w:val="18"/>
              </w:rPr>
            </w:pPr>
            <w:r w:rsidRPr="005E026F">
              <w:rPr>
                <w:sz w:val="18"/>
                <w:szCs w:val="18"/>
              </w:rPr>
              <w:t>80 nm</w:t>
            </w:r>
          </w:p>
        </w:tc>
        <w:tc>
          <w:tcPr>
            <w:tcW w:w="1712" w:type="dxa"/>
          </w:tcPr>
          <w:p w14:paraId="754E0BF5" w14:textId="77777777" w:rsidR="002752EB" w:rsidRPr="005E026F" w:rsidRDefault="005E5283">
            <w:pPr>
              <w:pStyle w:val="TableParagraph"/>
              <w:tabs>
                <w:tab w:val="left" w:pos="1186"/>
              </w:tabs>
              <w:spacing w:line="242" w:lineRule="auto"/>
              <w:ind w:left="106" w:right="96"/>
              <w:rPr>
                <w:sz w:val="18"/>
                <w:szCs w:val="18"/>
              </w:rPr>
            </w:pPr>
            <w:r w:rsidRPr="005E026F">
              <w:rPr>
                <w:sz w:val="18"/>
                <w:szCs w:val="18"/>
              </w:rPr>
              <w:t>UV-VIS,</w:t>
            </w:r>
            <w:r w:rsidRPr="005E026F">
              <w:rPr>
                <w:sz w:val="18"/>
                <w:szCs w:val="18"/>
              </w:rPr>
              <w:tab/>
            </w:r>
            <w:r w:rsidRPr="005E026F">
              <w:rPr>
                <w:spacing w:val="-5"/>
                <w:sz w:val="18"/>
                <w:szCs w:val="18"/>
              </w:rPr>
              <w:t xml:space="preserve">SEM, </w:t>
            </w:r>
            <w:r w:rsidRPr="005E026F">
              <w:rPr>
                <w:sz w:val="18"/>
                <w:szCs w:val="18"/>
              </w:rPr>
              <w:t>DLS, FTIR</w:t>
            </w:r>
          </w:p>
        </w:tc>
        <w:tc>
          <w:tcPr>
            <w:tcW w:w="3642" w:type="dxa"/>
          </w:tcPr>
          <w:p w14:paraId="4E2DB5FB" w14:textId="77777777" w:rsidR="002752EB" w:rsidRPr="005E026F" w:rsidRDefault="005E5283">
            <w:pPr>
              <w:pStyle w:val="TableParagraph"/>
              <w:spacing w:line="205" w:lineRule="exact"/>
              <w:ind w:left="103"/>
              <w:rPr>
                <w:sz w:val="18"/>
                <w:szCs w:val="18"/>
              </w:rPr>
            </w:pPr>
            <w:proofErr w:type="spellStart"/>
            <w:r w:rsidRPr="005E026F">
              <w:rPr>
                <w:sz w:val="18"/>
                <w:szCs w:val="18"/>
              </w:rPr>
              <w:t>Antinflammatory</w:t>
            </w:r>
            <w:proofErr w:type="spellEnd"/>
            <w:r w:rsidRPr="005E026F">
              <w:rPr>
                <w:sz w:val="18"/>
                <w:szCs w:val="18"/>
              </w:rPr>
              <w:t>/</w:t>
            </w:r>
            <w:proofErr w:type="spellStart"/>
            <w:r w:rsidRPr="005E026F">
              <w:rPr>
                <w:sz w:val="18"/>
                <w:szCs w:val="18"/>
              </w:rPr>
              <w:t>AntIoxidative</w:t>
            </w:r>
            <w:proofErr w:type="spellEnd"/>
            <w:r w:rsidRPr="005E026F">
              <w:rPr>
                <w:sz w:val="18"/>
                <w:szCs w:val="18"/>
              </w:rPr>
              <w:t xml:space="preserve"> brain activity</w:t>
            </w:r>
          </w:p>
        </w:tc>
        <w:tc>
          <w:tcPr>
            <w:tcW w:w="1134" w:type="dxa"/>
          </w:tcPr>
          <w:p w14:paraId="4AAB4150" w14:textId="77777777" w:rsidR="002752EB" w:rsidRPr="005E026F" w:rsidRDefault="005E5283">
            <w:pPr>
              <w:pStyle w:val="TableParagraph"/>
              <w:spacing w:line="205" w:lineRule="exact"/>
              <w:ind w:left="83" w:right="80"/>
              <w:jc w:val="center"/>
              <w:rPr>
                <w:b/>
                <w:sz w:val="18"/>
                <w:szCs w:val="18"/>
              </w:rPr>
            </w:pPr>
            <w:r w:rsidRPr="005E026F">
              <w:rPr>
                <w:b/>
                <w:color w:val="1F487C"/>
                <w:sz w:val="18"/>
                <w:szCs w:val="18"/>
              </w:rPr>
              <w:t>[32]</w:t>
            </w:r>
          </w:p>
        </w:tc>
      </w:tr>
      <w:tr w:rsidR="002752EB" w:rsidRPr="005E026F" w14:paraId="5C135F21" w14:textId="77777777" w:rsidTr="00195C9F">
        <w:trPr>
          <w:trHeight w:val="414"/>
        </w:trPr>
        <w:tc>
          <w:tcPr>
            <w:tcW w:w="1532" w:type="dxa"/>
          </w:tcPr>
          <w:p w14:paraId="33354207" w14:textId="77777777" w:rsidR="002752EB" w:rsidRPr="005E026F" w:rsidRDefault="005E5283">
            <w:pPr>
              <w:pStyle w:val="TableParagraph"/>
              <w:spacing w:line="207" w:lineRule="exact"/>
              <w:rPr>
                <w:i/>
                <w:sz w:val="18"/>
                <w:szCs w:val="18"/>
              </w:rPr>
            </w:pPr>
            <w:r w:rsidRPr="005E026F">
              <w:rPr>
                <w:i/>
                <w:sz w:val="18"/>
                <w:szCs w:val="18"/>
              </w:rPr>
              <w:t xml:space="preserve">Saudi </w:t>
            </w:r>
            <w:proofErr w:type="spellStart"/>
            <w:r w:rsidRPr="005E026F">
              <w:rPr>
                <w:i/>
                <w:sz w:val="18"/>
                <w:szCs w:val="18"/>
              </w:rPr>
              <w:t>origanum</w:t>
            </w:r>
            <w:proofErr w:type="spellEnd"/>
          </w:p>
        </w:tc>
        <w:tc>
          <w:tcPr>
            <w:tcW w:w="989" w:type="dxa"/>
          </w:tcPr>
          <w:p w14:paraId="1D32DCDD" w14:textId="77777777" w:rsidR="002752EB" w:rsidRPr="005E026F" w:rsidRDefault="005E5283">
            <w:pPr>
              <w:pStyle w:val="TableParagraph"/>
              <w:spacing w:line="207" w:lineRule="exact"/>
              <w:ind w:left="105"/>
              <w:rPr>
                <w:sz w:val="18"/>
                <w:szCs w:val="18"/>
              </w:rPr>
            </w:pPr>
            <w:r w:rsidRPr="005E026F">
              <w:rPr>
                <w:sz w:val="18"/>
                <w:szCs w:val="18"/>
              </w:rPr>
              <w:t>Leafs</w:t>
            </w:r>
          </w:p>
        </w:tc>
        <w:tc>
          <w:tcPr>
            <w:tcW w:w="1261" w:type="dxa"/>
          </w:tcPr>
          <w:p w14:paraId="434FC75A" w14:textId="77777777" w:rsidR="002752EB" w:rsidRPr="005E026F" w:rsidRDefault="005E5283">
            <w:pPr>
              <w:pStyle w:val="TableParagraph"/>
              <w:spacing w:before="1" w:line="208" w:lineRule="exact"/>
              <w:ind w:right="334"/>
              <w:rPr>
                <w:sz w:val="18"/>
                <w:szCs w:val="18"/>
              </w:rPr>
            </w:pPr>
            <w:r w:rsidRPr="005E026F">
              <w:rPr>
                <w:sz w:val="18"/>
                <w:szCs w:val="18"/>
              </w:rPr>
              <w:t>Spherical &amp; 5-61 nm</w:t>
            </w:r>
          </w:p>
        </w:tc>
        <w:tc>
          <w:tcPr>
            <w:tcW w:w="1712" w:type="dxa"/>
          </w:tcPr>
          <w:p w14:paraId="669FA2F5" w14:textId="77777777" w:rsidR="002752EB" w:rsidRPr="005E026F" w:rsidRDefault="005E5283">
            <w:pPr>
              <w:pStyle w:val="TableParagraph"/>
              <w:spacing w:before="1" w:line="208" w:lineRule="exact"/>
              <w:ind w:left="106" w:right="175"/>
              <w:rPr>
                <w:sz w:val="18"/>
                <w:szCs w:val="18"/>
              </w:rPr>
            </w:pPr>
            <w:r w:rsidRPr="005E026F">
              <w:rPr>
                <w:sz w:val="18"/>
                <w:szCs w:val="18"/>
              </w:rPr>
              <w:t>SEM, DLS, XRD, FTIR, TEM</w:t>
            </w:r>
          </w:p>
        </w:tc>
        <w:tc>
          <w:tcPr>
            <w:tcW w:w="3642" w:type="dxa"/>
          </w:tcPr>
          <w:p w14:paraId="153B73FD" w14:textId="77777777" w:rsidR="002752EB" w:rsidRPr="005E026F" w:rsidRDefault="00195C9F">
            <w:pPr>
              <w:pStyle w:val="TableParagraph"/>
              <w:tabs>
                <w:tab w:val="left" w:pos="622"/>
                <w:tab w:val="left" w:pos="1740"/>
                <w:tab w:val="left" w:pos="2775"/>
                <w:tab w:val="left" w:pos="3589"/>
              </w:tabs>
              <w:spacing w:before="1" w:line="208" w:lineRule="exact"/>
              <w:ind w:left="103" w:right="98"/>
              <w:rPr>
                <w:sz w:val="18"/>
                <w:szCs w:val="18"/>
              </w:rPr>
            </w:pPr>
            <w:r w:rsidRPr="005E026F">
              <w:rPr>
                <w:sz w:val="18"/>
                <w:szCs w:val="18"/>
              </w:rPr>
              <w:t>Self-</w:t>
            </w:r>
            <w:r w:rsidR="005E5283" w:rsidRPr="005E026F">
              <w:rPr>
                <w:sz w:val="18"/>
                <w:szCs w:val="18"/>
              </w:rPr>
              <w:t>regenerative</w:t>
            </w:r>
            <w:r w:rsidR="005E5283" w:rsidRPr="005E026F">
              <w:rPr>
                <w:sz w:val="18"/>
                <w:szCs w:val="18"/>
              </w:rPr>
              <w:tab/>
              <w:t>antioxidant</w:t>
            </w:r>
            <w:r w:rsidR="005E5283" w:rsidRPr="005E026F">
              <w:rPr>
                <w:sz w:val="18"/>
                <w:szCs w:val="18"/>
              </w:rPr>
              <w:tab/>
              <w:t>activity,</w:t>
            </w:r>
            <w:r w:rsidR="005E5283" w:rsidRPr="005E026F">
              <w:rPr>
                <w:sz w:val="18"/>
                <w:szCs w:val="18"/>
              </w:rPr>
              <w:tab/>
            </w:r>
            <w:r w:rsidR="005E5283" w:rsidRPr="005E026F">
              <w:rPr>
                <w:spacing w:val="-5"/>
                <w:sz w:val="18"/>
                <w:szCs w:val="18"/>
              </w:rPr>
              <w:t xml:space="preserve">anti- </w:t>
            </w:r>
            <w:r w:rsidR="005E5283" w:rsidRPr="005E026F">
              <w:rPr>
                <w:sz w:val="18"/>
                <w:szCs w:val="18"/>
              </w:rPr>
              <w:t>inflammatory</w:t>
            </w:r>
            <w:r w:rsidR="005E5283" w:rsidRPr="005E026F">
              <w:rPr>
                <w:spacing w:val="1"/>
                <w:sz w:val="18"/>
                <w:szCs w:val="18"/>
              </w:rPr>
              <w:t xml:space="preserve"> </w:t>
            </w:r>
            <w:r w:rsidR="005E5283" w:rsidRPr="005E026F">
              <w:rPr>
                <w:sz w:val="18"/>
                <w:szCs w:val="18"/>
              </w:rPr>
              <w:t>effects</w:t>
            </w:r>
          </w:p>
        </w:tc>
        <w:tc>
          <w:tcPr>
            <w:tcW w:w="1134" w:type="dxa"/>
          </w:tcPr>
          <w:p w14:paraId="24DD625D" w14:textId="77777777" w:rsidR="002752EB" w:rsidRPr="005E026F" w:rsidRDefault="005E5283">
            <w:pPr>
              <w:pStyle w:val="TableParagraph"/>
              <w:spacing w:line="207" w:lineRule="exact"/>
              <w:ind w:left="83" w:right="80"/>
              <w:jc w:val="center"/>
              <w:rPr>
                <w:b/>
                <w:sz w:val="18"/>
                <w:szCs w:val="18"/>
              </w:rPr>
            </w:pPr>
            <w:r w:rsidRPr="005E026F">
              <w:rPr>
                <w:b/>
                <w:color w:val="1F487C"/>
                <w:sz w:val="18"/>
                <w:szCs w:val="18"/>
              </w:rPr>
              <w:t>[33]</w:t>
            </w:r>
          </w:p>
        </w:tc>
      </w:tr>
      <w:tr w:rsidR="002752EB" w:rsidRPr="005E026F" w14:paraId="423A0984" w14:textId="77777777" w:rsidTr="00195C9F">
        <w:trPr>
          <w:trHeight w:val="662"/>
        </w:trPr>
        <w:tc>
          <w:tcPr>
            <w:tcW w:w="1532" w:type="dxa"/>
          </w:tcPr>
          <w:p w14:paraId="6E354A8E" w14:textId="77777777" w:rsidR="002752EB" w:rsidRPr="005E026F" w:rsidRDefault="005E5283">
            <w:pPr>
              <w:pStyle w:val="TableParagraph"/>
              <w:spacing w:line="205" w:lineRule="exact"/>
              <w:rPr>
                <w:i/>
                <w:sz w:val="18"/>
                <w:szCs w:val="18"/>
              </w:rPr>
            </w:pPr>
            <w:proofErr w:type="spellStart"/>
            <w:r w:rsidRPr="005E026F">
              <w:rPr>
                <w:i/>
                <w:color w:val="212121"/>
                <w:sz w:val="18"/>
                <w:szCs w:val="18"/>
              </w:rPr>
              <w:lastRenderedPageBreak/>
              <w:t>Tussilago</w:t>
            </w:r>
            <w:proofErr w:type="spellEnd"/>
            <w:r w:rsidRPr="005E026F">
              <w:rPr>
                <w:i/>
                <w:color w:val="212121"/>
                <w:sz w:val="18"/>
                <w:szCs w:val="18"/>
              </w:rPr>
              <w:t xml:space="preserve"> </w:t>
            </w:r>
            <w:proofErr w:type="spellStart"/>
            <w:r w:rsidRPr="005E026F">
              <w:rPr>
                <w:i/>
                <w:color w:val="212121"/>
                <w:sz w:val="18"/>
                <w:szCs w:val="18"/>
              </w:rPr>
              <w:t>farfara</w:t>
            </w:r>
            <w:proofErr w:type="spellEnd"/>
          </w:p>
        </w:tc>
        <w:tc>
          <w:tcPr>
            <w:tcW w:w="989" w:type="dxa"/>
          </w:tcPr>
          <w:p w14:paraId="0D7A1410" w14:textId="77777777" w:rsidR="002752EB" w:rsidRPr="005E026F" w:rsidRDefault="005E5283">
            <w:pPr>
              <w:pStyle w:val="TableParagraph"/>
              <w:ind w:left="105" w:right="344"/>
              <w:rPr>
                <w:sz w:val="18"/>
                <w:szCs w:val="18"/>
              </w:rPr>
            </w:pPr>
            <w:r w:rsidRPr="005E026F">
              <w:rPr>
                <w:sz w:val="18"/>
                <w:szCs w:val="18"/>
              </w:rPr>
              <w:t>Flower Buds</w:t>
            </w:r>
          </w:p>
        </w:tc>
        <w:tc>
          <w:tcPr>
            <w:tcW w:w="1261" w:type="dxa"/>
          </w:tcPr>
          <w:p w14:paraId="1F6061A3" w14:textId="77777777" w:rsidR="002752EB" w:rsidRPr="005E026F" w:rsidRDefault="005E5283">
            <w:pPr>
              <w:pStyle w:val="TableParagraph"/>
              <w:ind w:right="444"/>
              <w:rPr>
                <w:sz w:val="18"/>
                <w:szCs w:val="18"/>
              </w:rPr>
            </w:pPr>
            <w:r w:rsidRPr="005E026F">
              <w:rPr>
                <w:sz w:val="18"/>
                <w:szCs w:val="18"/>
              </w:rPr>
              <w:t>Spherical &amp; 18 nm</w:t>
            </w:r>
          </w:p>
        </w:tc>
        <w:tc>
          <w:tcPr>
            <w:tcW w:w="1712" w:type="dxa"/>
          </w:tcPr>
          <w:p w14:paraId="4F8E6A0E" w14:textId="77777777" w:rsidR="002752EB" w:rsidRPr="005E026F" w:rsidRDefault="005E5283">
            <w:pPr>
              <w:pStyle w:val="TableParagraph"/>
              <w:tabs>
                <w:tab w:val="left" w:pos="949"/>
              </w:tabs>
              <w:ind w:left="106" w:right="96"/>
              <w:rPr>
                <w:sz w:val="18"/>
                <w:szCs w:val="18"/>
              </w:rPr>
            </w:pPr>
            <w:r w:rsidRPr="005E026F">
              <w:rPr>
                <w:sz w:val="18"/>
                <w:szCs w:val="18"/>
              </w:rPr>
              <w:t>SPR,</w:t>
            </w:r>
            <w:r w:rsidRPr="005E026F">
              <w:rPr>
                <w:sz w:val="18"/>
                <w:szCs w:val="18"/>
              </w:rPr>
              <w:tab/>
            </w:r>
            <w:r w:rsidRPr="005E026F">
              <w:rPr>
                <w:spacing w:val="-4"/>
                <w:sz w:val="18"/>
                <w:szCs w:val="18"/>
              </w:rPr>
              <w:t xml:space="preserve">UV-VIS, </w:t>
            </w:r>
            <w:r w:rsidRPr="005E026F">
              <w:rPr>
                <w:sz w:val="18"/>
                <w:szCs w:val="18"/>
              </w:rPr>
              <w:t>XRD,</w:t>
            </w:r>
            <w:r w:rsidRPr="005E026F">
              <w:rPr>
                <w:spacing w:val="-1"/>
                <w:sz w:val="18"/>
                <w:szCs w:val="18"/>
              </w:rPr>
              <w:t xml:space="preserve"> </w:t>
            </w:r>
            <w:r w:rsidRPr="005E026F">
              <w:rPr>
                <w:sz w:val="18"/>
                <w:szCs w:val="18"/>
              </w:rPr>
              <w:t>FTIR</w:t>
            </w:r>
          </w:p>
        </w:tc>
        <w:tc>
          <w:tcPr>
            <w:tcW w:w="3642" w:type="dxa"/>
          </w:tcPr>
          <w:p w14:paraId="25876BA3" w14:textId="77777777" w:rsidR="002752EB" w:rsidRPr="005E026F" w:rsidRDefault="005E5283">
            <w:pPr>
              <w:pStyle w:val="TableParagraph"/>
              <w:ind w:left="103"/>
              <w:rPr>
                <w:sz w:val="18"/>
                <w:szCs w:val="18"/>
              </w:rPr>
            </w:pPr>
            <w:r w:rsidRPr="005E026F">
              <w:rPr>
                <w:sz w:val="18"/>
                <w:szCs w:val="18"/>
              </w:rPr>
              <w:t>Anti-inflammatory, Anti-</w:t>
            </w:r>
            <w:proofErr w:type="spellStart"/>
            <w:r w:rsidRPr="005E026F">
              <w:rPr>
                <w:sz w:val="18"/>
                <w:szCs w:val="18"/>
              </w:rPr>
              <w:t>tumour</w:t>
            </w:r>
            <w:proofErr w:type="spellEnd"/>
            <w:r w:rsidRPr="005E026F">
              <w:rPr>
                <w:sz w:val="18"/>
                <w:szCs w:val="18"/>
              </w:rPr>
              <w:t>/Cancer, Alzheimer disease.</w:t>
            </w:r>
          </w:p>
        </w:tc>
        <w:tc>
          <w:tcPr>
            <w:tcW w:w="1134" w:type="dxa"/>
          </w:tcPr>
          <w:p w14:paraId="573909CE" w14:textId="77777777" w:rsidR="002752EB" w:rsidRPr="005E026F" w:rsidRDefault="005E5283">
            <w:pPr>
              <w:pStyle w:val="TableParagraph"/>
              <w:spacing w:line="205" w:lineRule="exact"/>
              <w:ind w:left="83" w:right="80"/>
              <w:jc w:val="center"/>
              <w:rPr>
                <w:b/>
                <w:sz w:val="18"/>
                <w:szCs w:val="18"/>
              </w:rPr>
            </w:pPr>
            <w:r w:rsidRPr="005E026F">
              <w:rPr>
                <w:b/>
                <w:color w:val="1F487C"/>
                <w:sz w:val="18"/>
                <w:szCs w:val="18"/>
              </w:rPr>
              <w:t>[34]</w:t>
            </w:r>
          </w:p>
        </w:tc>
      </w:tr>
      <w:tr w:rsidR="002752EB" w:rsidRPr="005E026F" w14:paraId="41E51D43" w14:textId="77777777" w:rsidTr="00195C9F">
        <w:trPr>
          <w:trHeight w:val="621"/>
        </w:trPr>
        <w:tc>
          <w:tcPr>
            <w:tcW w:w="1532" w:type="dxa"/>
          </w:tcPr>
          <w:p w14:paraId="478BD316" w14:textId="77777777" w:rsidR="002752EB" w:rsidRPr="005E026F" w:rsidRDefault="005E5283">
            <w:pPr>
              <w:pStyle w:val="TableParagraph"/>
              <w:spacing w:before="5" w:line="206" w:lineRule="exact"/>
              <w:ind w:right="534"/>
              <w:rPr>
                <w:i/>
                <w:sz w:val="18"/>
                <w:szCs w:val="18"/>
              </w:rPr>
            </w:pPr>
            <w:r w:rsidRPr="005E026F">
              <w:rPr>
                <w:i/>
                <w:sz w:val="18"/>
                <w:szCs w:val="18"/>
              </w:rPr>
              <w:t>Vaccinium shrubs/</w:t>
            </w:r>
            <w:proofErr w:type="spellStart"/>
            <w:r w:rsidRPr="005E026F">
              <w:rPr>
                <w:i/>
                <w:sz w:val="18"/>
                <w:szCs w:val="18"/>
              </w:rPr>
              <w:t>Vitis</w:t>
            </w:r>
            <w:proofErr w:type="spellEnd"/>
            <w:r w:rsidRPr="005E026F">
              <w:rPr>
                <w:i/>
                <w:sz w:val="18"/>
                <w:szCs w:val="18"/>
              </w:rPr>
              <w:t xml:space="preserve"> labrusca</w:t>
            </w:r>
          </w:p>
        </w:tc>
        <w:tc>
          <w:tcPr>
            <w:tcW w:w="989" w:type="dxa"/>
          </w:tcPr>
          <w:p w14:paraId="5A2DCD6E" w14:textId="77777777" w:rsidR="002752EB" w:rsidRPr="005E026F" w:rsidRDefault="005E5283">
            <w:pPr>
              <w:pStyle w:val="TableParagraph"/>
              <w:tabs>
                <w:tab w:val="left" w:pos="661"/>
              </w:tabs>
              <w:spacing w:before="2"/>
              <w:ind w:left="105" w:right="96"/>
              <w:rPr>
                <w:sz w:val="18"/>
                <w:szCs w:val="18"/>
              </w:rPr>
            </w:pPr>
            <w:r w:rsidRPr="005E026F">
              <w:rPr>
                <w:sz w:val="18"/>
                <w:szCs w:val="18"/>
              </w:rPr>
              <w:t xml:space="preserve">Most </w:t>
            </w:r>
            <w:r w:rsidRPr="005E026F">
              <w:rPr>
                <w:spacing w:val="-4"/>
                <w:sz w:val="18"/>
                <w:szCs w:val="18"/>
              </w:rPr>
              <w:t xml:space="preserve">part </w:t>
            </w:r>
            <w:r w:rsidRPr="005E026F">
              <w:rPr>
                <w:sz w:val="18"/>
                <w:szCs w:val="18"/>
              </w:rPr>
              <w:t>of</w:t>
            </w:r>
            <w:r w:rsidRPr="005E026F">
              <w:rPr>
                <w:sz w:val="18"/>
                <w:szCs w:val="18"/>
              </w:rPr>
              <w:tab/>
            </w:r>
            <w:r w:rsidRPr="005E026F">
              <w:rPr>
                <w:spacing w:val="-7"/>
                <w:sz w:val="18"/>
                <w:szCs w:val="18"/>
              </w:rPr>
              <w:t>the</w:t>
            </w:r>
          </w:p>
          <w:p w14:paraId="2A2ED805" w14:textId="77777777" w:rsidR="002752EB" w:rsidRPr="005E026F" w:rsidRDefault="005E5283">
            <w:pPr>
              <w:pStyle w:val="TableParagraph"/>
              <w:spacing w:line="185" w:lineRule="exact"/>
              <w:ind w:left="105"/>
              <w:rPr>
                <w:sz w:val="18"/>
                <w:szCs w:val="18"/>
              </w:rPr>
            </w:pPr>
            <w:r w:rsidRPr="005E026F">
              <w:rPr>
                <w:sz w:val="18"/>
                <w:szCs w:val="18"/>
              </w:rPr>
              <w:t>Plant</w:t>
            </w:r>
          </w:p>
        </w:tc>
        <w:tc>
          <w:tcPr>
            <w:tcW w:w="1261" w:type="dxa"/>
          </w:tcPr>
          <w:p w14:paraId="6221F03C" w14:textId="77777777" w:rsidR="002752EB" w:rsidRPr="005E026F" w:rsidRDefault="005E5283">
            <w:pPr>
              <w:pStyle w:val="TableParagraph"/>
              <w:spacing w:before="2" w:line="207" w:lineRule="exact"/>
              <w:rPr>
                <w:sz w:val="18"/>
                <w:szCs w:val="18"/>
              </w:rPr>
            </w:pPr>
            <w:r w:rsidRPr="005E026F">
              <w:rPr>
                <w:sz w:val="18"/>
                <w:szCs w:val="18"/>
              </w:rPr>
              <w:t>Spherical</w:t>
            </w:r>
          </w:p>
          <w:p w14:paraId="4B0A2562" w14:textId="77777777" w:rsidR="002752EB" w:rsidRPr="005E026F" w:rsidRDefault="005E5283">
            <w:pPr>
              <w:pStyle w:val="TableParagraph"/>
              <w:spacing w:line="207" w:lineRule="exact"/>
              <w:rPr>
                <w:sz w:val="18"/>
                <w:szCs w:val="18"/>
              </w:rPr>
            </w:pPr>
            <w:r w:rsidRPr="005E026F">
              <w:rPr>
                <w:sz w:val="18"/>
                <w:szCs w:val="18"/>
              </w:rPr>
              <w:t>&amp; 18-94 nm</w:t>
            </w:r>
          </w:p>
        </w:tc>
        <w:tc>
          <w:tcPr>
            <w:tcW w:w="1712" w:type="dxa"/>
          </w:tcPr>
          <w:p w14:paraId="5F48F68B" w14:textId="77777777" w:rsidR="002752EB" w:rsidRPr="005E026F" w:rsidRDefault="005E5283">
            <w:pPr>
              <w:pStyle w:val="TableParagraph"/>
              <w:tabs>
                <w:tab w:val="left" w:pos="949"/>
              </w:tabs>
              <w:spacing w:before="2"/>
              <w:ind w:left="106" w:right="96"/>
              <w:rPr>
                <w:sz w:val="18"/>
                <w:szCs w:val="18"/>
              </w:rPr>
            </w:pPr>
            <w:r w:rsidRPr="005E026F">
              <w:rPr>
                <w:sz w:val="18"/>
                <w:szCs w:val="18"/>
              </w:rPr>
              <w:t>FTIR,</w:t>
            </w:r>
            <w:r w:rsidRPr="005E026F">
              <w:rPr>
                <w:sz w:val="18"/>
                <w:szCs w:val="18"/>
              </w:rPr>
              <w:tab/>
            </w:r>
            <w:r w:rsidRPr="005E026F">
              <w:rPr>
                <w:spacing w:val="-4"/>
                <w:sz w:val="18"/>
                <w:szCs w:val="18"/>
              </w:rPr>
              <w:t xml:space="preserve">UV-VIS, </w:t>
            </w:r>
            <w:r w:rsidRPr="005E026F">
              <w:rPr>
                <w:sz w:val="18"/>
                <w:szCs w:val="18"/>
              </w:rPr>
              <w:t>TEM, XRD,</w:t>
            </w:r>
            <w:r w:rsidRPr="005E026F">
              <w:rPr>
                <w:spacing w:val="-2"/>
                <w:sz w:val="18"/>
                <w:szCs w:val="18"/>
              </w:rPr>
              <w:t xml:space="preserve"> </w:t>
            </w:r>
            <w:r w:rsidRPr="005E026F">
              <w:rPr>
                <w:sz w:val="18"/>
                <w:szCs w:val="18"/>
              </w:rPr>
              <w:t>DLS</w:t>
            </w:r>
          </w:p>
        </w:tc>
        <w:tc>
          <w:tcPr>
            <w:tcW w:w="3642" w:type="dxa"/>
          </w:tcPr>
          <w:p w14:paraId="0D271973" w14:textId="77777777" w:rsidR="002752EB" w:rsidRPr="005E026F" w:rsidRDefault="005E5283">
            <w:pPr>
              <w:pStyle w:val="TableParagraph"/>
              <w:tabs>
                <w:tab w:val="left" w:pos="1721"/>
                <w:tab w:val="left" w:pos="2251"/>
                <w:tab w:val="left" w:pos="3030"/>
              </w:tabs>
              <w:spacing w:before="2"/>
              <w:ind w:left="103" w:right="101"/>
              <w:rPr>
                <w:sz w:val="18"/>
                <w:szCs w:val="18"/>
              </w:rPr>
            </w:pPr>
            <w:r w:rsidRPr="005E026F">
              <w:rPr>
                <w:sz w:val="18"/>
                <w:szCs w:val="18"/>
              </w:rPr>
              <w:t>Anti-inflammatory,</w:t>
            </w:r>
            <w:r w:rsidRPr="005E026F">
              <w:rPr>
                <w:sz w:val="18"/>
                <w:szCs w:val="18"/>
              </w:rPr>
              <w:tab/>
              <w:t>Anti</w:t>
            </w:r>
            <w:r w:rsidRPr="005E026F">
              <w:rPr>
                <w:sz w:val="18"/>
                <w:szCs w:val="18"/>
              </w:rPr>
              <w:tab/>
            </w:r>
            <w:proofErr w:type="spellStart"/>
            <w:r w:rsidRPr="005E026F">
              <w:rPr>
                <w:sz w:val="18"/>
                <w:szCs w:val="18"/>
              </w:rPr>
              <w:t>tumour</w:t>
            </w:r>
            <w:proofErr w:type="spellEnd"/>
            <w:r w:rsidRPr="005E026F">
              <w:rPr>
                <w:sz w:val="18"/>
                <w:szCs w:val="18"/>
              </w:rPr>
              <w:t>,</w:t>
            </w:r>
            <w:r w:rsidRPr="005E026F">
              <w:rPr>
                <w:sz w:val="18"/>
                <w:szCs w:val="18"/>
              </w:rPr>
              <w:tab/>
            </w:r>
            <w:r w:rsidRPr="005E026F">
              <w:rPr>
                <w:spacing w:val="-3"/>
                <w:sz w:val="18"/>
                <w:szCs w:val="18"/>
              </w:rPr>
              <w:t xml:space="preserve">Alzheimer’s </w:t>
            </w:r>
            <w:r w:rsidRPr="005E026F">
              <w:rPr>
                <w:sz w:val="18"/>
                <w:szCs w:val="18"/>
              </w:rPr>
              <w:t>disease, Parkinson’s disease,</w:t>
            </w:r>
            <w:r w:rsidRPr="005E026F">
              <w:rPr>
                <w:spacing w:val="-2"/>
                <w:sz w:val="18"/>
                <w:szCs w:val="18"/>
              </w:rPr>
              <w:t xml:space="preserve"> </w:t>
            </w:r>
            <w:r w:rsidRPr="005E026F">
              <w:rPr>
                <w:sz w:val="18"/>
                <w:szCs w:val="18"/>
              </w:rPr>
              <w:t>Schizophrenia</w:t>
            </w:r>
          </w:p>
        </w:tc>
        <w:tc>
          <w:tcPr>
            <w:tcW w:w="1134" w:type="dxa"/>
          </w:tcPr>
          <w:p w14:paraId="30081A49" w14:textId="77777777" w:rsidR="002752EB" w:rsidRPr="005E026F" w:rsidRDefault="005E5283">
            <w:pPr>
              <w:pStyle w:val="TableParagraph"/>
              <w:spacing w:before="2"/>
              <w:ind w:left="83" w:right="80"/>
              <w:jc w:val="center"/>
              <w:rPr>
                <w:b/>
                <w:sz w:val="18"/>
                <w:szCs w:val="18"/>
              </w:rPr>
            </w:pPr>
            <w:r w:rsidRPr="005E026F">
              <w:rPr>
                <w:b/>
                <w:color w:val="1F487C"/>
                <w:sz w:val="18"/>
                <w:szCs w:val="18"/>
              </w:rPr>
              <w:t>[35]</w:t>
            </w:r>
          </w:p>
        </w:tc>
      </w:tr>
      <w:tr w:rsidR="002752EB" w:rsidRPr="005E026F" w14:paraId="2E86FFC5" w14:textId="77777777" w:rsidTr="00195C9F">
        <w:trPr>
          <w:trHeight w:val="826"/>
        </w:trPr>
        <w:tc>
          <w:tcPr>
            <w:tcW w:w="1532" w:type="dxa"/>
          </w:tcPr>
          <w:p w14:paraId="0DA07CC4" w14:textId="77777777" w:rsidR="002752EB" w:rsidRPr="005E026F" w:rsidRDefault="005E5283">
            <w:pPr>
              <w:pStyle w:val="TableParagraph"/>
              <w:rPr>
                <w:sz w:val="18"/>
                <w:szCs w:val="18"/>
              </w:rPr>
            </w:pPr>
            <w:r w:rsidRPr="005E026F">
              <w:rPr>
                <w:sz w:val="18"/>
                <w:szCs w:val="18"/>
              </w:rPr>
              <w:t xml:space="preserve">Ephedra </w:t>
            </w:r>
            <w:proofErr w:type="spellStart"/>
            <w:r w:rsidRPr="005E026F">
              <w:rPr>
                <w:sz w:val="18"/>
                <w:szCs w:val="18"/>
              </w:rPr>
              <w:t>sinica</w:t>
            </w:r>
            <w:proofErr w:type="spellEnd"/>
          </w:p>
        </w:tc>
        <w:tc>
          <w:tcPr>
            <w:tcW w:w="989" w:type="dxa"/>
          </w:tcPr>
          <w:p w14:paraId="60DF347B" w14:textId="77777777" w:rsidR="002752EB" w:rsidRPr="005E026F" w:rsidRDefault="005E5283">
            <w:pPr>
              <w:pStyle w:val="TableParagraph"/>
              <w:ind w:left="105" w:right="374"/>
              <w:rPr>
                <w:sz w:val="18"/>
                <w:szCs w:val="18"/>
              </w:rPr>
            </w:pPr>
            <w:r w:rsidRPr="005E026F">
              <w:rPr>
                <w:sz w:val="18"/>
                <w:szCs w:val="18"/>
              </w:rPr>
              <w:t>Whole Plant</w:t>
            </w:r>
          </w:p>
        </w:tc>
        <w:tc>
          <w:tcPr>
            <w:tcW w:w="1261" w:type="dxa"/>
          </w:tcPr>
          <w:p w14:paraId="6DED453F" w14:textId="77777777" w:rsidR="002752EB" w:rsidRPr="005E026F" w:rsidRDefault="005E5283">
            <w:pPr>
              <w:pStyle w:val="TableParagraph"/>
              <w:rPr>
                <w:sz w:val="18"/>
                <w:szCs w:val="18"/>
              </w:rPr>
            </w:pPr>
            <w:r w:rsidRPr="005E026F">
              <w:rPr>
                <w:sz w:val="18"/>
                <w:szCs w:val="18"/>
              </w:rPr>
              <w:t>Spherical</w:t>
            </w:r>
          </w:p>
          <w:p w14:paraId="428677AD" w14:textId="77777777" w:rsidR="002752EB" w:rsidRPr="005E026F" w:rsidRDefault="005E5283">
            <w:pPr>
              <w:pStyle w:val="TableParagraph"/>
              <w:rPr>
                <w:sz w:val="18"/>
                <w:szCs w:val="18"/>
              </w:rPr>
            </w:pPr>
            <w:r w:rsidRPr="005E026F">
              <w:rPr>
                <w:sz w:val="18"/>
                <w:szCs w:val="18"/>
              </w:rPr>
              <w:t>&amp; 24-58 nm</w:t>
            </w:r>
          </w:p>
        </w:tc>
        <w:tc>
          <w:tcPr>
            <w:tcW w:w="1712" w:type="dxa"/>
          </w:tcPr>
          <w:p w14:paraId="3BA9F001" w14:textId="77777777" w:rsidR="002752EB" w:rsidRPr="005E026F" w:rsidRDefault="005E5283">
            <w:pPr>
              <w:pStyle w:val="TableParagraph"/>
              <w:ind w:left="106" w:right="99"/>
              <w:rPr>
                <w:sz w:val="18"/>
                <w:szCs w:val="18"/>
              </w:rPr>
            </w:pPr>
            <w:r w:rsidRPr="005E026F">
              <w:rPr>
                <w:sz w:val="18"/>
                <w:szCs w:val="18"/>
              </w:rPr>
              <w:t>DLS, FTIR, XRD, UV-VIS, ZP</w:t>
            </w:r>
          </w:p>
        </w:tc>
        <w:tc>
          <w:tcPr>
            <w:tcW w:w="3642" w:type="dxa"/>
          </w:tcPr>
          <w:p w14:paraId="01692D22" w14:textId="77777777" w:rsidR="002752EB" w:rsidRPr="005E026F" w:rsidRDefault="005E5283">
            <w:pPr>
              <w:pStyle w:val="TableParagraph"/>
              <w:tabs>
                <w:tab w:val="left" w:pos="2296"/>
                <w:tab w:val="left" w:pos="3253"/>
              </w:tabs>
              <w:ind w:left="103" w:right="99"/>
              <w:rPr>
                <w:sz w:val="18"/>
                <w:szCs w:val="18"/>
              </w:rPr>
            </w:pPr>
            <w:proofErr w:type="spellStart"/>
            <w:r w:rsidRPr="005E026F">
              <w:rPr>
                <w:sz w:val="18"/>
                <w:szCs w:val="18"/>
              </w:rPr>
              <w:t>Antineuroinflammatory</w:t>
            </w:r>
            <w:proofErr w:type="spellEnd"/>
            <w:r w:rsidRPr="005E026F">
              <w:rPr>
                <w:sz w:val="18"/>
                <w:szCs w:val="18"/>
              </w:rPr>
              <w:tab/>
              <w:t>effects</w:t>
            </w:r>
            <w:r w:rsidRPr="005E026F">
              <w:rPr>
                <w:sz w:val="18"/>
                <w:szCs w:val="18"/>
              </w:rPr>
              <w:tab/>
            </w:r>
            <w:r w:rsidRPr="005E026F">
              <w:rPr>
                <w:spacing w:val="-3"/>
                <w:sz w:val="18"/>
                <w:szCs w:val="18"/>
              </w:rPr>
              <w:t xml:space="preserve">mediated </w:t>
            </w:r>
            <w:r w:rsidRPr="005E026F">
              <w:rPr>
                <w:sz w:val="18"/>
                <w:szCs w:val="18"/>
              </w:rPr>
              <w:t>neurodegenerative disorders like front</w:t>
            </w:r>
            <w:r w:rsidRPr="005E026F">
              <w:rPr>
                <w:spacing w:val="14"/>
                <w:sz w:val="18"/>
                <w:szCs w:val="18"/>
              </w:rPr>
              <w:t xml:space="preserve"> </w:t>
            </w:r>
            <w:r w:rsidRPr="005E026F">
              <w:rPr>
                <w:sz w:val="18"/>
                <w:szCs w:val="18"/>
              </w:rPr>
              <w:t>temporal</w:t>
            </w:r>
          </w:p>
          <w:p w14:paraId="3AF531DE" w14:textId="77777777" w:rsidR="002752EB" w:rsidRPr="005E026F" w:rsidRDefault="005E5283">
            <w:pPr>
              <w:pStyle w:val="TableParagraph"/>
              <w:spacing w:before="3" w:line="206" w:lineRule="exact"/>
              <w:ind w:left="103"/>
              <w:rPr>
                <w:sz w:val="18"/>
                <w:szCs w:val="18"/>
              </w:rPr>
            </w:pPr>
            <w:r w:rsidRPr="005E026F">
              <w:rPr>
                <w:sz w:val="18"/>
                <w:szCs w:val="18"/>
              </w:rPr>
              <w:t>dementia, amyotrophic lateral sclerosis, Alzheimer, Huntington &amp; Parkinson disease.</w:t>
            </w:r>
          </w:p>
        </w:tc>
        <w:tc>
          <w:tcPr>
            <w:tcW w:w="1134" w:type="dxa"/>
          </w:tcPr>
          <w:p w14:paraId="6B86D42F" w14:textId="77777777" w:rsidR="002752EB" w:rsidRPr="005E026F" w:rsidRDefault="005E5283">
            <w:pPr>
              <w:pStyle w:val="TableParagraph"/>
              <w:ind w:left="83" w:right="80"/>
              <w:jc w:val="center"/>
              <w:rPr>
                <w:b/>
                <w:sz w:val="18"/>
                <w:szCs w:val="18"/>
              </w:rPr>
            </w:pPr>
            <w:r w:rsidRPr="005E026F">
              <w:rPr>
                <w:b/>
                <w:color w:val="1F487C"/>
                <w:sz w:val="18"/>
                <w:szCs w:val="18"/>
              </w:rPr>
              <w:t>[36]</w:t>
            </w:r>
          </w:p>
        </w:tc>
      </w:tr>
      <w:tr w:rsidR="002752EB" w:rsidRPr="005E026F" w14:paraId="5B7637BE" w14:textId="77777777" w:rsidTr="00195C9F">
        <w:trPr>
          <w:trHeight w:val="618"/>
        </w:trPr>
        <w:tc>
          <w:tcPr>
            <w:tcW w:w="1532" w:type="dxa"/>
          </w:tcPr>
          <w:p w14:paraId="0C0EE33D" w14:textId="77777777" w:rsidR="002752EB" w:rsidRPr="005E026F" w:rsidRDefault="005E5283">
            <w:pPr>
              <w:pStyle w:val="TableParagraph"/>
              <w:spacing w:line="206" w:lineRule="exact"/>
              <w:rPr>
                <w:i/>
                <w:sz w:val="18"/>
                <w:szCs w:val="18"/>
              </w:rPr>
            </w:pPr>
            <w:r w:rsidRPr="005E026F">
              <w:rPr>
                <w:i/>
                <w:sz w:val="18"/>
                <w:szCs w:val="18"/>
              </w:rPr>
              <w:t xml:space="preserve">Paeonia </w:t>
            </w:r>
            <w:proofErr w:type="spellStart"/>
            <w:r w:rsidRPr="005E026F">
              <w:rPr>
                <w:i/>
                <w:sz w:val="18"/>
                <w:szCs w:val="18"/>
              </w:rPr>
              <w:t>moutan</w:t>
            </w:r>
            <w:proofErr w:type="spellEnd"/>
          </w:p>
        </w:tc>
        <w:tc>
          <w:tcPr>
            <w:tcW w:w="989" w:type="dxa"/>
          </w:tcPr>
          <w:p w14:paraId="32305741" w14:textId="77777777" w:rsidR="002752EB" w:rsidRPr="005E026F" w:rsidRDefault="005E5283">
            <w:pPr>
              <w:pStyle w:val="TableParagraph"/>
              <w:spacing w:line="206" w:lineRule="exact"/>
              <w:ind w:left="105"/>
              <w:rPr>
                <w:sz w:val="18"/>
                <w:szCs w:val="18"/>
              </w:rPr>
            </w:pPr>
            <w:r w:rsidRPr="005E026F">
              <w:rPr>
                <w:sz w:val="18"/>
                <w:szCs w:val="18"/>
              </w:rPr>
              <w:t>Root</w:t>
            </w:r>
          </w:p>
        </w:tc>
        <w:tc>
          <w:tcPr>
            <w:tcW w:w="1261" w:type="dxa"/>
          </w:tcPr>
          <w:p w14:paraId="03902605" w14:textId="77777777" w:rsidR="002752EB" w:rsidRPr="005E026F" w:rsidRDefault="005E5283">
            <w:pPr>
              <w:pStyle w:val="TableParagraph"/>
              <w:ind w:right="393"/>
              <w:rPr>
                <w:sz w:val="18"/>
                <w:szCs w:val="18"/>
              </w:rPr>
            </w:pPr>
            <w:r w:rsidRPr="005E026F">
              <w:rPr>
                <w:sz w:val="18"/>
                <w:szCs w:val="18"/>
              </w:rPr>
              <w:t>Spherical &amp; 100 nm</w:t>
            </w:r>
          </w:p>
        </w:tc>
        <w:tc>
          <w:tcPr>
            <w:tcW w:w="1712" w:type="dxa"/>
          </w:tcPr>
          <w:p w14:paraId="4C0F3348" w14:textId="77777777" w:rsidR="002752EB" w:rsidRPr="005E026F" w:rsidRDefault="005E5283">
            <w:pPr>
              <w:pStyle w:val="TableParagraph"/>
              <w:ind w:left="106" w:right="86"/>
              <w:rPr>
                <w:sz w:val="18"/>
                <w:szCs w:val="18"/>
              </w:rPr>
            </w:pPr>
            <w:r w:rsidRPr="005E026F">
              <w:rPr>
                <w:sz w:val="18"/>
                <w:szCs w:val="18"/>
              </w:rPr>
              <w:t>UV-VIS, FTIR, HR- TEM, EDAX and</w:t>
            </w:r>
          </w:p>
          <w:p w14:paraId="7E2F2419" w14:textId="77777777" w:rsidR="002752EB" w:rsidRPr="005E026F" w:rsidRDefault="005E5283">
            <w:pPr>
              <w:pStyle w:val="TableParagraph"/>
              <w:spacing w:line="185" w:lineRule="exact"/>
              <w:ind w:left="106"/>
              <w:rPr>
                <w:sz w:val="18"/>
                <w:szCs w:val="18"/>
              </w:rPr>
            </w:pPr>
            <w:r w:rsidRPr="005E026F">
              <w:rPr>
                <w:sz w:val="18"/>
                <w:szCs w:val="18"/>
              </w:rPr>
              <w:t>XRD analysis</w:t>
            </w:r>
          </w:p>
        </w:tc>
        <w:tc>
          <w:tcPr>
            <w:tcW w:w="3642" w:type="dxa"/>
          </w:tcPr>
          <w:p w14:paraId="7188D634" w14:textId="77777777" w:rsidR="002752EB" w:rsidRPr="005E026F" w:rsidRDefault="005E5283">
            <w:pPr>
              <w:pStyle w:val="TableParagraph"/>
              <w:spacing w:line="206" w:lineRule="exact"/>
              <w:ind w:left="103"/>
              <w:rPr>
                <w:sz w:val="18"/>
                <w:szCs w:val="18"/>
              </w:rPr>
            </w:pPr>
            <w:r w:rsidRPr="005E026F">
              <w:rPr>
                <w:sz w:val="18"/>
                <w:szCs w:val="18"/>
              </w:rPr>
              <w:t>Neurodegenerative disorders: Parkinson Disease</w:t>
            </w:r>
          </w:p>
        </w:tc>
        <w:tc>
          <w:tcPr>
            <w:tcW w:w="1134" w:type="dxa"/>
          </w:tcPr>
          <w:p w14:paraId="298E844D" w14:textId="77777777" w:rsidR="002752EB" w:rsidRPr="005E026F" w:rsidRDefault="005E5283">
            <w:pPr>
              <w:pStyle w:val="TableParagraph"/>
              <w:spacing w:line="206" w:lineRule="exact"/>
              <w:ind w:left="83" w:right="80"/>
              <w:jc w:val="center"/>
              <w:rPr>
                <w:b/>
                <w:sz w:val="18"/>
                <w:szCs w:val="18"/>
              </w:rPr>
            </w:pPr>
            <w:r w:rsidRPr="005E026F">
              <w:rPr>
                <w:b/>
                <w:color w:val="1F487C"/>
                <w:sz w:val="18"/>
                <w:szCs w:val="18"/>
              </w:rPr>
              <w:t>[37]</w:t>
            </w:r>
          </w:p>
        </w:tc>
      </w:tr>
      <w:tr w:rsidR="002752EB" w:rsidRPr="005E026F" w14:paraId="498F4CC4" w14:textId="77777777" w:rsidTr="00195C9F">
        <w:trPr>
          <w:trHeight w:val="414"/>
        </w:trPr>
        <w:tc>
          <w:tcPr>
            <w:tcW w:w="1532" w:type="dxa"/>
          </w:tcPr>
          <w:p w14:paraId="61454F96" w14:textId="77777777" w:rsidR="002752EB" w:rsidRPr="005E026F" w:rsidRDefault="005E5283">
            <w:pPr>
              <w:pStyle w:val="TableParagraph"/>
              <w:spacing w:before="5" w:line="206" w:lineRule="exact"/>
              <w:ind w:right="594"/>
              <w:rPr>
                <w:i/>
                <w:sz w:val="18"/>
                <w:szCs w:val="18"/>
              </w:rPr>
            </w:pPr>
            <w:r w:rsidRPr="005E026F">
              <w:rPr>
                <w:i/>
                <w:sz w:val="18"/>
                <w:szCs w:val="18"/>
              </w:rPr>
              <w:t>Terminalia arjuna</w:t>
            </w:r>
          </w:p>
        </w:tc>
        <w:tc>
          <w:tcPr>
            <w:tcW w:w="989" w:type="dxa"/>
          </w:tcPr>
          <w:p w14:paraId="3B0B05FC" w14:textId="77777777" w:rsidR="002752EB" w:rsidRPr="005E026F" w:rsidRDefault="005E5283">
            <w:pPr>
              <w:pStyle w:val="TableParagraph"/>
              <w:spacing w:before="2"/>
              <w:ind w:left="105"/>
              <w:rPr>
                <w:sz w:val="18"/>
                <w:szCs w:val="18"/>
              </w:rPr>
            </w:pPr>
            <w:r w:rsidRPr="005E026F">
              <w:rPr>
                <w:sz w:val="18"/>
                <w:szCs w:val="18"/>
              </w:rPr>
              <w:t>Leaf</w:t>
            </w:r>
          </w:p>
        </w:tc>
        <w:tc>
          <w:tcPr>
            <w:tcW w:w="1261" w:type="dxa"/>
          </w:tcPr>
          <w:p w14:paraId="30F15BE1" w14:textId="77777777" w:rsidR="002752EB" w:rsidRPr="005E026F" w:rsidRDefault="005E5283">
            <w:pPr>
              <w:pStyle w:val="TableParagraph"/>
              <w:spacing w:before="2" w:line="207" w:lineRule="exact"/>
              <w:rPr>
                <w:sz w:val="18"/>
                <w:szCs w:val="18"/>
              </w:rPr>
            </w:pPr>
            <w:r w:rsidRPr="005E026F">
              <w:rPr>
                <w:sz w:val="18"/>
                <w:szCs w:val="18"/>
              </w:rPr>
              <w:t>Spherical</w:t>
            </w:r>
          </w:p>
          <w:p w14:paraId="365E9D95" w14:textId="77777777" w:rsidR="002752EB" w:rsidRPr="005E026F" w:rsidRDefault="005E5283">
            <w:pPr>
              <w:pStyle w:val="TableParagraph"/>
              <w:spacing w:line="186" w:lineRule="exact"/>
              <w:rPr>
                <w:sz w:val="18"/>
                <w:szCs w:val="18"/>
              </w:rPr>
            </w:pPr>
            <w:r w:rsidRPr="005E026F">
              <w:rPr>
                <w:sz w:val="18"/>
                <w:szCs w:val="18"/>
              </w:rPr>
              <w:t>&amp; 15-30 nm</w:t>
            </w:r>
          </w:p>
        </w:tc>
        <w:tc>
          <w:tcPr>
            <w:tcW w:w="1712" w:type="dxa"/>
          </w:tcPr>
          <w:p w14:paraId="66D0249C" w14:textId="77777777" w:rsidR="002752EB" w:rsidRPr="005E026F" w:rsidRDefault="005E5283">
            <w:pPr>
              <w:pStyle w:val="TableParagraph"/>
              <w:tabs>
                <w:tab w:val="left" w:pos="1176"/>
              </w:tabs>
              <w:spacing w:before="5" w:line="206" w:lineRule="exact"/>
              <w:ind w:left="106" w:right="96"/>
              <w:rPr>
                <w:sz w:val="18"/>
                <w:szCs w:val="18"/>
              </w:rPr>
            </w:pPr>
            <w:r w:rsidRPr="005E026F">
              <w:rPr>
                <w:sz w:val="18"/>
                <w:szCs w:val="18"/>
              </w:rPr>
              <w:t>UV-VIS,</w:t>
            </w:r>
            <w:r w:rsidRPr="005E026F">
              <w:rPr>
                <w:sz w:val="18"/>
                <w:szCs w:val="18"/>
              </w:rPr>
              <w:tab/>
            </w:r>
            <w:r w:rsidRPr="005E026F">
              <w:rPr>
                <w:spacing w:val="-4"/>
                <w:sz w:val="18"/>
                <w:szCs w:val="18"/>
              </w:rPr>
              <w:t xml:space="preserve">TEM, </w:t>
            </w:r>
            <w:r w:rsidRPr="005E026F">
              <w:rPr>
                <w:sz w:val="18"/>
                <w:szCs w:val="18"/>
              </w:rPr>
              <w:t>EDX</w:t>
            </w:r>
          </w:p>
        </w:tc>
        <w:tc>
          <w:tcPr>
            <w:tcW w:w="3642" w:type="dxa"/>
          </w:tcPr>
          <w:p w14:paraId="5A195973" w14:textId="77777777" w:rsidR="002752EB" w:rsidRPr="005E026F" w:rsidRDefault="005E5283">
            <w:pPr>
              <w:pStyle w:val="TableParagraph"/>
              <w:tabs>
                <w:tab w:val="left" w:pos="1667"/>
                <w:tab w:val="left" w:pos="3653"/>
              </w:tabs>
              <w:spacing w:before="5" w:line="206" w:lineRule="exact"/>
              <w:ind w:left="103" w:right="103"/>
              <w:rPr>
                <w:sz w:val="18"/>
                <w:szCs w:val="18"/>
              </w:rPr>
            </w:pPr>
            <w:r w:rsidRPr="005E026F">
              <w:rPr>
                <w:sz w:val="18"/>
                <w:szCs w:val="18"/>
              </w:rPr>
              <w:t>Antioxidant,</w:t>
            </w:r>
            <w:r w:rsidRPr="005E026F">
              <w:rPr>
                <w:sz w:val="18"/>
                <w:szCs w:val="18"/>
              </w:rPr>
              <w:tab/>
              <w:t>anticholinesterase,</w:t>
            </w:r>
            <w:r w:rsidRPr="005E026F">
              <w:rPr>
                <w:sz w:val="18"/>
                <w:szCs w:val="18"/>
              </w:rPr>
              <w:tab/>
            </w:r>
            <w:r w:rsidRPr="005E026F">
              <w:rPr>
                <w:spacing w:val="-6"/>
                <w:sz w:val="18"/>
                <w:szCs w:val="18"/>
              </w:rPr>
              <w:t xml:space="preserve">and </w:t>
            </w:r>
            <w:proofErr w:type="spellStart"/>
            <w:r w:rsidRPr="005E026F">
              <w:rPr>
                <w:sz w:val="18"/>
                <w:szCs w:val="18"/>
              </w:rPr>
              <w:t>antiamyloidogenic</w:t>
            </w:r>
            <w:proofErr w:type="spellEnd"/>
            <w:r w:rsidRPr="005E026F">
              <w:rPr>
                <w:sz w:val="18"/>
                <w:szCs w:val="18"/>
              </w:rPr>
              <w:t xml:space="preserve"> effects</w:t>
            </w:r>
          </w:p>
        </w:tc>
        <w:tc>
          <w:tcPr>
            <w:tcW w:w="1134" w:type="dxa"/>
          </w:tcPr>
          <w:p w14:paraId="19897662" w14:textId="77777777" w:rsidR="002752EB" w:rsidRPr="005E026F" w:rsidRDefault="005E5283">
            <w:pPr>
              <w:pStyle w:val="TableParagraph"/>
              <w:spacing w:before="2"/>
              <w:ind w:left="83" w:right="80"/>
              <w:jc w:val="center"/>
              <w:rPr>
                <w:b/>
                <w:sz w:val="18"/>
                <w:szCs w:val="18"/>
              </w:rPr>
            </w:pPr>
            <w:r w:rsidRPr="005E026F">
              <w:rPr>
                <w:b/>
                <w:color w:val="1F487C"/>
                <w:sz w:val="18"/>
                <w:szCs w:val="18"/>
              </w:rPr>
              <w:t>[38]</w:t>
            </w:r>
          </w:p>
        </w:tc>
      </w:tr>
      <w:tr w:rsidR="002752EB" w:rsidRPr="005E026F" w14:paraId="1353100E" w14:textId="77777777" w:rsidTr="00195C9F">
        <w:trPr>
          <w:trHeight w:val="412"/>
        </w:trPr>
        <w:tc>
          <w:tcPr>
            <w:tcW w:w="1532" w:type="dxa"/>
          </w:tcPr>
          <w:p w14:paraId="1980D9C4" w14:textId="77777777" w:rsidR="002752EB" w:rsidRPr="005E026F" w:rsidRDefault="005E5283">
            <w:pPr>
              <w:pStyle w:val="TableParagraph"/>
              <w:spacing w:line="205" w:lineRule="exact"/>
              <w:rPr>
                <w:i/>
                <w:sz w:val="18"/>
                <w:szCs w:val="18"/>
              </w:rPr>
            </w:pPr>
            <w:r w:rsidRPr="005E026F">
              <w:rPr>
                <w:i/>
                <w:sz w:val="18"/>
                <w:szCs w:val="18"/>
              </w:rPr>
              <w:t>Panax ginseng</w:t>
            </w:r>
          </w:p>
        </w:tc>
        <w:tc>
          <w:tcPr>
            <w:tcW w:w="989" w:type="dxa"/>
          </w:tcPr>
          <w:p w14:paraId="7F2EF084" w14:textId="77777777" w:rsidR="002752EB" w:rsidRPr="005E026F" w:rsidRDefault="005E5283">
            <w:pPr>
              <w:pStyle w:val="TableParagraph"/>
              <w:spacing w:line="205" w:lineRule="exact"/>
              <w:ind w:left="105"/>
              <w:rPr>
                <w:sz w:val="18"/>
                <w:szCs w:val="18"/>
              </w:rPr>
            </w:pPr>
            <w:r w:rsidRPr="005E026F">
              <w:rPr>
                <w:sz w:val="18"/>
                <w:szCs w:val="18"/>
              </w:rPr>
              <w:t>Root</w:t>
            </w:r>
          </w:p>
        </w:tc>
        <w:tc>
          <w:tcPr>
            <w:tcW w:w="1261" w:type="dxa"/>
          </w:tcPr>
          <w:p w14:paraId="46CE009F" w14:textId="77777777" w:rsidR="002752EB" w:rsidRPr="005E026F" w:rsidRDefault="005E5283">
            <w:pPr>
              <w:pStyle w:val="TableParagraph"/>
              <w:spacing w:line="206" w:lineRule="exact"/>
              <w:ind w:right="334"/>
              <w:rPr>
                <w:sz w:val="18"/>
                <w:szCs w:val="18"/>
              </w:rPr>
            </w:pPr>
            <w:r w:rsidRPr="005E026F">
              <w:rPr>
                <w:sz w:val="18"/>
                <w:szCs w:val="18"/>
              </w:rPr>
              <w:t>Spherical &amp; 5-70 nm</w:t>
            </w:r>
          </w:p>
        </w:tc>
        <w:tc>
          <w:tcPr>
            <w:tcW w:w="1712" w:type="dxa"/>
          </w:tcPr>
          <w:p w14:paraId="67FAB996" w14:textId="77777777" w:rsidR="002752EB" w:rsidRPr="005E026F" w:rsidRDefault="005E5283">
            <w:pPr>
              <w:pStyle w:val="TableParagraph"/>
              <w:spacing w:line="206" w:lineRule="exact"/>
              <w:ind w:left="106" w:right="96"/>
              <w:rPr>
                <w:sz w:val="18"/>
                <w:szCs w:val="18"/>
              </w:rPr>
            </w:pPr>
            <w:r w:rsidRPr="005E026F">
              <w:rPr>
                <w:sz w:val="18"/>
                <w:szCs w:val="18"/>
              </w:rPr>
              <w:t>DLS, ZP, HR-TEM, EDR, FT-IR, XRD</w:t>
            </w:r>
          </w:p>
        </w:tc>
        <w:tc>
          <w:tcPr>
            <w:tcW w:w="3642" w:type="dxa"/>
          </w:tcPr>
          <w:p w14:paraId="18AEA9EE" w14:textId="77777777" w:rsidR="002752EB" w:rsidRPr="005E026F" w:rsidRDefault="005E5283">
            <w:pPr>
              <w:pStyle w:val="TableParagraph"/>
              <w:tabs>
                <w:tab w:val="left" w:pos="2376"/>
              </w:tabs>
              <w:spacing w:line="206" w:lineRule="exact"/>
              <w:ind w:left="103" w:right="101"/>
              <w:rPr>
                <w:sz w:val="18"/>
                <w:szCs w:val="18"/>
              </w:rPr>
            </w:pPr>
            <w:r w:rsidRPr="005E026F">
              <w:rPr>
                <w:sz w:val="18"/>
                <w:szCs w:val="18"/>
              </w:rPr>
              <w:t>Anti-Acetylcholinesterase/</w:t>
            </w:r>
            <w:r w:rsidRPr="005E026F">
              <w:rPr>
                <w:sz w:val="18"/>
                <w:szCs w:val="18"/>
              </w:rPr>
              <w:tab/>
            </w:r>
            <w:proofErr w:type="spellStart"/>
            <w:r w:rsidRPr="005E026F">
              <w:rPr>
                <w:spacing w:val="-1"/>
                <w:sz w:val="18"/>
                <w:szCs w:val="18"/>
              </w:rPr>
              <w:t>butyrylcholinesterase</w:t>
            </w:r>
            <w:proofErr w:type="spellEnd"/>
            <w:r w:rsidRPr="005E026F">
              <w:rPr>
                <w:spacing w:val="-1"/>
                <w:sz w:val="18"/>
                <w:szCs w:val="18"/>
              </w:rPr>
              <w:t xml:space="preserve"> </w:t>
            </w:r>
            <w:r w:rsidRPr="005E026F">
              <w:rPr>
                <w:sz w:val="18"/>
                <w:szCs w:val="18"/>
              </w:rPr>
              <w:t>activity in neurodegenerative</w:t>
            </w:r>
            <w:r w:rsidRPr="005E026F">
              <w:rPr>
                <w:spacing w:val="-1"/>
                <w:sz w:val="18"/>
                <w:szCs w:val="18"/>
              </w:rPr>
              <w:t xml:space="preserve"> </w:t>
            </w:r>
            <w:r w:rsidRPr="005E026F">
              <w:rPr>
                <w:sz w:val="18"/>
                <w:szCs w:val="18"/>
              </w:rPr>
              <w:t>disorders</w:t>
            </w:r>
          </w:p>
        </w:tc>
        <w:tc>
          <w:tcPr>
            <w:tcW w:w="1134" w:type="dxa"/>
          </w:tcPr>
          <w:p w14:paraId="7FB9BB4A" w14:textId="77777777" w:rsidR="002752EB" w:rsidRPr="005E026F" w:rsidRDefault="005E5283">
            <w:pPr>
              <w:pStyle w:val="TableParagraph"/>
              <w:spacing w:line="205" w:lineRule="exact"/>
              <w:ind w:left="83" w:right="80"/>
              <w:jc w:val="center"/>
              <w:rPr>
                <w:b/>
                <w:sz w:val="18"/>
                <w:szCs w:val="18"/>
              </w:rPr>
            </w:pPr>
            <w:r w:rsidRPr="005E026F">
              <w:rPr>
                <w:b/>
                <w:color w:val="1F487C"/>
                <w:sz w:val="18"/>
                <w:szCs w:val="18"/>
              </w:rPr>
              <w:t>[39]</w:t>
            </w:r>
          </w:p>
        </w:tc>
      </w:tr>
      <w:tr w:rsidR="002752EB" w:rsidRPr="005E026F" w14:paraId="2C06FCB9" w14:textId="77777777" w:rsidTr="00195C9F">
        <w:trPr>
          <w:trHeight w:val="412"/>
        </w:trPr>
        <w:tc>
          <w:tcPr>
            <w:tcW w:w="1532" w:type="dxa"/>
          </w:tcPr>
          <w:p w14:paraId="749B9A76" w14:textId="77777777" w:rsidR="002752EB" w:rsidRPr="005E026F" w:rsidRDefault="005E5283">
            <w:pPr>
              <w:pStyle w:val="TableParagraph"/>
              <w:spacing w:line="207" w:lineRule="exact"/>
              <w:rPr>
                <w:i/>
                <w:sz w:val="18"/>
                <w:szCs w:val="18"/>
              </w:rPr>
            </w:pPr>
            <w:proofErr w:type="spellStart"/>
            <w:r w:rsidRPr="005E026F">
              <w:rPr>
                <w:i/>
                <w:sz w:val="18"/>
                <w:szCs w:val="18"/>
              </w:rPr>
              <w:t>Mucuna</w:t>
            </w:r>
            <w:proofErr w:type="spellEnd"/>
            <w:r w:rsidRPr="005E026F">
              <w:rPr>
                <w:i/>
                <w:sz w:val="18"/>
                <w:szCs w:val="18"/>
              </w:rPr>
              <w:t xml:space="preserve"> </w:t>
            </w:r>
            <w:proofErr w:type="spellStart"/>
            <w:r w:rsidRPr="005E026F">
              <w:rPr>
                <w:i/>
                <w:sz w:val="18"/>
                <w:szCs w:val="18"/>
              </w:rPr>
              <w:t>pruriens</w:t>
            </w:r>
            <w:proofErr w:type="spellEnd"/>
          </w:p>
        </w:tc>
        <w:tc>
          <w:tcPr>
            <w:tcW w:w="989" w:type="dxa"/>
          </w:tcPr>
          <w:p w14:paraId="1081959C" w14:textId="77777777" w:rsidR="002752EB" w:rsidRPr="005E026F" w:rsidRDefault="005E5283">
            <w:pPr>
              <w:pStyle w:val="TableParagraph"/>
              <w:spacing w:line="207" w:lineRule="exact"/>
              <w:ind w:left="105"/>
              <w:rPr>
                <w:sz w:val="18"/>
                <w:szCs w:val="18"/>
              </w:rPr>
            </w:pPr>
            <w:r w:rsidRPr="005E026F">
              <w:rPr>
                <w:sz w:val="18"/>
                <w:szCs w:val="18"/>
              </w:rPr>
              <w:t>Seeds</w:t>
            </w:r>
          </w:p>
        </w:tc>
        <w:tc>
          <w:tcPr>
            <w:tcW w:w="1261" w:type="dxa"/>
          </w:tcPr>
          <w:p w14:paraId="56553526" w14:textId="77777777" w:rsidR="002752EB" w:rsidRPr="005E026F" w:rsidRDefault="005E5283">
            <w:pPr>
              <w:pStyle w:val="TableParagraph"/>
              <w:spacing w:line="207" w:lineRule="exact"/>
              <w:ind w:left="8"/>
              <w:jc w:val="center"/>
              <w:rPr>
                <w:sz w:val="18"/>
                <w:szCs w:val="18"/>
              </w:rPr>
            </w:pPr>
            <w:r w:rsidRPr="005E026F">
              <w:rPr>
                <w:w w:val="99"/>
                <w:sz w:val="18"/>
                <w:szCs w:val="18"/>
              </w:rPr>
              <w:t>-</w:t>
            </w:r>
          </w:p>
        </w:tc>
        <w:tc>
          <w:tcPr>
            <w:tcW w:w="1712" w:type="dxa"/>
          </w:tcPr>
          <w:p w14:paraId="1DE4C47B" w14:textId="77777777" w:rsidR="002752EB" w:rsidRPr="005E026F" w:rsidRDefault="005E5283">
            <w:pPr>
              <w:pStyle w:val="TableParagraph"/>
              <w:spacing w:before="3" w:line="206" w:lineRule="exact"/>
              <w:ind w:left="106" w:right="99"/>
              <w:rPr>
                <w:sz w:val="18"/>
                <w:szCs w:val="18"/>
              </w:rPr>
            </w:pPr>
            <w:r w:rsidRPr="005E026F">
              <w:rPr>
                <w:sz w:val="18"/>
                <w:szCs w:val="18"/>
              </w:rPr>
              <w:t>FT-IR, TEM, XRD, UV-VIS</w:t>
            </w:r>
          </w:p>
        </w:tc>
        <w:tc>
          <w:tcPr>
            <w:tcW w:w="3642" w:type="dxa"/>
          </w:tcPr>
          <w:p w14:paraId="6C5255B5" w14:textId="77777777" w:rsidR="002752EB" w:rsidRPr="005E026F" w:rsidRDefault="005E5283">
            <w:pPr>
              <w:pStyle w:val="TableParagraph"/>
              <w:spacing w:before="3" w:line="206" w:lineRule="exact"/>
              <w:ind w:left="103"/>
              <w:rPr>
                <w:sz w:val="18"/>
                <w:szCs w:val="18"/>
              </w:rPr>
            </w:pPr>
            <w:r w:rsidRPr="005E026F">
              <w:rPr>
                <w:sz w:val="18"/>
                <w:szCs w:val="18"/>
              </w:rPr>
              <w:t xml:space="preserve">Parkinson’s Diseases, Improving </w:t>
            </w:r>
            <w:proofErr w:type="spellStart"/>
            <w:r w:rsidRPr="005E026F">
              <w:rPr>
                <w:sz w:val="18"/>
                <w:szCs w:val="18"/>
              </w:rPr>
              <w:t>behavioural</w:t>
            </w:r>
            <w:proofErr w:type="spellEnd"/>
            <w:r w:rsidRPr="005E026F">
              <w:rPr>
                <w:sz w:val="18"/>
                <w:szCs w:val="18"/>
              </w:rPr>
              <w:t xml:space="preserve"> &amp; motors coordination,</w:t>
            </w:r>
          </w:p>
        </w:tc>
        <w:tc>
          <w:tcPr>
            <w:tcW w:w="1134" w:type="dxa"/>
          </w:tcPr>
          <w:p w14:paraId="2DAEF558" w14:textId="77777777" w:rsidR="002752EB" w:rsidRPr="005E026F" w:rsidRDefault="005E5283">
            <w:pPr>
              <w:pStyle w:val="TableParagraph"/>
              <w:spacing w:line="207" w:lineRule="exact"/>
              <w:ind w:left="83" w:right="80"/>
              <w:jc w:val="center"/>
              <w:rPr>
                <w:b/>
                <w:sz w:val="18"/>
                <w:szCs w:val="18"/>
              </w:rPr>
            </w:pPr>
            <w:r w:rsidRPr="005E026F">
              <w:rPr>
                <w:b/>
                <w:color w:val="1F487C"/>
                <w:sz w:val="18"/>
                <w:szCs w:val="18"/>
              </w:rPr>
              <w:t>[40]</w:t>
            </w:r>
          </w:p>
        </w:tc>
      </w:tr>
      <w:tr w:rsidR="002752EB" w:rsidRPr="005E026F" w14:paraId="11D6F3D9" w14:textId="77777777" w:rsidTr="00195C9F">
        <w:trPr>
          <w:trHeight w:val="411"/>
        </w:trPr>
        <w:tc>
          <w:tcPr>
            <w:tcW w:w="1532" w:type="dxa"/>
          </w:tcPr>
          <w:p w14:paraId="231A1130" w14:textId="77777777" w:rsidR="002752EB" w:rsidRPr="005E026F" w:rsidRDefault="005E5283">
            <w:pPr>
              <w:pStyle w:val="TableParagraph"/>
              <w:spacing w:before="2" w:line="206" w:lineRule="exact"/>
              <w:ind w:right="585"/>
              <w:rPr>
                <w:i/>
                <w:sz w:val="18"/>
                <w:szCs w:val="18"/>
              </w:rPr>
            </w:pPr>
            <w:r w:rsidRPr="005E026F">
              <w:rPr>
                <w:i/>
                <w:sz w:val="18"/>
                <w:szCs w:val="18"/>
              </w:rPr>
              <w:t xml:space="preserve">Hypericum </w:t>
            </w:r>
            <w:proofErr w:type="spellStart"/>
            <w:r w:rsidRPr="005E026F">
              <w:rPr>
                <w:i/>
                <w:sz w:val="18"/>
                <w:szCs w:val="18"/>
              </w:rPr>
              <w:t>perforatum</w:t>
            </w:r>
            <w:proofErr w:type="spellEnd"/>
          </w:p>
        </w:tc>
        <w:tc>
          <w:tcPr>
            <w:tcW w:w="989" w:type="dxa"/>
          </w:tcPr>
          <w:p w14:paraId="3A1218F5" w14:textId="77777777" w:rsidR="002752EB" w:rsidRPr="005E026F" w:rsidRDefault="005E5283">
            <w:pPr>
              <w:pStyle w:val="TableParagraph"/>
              <w:spacing w:line="207" w:lineRule="exact"/>
              <w:ind w:left="105"/>
              <w:rPr>
                <w:sz w:val="18"/>
                <w:szCs w:val="18"/>
              </w:rPr>
            </w:pPr>
            <w:r w:rsidRPr="005E026F">
              <w:rPr>
                <w:sz w:val="18"/>
                <w:szCs w:val="18"/>
              </w:rPr>
              <w:t>Leaves</w:t>
            </w:r>
          </w:p>
        </w:tc>
        <w:tc>
          <w:tcPr>
            <w:tcW w:w="1261" w:type="dxa"/>
          </w:tcPr>
          <w:p w14:paraId="63544385" w14:textId="77777777" w:rsidR="002752EB" w:rsidRPr="005E026F" w:rsidRDefault="005E5283">
            <w:pPr>
              <w:pStyle w:val="TableParagraph"/>
              <w:spacing w:line="207" w:lineRule="exact"/>
              <w:rPr>
                <w:sz w:val="18"/>
                <w:szCs w:val="18"/>
              </w:rPr>
            </w:pPr>
            <w:r w:rsidRPr="005E026F">
              <w:rPr>
                <w:sz w:val="18"/>
                <w:szCs w:val="18"/>
              </w:rPr>
              <w:t>Spherical</w:t>
            </w:r>
          </w:p>
        </w:tc>
        <w:tc>
          <w:tcPr>
            <w:tcW w:w="1712" w:type="dxa"/>
          </w:tcPr>
          <w:p w14:paraId="32AF4153" w14:textId="77777777" w:rsidR="002752EB" w:rsidRPr="005E026F" w:rsidRDefault="005E5283">
            <w:pPr>
              <w:pStyle w:val="TableParagraph"/>
              <w:spacing w:before="2" w:line="206" w:lineRule="exact"/>
              <w:ind w:left="106" w:right="96"/>
              <w:rPr>
                <w:sz w:val="18"/>
                <w:szCs w:val="18"/>
              </w:rPr>
            </w:pPr>
            <w:r w:rsidRPr="005E026F">
              <w:rPr>
                <w:sz w:val="18"/>
                <w:szCs w:val="18"/>
              </w:rPr>
              <w:t>DLS, ZP, HR-TEM, EDR, FT-IR, XRD</w:t>
            </w:r>
          </w:p>
        </w:tc>
        <w:tc>
          <w:tcPr>
            <w:tcW w:w="3642" w:type="dxa"/>
          </w:tcPr>
          <w:p w14:paraId="0869D83C" w14:textId="77777777" w:rsidR="002752EB" w:rsidRPr="005E026F" w:rsidRDefault="005E5283">
            <w:pPr>
              <w:pStyle w:val="TableParagraph"/>
              <w:spacing w:before="2" w:line="206" w:lineRule="exact"/>
              <w:ind w:left="103" w:right="100"/>
              <w:rPr>
                <w:sz w:val="18"/>
                <w:szCs w:val="18"/>
              </w:rPr>
            </w:pPr>
            <w:proofErr w:type="spellStart"/>
            <w:r w:rsidRPr="005E026F">
              <w:rPr>
                <w:sz w:val="18"/>
                <w:szCs w:val="18"/>
              </w:rPr>
              <w:t>Behavioural</w:t>
            </w:r>
            <w:proofErr w:type="spellEnd"/>
            <w:r w:rsidRPr="005E026F">
              <w:rPr>
                <w:sz w:val="18"/>
                <w:szCs w:val="18"/>
              </w:rPr>
              <w:t xml:space="preserve"> impact/reduction in stress induce anxiety and oxidative damage to the brain</w:t>
            </w:r>
          </w:p>
        </w:tc>
        <w:tc>
          <w:tcPr>
            <w:tcW w:w="1134" w:type="dxa"/>
          </w:tcPr>
          <w:p w14:paraId="5F99296C" w14:textId="77777777" w:rsidR="002752EB" w:rsidRPr="005E026F" w:rsidRDefault="005E5283">
            <w:pPr>
              <w:pStyle w:val="TableParagraph"/>
              <w:spacing w:line="207" w:lineRule="exact"/>
              <w:ind w:left="83" w:right="80"/>
              <w:jc w:val="center"/>
              <w:rPr>
                <w:b/>
                <w:sz w:val="18"/>
                <w:szCs w:val="18"/>
              </w:rPr>
            </w:pPr>
            <w:r w:rsidRPr="005E026F">
              <w:rPr>
                <w:b/>
                <w:color w:val="1F487C"/>
                <w:sz w:val="18"/>
                <w:szCs w:val="18"/>
              </w:rPr>
              <w:t>[41]</w:t>
            </w:r>
          </w:p>
        </w:tc>
      </w:tr>
      <w:tr w:rsidR="002752EB" w:rsidRPr="005E026F" w14:paraId="756F2AB1" w14:textId="77777777" w:rsidTr="00195C9F">
        <w:trPr>
          <w:trHeight w:val="826"/>
        </w:trPr>
        <w:tc>
          <w:tcPr>
            <w:tcW w:w="1532" w:type="dxa"/>
          </w:tcPr>
          <w:p w14:paraId="7E55769D" w14:textId="77777777" w:rsidR="002752EB" w:rsidRPr="005E026F" w:rsidRDefault="005E5283">
            <w:pPr>
              <w:pStyle w:val="TableParagraph"/>
              <w:ind w:right="484"/>
              <w:rPr>
                <w:i/>
                <w:sz w:val="18"/>
                <w:szCs w:val="18"/>
              </w:rPr>
            </w:pPr>
            <w:proofErr w:type="spellStart"/>
            <w:r w:rsidRPr="005E026F">
              <w:rPr>
                <w:i/>
                <w:sz w:val="18"/>
                <w:szCs w:val="18"/>
              </w:rPr>
              <w:t>Kalopanacis</w:t>
            </w:r>
            <w:proofErr w:type="spellEnd"/>
            <w:r w:rsidRPr="005E026F">
              <w:rPr>
                <w:i/>
                <w:sz w:val="18"/>
                <w:szCs w:val="18"/>
              </w:rPr>
              <w:t xml:space="preserve"> cortex</w:t>
            </w:r>
          </w:p>
        </w:tc>
        <w:tc>
          <w:tcPr>
            <w:tcW w:w="989" w:type="dxa"/>
          </w:tcPr>
          <w:p w14:paraId="2FB45A60" w14:textId="77777777" w:rsidR="002752EB" w:rsidRPr="005E026F" w:rsidRDefault="005E5283">
            <w:pPr>
              <w:pStyle w:val="TableParagraph"/>
              <w:spacing w:line="205" w:lineRule="exact"/>
              <w:ind w:left="105"/>
              <w:rPr>
                <w:sz w:val="18"/>
                <w:szCs w:val="18"/>
              </w:rPr>
            </w:pPr>
            <w:r w:rsidRPr="005E026F">
              <w:rPr>
                <w:sz w:val="18"/>
                <w:szCs w:val="18"/>
              </w:rPr>
              <w:t>Stem/bark</w:t>
            </w:r>
          </w:p>
        </w:tc>
        <w:tc>
          <w:tcPr>
            <w:tcW w:w="1261" w:type="dxa"/>
          </w:tcPr>
          <w:p w14:paraId="34FBD9BC" w14:textId="77777777" w:rsidR="002752EB" w:rsidRPr="005E026F" w:rsidRDefault="005E5283">
            <w:pPr>
              <w:pStyle w:val="TableParagraph"/>
              <w:ind w:right="304"/>
              <w:rPr>
                <w:sz w:val="18"/>
                <w:szCs w:val="18"/>
              </w:rPr>
            </w:pPr>
            <w:r w:rsidRPr="005E026F">
              <w:rPr>
                <w:sz w:val="18"/>
                <w:szCs w:val="18"/>
              </w:rPr>
              <w:t>Spherical &amp;</w:t>
            </w:r>
            <w:r w:rsidRPr="005E026F">
              <w:rPr>
                <w:spacing w:val="4"/>
                <w:sz w:val="18"/>
                <w:szCs w:val="18"/>
              </w:rPr>
              <w:t xml:space="preserve"> </w:t>
            </w:r>
            <w:r w:rsidRPr="005E026F">
              <w:rPr>
                <w:spacing w:val="-3"/>
                <w:sz w:val="18"/>
                <w:szCs w:val="18"/>
              </w:rPr>
              <w:t>41-54nm</w:t>
            </w:r>
          </w:p>
        </w:tc>
        <w:tc>
          <w:tcPr>
            <w:tcW w:w="1712" w:type="dxa"/>
          </w:tcPr>
          <w:p w14:paraId="3CDCD85D" w14:textId="77777777" w:rsidR="002752EB" w:rsidRPr="005E026F" w:rsidRDefault="005E5283">
            <w:pPr>
              <w:pStyle w:val="TableParagraph"/>
              <w:ind w:left="106" w:right="97"/>
              <w:jc w:val="both"/>
              <w:rPr>
                <w:sz w:val="18"/>
                <w:szCs w:val="18"/>
              </w:rPr>
            </w:pPr>
            <w:r w:rsidRPr="005E026F">
              <w:rPr>
                <w:sz w:val="18"/>
                <w:szCs w:val="18"/>
              </w:rPr>
              <w:t xml:space="preserve">UV-VIS, </w:t>
            </w:r>
            <w:r w:rsidRPr="005E026F">
              <w:rPr>
                <w:spacing w:val="-5"/>
                <w:sz w:val="18"/>
                <w:szCs w:val="18"/>
              </w:rPr>
              <w:t xml:space="preserve">XRD, </w:t>
            </w:r>
            <w:r w:rsidRPr="005E026F">
              <w:rPr>
                <w:sz w:val="18"/>
                <w:szCs w:val="18"/>
              </w:rPr>
              <w:t xml:space="preserve">SPR, ZP, </w:t>
            </w:r>
            <w:r w:rsidRPr="005E026F">
              <w:rPr>
                <w:spacing w:val="-3"/>
                <w:sz w:val="18"/>
                <w:szCs w:val="18"/>
              </w:rPr>
              <w:t xml:space="preserve">HTEM, </w:t>
            </w:r>
            <w:r w:rsidRPr="005E026F">
              <w:rPr>
                <w:sz w:val="18"/>
                <w:szCs w:val="18"/>
              </w:rPr>
              <w:t>FTIR</w:t>
            </w:r>
          </w:p>
        </w:tc>
        <w:tc>
          <w:tcPr>
            <w:tcW w:w="3642" w:type="dxa"/>
          </w:tcPr>
          <w:p w14:paraId="7F65442B" w14:textId="77777777" w:rsidR="002752EB" w:rsidRPr="005E026F" w:rsidRDefault="005E5283">
            <w:pPr>
              <w:pStyle w:val="TableParagraph"/>
              <w:ind w:left="103" w:right="101"/>
              <w:jc w:val="both"/>
              <w:rPr>
                <w:sz w:val="18"/>
                <w:szCs w:val="18"/>
              </w:rPr>
            </w:pPr>
            <w:r w:rsidRPr="005E026F">
              <w:rPr>
                <w:sz w:val="18"/>
                <w:szCs w:val="18"/>
              </w:rPr>
              <w:t xml:space="preserve">Protects human neuronal cells from oxygen glucose </w:t>
            </w:r>
            <w:proofErr w:type="spellStart"/>
            <w:r w:rsidRPr="005E026F">
              <w:rPr>
                <w:sz w:val="18"/>
                <w:szCs w:val="18"/>
              </w:rPr>
              <w:t>depreviation</w:t>
            </w:r>
            <w:proofErr w:type="spellEnd"/>
            <w:r w:rsidRPr="005E026F">
              <w:rPr>
                <w:sz w:val="18"/>
                <w:szCs w:val="18"/>
              </w:rPr>
              <w:t xml:space="preserve"> and </w:t>
            </w:r>
            <w:proofErr w:type="spellStart"/>
            <w:r w:rsidRPr="005E026F">
              <w:rPr>
                <w:sz w:val="18"/>
                <w:szCs w:val="18"/>
              </w:rPr>
              <w:t>reoxygeneation</w:t>
            </w:r>
            <w:proofErr w:type="spellEnd"/>
            <w:r w:rsidRPr="005E026F">
              <w:rPr>
                <w:sz w:val="18"/>
                <w:szCs w:val="18"/>
              </w:rPr>
              <w:t xml:space="preserve"> induced neuronal cell injury via NRF2 </w:t>
            </w:r>
            <w:proofErr w:type="spellStart"/>
            <w:r w:rsidRPr="005E026F">
              <w:rPr>
                <w:sz w:val="18"/>
                <w:szCs w:val="18"/>
              </w:rPr>
              <w:t>signalling</w:t>
            </w:r>
            <w:proofErr w:type="spellEnd"/>
            <w:r w:rsidRPr="005E026F">
              <w:rPr>
                <w:sz w:val="18"/>
                <w:szCs w:val="18"/>
              </w:rPr>
              <w:t xml:space="preserve"> pathways and heme</w:t>
            </w:r>
          </w:p>
          <w:p w14:paraId="6AF52466" w14:textId="77777777" w:rsidR="002752EB" w:rsidRPr="005E026F" w:rsidRDefault="005E5283">
            <w:pPr>
              <w:pStyle w:val="TableParagraph"/>
              <w:spacing w:line="186" w:lineRule="exact"/>
              <w:ind w:left="103"/>
              <w:jc w:val="both"/>
              <w:rPr>
                <w:sz w:val="18"/>
                <w:szCs w:val="18"/>
              </w:rPr>
            </w:pPr>
            <w:r w:rsidRPr="005E026F">
              <w:rPr>
                <w:sz w:val="18"/>
                <w:szCs w:val="18"/>
              </w:rPr>
              <w:t>oxygenase-1 gene knockdowns.</w:t>
            </w:r>
          </w:p>
        </w:tc>
        <w:tc>
          <w:tcPr>
            <w:tcW w:w="1134" w:type="dxa"/>
          </w:tcPr>
          <w:p w14:paraId="598243C8" w14:textId="77777777" w:rsidR="002752EB" w:rsidRPr="005E026F" w:rsidRDefault="005E5283">
            <w:pPr>
              <w:pStyle w:val="TableParagraph"/>
              <w:spacing w:line="205" w:lineRule="exact"/>
              <w:ind w:left="83" w:right="80"/>
              <w:jc w:val="center"/>
              <w:rPr>
                <w:b/>
                <w:sz w:val="18"/>
                <w:szCs w:val="18"/>
              </w:rPr>
            </w:pPr>
            <w:r w:rsidRPr="005E026F">
              <w:rPr>
                <w:b/>
                <w:color w:val="1F487C"/>
                <w:sz w:val="18"/>
                <w:szCs w:val="18"/>
              </w:rPr>
              <w:t>[42]</w:t>
            </w:r>
          </w:p>
        </w:tc>
      </w:tr>
    </w:tbl>
    <w:p w14:paraId="44C5BCBD" w14:textId="77777777" w:rsidR="002752EB" w:rsidRPr="00195C9F" w:rsidRDefault="005E5283" w:rsidP="00195C9F">
      <w:pPr>
        <w:pStyle w:val="BodyText"/>
        <w:ind w:left="220" w:right="-20"/>
        <w:jc w:val="both"/>
        <w:rPr>
          <w:sz w:val="24"/>
          <w:szCs w:val="24"/>
        </w:rPr>
      </w:pPr>
      <w:r w:rsidRPr="00195C9F">
        <w:rPr>
          <w:b/>
          <w:sz w:val="24"/>
          <w:szCs w:val="24"/>
        </w:rPr>
        <w:t>Abbreviations</w:t>
      </w:r>
      <w:r w:rsidRPr="00195C9F">
        <w:rPr>
          <w:sz w:val="24"/>
          <w:szCs w:val="24"/>
        </w:rPr>
        <w:t>: DLS (Dynamic light scattering), HR-TEM (High Resolution Transmis</w:t>
      </w:r>
      <w:r w:rsidR="00CF7733">
        <w:rPr>
          <w:sz w:val="24"/>
          <w:szCs w:val="24"/>
        </w:rPr>
        <w:t>sion Electron microscopy), SAED</w:t>
      </w:r>
      <w:r w:rsidRPr="00195C9F">
        <w:rPr>
          <w:sz w:val="24"/>
          <w:szCs w:val="24"/>
        </w:rPr>
        <w:t xml:space="preserve"> (</w:t>
      </w:r>
      <w:r w:rsidRPr="00195C9F">
        <w:rPr>
          <w:color w:val="212121"/>
          <w:sz w:val="24"/>
          <w:szCs w:val="24"/>
        </w:rPr>
        <w:t xml:space="preserve">Selected area electron diffraction), FFT (Fast Fourier transform), EDR (Energy dispersive spectroscopy), XRD (X-ray diffraction), and FT-IR (Fourier-transform infrared spectroscopy), SPR (Surface Plasmon resonance), </w:t>
      </w:r>
      <w:r w:rsidRPr="00195C9F">
        <w:rPr>
          <w:sz w:val="24"/>
          <w:szCs w:val="24"/>
        </w:rPr>
        <w:t xml:space="preserve">EDX </w:t>
      </w:r>
      <w:r w:rsidRPr="00195C9F">
        <w:rPr>
          <w:i/>
          <w:color w:val="333333"/>
          <w:sz w:val="24"/>
          <w:szCs w:val="24"/>
        </w:rPr>
        <w:t>(</w:t>
      </w:r>
      <w:r w:rsidRPr="00195C9F">
        <w:rPr>
          <w:sz w:val="24"/>
          <w:szCs w:val="24"/>
        </w:rPr>
        <w:t>Energy-dispersive X- ray spectroscopy).</w:t>
      </w:r>
      <w:r w:rsidR="00195C9F" w:rsidRPr="00195C9F">
        <w:rPr>
          <w:sz w:val="24"/>
          <w:szCs w:val="24"/>
        </w:rPr>
        <w:t xml:space="preserve"> </w:t>
      </w:r>
      <w:r w:rsidRPr="00195C9F">
        <w:rPr>
          <w:sz w:val="24"/>
          <w:szCs w:val="24"/>
        </w:rPr>
        <w:t>Biosynthesis of Plant Based Gold</w:t>
      </w:r>
      <w:r w:rsidRPr="00195C9F">
        <w:rPr>
          <w:spacing w:val="-2"/>
          <w:sz w:val="24"/>
          <w:szCs w:val="24"/>
        </w:rPr>
        <w:t xml:space="preserve"> </w:t>
      </w:r>
      <w:r w:rsidRPr="00195C9F">
        <w:rPr>
          <w:sz w:val="24"/>
          <w:szCs w:val="24"/>
        </w:rPr>
        <w:t>Nanoparticles</w:t>
      </w:r>
    </w:p>
    <w:p w14:paraId="70E682FD" w14:textId="77777777" w:rsidR="00195C9F" w:rsidRDefault="00195C9F" w:rsidP="00195C9F">
      <w:pPr>
        <w:pStyle w:val="Heading2"/>
        <w:tabs>
          <w:tab w:val="left" w:pos="422"/>
        </w:tabs>
        <w:spacing w:before="91"/>
        <w:jc w:val="center"/>
      </w:pPr>
      <w:r>
        <w:rPr>
          <w:noProof/>
          <w:lang w:val="en-IN" w:eastAsia="en-IN"/>
        </w:rPr>
        <w:drawing>
          <wp:inline distT="0" distB="0" distL="0" distR="0" wp14:anchorId="11782C28" wp14:editId="4A42AC6F">
            <wp:extent cx="4207283" cy="4343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a:stretch/>
                  </pic:blipFill>
                  <pic:spPr bwMode="auto">
                    <a:xfrm>
                      <a:off x="0" y="0"/>
                      <a:ext cx="4210367" cy="4346584"/>
                    </a:xfrm>
                    <a:prstGeom prst="rect">
                      <a:avLst/>
                    </a:prstGeom>
                    <a:ln>
                      <a:noFill/>
                    </a:ln>
                    <a:extLst>
                      <a:ext uri="{53640926-AAD7-44D8-BBD7-CCE9431645EC}">
                        <a14:shadowObscured xmlns:a14="http://schemas.microsoft.com/office/drawing/2010/main"/>
                      </a:ext>
                    </a:extLst>
                  </pic:spPr>
                </pic:pic>
              </a:graphicData>
            </a:graphic>
          </wp:inline>
        </w:drawing>
      </w:r>
    </w:p>
    <w:p w14:paraId="563C0611" w14:textId="77777777" w:rsidR="00CF7733" w:rsidRPr="005E026F" w:rsidRDefault="005E5283" w:rsidP="0083337F">
      <w:pPr>
        <w:pStyle w:val="Heading2"/>
        <w:tabs>
          <w:tab w:val="left" w:pos="422"/>
        </w:tabs>
        <w:spacing w:before="91"/>
        <w:ind w:left="0"/>
        <w:jc w:val="both"/>
        <w:rPr>
          <w:b w:val="0"/>
          <w:color w:val="1F487C"/>
          <w:sz w:val="24"/>
          <w:szCs w:val="24"/>
        </w:rPr>
      </w:pPr>
      <w:r w:rsidRPr="00195C9F">
        <w:rPr>
          <w:sz w:val="24"/>
          <w:szCs w:val="24"/>
        </w:rPr>
        <w:t xml:space="preserve">Figure No. 1: </w:t>
      </w:r>
      <w:r w:rsidRPr="005E026F">
        <w:rPr>
          <w:b w:val="0"/>
          <w:sz w:val="24"/>
          <w:szCs w:val="24"/>
        </w:rPr>
        <w:t>General synthetic procedure steps in production of plant based gold nanoparticles (AuNP’s</w:t>
      </w:r>
      <w:proofErr w:type="gramStart"/>
      <w:r w:rsidRPr="005E026F">
        <w:rPr>
          <w:b w:val="0"/>
          <w:sz w:val="24"/>
          <w:szCs w:val="24"/>
        </w:rPr>
        <w:t>)</w:t>
      </w:r>
      <w:r w:rsidRPr="005E026F">
        <w:rPr>
          <w:b w:val="0"/>
          <w:color w:val="1F487C"/>
          <w:sz w:val="24"/>
          <w:szCs w:val="24"/>
        </w:rPr>
        <w:t>[</w:t>
      </w:r>
      <w:proofErr w:type="gramEnd"/>
      <w:r w:rsidRPr="005E026F">
        <w:rPr>
          <w:b w:val="0"/>
          <w:color w:val="1F487C"/>
          <w:sz w:val="24"/>
          <w:szCs w:val="24"/>
        </w:rPr>
        <w:t>43]</w:t>
      </w:r>
    </w:p>
    <w:p w14:paraId="57C19237" w14:textId="77777777" w:rsidR="00CF7733" w:rsidRDefault="00CF7733" w:rsidP="00CF7733">
      <w:pPr>
        <w:pStyle w:val="Heading2"/>
        <w:tabs>
          <w:tab w:val="left" w:pos="422"/>
        </w:tabs>
        <w:spacing w:before="91"/>
        <w:rPr>
          <w:color w:val="1F487C"/>
          <w:sz w:val="24"/>
          <w:szCs w:val="24"/>
        </w:rPr>
      </w:pPr>
    </w:p>
    <w:p w14:paraId="3813323B" w14:textId="77777777" w:rsidR="00CF7733" w:rsidRDefault="00CF7733" w:rsidP="00CF7733">
      <w:pPr>
        <w:pStyle w:val="Heading2"/>
        <w:tabs>
          <w:tab w:val="left" w:pos="422"/>
        </w:tabs>
        <w:spacing w:before="91"/>
        <w:ind w:left="0"/>
        <w:rPr>
          <w:b w:val="0"/>
          <w:sz w:val="24"/>
          <w:szCs w:val="24"/>
        </w:rPr>
      </w:pPr>
    </w:p>
    <w:p w14:paraId="537ACAA3" w14:textId="77777777" w:rsidR="002752EB" w:rsidRPr="00CF7733" w:rsidRDefault="005E5283" w:rsidP="00CF7733">
      <w:pPr>
        <w:pStyle w:val="Heading2"/>
        <w:tabs>
          <w:tab w:val="left" w:pos="422"/>
        </w:tabs>
        <w:spacing w:before="91"/>
        <w:ind w:left="0"/>
        <w:rPr>
          <w:sz w:val="24"/>
          <w:szCs w:val="24"/>
        </w:rPr>
      </w:pPr>
      <w:r w:rsidRPr="00CF7733">
        <w:rPr>
          <w:sz w:val="24"/>
          <w:szCs w:val="24"/>
        </w:rPr>
        <w:t xml:space="preserve">Neuroprotective activity of </w:t>
      </w:r>
      <w:r w:rsidRPr="00CF7733">
        <w:rPr>
          <w:i/>
          <w:sz w:val="24"/>
          <w:szCs w:val="24"/>
        </w:rPr>
        <w:t xml:space="preserve">Terminalia arjuna </w:t>
      </w:r>
      <w:r w:rsidRPr="00CF7733">
        <w:rPr>
          <w:sz w:val="24"/>
          <w:szCs w:val="24"/>
        </w:rPr>
        <w:t>based AuNPs across BBB</w:t>
      </w:r>
    </w:p>
    <w:p w14:paraId="28BCBAD0" w14:textId="77777777" w:rsidR="002752EB" w:rsidRPr="00195C9F" w:rsidRDefault="002752EB">
      <w:pPr>
        <w:pStyle w:val="BodyText"/>
        <w:spacing w:before="4"/>
        <w:rPr>
          <w:b/>
          <w:sz w:val="24"/>
          <w:szCs w:val="24"/>
        </w:rPr>
      </w:pPr>
    </w:p>
    <w:p w14:paraId="6B57911B" w14:textId="77777777" w:rsidR="002752EB" w:rsidRPr="00195C9F" w:rsidRDefault="005E5283" w:rsidP="00CF7733">
      <w:pPr>
        <w:pStyle w:val="BodyText"/>
        <w:ind w:right="296"/>
        <w:jc w:val="both"/>
        <w:rPr>
          <w:sz w:val="24"/>
          <w:szCs w:val="24"/>
        </w:rPr>
      </w:pPr>
      <w:r w:rsidRPr="00195C9F">
        <w:rPr>
          <w:i/>
          <w:sz w:val="24"/>
          <w:szCs w:val="24"/>
        </w:rPr>
        <w:t>Terminalia arjuna</w:t>
      </w:r>
      <w:r w:rsidRPr="00195C9F">
        <w:rPr>
          <w:sz w:val="24"/>
          <w:szCs w:val="24"/>
        </w:rPr>
        <w:t xml:space="preserve">, an Asian traditional plant with immense medicinal potential. Gold nanoparticles (AuNP’s) from the extracts of this plant though had not been widely studied for their therapeutic scope, however been observed to show moderate antibacterial </w:t>
      </w:r>
      <w:proofErr w:type="gramStart"/>
      <w:r w:rsidRPr="00195C9F">
        <w:rPr>
          <w:sz w:val="24"/>
          <w:szCs w:val="24"/>
        </w:rPr>
        <w:t>activities</w:t>
      </w:r>
      <w:r w:rsidRPr="00195C9F">
        <w:rPr>
          <w:b/>
          <w:color w:val="1F487C"/>
          <w:sz w:val="24"/>
          <w:szCs w:val="24"/>
        </w:rPr>
        <w:t>[</w:t>
      </w:r>
      <w:proofErr w:type="gramEnd"/>
      <w:r w:rsidRPr="00195C9F">
        <w:rPr>
          <w:b/>
          <w:color w:val="1F487C"/>
          <w:sz w:val="24"/>
          <w:szCs w:val="24"/>
        </w:rPr>
        <w:t>38]</w:t>
      </w:r>
      <w:r w:rsidRPr="00195C9F">
        <w:rPr>
          <w:sz w:val="24"/>
          <w:szCs w:val="24"/>
        </w:rPr>
        <w:t xml:space="preserve">. In reference, to neuroprotective activity AuNPs of </w:t>
      </w:r>
      <w:r w:rsidRPr="00195C9F">
        <w:rPr>
          <w:i/>
          <w:sz w:val="24"/>
          <w:szCs w:val="24"/>
        </w:rPr>
        <w:t xml:space="preserve">Terminalia arjuna, </w:t>
      </w:r>
      <w:r w:rsidRPr="00195C9F">
        <w:rPr>
          <w:sz w:val="24"/>
          <w:szCs w:val="24"/>
        </w:rPr>
        <w:t xml:space="preserve">study by </w:t>
      </w:r>
      <w:proofErr w:type="spellStart"/>
      <w:r w:rsidRPr="00195C9F">
        <w:rPr>
          <w:b/>
          <w:sz w:val="24"/>
          <w:szCs w:val="24"/>
        </w:rPr>
        <w:t>Suganthy</w:t>
      </w:r>
      <w:proofErr w:type="spellEnd"/>
      <w:r w:rsidRPr="00195C9F">
        <w:rPr>
          <w:b/>
          <w:sz w:val="24"/>
          <w:szCs w:val="24"/>
        </w:rPr>
        <w:t xml:space="preserve"> &amp; Co</w:t>
      </w:r>
      <w:r w:rsidRPr="00195C9F">
        <w:rPr>
          <w:sz w:val="24"/>
          <w:szCs w:val="24"/>
        </w:rPr>
        <w:t xml:space="preserve">., in year 2018 suggested their anticholinesterases, </w:t>
      </w:r>
      <w:proofErr w:type="spellStart"/>
      <w:r w:rsidRPr="00195C9F">
        <w:rPr>
          <w:sz w:val="24"/>
          <w:szCs w:val="24"/>
        </w:rPr>
        <w:t>antiamyloidogenic</w:t>
      </w:r>
      <w:proofErr w:type="spellEnd"/>
      <w:r w:rsidRPr="00195C9F">
        <w:rPr>
          <w:sz w:val="24"/>
          <w:szCs w:val="24"/>
        </w:rPr>
        <w:t xml:space="preserve"> and antioxidant activity </w:t>
      </w:r>
      <w:r w:rsidRPr="00195C9F">
        <w:rPr>
          <w:i/>
          <w:sz w:val="24"/>
          <w:szCs w:val="24"/>
        </w:rPr>
        <w:t>in</w:t>
      </w:r>
      <w:r w:rsidRPr="00195C9F">
        <w:rPr>
          <w:i/>
          <w:spacing w:val="2"/>
          <w:sz w:val="24"/>
          <w:szCs w:val="24"/>
        </w:rPr>
        <w:t xml:space="preserve"> </w:t>
      </w:r>
      <w:proofErr w:type="gramStart"/>
      <w:r w:rsidRPr="00195C9F">
        <w:rPr>
          <w:i/>
          <w:sz w:val="24"/>
          <w:szCs w:val="24"/>
        </w:rPr>
        <w:t>vitro</w:t>
      </w:r>
      <w:r w:rsidRPr="00195C9F">
        <w:rPr>
          <w:b/>
          <w:color w:val="4F81BC"/>
          <w:sz w:val="24"/>
          <w:szCs w:val="24"/>
        </w:rPr>
        <w:t>[</w:t>
      </w:r>
      <w:proofErr w:type="gramEnd"/>
      <w:r w:rsidRPr="00195C9F">
        <w:rPr>
          <w:b/>
          <w:color w:val="4F81BC"/>
          <w:sz w:val="24"/>
          <w:szCs w:val="24"/>
        </w:rPr>
        <w:t>44]</w:t>
      </w:r>
      <w:r w:rsidRPr="00195C9F">
        <w:rPr>
          <w:sz w:val="24"/>
          <w:szCs w:val="24"/>
        </w:rPr>
        <w:t>.</w:t>
      </w:r>
    </w:p>
    <w:p w14:paraId="1966A6F5" w14:textId="77777777" w:rsidR="00CF7733" w:rsidRDefault="00CF7733" w:rsidP="00CF7733">
      <w:pPr>
        <w:pStyle w:val="Heading2"/>
        <w:tabs>
          <w:tab w:val="left" w:pos="704"/>
        </w:tabs>
        <w:ind w:left="0"/>
        <w:rPr>
          <w:b w:val="0"/>
          <w:bCs w:val="0"/>
          <w:sz w:val="24"/>
          <w:szCs w:val="24"/>
        </w:rPr>
      </w:pPr>
    </w:p>
    <w:p w14:paraId="121FB915" w14:textId="77777777" w:rsidR="002752EB" w:rsidRPr="00CF7733" w:rsidRDefault="005E5283" w:rsidP="00CF7733">
      <w:pPr>
        <w:pStyle w:val="Heading2"/>
        <w:tabs>
          <w:tab w:val="left" w:pos="704"/>
        </w:tabs>
        <w:ind w:left="0"/>
        <w:rPr>
          <w:sz w:val="24"/>
          <w:szCs w:val="24"/>
        </w:rPr>
      </w:pPr>
      <w:r w:rsidRPr="00195C9F">
        <w:rPr>
          <w:sz w:val="24"/>
          <w:szCs w:val="24"/>
        </w:rPr>
        <w:t>Biogenic</w:t>
      </w:r>
      <w:r w:rsidRPr="00195C9F">
        <w:rPr>
          <w:spacing w:val="29"/>
          <w:sz w:val="24"/>
          <w:szCs w:val="24"/>
        </w:rPr>
        <w:t xml:space="preserve"> </w:t>
      </w:r>
      <w:r w:rsidRPr="00195C9F">
        <w:rPr>
          <w:sz w:val="24"/>
          <w:szCs w:val="24"/>
        </w:rPr>
        <w:t>synthesis</w:t>
      </w:r>
      <w:r w:rsidRPr="00195C9F">
        <w:rPr>
          <w:spacing w:val="29"/>
          <w:sz w:val="24"/>
          <w:szCs w:val="24"/>
        </w:rPr>
        <w:t xml:space="preserve"> </w:t>
      </w:r>
      <w:r w:rsidRPr="00195C9F">
        <w:rPr>
          <w:sz w:val="24"/>
          <w:szCs w:val="24"/>
        </w:rPr>
        <w:t>of</w:t>
      </w:r>
      <w:r w:rsidRPr="00195C9F">
        <w:rPr>
          <w:spacing w:val="31"/>
          <w:sz w:val="24"/>
          <w:szCs w:val="24"/>
        </w:rPr>
        <w:t xml:space="preserve"> </w:t>
      </w:r>
      <w:r w:rsidRPr="00195C9F">
        <w:rPr>
          <w:sz w:val="24"/>
          <w:szCs w:val="24"/>
        </w:rPr>
        <w:t>AuNPs</w:t>
      </w:r>
      <w:r w:rsidRPr="00195C9F">
        <w:rPr>
          <w:spacing w:val="29"/>
          <w:sz w:val="24"/>
          <w:szCs w:val="24"/>
        </w:rPr>
        <w:t xml:space="preserve"> </w:t>
      </w:r>
      <w:r w:rsidRPr="00195C9F">
        <w:rPr>
          <w:sz w:val="24"/>
          <w:szCs w:val="24"/>
        </w:rPr>
        <w:t>using</w:t>
      </w:r>
      <w:r w:rsidRPr="00195C9F">
        <w:rPr>
          <w:spacing w:val="30"/>
          <w:sz w:val="24"/>
          <w:szCs w:val="24"/>
        </w:rPr>
        <w:t xml:space="preserve"> </w:t>
      </w:r>
      <w:r w:rsidRPr="00195C9F">
        <w:rPr>
          <w:sz w:val="24"/>
          <w:szCs w:val="24"/>
        </w:rPr>
        <w:t>bark</w:t>
      </w:r>
      <w:r w:rsidRPr="00195C9F">
        <w:rPr>
          <w:spacing w:val="32"/>
          <w:sz w:val="24"/>
          <w:szCs w:val="24"/>
        </w:rPr>
        <w:t xml:space="preserve"> </w:t>
      </w:r>
      <w:r w:rsidRPr="00195C9F">
        <w:rPr>
          <w:sz w:val="24"/>
          <w:szCs w:val="24"/>
        </w:rPr>
        <w:t>extract</w:t>
      </w:r>
      <w:r w:rsidRPr="00195C9F">
        <w:rPr>
          <w:spacing w:val="29"/>
          <w:sz w:val="24"/>
          <w:szCs w:val="24"/>
        </w:rPr>
        <w:t xml:space="preserve"> </w:t>
      </w:r>
      <w:r w:rsidRPr="00195C9F">
        <w:rPr>
          <w:sz w:val="24"/>
          <w:szCs w:val="24"/>
        </w:rPr>
        <w:t>of</w:t>
      </w:r>
      <w:r w:rsidR="00CF7733">
        <w:rPr>
          <w:sz w:val="24"/>
          <w:szCs w:val="24"/>
        </w:rPr>
        <w:t xml:space="preserve"> </w:t>
      </w:r>
      <w:r w:rsidRPr="00CF7733">
        <w:rPr>
          <w:i/>
          <w:sz w:val="24"/>
          <w:szCs w:val="24"/>
        </w:rPr>
        <w:t>Terminalia arjuna</w:t>
      </w:r>
    </w:p>
    <w:p w14:paraId="660C1752" w14:textId="77777777" w:rsidR="002752EB" w:rsidRPr="00195C9F" w:rsidRDefault="002752EB">
      <w:pPr>
        <w:pStyle w:val="BodyText"/>
        <w:spacing w:before="4"/>
        <w:rPr>
          <w:b/>
          <w:i/>
          <w:sz w:val="24"/>
          <w:szCs w:val="24"/>
        </w:rPr>
      </w:pPr>
    </w:p>
    <w:p w14:paraId="78E78392" w14:textId="77777777" w:rsidR="002752EB" w:rsidRPr="00195C9F" w:rsidRDefault="005E5283" w:rsidP="00CF7733">
      <w:pPr>
        <w:pStyle w:val="ListParagraph"/>
        <w:numPr>
          <w:ilvl w:val="3"/>
          <w:numId w:val="4"/>
        </w:numPr>
        <w:ind w:left="567" w:right="299" w:hanging="425"/>
        <w:rPr>
          <w:sz w:val="24"/>
          <w:szCs w:val="24"/>
        </w:rPr>
      </w:pPr>
      <w:r w:rsidRPr="00195C9F">
        <w:rPr>
          <w:sz w:val="24"/>
          <w:szCs w:val="24"/>
        </w:rPr>
        <w:t xml:space="preserve">Crude sample </w:t>
      </w:r>
      <w:r w:rsidRPr="00195C9F">
        <w:rPr>
          <w:i/>
          <w:sz w:val="24"/>
          <w:szCs w:val="24"/>
        </w:rPr>
        <w:t xml:space="preserve">T. arjuna </w:t>
      </w:r>
      <w:r w:rsidRPr="00195C9F">
        <w:rPr>
          <w:sz w:val="24"/>
          <w:szCs w:val="24"/>
        </w:rPr>
        <w:t>wash it in running water &amp; sterilized using</w:t>
      </w:r>
      <w:r w:rsidRPr="00195C9F">
        <w:rPr>
          <w:spacing w:val="1"/>
          <w:sz w:val="24"/>
          <w:szCs w:val="24"/>
        </w:rPr>
        <w:t xml:space="preserve"> </w:t>
      </w:r>
      <w:r w:rsidRPr="00195C9F">
        <w:rPr>
          <w:sz w:val="24"/>
          <w:szCs w:val="24"/>
        </w:rPr>
        <w:t>ethanol.</w:t>
      </w:r>
    </w:p>
    <w:p w14:paraId="64AF6F9F" w14:textId="77777777" w:rsidR="002752EB" w:rsidRPr="00195C9F" w:rsidRDefault="005E5283" w:rsidP="00CF7733">
      <w:pPr>
        <w:pStyle w:val="ListParagraph"/>
        <w:numPr>
          <w:ilvl w:val="3"/>
          <w:numId w:val="4"/>
        </w:numPr>
        <w:spacing w:line="228" w:lineRule="exact"/>
        <w:ind w:left="567" w:hanging="425"/>
        <w:rPr>
          <w:sz w:val="24"/>
          <w:szCs w:val="24"/>
        </w:rPr>
      </w:pPr>
      <w:r w:rsidRPr="00195C9F">
        <w:rPr>
          <w:sz w:val="24"/>
          <w:szCs w:val="24"/>
        </w:rPr>
        <w:t>Dry and finely powdered.</w:t>
      </w:r>
    </w:p>
    <w:p w14:paraId="395A2312" w14:textId="77777777" w:rsidR="00195C9F" w:rsidRPr="00195C9F" w:rsidRDefault="005E5283" w:rsidP="00CF7733">
      <w:pPr>
        <w:pStyle w:val="ListParagraph"/>
        <w:numPr>
          <w:ilvl w:val="3"/>
          <w:numId w:val="4"/>
        </w:numPr>
        <w:spacing w:before="1"/>
        <w:ind w:left="567" w:right="301" w:hanging="425"/>
        <w:rPr>
          <w:sz w:val="24"/>
          <w:szCs w:val="24"/>
        </w:rPr>
      </w:pPr>
      <w:r w:rsidRPr="00195C9F">
        <w:rPr>
          <w:sz w:val="24"/>
          <w:szCs w:val="24"/>
        </w:rPr>
        <w:t>1 gm of powdered sample to be taken with 100 ml of ethanol/water to make aq. and ethanolic extract respectively.</w:t>
      </w:r>
      <w:r w:rsidR="00195C9F" w:rsidRPr="00195C9F">
        <w:rPr>
          <w:sz w:val="24"/>
          <w:szCs w:val="24"/>
        </w:rPr>
        <w:t xml:space="preserve"> </w:t>
      </w:r>
    </w:p>
    <w:p w14:paraId="52002A20" w14:textId="77777777" w:rsidR="002752EB" w:rsidRPr="00195C9F" w:rsidRDefault="005E5283" w:rsidP="00CF7733">
      <w:pPr>
        <w:pStyle w:val="ListParagraph"/>
        <w:numPr>
          <w:ilvl w:val="3"/>
          <w:numId w:val="4"/>
        </w:numPr>
        <w:spacing w:before="93"/>
        <w:ind w:left="567" w:right="438" w:hanging="425"/>
        <w:rPr>
          <w:sz w:val="24"/>
          <w:szCs w:val="24"/>
        </w:rPr>
      </w:pPr>
      <w:r w:rsidRPr="00195C9F">
        <w:rPr>
          <w:sz w:val="24"/>
          <w:szCs w:val="24"/>
        </w:rPr>
        <w:t>The above, incubate for 5-10 min. and filtered with Whatman paper and filtrate was stored at 4 degree Celsius.</w:t>
      </w:r>
    </w:p>
    <w:p w14:paraId="6B5CFD7E" w14:textId="77777777" w:rsidR="002752EB" w:rsidRPr="00195C9F" w:rsidRDefault="005E5283" w:rsidP="00CF7733">
      <w:pPr>
        <w:pStyle w:val="ListParagraph"/>
        <w:numPr>
          <w:ilvl w:val="3"/>
          <w:numId w:val="4"/>
        </w:numPr>
        <w:tabs>
          <w:tab w:val="left" w:pos="991"/>
        </w:tabs>
        <w:spacing w:before="1"/>
        <w:ind w:left="567" w:right="443" w:hanging="425"/>
        <w:rPr>
          <w:sz w:val="24"/>
          <w:szCs w:val="24"/>
        </w:rPr>
      </w:pPr>
      <w:r w:rsidRPr="00195C9F">
        <w:rPr>
          <w:sz w:val="24"/>
          <w:szCs w:val="24"/>
        </w:rPr>
        <w:tab/>
        <w:t>Later, for AuNPs synthesis treat 10 ml of aliquot of</w:t>
      </w:r>
      <w:r w:rsidRPr="00195C9F">
        <w:rPr>
          <w:position w:val="2"/>
          <w:sz w:val="24"/>
          <w:szCs w:val="24"/>
        </w:rPr>
        <w:t xml:space="preserve"> the extract with 1 mM</w:t>
      </w:r>
      <w:r w:rsidRPr="00195C9F">
        <w:rPr>
          <w:spacing w:val="-3"/>
          <w:position w:val="2"/>
          <w:sz w:val="24"/>
          <w:szCs w:val="24"/>
        </w:rPr>
        <w:t xml:space="preserve"> </w:t>
      </w:r>
      <w:proofErr w:type="spellStart"/>
      <w:r w:rsidRPr="00195C9F">
        <w:rPr>
          <w:position w:val="2"/>
          <w:sz w:val="24"/>
          <w:szCs w:val="24"/>
        </w:rPr>
        <w:t>HAuCl</w:t>
      </w:r>
      <w:proofErr w:type="spellEnd"/>
      <w:proofErr w:type="gramStart"/>
      <w:r w:rsidRPr="00195C9F">
        <w:rPr>
          <w:sz w:val="24"/>
          <w:szCs w:val="24"/>
        </w:rPr>
        <w:t>4.</w:t>
      </w:r>
      <w:r w:rsidRPr="00195C9F">
        <w:rPr>
          <w:position w:val="2"/>
          <w:sz w:val="24"/>
          <w:szCs w:val="24"/>
        </w:rPr>
        <w:t>.</w:t>
      </w:r>
      <w:proofErr w:type="gramEnd"/>
    </w:p>
    <w:p w14:paraId="6975ABE1" w14:textId="77777777" w:rsidR="002752EB" w:rsidRPr="00195C9F" w:rsidRDefault="005E5283" w:rsidP="00CF7733">
      <w:pPr>
        <w:pStyle w:val="ListParagraph"/>
        <w:numPr>
          <w:ilvl w:val="3"/>
          <w:numId w:val="4"/>
        </w:numPr>
        <w:ind w:left="567" w:right="434" w:hanging="425"/>
        <w:rPr>
          <w:sz w:val="24"/>
          <w:szCs w:val="24"/>
        </w:rPr>
      </w:pPr>
      <w:r w:rsidRPr="00195C9F">
        <w:rPr>
          <w:sz w:val="24"/>
          <w:szCs w:val="24"/>
        </w:rPr>
        <w:t>The reaction mixture is then well stirred for 15 min. at 80 degree</w:t>
      </w:r>
      <w:r w:rsidRPr="00195C9F">
        <w:rPr>
          <w:spacing w:val="2"/>
          <w:sz w:val="24"/>
          <w:szCs w:val="24"/>
        </w:rPr>
        <w:t xml:space="preserve"> </w:t>
      </w:r>
      <w:r w:rsidRPr="00195C9F">
        <w:rPr>
          <w:sz w:val="24"/>
          <w:szCs w:val="24"/>
        </w:rPr>
        <w:t>Celsius.</w:t>
      </w:r>
    </w:p>
    <w:p w14:paraId="624FC029" w14:textId="77777777" w:rsidR="002752EB" w:rsidRPr="00195C9F" w:rsidRDefault="005E5283" w:rsidP="00CF7733">
      <w:pPr>
        <w:pStyle w:val="ListParagraph"/>
        <w:numPr>
          <w:ilvl w:val="3"/>
          <w:numId w:val="4"/>
        </w:numPr>
        <w:spacing w:line="230" w:lineRule="exact"/>
        <w:ind w:left="567" w:hanging="425"/>
        <w:rPr>
          <w:sz w:val="24"/>
          <w:szCs w:val="24"/>
        </w:rPr>
      </w:pPr>
      <w:r w:rsidRPr="00195C9F">
        <w:rPr>
          <w:sz w:val="24"/>
          <w:szCs w:val="24"/>
        </w:rPr>
        <w:t xml:space="preserve">Visualized for </w:t>
      </w:r>
      <w:proofErr w:type="spellStart"/>
      <w:r w:rsidRPr="00195C9F">
        <w:rPr>
          <w:sz w:val="24"/>
          <w:szCs w:val="24"/>
        </w:rPr>
        <w:t>colour</w:t>
      </w:r>
      <w:proofErr w:type="spellEnd"/>
      <w:r w:rsidRPr="00195C9F">
        <w:rPr>
          <w:sz w:val="24"/>
          <w:szCs w:val="24"/>
        </w:rPr>
        <w:t xml:space="preserve"> change to the mixture.</w:t>
      </w:r>
    </w:p>
    <w:p w14:paraId="288BD48A" w14:textId="77777777" w:rsidR="002752EB" w:rsidRPr="00195C9F" w:rsidRDefault="005E5283" w:rsidP="00CF7733">
      <w:pPr>
        <w:pStyle w:val="ListParagraph"/>
        <w:numPr>
          <w:ilvl w:val="3"/>
          <w:numId w:val="4"/>
        </w:numPr>
        <w:spacing w:line="237" w:lineRule="auto"/>
        <w:ind w:left="567" w:right="435" w:hanging="425"/>
        <w:rPr>
          <w:sz w:val="24"/>
          <w:szCs w:val="24"/>
        </w:rPr>
      </w:pPr>
      <w:r w:rsidRPr="00195C9F">
        <w:rPr>
          <w:position w:val="2"/>
          <w:sz w:val="24"/>
          <w:szCs w:val="24"/>
        </w:rPr>
        <w:t xml:space="preserve">For </w:t>
      </w:r>
      <w:proofErr w:type="spellStart"/>
      <w:r w:rsidRPr="00195C9F">
        <w:rPr>
          <w:position w:val="2"/>
          <w:sz w:val="24"/>
          <w:szCs w:val="24"/>
        </w:rPr>
        <w:t>bimettalic</w:t>
      </w:r>
      <w:proofErr w:type="spellEnd"/>
      <w:r w:rsidRPr="00195C9F">
        <w:rPr>
          <w:position w:val="2"/>
          <w:sz w:val="24"/>
          <w:szCs w:val="24"/>
        </w:rPr>
        <w:t xml:space="preserve"> nanoparticles 0.01 M </w:t>
      </w:r>
      <w:proofErr w:type="spellStart"/>
      <w:r w:rsidRPr="00195C9F">
        <w:rPr>
          <w:position w:val="2"/>
          <w:sz w:val="24"/>
          <w:szCs w:val="24"/>
        </w:rPr>
        <w:t>HauCl</w:t>
      </w:r>
      <w:proofErr w:type="spellEnd"/>
      <w:r w:rsidRPr="00195C9F">
        <w:rPr>
          <w:sz w:val="24"/>
          <w:szCs w:val="24"/>
        </w:rPr>
        <w:t xml:space="preserve">4 </w:t>
      </w:r>
      <w:r w:rsidRPr="00195C9F">
        <w:rPr>
          <w:position w:val="2"/>
          <w:sz w:val="24"/>
          <w:szCs w:val="24"/>
        </w:rPr>
        <w:t>mixed</w:t>
      </w:r>
      <w:r w:rsidRPr="00195C9F">
        <w:rPr>
          <w:sz w:val="24"/>
          <w:szCs w:val="24"/>
        </w:rPr>
        <w:t xml:space="preserve"> with 10 ml of extract, stirred at room temperature for 1 min. to get AuNPs. Later, the </w:t>
      </w:r>
      <w:proofErr w:type="gramStart"/>
      <w:r w:rsidRPr="00195C9F">
        <w:rPr>
          <w:sz w:val="24"/>
          <w:szCs w:val="24"/>
        </w:rPr>
        <w:t xml:space="preserve">colloidal </w:t>
      </w:r>
      <w:r w:rsidRPr="00195C9F">
        <w:rPr>
          <w:position w:val="2"/>
          <w:sz w:val="24"/>
          <w:szCs w:val="24"/>
        </w:rPr>
        <w:t xml:space="preserve"> solution</w:t>
      </w:r>
      <w:proofErr w:type="gramEnd"/>
      <w:r w:rsidRPr="00195C9F">
        <w:rPr>
          <w:position w:val="2"/>
          <w:sz w:val="24"/>
          <w:szCs w:val="24"/>
        </w:rPr>
        <w:t xml:space="preserve"> is added with 0.01 M </w:t>
      </w:r>
      <w:proofErr w:type="spellStart"/>
      <w:r w:rsidRPr="00195C9F">
        <w:rPr>
          <w:position w:val="2"/>
          <w:sz w:val="24"/>
          <w:szCs w:val="24"/>
        </w:rPr>
        <w:t>PdCl</w:t>
      </w:r>
      <w:proofErr w:type="spellEnd"/>
      <w:r w:rsidRPr="00195C9F">
        <w:rPr>
          <w:sz w:val="24"/>
          <w:szCs w:val="24"/>
        </w:rPr>
        <w:t xml:space="preserve">2 </w:t>
      </w:r>
      <w:r w:rsidRPr="00195C9F">
        <w:rPr>
          <w:position w:val="2"/>
          <w:sz w:val="24"/>
          <w:szCs w:val="24"/>
        </w:rPr>
        <w:t>stirred for 60</w:t>
      </w:r>
      <w:r w:rsidRPr="00195C9F">
        <w:rPr>
          <w:sz w:val="24"/>
          <w:szCs w:val="24"/>
        </w:rPr>
        <w:t xml:space="preserve"> min. at normal room temp. to get Au/Pd bimetallic nanoparticles.</w:t>
      </w:r>
    </w:p>
    <w:p w14:paraId="17657E56" w14:textId="77777777" w:rsidR="00871F1B" w:rsidRDefault="005E5283" w:rsidP="00871F1B">
      <w:pPr>
        <w:pStyle w:val="ListParagraph"/>
        <w:numPr>
          <w:ilvl w:val="3"/>
          <w:numId w:val="4"/>
        </w:numPr>
        <w:ind w:left="567" w:right="440" w:hanging="425"/>
        <w:rPr>
          <w:sz w:val="24"/>
          <w:szCs w:val="24"/>
        </w:rPr>
      </w:pPr>
      <w:r w:rsidRPr="00195C9F">
        <w:rPr>
          <w:sz w:val="24"/>
          <w:szCs w:val="24"/>
        </w:rPr>
        <w:t>Later they obtained AuNPs are calcinated, refined and stored in air griped</w:t>
      </w:r>
      <w:r w:rsidRPr="00195C9F">
        <w:rPr>
          <w:spacing w:val="2"/>
          <w:sz w:val="24"/>
          <w:szCs w:val="24"/>
        </w:rPr>
        <w:t xml:space="preserve"> </w:t>
      </w:r>
      <w:r w:rsidRPr="00195C9F">
        <w:rPr>
          <w:sz w:val="24"/>
          <w:szCs w:val="24"/>
        </w:rPr>
        <w:t>container.</w:t>
      </w:r>
    </w:p>
    <w:p w14:paraId="2BAC78AB" w14:textId="77777777" w:rsidR="00871F1B" w:rsidRDefault="00871F1B" w:rsidP="00871F1B">
      <w:pPr>
        <w:ind w:right="440"/>
        <w:rPr>
          <w:b/>
          <w:sz w:val="24"/>
          <w:szCs w:val="24"/>
        </w:rPr>
      </w:pPr>
    </w:p>
    <w:p w14:paraId="129E0048" w14:textId="77777777" w:rsidR="002752EB" w:rsidRPr="00871F1B" w:rsidRDefault="005E5283" w:rsidP="00871F1B">
      <w:pPr>
        <w:ind w:right="440"/>
        <w:rPr>
          <w:sz w:val="24"/>
          <w:szCs w:val="24"/>
        </w:rPr>
      </w:pPr>
      <w:r w:rsidRPr="00871F1B">
        <w:rPr>
          <w:b/>
          <w:sz w:val="24"/>
          <w:szCs w:val="24"/>
        </w:rPr>
        <w:t xml:space="preserve">Characterization of synthesized AuNPs using bark extract of </w:t>
      </w:r>
      <w:r w:rsidRPr="00871F1B">
        <w:rPr>
          <w:b/>
          <w:i/>
          <w:sz w:val="24"/>
          <w:szCs w:val="24"/>
        </w:rPr>
        <w:t>Terminalia arjuna</w:t>
      </w:r>
    </w:p>
    <w:p w14:paraId="527D7A8F" w14:textId="77777777" w:rsidR="00871F1B" w:rsidRDefault="00871F1B" w:rsidP="00871F1B">
      <w:pPr>
        <w:pStyle w:val="BodyText"/>
        <w:ind w:right="456"/>
        <w:rPr>
          <w:b/>
          <w:i/>
          <w:sz w:val="24"/>
          <w:szCs w:val="24"/>
        </w:rPr>
      </w:pPr>
    </w:p>
    <w:p w14:paraId="32D3A6D4" w14:textId="77777777" w:rsidR="002752EB" w:rsidRPr="00195C9F" w:rsidRDefault="005E5283" w:rsidP="00871F1B">
      <w:pPr>
        <w:pStyle w:val="BodyText"/>
        <w:ind w:right="456"/>
        <w:rPr>
          <w:sz w:val="24"/>
          <w:szCs w:val="24"/>
        </w:rPr>
      </w:pPr>
      <w:r w:rsidRPr="00195C9F">
        <w:rPr>
          <w:sz w:val="24"/>
          <w:szCs w:val="24"/>
        </w:rPr>
        <w:t>The characterization of synthesized AuNPs is done via variety of modern analytical and spectroscopic</w:t>
      </w:r>
      <w:r w:rsidRPr="00195C9F">
        <w:rPr>
          <w:spacing w:val="-6"/>
          <w:sz w:val="24"/>
          <w:szCs w:val="24"/>
        </w:rPr>
        <w:t xml:space="preserve"> </w:t>
      </w:r>
      <w:r w:rsidRPr="00195C9F">
        <w:rPr>
          <w:sz w:val="24"/>
          <w:szCs w:val="24"/>
        </w:rPr>
        <w:t>techniques.</w:t>
      </w:r>
    </w:p>
    <w:p w14:paraId="7CB3D58C" w14:textId="77777777" w:rsidR="002752EB" w:rsidRPr="00195C9F" w:rsidRDefault="005E5283" w:rsidP="00871F1B">
      <w:pPr>
        <w:pStyle w:val="ListParagraph"/>
        <w:numPr>
          <w:ilvl w:val="3"/>
          <w:numId w:val="4"/>
        </w:numPr>
        <w:tabs>
          <w:tab w:val="left" w:pos="567"/>
        </w:tabs>
        <w:spacing w:before="1"/>
        <w:ind w:left="567" w:right="437" w:hanging="425"/>
        <w:rPr>
          <w:sz w:val="24"/>
          <w:szCs w:val="24"/>
        </w:rPr>
      </w:pPr>
      <w:r w:rsidRPr="00195C9F">
        <w:rPr>
          <w:sz w:val="24"/>
          <w:szCs w:val="24"/>
        </w:rPr>
        <w:t>UV-VIS Spectroscopy: Suggests Surface Plasmon resonance absorption of AuNPs at wavelength</w:t>
      </w:r>
      <w:r w:rsidRPr="00195C9F">
        <w:rPr>
          <w:spacing w:val="-4"/>
          <w:sz w:val="24"/>
          <w:szCs w:val="24"/>
        </w:rPr>
        <w:t xml:space="preserve"> </w:t>
      </w:r>
      <w:r w:rsidRPr="00195C9F">
        <w:rPr>
          <w:sz w:val="24"/>
          <w:szCs w:val="24"/>
        </w:rPr>
        <w:t>of</w:t>
      </w:r>
    </w:p>
    <w:p w14:paraId="1A146774" w14:textId="77777777" w:rsidR="002752EB" w:rsidRPr="00195C9F" w:rsidRDefault="005E5283" w:rsidP="00871F1B">
      <w:pPr>
        <w:pStyle w:val="ListParagraph"/>
        <w:numPr>
          <w:ilvl w:val="3"/>
          <w:numId w:val="4"/>
        </w:numPr>
        <w:tabs>
          <w:tab w:val="left" w:pos="567"/>
        </w:tabs>
        <w:spacing w:before="92"/>
        <w:ind w:left="567" w:right="38" w:hanging="425"/>
        <w:rPr>
          <w:sz w:val="24"/>
          <w:szCs w:val="24"/>
        </w:rPr>
      </w:pPr>
      <w:r w:rsidRPr="00195C9F">
        <w:rPr>
          <w:sz w:val="24"/>
          <w:szCs w:val="24"/>
        </w:rPr>
        <w:t>536 nm. Similarly, FTIR, HRTEM and EDX techniques are also used for accurate evaluation and characterization of synthesized</w:t>
      </w:r>
      <w:r w:rsidRPr="00195C9F">
        <w:rPr>
          <w:spacing w:val="1"/>
          <w:sz w:val="24"/>
          <w:szCs w:val="24"/>
        </w:rPr>
        <w:t xml:space="preserve"> </w:t>
      </w:r>
      <w:r w:rsidRPr="00195C9F">
        <w:rPr>
          <w:sz w:val="24"/>
          <w:szCs w:val="24"/>
        </w:rPr>
        <w:t>AuNPs.</w:t>
      </w:r>
    </w:p>
    <w:p w14:paraId="1BD18FE7" w14:textId="77777777" w:rsidR="002752EB" w:rsidRPr="00195C9F" w:rsidRDefault="005E5283" w:rsidP="00871F1B">
      <w:pPr>
        <w:pStyle w:val="ListParagraph"/>
        <w:numPr>
          <w:ilvl w:val="3"/>
          <w:numId w:val="4"/>
        </w:numPr>
        <w:tabs>
          <w:tab w:val="left" w:pos="567"/>
        </w:tabs>
        <w:ind w:left="567" w:right="38" w:hanging="425"/>
        <w:rPr>
          <w:sz w:val="24"/>
          <w:szCs w:val="24"/>
        </w:rPr>
      </w:pPr>
      <w:r w:rsidRPr="00195C9F">
        <w:rPr>
          <w:sz w:val="24"/>
          <w:szCs w:val="24"/>
        </w:rPr>
        <w:t xml:space="preserve">FESEM, TEM &amp; XRD are used to reveal the shape formation of AuNPs such as </w:t>
      </w:r>
      <w:proofErr w:type="spellStart"/>
      <w:r w:rsidRPr="00195C9F">
        <w:rPr>
          <w:sz w:val="24"/>
          <w:szCs w:val="24"/>
        </w:rPr>
        <w:t>sperical</w:t>
      </w:r>
      <w:proofErr w:type="spellEnd"/>
      <w:r w:rsidRPr="00195C9F">
        <w:rPr>
          <w:sz w:val="24"/>
          <w:szCs w:val="24"/>
        </w:rPr>
        <w:t xml:space="preserve">, triangular </w:t>
      </w:r>
      <w:proofErr w:type="spellStart"/>
      <w:r w:rsidRPr="00195C9F">
        <w:rPr>
          <w:sz w:val="24"/>
          <w:szCs w:val="24"/>
        </w:rPr>
        <w:t>etc</w:t>
      </w:r>
      <w:proofErr w:type="spellEnd"/>
      <w:r w:rsidRPr="00195C9F">
        <w:rPr>
          <w:sz w:val="24"/>
          <w:szCs w:val="24"/>
        </w:rPr>
        <w:t xml:space="preserve"> along with sizes ranging from 20 &amp; 50</w:t>
      </w:r>
      <w:r w:rsidRPr="00195C9F">
        <w:rPr>
          <w:spacing w:val="-2"/>
          <w:sz w:val="24"/>
          <w:szCs w:val="24"/>
        </w:rPr>
        <w:t xml:space="preserve"> </w:t>
      </w:r>
      <w:r w:rsidRPr="00195C9F">
        <w:rPr>
          <w:sz w:val="24"/>
          <w:szCs w:val="24"/>
        </w:rPr>
        <w:t>nm.</w:t>
      </w:r>
    </w:p>
    <w:p w14:paraId="518A64B0" w14:textId="77777777" w:rsidR="00871F1B" w:rsidRDefault="005E5283" w:rsidP="00871F1B">
      <w:pPr>
        <w:pStyle w:val="ListParagraph"/>
        <w:numPr>
          <w:ilvl w:val="3"/>
          <w:numId w:val="4"/>
        </w:numPr>
        <w:tabs>
          <w:tab w:val="left" w:pos="567"/>
        </w:tabs>
        <w:spacing w:before="1"/>
        <w:ind w:left="567" w:right="42" w:hanging="425"/>
        <w:rPr>
          <w:sz w:val="24"/>
          <w:szCs w:val="24"/>
        </w:rPr>
      </w:pPr>
      <w:r w:rsidRPr="00195C9F">
        <w:rPr>
          <w:sz w:val="24"/>
          <w:szCs w:val="24"/>
        </w:rPr>
        <w:t>Techniques like DLS and ZP (zeta potential) suggest the average sizes of</w:t>
      </w:r>
      <w:r w:rsidRPr="00195C9F">
        <w:rPr>
          <w:spacing w:val="-2"/>
          <w:sz w:val="24"/>
          <w:szCs w:val="24"/>
        </w:rPr>
        <w:t xml:space="preserve"> </w:t>
      </w:r>
      <w:r w:rsidRPr="00195C9F">
        <w:rPr>
          <w:sz w:val="24"/>
          <w:szCs w:val="24"/>
        </w:rPr>
        <w:t>AuNPs.</w:t>
      </w:r>
    </w:p>
    <w:p w14:paraId="454590A0" w14:textId="77777777" w:rsidR="00871F1B" w:rsidRDefault="00871F1B" w:rsidP="00871F1B">
      <w:pPr>
        <w:tabs>
          <w:tab w:val="left" w:pos="567"/>
        </w:tabs>
        <w:spacing w:before="1"/>
        <w:ind w:right="42"/>
        <w:rPr>
          <w:b/>
          <w:sz w:val="24"/>
          <w:szCs w:val="24"/>
        </w:rPr>
      </w:pPr>
    </w:p>
    <w:p w14:paraId="18CA180E" w14:textId="77777777" w:rsidR="002752EB" w:rsidRPr="00871F1B" w:rsidRDefault="005E5283" w:rsidP="00871F1B">
      <w:pPr>
        <w:tabs>
          <w:tab w:val="left" w:pos="567"/>
        </w:tabs>
        <w:spacing w:before="1"/>
        <w:ind w:right="42"/>
        <w:rPr>
          <w:sz w:val="24"/>
          <w:szCs w:val="24"/>
        </w:rPr>
      </w:pPr>
      <w:r w:rsidRPr="00871F1B">
        <w:rPr>
          <w:b/>
          <w:sz w:val="24"/>
          <w:szCs w:val="24"/>
        </w:rPr>
        <w:t xml:space="preserve">Brain targeting through synthesized </w:t>
      </w:r>
      <w:r w:rsidRPr="00871F1B">
        <w:rPr>
          <w:b/>
          <w:i/>
          <w:sz w:val="24"/>
          <w:szCs w:val="24"/>
        </w:rPr>
        <w:t xml:space="preserve">Terminalia arjuna </w:t>
      </w:r>
      <w:r w:rsidRPr="00871F1B">
        <w:rPr>
          <w:b/>
          <w:sz w:val="24"/>
          <w:szCs w:val="24"/>
        </w:rPr>
        <w:t>extract AuNPs across BBB</w:t>
      </w:r>
    </w:p>
    <w:p w14:paraId="1C0980F8" w14:textId="77777777" w:rsidR="00871F1B" w:rsidRDefault="00871F1B" w:rsidP="00871F1B">
      <w:pPr>
        <w:pStyle w:val="BodyText"/>
        <w:ind w:right="38"/>
        <w:jc w:val="both"/>
        <w:rPr>
          <w:b/>
          <w:sz w:val="24"/>
          <w:szCs w:val="24"/>
        </w:rPr>
      </w:pPr>
    </w:p>
    <w:p w14:paraId="33A56031" w14:textId="77777777" w:rsidR="00871F1B" w:rsidRDefault="005E5283" w:rsidP="00871F1B">
      <w:pPr>
        <w:pStyle w:val="BodyText"/>
        <w:ind w:right="38"/>
        <w:jc w:val="both"/>
        <w:rPr>
          <w:sz w:val="24"/>
          <w:szCs w:val="24"/>
        </w:rPr>
      </w:pPr>
      <w:r w:rsidRPr="00195C9F">
        <w:rPr>
          <w:sz w:val="24"/>
          <w:szCs w:val="24"/>
        </w:rPr>
        <w:t xml:space="preserve">Synthesized AuNPs in research by </w:t>
      </w:r>
      <w:proofErr w:type="spellStart"/>
      <w:r w:rsidRPr="00195C9F">
        <w:rPr>
          <w:b/>
          <w:sz w:val="24"/>
          <w:szCs w:val="24"/>
        </w:rPr>
        <w:t>Suganthy</w:t>
      </w:r>
      <w:proofErr w:type="spellEnd"/>
      <w:r w:rsidRPr="00195C9F">
        <w:rPr>
          <w:b/>
          <w:sz w:val="24"/>
          <w:szCs w:val="24"/>
        </w:rPr>
        <w:t xml:space="preserve"> </w:t>
      </w:r>
      <w:r w:rsidRPr="00195C9F">
        <w:rPr>
          <w:b/>
          <w:i/>
          <w:sz w:val="24"/>
          <w:szCs w:val="24"/>
        </w:rPr>
        <w:t xml:space="preserve">et al., </w:t>
      </w:r>
      <w:r w:rsidRPr="00195C9F">
        <w:rPr>
          <w:sz w:val="24"/>
          <w:szCs w:val="24"/>
        </w:rPr>
        <w:t xml:space="preserve">has shown remarkable neuroprotective effects against Alzheimer’s disease (AD), a neurological health issue amongst old age individuals, which has seen an exponential rise in recent years and a major cause of </w:t>
      </w:r>
      <w:proofErr w:type="spellStart"/>
      <w:r w:rsidRPr="00195C9F">
        <w:rPr>
          <w:sz w:val="24"/>
          <w:szCs w:val="24"/>
        </w:rPr>
        <w:t>dimentia</w:t>
      </w:r>
      <w:proofErr w:type="spellEnd"/>
      <w:r w:rsidRPr="00195C9F">
        <w:rPr>
          <w:sz w:val="24"/>
          <w:szCs w:val="24"/>
        </w:rPr>
        <w:t xml:space="preserve">, leading to reduction of both mental &amp; physical activities and cognitive skills in day to day </w:t>
      </w:r>
      <w:proofErr w:type="gramStart"/>
      <w:r w:rsidRPr="00195C9F">
        <w:rPr>
          <w:sz w:val="24"/>
          <w:szCs w:val="24"/>
        </w:rPr>
        <w:t>life</w:t>
      </w:r>
      <w:r w:rsidRPr="00195C9F">
        <w:rPr>
          <w:b/>
          <w:color w:val="4F81BC"/>
          <w:sz w:val="24"/>
          <w:szCs w:val="24"/>
        </w:rPr>
        <w:t>[</w:t>
      </w:r>
      <w:proofErr w:type="gramEnd"/>
      <w:r w:rsidRPr="00195C9F">
        <w:rPr>
          <w:b/>
          <w:color w:val="4F81BC"/>
          <w:sz w:val="24"/>
          <w:szCs w:val="24"/>
        </w:rPr>
        <w:t>44]</w:t>
      </w:r>
      <w:r w:rsidRPr="00195C9F">
        <w:rPr>
          <w:sz w:val="24"/>
          <w:szCs w:val="24"/>
        </w:rPr>
        <w:t>.</w:t>
      </w:r>
    </w:p>
    <w:p w14:paraId="6A68172F" w14:textId="77777777" w:rsidR="00871F1B" w:rsidRDefault="00871F1B" w:rsidP="00871F1B">
      <w:pPr>
        <w:pStyle w:val="BodyText"/>
        <w:ind w:right="38"/>
        <w:jc w:val="both"/>
        <w:rPr>
          <w:sz w:val="24"/>
          <w:szCs w:val="24"/>
        </w:rPr>
      </w:pPr>
    </w:p>
    <w:p w14:paraId="364E48AE" w14:textId="77777777" w:rsidR="002752EB" w:rsidRPr="00871F1B" w:rsidRDefault="005E5283" w:rsidP="00871F1B">
      <w:pPr>
        <w:pStyle w:val="BodyText"/>
        <w:ind w:right="38"/>
        <w:jc w:val="both"/>
        <w:rPr>
          <w:sz w:val="24"/>
          <w:szCs w:val="24"/>
        </w:rPr>
      </w:pPr>
      <w:r w:rsidRPr="00195C9F">
        <w:rPr>
          <w:sz w:val="24"/>
          <w:szCs w:val="24"/>
        </w:rPr>
        <w:t xml:space="preserve">The result from the studies suggested AuNPs synthesized from both aqueous and ethanolic extract of </w:t>
      </w:r>
      <w:r w:rsidRPr="00195C9F">
        <w:rPr>
          <w:i/>
          <w:sz w:val="24"/>
          <w:szCs w:val="24"/>
        </w:rPr>
        <w:t xml:space="preserve">Terminalia arjuna, </w:t>
      </w:r>
      <w:r w:rsidRPr="00195C9F">
        <w:rPr>
          <w:sz w:val="24"/>
          <w:szCs w:val="24"/>
        </w:rPr>
        <w:t xml:space="preserve">when compared to the standard of Donepezil drug (Conventional </w:t>
      </w:r>
      <w:proofErr w:type="spellStart"/>
      <w:r w:rsidRPr="00195C9F">
        <w:rPr>
          <w:sz w:val="24"/>
          <w:szCs w:val="24"/>
        </w:rPr>
        <w:t>antiAChE</w:t>
      </w:r>
      <w:proofErr w:type="spellEnd"/>
      <w:r w:rsidRPr="00195C9F">
        <w:rPr>
          <w:sz w:val="24"/>
          <w:szCs w:val="24"/>
        </w:rPr>
        <w:t>/</w:t>
      </w:r>
      <w:proofErr w:type="spellStart"/>
      <w:r w:rsidRPr="00195C9F">
        <w:rPr>
          <w:sz w:val="24"/>
          <w:szCs w:val="24"/>
        </w:rPr>
        <w:t>BuChE</w:t>
      </w:r>
      <w:proofErr w:type="spellEnd"/>
      <w:r w:rsidRPr="00195C9F">
        <w:rPr>
          <w:sz w:val="24"/>
          <w:szCs w:val="24"/>
        </w:rPr>
        <w:t xml:space="preserve"> inhibitor) possessed better Acetylcholinesterase (</w:t>
      </w:r>
      <w:proofErr w:type="spellStart"/>
      <w:r w:rsidRPr="00195C9F">
        <w:rPr>
          <w:sz w:val="24"/>
          <w:szCs w:val="24"/>
        </w:rPr>
        <w:t>AchE</w:t>
      </w:r>
      <w:proofErr w:type="spellEnd"/>
      <w:r w:rsidRPr="00195C9F">
        <w:rPr>
          <w:sz w:val="24"/>
          <w:szCs w:val="24"/>
        </w:rPr>
        <w:t xml:space="preserve">) inhibitory activity, of 98.23 % at the same of 50 </w:t>
      </w:r>
      <w:proofErr w:type="spellStart"/>
      <w:r w:rsidRPr="00195C9F">
        <w:rPr>
          <w:sz w:val="24"/>
          <w:szCs w:val="24"/>
        </w:rPr>
        <w:t>μg</w:t>
      </w:r>
      <w:proofErr w:type="spellEnd"/>
      <w:r w:rsidRPr="00195C9F">
        <w:rPr>
          <w:sz w:val="24"/>
          <w:szCs w:val="24"/>
        </w:rPr>
        <w:t xml:space="preserve">/ml as positive control in concentration- dependent manner. Similarly, the AuNPs also showed excellent </w:t>
      </w:r>
      <w:proofErr w:type="spellStart"/>
      <w:r w:rsidRPr="00195C9F">
        <w:rPr>
          <w:sz w:val="24"/>
          <w:szCs w:val="24"/>
        </w:rPr>
        <w:t>butyrylcholinesterase</w:t>
      </w:r>
      <w:proofErr w:type="spellEnd"/>
      <w:r w:rsidRPr="00195C9F">
        <w:rPr>
          <w:sz w:val="24"/>
          <w:szCs w:val="24"/>
        </w:rPr>
        <w:t xml:space="preserve"> (</w:t>
      </w:r>
      <w:proofErr w:type="spellStart"/>
      <w:r w:rsidRPr="00195C9F">
        <w:rPr>
          <w:sz w:val="24"/>
          <w:szCs w:val="24"/>
        </w:rPr>
        <w:t>BuChE</w:t>
      </w:r>
      <w:proofErr w:type="spellEnd"/>
      <w:r w:rsidRPr="00195C9F">
        <w:rPr>
          <w:sz w:val="24"/>
          <w:szCs w:val="24"/>
        </w:rPr>
        <w:t xml:space="preserve">) inhibitory response of 99.4%, at 5.05 </w:t>
      </w:r>
      <w:proofErr w:type="spellStart"/>
      <w:r w:rsidRPr="00195C9F">
        <w:rPr>
          <w:sz w:val="24"/>
          <w:szCs w:val="24"/>
        </w:rPr>
        <w:t>μg</w:t>
      </w:r>
      <w:proofErr w:type="spellEnd"/>
      <w:r w:rsidRPr="00195C9F">
        <w:rPr>
          <w:sz w:val="24"/>
          <w:szCs w:val="24"/>
        </w:rPr>
        <w:t xml:space="preserve">/ml concentration when compared with the positive control (Donepezil) at same concentration. Considering the dual </w:t>
      </w:r>
      <w:proofErr w:type="spellStart"/>
      <w:r w:rsidRPr="00195C9F">
        <w:rPr>
          <w:sz w:val="24"/>
          <w:szCs w:val="24"/>
        </w:rPr>
        <w:t>AChE</w:t>
      </w:r>
      <w:proofErr w:type="spellEnd"/>
      <w:r w:rsidRPr="00195C9F">
        <w:rPr>
          <w:sz w:val="24"/>
          <w:szCs w:val="24"/>
        </w:rPr>
        <w:t xml:space="preserve"> &amp; </w:t>
      </w:r>
      <w:proofErr w:type="spellStart"/>
      <w:r w:rsidRPr="00195C9F">
        <w:rPr>
          <w:sz w:val="24"/>
          <w:szCs w:val="24"/>
        </w:rPr>
        <w:t>BuChe</w:t>
      </w:r>
      <w:proofErr w:type="spellEnd"/>
      <w:r w:rsidRPr="00195C9F">
        <w:rPr>
          <w:sz w:val="24"/>
          <w:szCs w:val="24"/>
        </w:rPr>
        <w:t xml:space="preserve"> inhibitory of synthesized AuNPs, they could play vital role in regulating abrupt </w:t>
      </w:r>
      <w:proofErr w:type="spellStart"/>
      <w:r w:rsidRPr="00195C9F">
        <w:rPr>
          <w:sz w:val="24"/>
          <w:szCs w:val="24"/>
        </w:rPr>
        <w:t>ACh</w:t>
      </w:r>
      <w:proofErr w:type="spellEnd"/>
      <w:r w:rsidRPr="00195C9F">
        <w:rPr>
          <w:sz w:val="24"/>
          <w:szCs w:val="24"/>
        </w:rPr>
        <w:t xml:space="preserve"> level in</w:t>
      </w:r>
      <w:r w:rsidRPr="00195C9F">
        <w:rPr>
          <w:spacing w:val="-3"/>
          <w:sz w:val="24"/>
          <w:szCs w:val="24"/>
        </w:rPr>
        <w:t xml:space="preserve"> </w:t>
      </w:r>
      <w:proofErr w:type="gramStart"/>
      <w:r w:rsidRPr="00195C9F">
        <w:rPr>
          <w:sz w:val="24"/>
          <w:szCs w:val="24"/>
        </w:rPr>
        <w:t>AD</w:t>
      </w:r>
      <w:r w:rsidRPr="00195C9F">
        <w:rPr>
          <w:b/>
          <w:color w:val="1F487C"/>
          <w:sz w:val="24"/>
          <w:szCs w:val="24"/>
        </w:rPr>
        <w:t>[</w:t>
      </w:r>
      <w:proofErr w:type="gramEnd"/>
      <w:r w:rsidRPr="00195C9F">
        <w:rPr>
          <w:b/>
          <w:color w:val="1F487C"/>
          <w:sz w:val="24"/>
          <w:szCs w:val="24"/>
        </w:rPr>
        <w:t>44]</w:t>
      </w:r>
      <w:r w:rsidRPr="00195C9F">
        <w:rPr>
          <w:b/>
          <w:sz w:val="24"/>
          <w:szCs w:val="24"/>
        </w:rPr>
        <w:t>.</w:t>
      </w:r>
    </w:p>
    <w:p w14:paraId="7447168C" w14:textId="77777777" w:rsidR="00871F1B" w:rsidRDefault="00871F1B" w:rsidP="00871F1B">
      <w:pPr>
        <w:tabs>
          <w:tab w:val="left" w:pos="614"/>
        </w:tabs>
        <w:ind w:right="38"/>
        <w:rPr>
          <w:b/>
          <w:sz w:val="24"/>
          <w:szCs w:val="24"/>
        </w:rPr>
      </w:pPr>
    </w:p>
    <w:p w14:paraId="6638E2CE" w14:textId="77777777" w:rsidR="002752EB" w:rsidRPr="00871F1B" w:rsidRDefault="005E5283" w:rsidP="00871F1B">
      <w:pPr>
        <w:tabs>
          <w:tab w:val="left" w:pos="614"/>
        </w:tabs>
        <w:ind w:right="38"/>
        <w:rPr>
          <w:b/>
          <w:sz w:val="24"/>
          <w:szCs w:val="24"/>
        </w:rPr>
      </w:pPr>
      <w:r w:rsidRPr="00871F1B">
        <w:rPr>
          <w:b/>
          <w:sz w:val="24"/>
          <w:szCs w:val="24"/>
        </w:rPr>
        <w:lastRenderedPageBreak/>
        <w:t xml:space="preserve">Neuroprotective activity of </w:t>
      </w:r>
      <w:r w:rsidRPr="00871F1B">
        <w:rPr>
          <w:b/>
          <w:i/>
          <w:sz w:val="24"/>
          <w:szCs w:val="24"/>
        </w:rPr>
        <w:t xml:space="preserve">Paeonia </w:t>
      </w:r>
      <w:proofErr w:type="spellStart"/>
      <w:r w:rsidRPr="00871F1B">
        <w:rPr>
          <w:b/>
          <w:i/>
          <w:sz w:val="24"/>
          <w:szCs w:val="24"/>
        </w:rPr>
        <w:t>mountan</w:t>
      </w:r>
      <w:proofErr w:type="spellEnd"/>
      <w:r w:rsidRPr="00871F1B">
        <w:rPr>
          <w:b/>
          <w:i/>
          <w:sz w:val="24"/>
          <w:szCs w:val="24"/>
        </w:rPr>
        <w:t xml:space="preserve"> </w:t>
      </w:r>
      <w:r w:rsidRPr="00871F1B">
        <w:rPr>
          <w:b/>
          <w:sz w:val="24"/>
          <w:szCs w:val="24"/>
        </w:rPr>
        <w:t>based AuNPs</w:t>
      </w:r>
    </w:p>
    <w:p w14:paraId="2F61F30C" w14:textId="77777777" w:rsidR="00871F1B" w:rsidRDefault="00871F1B" w:rsidP="00871F1B">
      <w:pPr>
        <w:pStyle w:val="BodyText"/>
        <w:ind w:right="38"/>
        <w:jc w:val="both"/>
        <w:rPr>
          <w:b/>
          <w:sz w:val="24"/>
          <w:szCs w:val="24"/>
        </w:rPr>
      </w:pPr>
    </w:p>
    <w:p w14:paraId="5BB5D0A6" w14:textId="77777777" w:rsidR="002752EB" w:rsidRPr="00195C9F" w:rsidRDefault="005E5283" w:rsidP="00871F1B">
      <w:pPr>
        <w:pStyle w:val="BodyText"/>
        <w:ind w:right="38"/>
        <w:jc w:val="both"/>
        <w:rPr>
          <w:b/>
          <w:sz w:val="24"/>
          <w:szCs w:val="24"/>
        </w:rPr>
      </w:pPr>
      <w:r w:rsidRPr="00195C9F">
        <w:rPr>
          <w:i/>
          <w:sz w:val="24"/>
          <w:szCs w:val="24"/>
        </w:rPr>
        <w:t xml:space="preserve">Paeonia </w:t>
      </w:r>
      <w:proofErr w:type="spellStart"/>
      <w:r w:rsidRPr="00195C9F">
        <w:rPr>
          <w:i/>
          <w:sz w:val="24"/>
          <w:szCs w:val="24"/>
        </w:rPr>
        <w:t>mountan</w:t>
      </w:r>
      <w:proofErr w:type="spellEnd"/>
      <w:r w:rsidRPr="00195C9F">
        <w:rPr>
          <w:i/>
          <w:sz w:val="24"/>
          <w:szCs w:val="24"/>
        </w:rPr>
        <w:t xml:space="preserve"> </w:t>
      </w:r>
      <w:r w:rsidRPr="00195C9F">
        <w:rPr>
          <w:sz w:val="24"/>
          <w:szCs w:val="24"/>
        </w:rPr>
        <w:t xml:space="preserve">a traditional Chinese plant bears multiple medicinal activities such as anti-allergic, anti-inflammatory </w:t>
      </w:r>
      <w:proofErr w:type="spellStart"/>
      <w:proofErr w:type="gramStart"/>
      <w:r w:rsidRPr="00195C9F">
        <w:rPr>
          <w:sz w:val="24"/>
          <w:szCs w:val="24"/>
        </w:rPr>
        <w:t>etc</w:t>
      </w:r>
      <w:proofErr w:type="spellEnd"/>
      <w:r w:rsidRPr="00195C9F">
        <w:rPr>
          <w:color w:val="1F487C"/>
          <w:sz w:val="24"/>
          <w:szCs w:val="24"/>
        </w:rPr>
        <w:t>[</w:t>
      </w:r>
      <w:proofErr w:type="gramEnd"/>
      <w:r w:rsidRPr="00195C9F">
        <w:rPr>
          <w:b/>
          <w:color w:val="1F487C"/>
          <w:sz w:val="24"/>
          <w:szCs w:val="24"/>
        </w:rPr>
        <w:t>47]</w:t>
      </w:r>
      <w:r w:rsidRPr="00195C9F">
        <w:rPr>
          <w:b/>
          <w:sz w:val="24"/>
          <w:szCs w:val="24"/>
        </w:rPr>
        <w:t xml:space="preserve">. </w:t>
      </w:r>
      <w:r w:rsidRPr="00195C9F">
        <w:rPr>
          <w:sz w:val="24"/>
          <w:szCs w:val="24"/>
        </w:rPr>
        <w:t xml:space="preserve">However, its related AuNPs had rarely been studied for neuroprotective and other medicinal activity. In an unique research by </w:t>
      </w:r>
      <w:proofErr w:type="spellStart"/>
      <w:r w:rsidRPr="00195C9F">
        <w:rPr>
          <w:sz w:val="24"/>
          <w:szCs w:val="24"/>
        </w:rPr>
        <w:t>Xue</w:t>
      </w:r>
      <w:proofErr w:type="spellEnd"/>
      <w:r w:rsidRPr="00195C9F">
        <w:rPr>
          <w:sz w:val="24"/>
          <w:szCs w:val="24"/>
        </w:rPr>
        <w:t xml:space="preserve"> and Co. in 2019, AuNPs synthesized from its root extract showed efficient response against Parkinson disease &amp; related disorders both </w:t>
      </w:r>
      <w:r w:rsidRPr="00195C9F">
        <w:rPr>
          <w:i/>
          <w:sz w:val="24"/>
          <w:szCs w:val="24"/>
        </w:rPr>
        <w:t xml:space="preserve">In-vitro </w:t>
      </w:r>
      <w:r w:rsidRPr="00195C9F">
        <w:rPr>
          <w:sz w:val="24"/>
          <w:szCs w:val="24"/>
        </w:rPr>
        <w:t xml:space="preserve">&amp; </w:t>
      </w:r>
      <w:r w:rsidRPr="00195C9F">
        <w:rPr>
          <w:i/>
          <w:sz w:val="24"/>
          <w:szCs w:val="24"/>
        </w:rPr>
        <w:t>In-vivo</w:t>
      </w:r>
      <w:r w:rsidRPr="00195C9F">
        <w:rPr>
          <w:i/>
          <w:spacing w:val="-12"/>
          <w:sz w:val="24"/>
          <w:szCs w:val="24"/>
        </w:rPr>
        <w:t xml:space="preserve"> </w:t>
      </w:r>
      <w:proofErr w:type="gramStart"/>
      <w:r w:rsidRPr="00195C9F">
        <w:rPr>
          <w:sz w:val="24"/>
          <w:szCs w:val="24"/>
        </w:rPr>
        <w:t>study</w:t>
      </w:r>
      <w:r w:rsidRPr="00195C9F">
        <w:rPr>
          <w:b/>
          <w:color w:val="1F487C"/>
          <w:sz w:val="24"/>
          <w:szCs w:val="24"/>
        </w:rPr>
        <w:t>[</w:t>
      </w:r>
      <w:proofErr w:type="gramEnd"/>
      <w:r w:rsidRPr="00195C9F">
        <w:rPr>
          <w:b/>
          <w:color w:val="1F487C"/>
          <w:sz w:val="24"/>
          <w:szCs w:val="24"/>
        </w:rPr>
        <w:t>39]</w:t>
      </w:r>
      <w:r w:rsidRPr="00195C9F">
        <w:rPr>
          <w:b/>
          <w:sz w:val="24"/>
          <w:szCs w:val="24"/>
        </w:rPr>
        <w:t>.</w:t>
      </w:r>
    </w:p>
    <w:p w14:paraId="69126078" w14:textId="77777777" w:rsidR="002752EB" w:rsidRPr="00195C9F" w:rsidRDefault="002752EB">
      <w:pPr>
        <w:pStyle w:val="BodyText"/>
        <w:spacing w:before="1"/>
        <w:rPr>
          <w:b/>
          <w:sz w:val="24"/>
          <w:szCs w:val="24"/>
        </w:rPr>
      </w:pPr>
    </w:p>
    <w:p w14:paraId="010BD894" w14:textId="77777777" w:rsidR="002752EB" w:rsidRPr="00195C9F" w:rsidRDefault="005E5283" w:rsidP="00871F1B">
      <w:pPr>
        <w:pStyle w:val="Heading2"/>
        <w:tabs>
          <w:tab w:val="left" w:pos="710"/>
        </w:tabs>
        <w:ind w:left="0"/>
        <w:rPr>
          <w:sz w:val="24"/>
          <w:szCs w:val="24"/>
        </w:rPr>
      </w:pPr>
      <w:r w:rsidRPr="00195C9F">
        <w:rPr>
          <w:sz w:val="24"/>
          <w:szCs w:val="24"/>
        </w:rPr>
        <w:t>Biogenic</w:t>
      </w:r>
      <w:r w:rsidRPr="00195C9F">
        <w:rPr>
          <w:spacing w:val="36"/>
          <w:sz w:val="24"/>
          <w:szCs w:val="24"/>
        </w:rPr>
        <w:t xml:space="preserve"> </w:t>
      </w:r>
      <w:r w:rsidRPr="00195C9F">
        <w:rPr>
          <w:sz w:val="24"/>
          <w:szCs w:val="24"/>
        </w:rPr>
        <w:t>synthesis</w:t>
      </w:r>
      <w:r w:rsidRPr="00195C9F">
        <w:rPr>
          <w:spacing w:val="35"/>
          <w:sz w:val="24"/>
          <w:szCs w:val="24"/>
        </w:rPr>
        <w:t xml:space="preserve"> </w:t>
      </w:r>
      <w:r w:rsidRPr="00195C9F">
        <w:rPr>
          <w:sz w:val="24"/>
          <w:szCs w:val="24"/>
        </w:rPr>
        <w:t>of</w:t>
      </w:r>
      <w:r w:rsidRPr="00195C9F">
        <w:rPr>
          <w:spacing w:val="38"/>
          <w:sz w:val="24"/>
          <w:szCs w:val="24"/>
        </w:rPr>
        <w:t xml:space="preserve"> </w:t>
      </w:r>
      <w:r w:rsidRPr="00195C9F">
        <w:rPr>
          <w:sz w:val="24"/>
          <w:szCs w:val="24"/>
        </w:rPr>
        <w:t>AuNPs</w:t>
      </w:r>
      <w:r w:rsidRPr="00195C9F">
        <w:rPr>
          <w:spacing w:val="36"/>
          <w:sz w:val="24"/>
          <w:szCs w:val="24"/>
        </w:rPr>
        <w:t xml:space="preserve"> </w:t>
      </w:r>
      <w:r w:rsidRPr="00195C9F">
        <w:rPr>
          <w:sz w:val="24"/>
          <w:szCs w:val="24"/>
        </w:rPr>
        <w:t>using</w:t>
      </w:r>
      <w:r w:rsidRPr="00195C9F">
        <w:rPr>
          <w:spacing w:val="38"/>
          <w:sz w:val="24"/>
          <w:szCs w:val="24"/>
        </w:rPr>
        <w:t xml:space="preserve"> </w:t>
      </w:r>
      <w:r w:rsidRPr="00195C9F">
        <w:rPr>
          <w:sz w:val="24"/>
          <w:szCs w:val="24"/>
        </w:rPr>
        <w:t>root</w:t>
      </w:r>
      <w:r w:rsidRPr="00195C9F">
        <w:rPr>
          <w:spacing w:val="37"/>
          <w:sz w:val="24"/>
          <w:szCs w:val="24"/>
        </w:rPr>
        <w:t xml:space="preserve"> </w:t>
      </w:r>
      <w:r w:rsidRPr="00195C9F">
        <w:rPr>
          <w:sz w:val="24"/>
          <w:szCs w:val="24"/>
        </w:rPr>
        <w:t>extract</w:t>
      </w:r>
      <w:r w:rsidRPr="00195C9F">
        <w:rPr>
          <w:spacing w:val="36"/>
          <w:sz w:val="24"/>
          <w:szCs w:val="24"/>
        </w:rPr>
        <w:t xml:space="preserve"> </w:t>
      </w:r>
      <w:r w:rsidRPr="00195C9F">
        <w:rPr>
          <w:sz w:val="24"/>
          <w:szCs w:val="24"/>
        </w:rPr>
        <w:t>of</w:t>
      </w:r>
      <w:r w:rsidR="00195C9F" w:rsidRPr="00195C9F">
        <w:rPr>
          <w:sz w:val="24"/>
          <w:szCs w:val="24"/>
        </w:rPr>
        <w:t xml:space="preserve"> </w:t>
      </w:r>
      <w:r w:rsidRPr="00195C9F">
        <w:rPr>
          <w:i/>
          <w:sz w:val="24"/>
          <w:szCs w:val="24"/>
        </w:rPr>
        <w:t xml:space="preserve">Paeonia </w:t>
      </w:r>
      <w:proofErr w:type="spellStart"/>
      <w:r w:rsidRPr="00195C9F">
        <w:rPr>
          <w:i/>
          <w:sz w:val="24"/>
          <w:szCs w:val="24"/>
        </w:rPr>
        <w:t>mountan</w:t>
      </w:r>
      <w:proofErr w:type="spellEnd"/>
    </w:p>
    <w:p w14:paraId="3E805858" w14:textId="77777777" w:rsidR="002752EB" w:rsidRPr="00195C9F" w:rsidRDefault="002752EB">
      <w:pPr>
        <w:pStyle w:val="BodyText"/>
        <w:spacing w:before="4"/>
        <w:rPr>
          <w:b/>
          <w:i/>
          <w:sz w:val="24"/>
          <w:szCs w:val="24"/>
        </w:rPr>
      </w:pPr>
    </w:p>
    <w:p w14:paraId="5CC9F2BF" w14:textId="77777777" w:rsidR="002752EB" w:rsidRPr="00195C9F" w:rsidRDefault="005E5283" w:rsidP="00871F1B">
      <w:pPr>
        <w:pStyle w:val="BodyText"/>
        <w:ind w:right="46"/>
        <w:jc w:val="both"/>
        <w:rPr>
          <w:sz w:val="24"/>
          <w:szCs w:val="24"/>
        </w:rPr>
      </w:pPr>
      <w:r w:rsidRPr="00195C9F">
        <w:rPr>
          <w:sz w:val="24"/>
          <w:szCs w:val="24"/>
        </w:rPr>
        <w:t>Synthetic &amp; characterization procedure to plant based AuNPs are mostly same or with minor changes as suggested above:</w:t>
      </w:r>
    </w:p>
    <w:p w14:paraId="4A727954" w14:textId="77777777" w:rsidR="002752EB" w:rsidRPr="00195C9F" w:rsidRDefault="002752EB">
      <w:pPr>
        <w:pStyle w:val="BodyText"/>
        <w:rPr>
          <w:sz w:val="24"/>
          <w:szCs w:val="24"/>
        </w:rPr>
      </w:pPr>
    </w:p>
    <w:p w14:paraId="24A57398" w14:textId="77777777" w:rsidR="002752EB" w:rsidRPr="00195C9F" w:rsidRDefault="005E5283">
      <w:pPr>
        <w:pStyle w:val="ListParagraph"/>
        <w:numPr>
          <w:ilvl w:val="0"/>
          <w:numId w:val="2"/>
        </w:numPr>
        <w:tabs>
          <w:tab w:val="left" w:pos="580"/>
        </w:tabs>
        <w:ind w:right="41"/>
        <w:rPr>
          <w:sz w:val="24"/>
          <w:szCs w:val="24"/>
        </w:rPr>
      </w:pPr>
      <w:r w:rsidRPr="00195C9F">
        <w:rPr>
          <w:sz w:val="24"/>
          <w:szCs w:val="24"/>
        </w:rPr>
        <w:t>After the mandatory process of collection, washing and fractionation of root extract, procedure to synthesis of AuNPs are</w:t>
      </w:r>
      <w:r w:rsidRPr="00195C9F">
        <w:rPr>
          <w:spacing w:val="-1"/>
          <w:sz w:val="24"/>
          <w:szCs w:val="24"/>
        </w:rPr>
        <w:t xml:space="preserve"> </w:t>
      </w:r>
      <w:r w:rsidRPr="00195C9F">
        <w:rPr>
          <w:sz w:val="24"/>
          <w:szCs w:val="24"/>
        </w:rPr>
        <w:t>conducted.</w:t>
      </w:r>
    </w:p>
    <w:p w14:paraId="7A504D28" w14:textId="77777777" w:rsidR="002752EB" w:rsidRPr="00195C9F" w:rsidRDefault="005E5283">
      <w:pPr>
        <w:pStyle w:val="ListParagraph"/>
        <w:numPr>
          <w:ilvl w:val="0"/>
          <w:numId w:val="2"/>
        </w:numPr>
        <w:tabs>
          <w:tab w:val="left" w:pos="580"/>
        </w:tabs>
        <w:spacing w:line="237" w:lineRule="auto"/>
        <w:ind w:right="41"/>
        <w:rPr>
          <w:sz w:val="24"/>
          <w:szCs w:val="24"/>
        </w:rPr>
      </w:pPr>
      <w:r w:rsidRPr="00195C9F">
        <w:rPr>
          <w:position w:val="2"/>
          <w:sz w:val="24"/>
          <w:szCs w:val="24"/>
        </w:rPr>
        <w:t xml:space="preserve">0.1 mM </w:t>
      </w:r>
      <w:proofErr w:type="spellStart"/>
      <w:r w:rsidRPr="00195C9F">
        <w:rPr>
          <w:position w:val="2"/>
          <w:sz w:val="24"/>
          <w:szCs w:val="24"/>
        </w:rPr>
        <w:t>HauCl</w:t>
      </w:r>
      <w:proofErr w:type="spellEnd"/>
      <w:r w:rsidRPr="00195C9F">
        <w:rPr>
          <w:sz w:val="24"/>
          <w:szCs w:val="24"/>
        </w:rPr>
        <w:t xml:space="preserve">4 </w:t>
      </w:r>
      <w:r w:rsidRPr="00195C9F">
        <w:rPr>
          <w:position w:val="2"/>
          <w:sz w:val="24"/>
          <w:szCs w:val="24"/>
        </w:rPr>
        <w:t>(10 ml) is mixed above 10 ml of</w:t>
      </w:r>
      <w:r w:rsidRPr="00195C9F">
        <w:rPr>
          <w:sz w:val="24"/>
          <w:szCs w:val="24"/>
        </w:rPr>
        <w:t xml:space="preserve"> obtained </w:t>
      </w:r>
      <w:proofErr w:type="spellStart"/>
      <w:r w:rsidRPr="00195C9F">
        <w:rPr>
          <w:sz w:val="24"/>
          <w:szCs w:val="24"/>
        </w:rPr>
        <w:t>ethylacetate</w:t>
      </w:r>
      <w:proofErr w:type="spellEnd"/>
      <w:r w:rsidRPr="00195C9F">
        <w:rPr>
          <w:sz w:val="24"/>
          <w:szCs w:val="24"/>
        </w:rPr>
        <w:t xml:space="preserve"> fraction and incubated for 4 </w:t>
      </w:r>
      <w:proofErr w:type="spellStart"/>
      <w:r w:rsidRPr="00195C9F">
        <w:rPr>
          <w:sz w:val="24"/>
          <w:szCs w:val="24"/>
        </w:rPr>
        <w:t>hrs</w:t>
      </w:r>
      <w:proofErr w:type="spellEnd"/>
      <w:r w:rsidRPr="00195C9F">
        <w:rPr>
          <w:sz w:val="24"/>
          <w:szCs w:val="24"/>
        </w:rPr>
        <w:t xml:space="preserve"> at normal surrounding temperature.</w:t>
      </w:r>
    </w:p>
    <w:p w14:paraId="75ACE78C" w14:textId="77777777" w:rsidR="002752EB" w:rsidRPr="00195C9F" w:rsidRDefault="005E5283">
      <w:pPr>
        <w:pStyle w:val="ListParagraph"/>
        <w:numPr>
          <w:ilvl w:val="0"/>
          <w:numId w:val="2"/>
        </w:numPr>
        <w:tabs>
          <w:tab w:val="left" w:pos="580"/>
        </w:tabs>
        <w:spacing w:before="2"/>
        <w:ind w:right="38"/>
        <w:rPr>
          <w:sz w:val="24"/>
          <w:szCs w:val="24"/>
        </w:rPr>
      </w:pPr>
      <w:r w:rsidRPr="00195C9F">
        <w:rPr>
          <w:sz w:val="24"/>
          <w:szCs w:val="24"/>
        </w:rPr>
        <w:t xml:space="preserve">As previously suggested </w:t>
      </w:r>
      <w:proofErr w:type="spellStart"/>
      <w:r w:rsidRPr="00195C9F">
        <w:rPr>
          <w:sz w:val="24"/>
          <w:szCs w:val="24"/>
        </w:rPr>
        <w:t>colour</w:t>
      </w:r>
      <w:proofErr w:type="spellEnd"/>
      <w:r w:rsidRPr="00195C9F">
        <w:rPr>
          <w:sz w:val="24"/>
          <w:szCs w:val="24"/>
        </w:rPr>
        <w:t xml:space="preserve"> change visualization depicts the biosynthesis of gold</w:t>
      </w:r>
      <w:r w:rsidRPr="00195C9F">
        <w:rPr>
          <w:spacing w:val="-2"/>
          <w:sz w:val="24"/>
          <w:szCs w:val="24"/>
        </w:rPr>
        <w:t xml:space="preserve"> </w:t>
      </w:r>
      <w:r w:rsidRPr="00195C9F">
        <w:rPr>
          <w:sz w:val="24"/>
          <w:szCs w:val="24"/>
        </w:rPr>
        <w:t>nanoparticles</w:t>
      </w:r>
    </w:p>
    <w:p w14:paraId="053BD4FB" w14:textId="77777777" w:rsidR="002752EB" w:rsidRPr="00195C9F" w:rsidRDefault="002752EB">
      <w:pPr>
        <w:pStyle w:val="BodyText"/>
        <w:spacing w:before="10"/>
        <w:rPr>
          <w:sz w:val="24"/>
          <w:szCs w:val="24"/>
        </w:rPr>
      </w:pPr>
    </w:p>
    <w:p w14:paraId="6366630B" w14:textId="77777777" w:rsidR="0060522A" w:rsidRPr="00195C9F" w:rsidRDefault="005E5283" w:rsidP="00871F1B">
      <w:pPr>
        <w:pStyle w:val="Heading2"/>
        <w:tabs>
          <w:tab w:val="left" w:pos="712"/>
        </w:tabs>
        <w:ind w:left="0" w:right="39"/>
        <w:rPr>
          <w:sz w:val="24"/>
          <w:szCs w:val="24"/>
        </w:rPr>
      </w:pPr>
      <w:r w:rsidRPr="00195C9F">
        <w:rPr>
          <w:sz w:val="24"/>
          <w:szCs w:val="24"/>
        </w:rPr>
        <w:t xml:space="preserve">Characterization of synthesized AuNPs using root extract of </w:t>
      </w:r>
      <w:r w:rsidRPr="00195C9F">
        <w:rPr>
          <w:i/>
          <w:sz w:val="24"/>
          <w:szCs w:val="24"/>
        </w:rPr>
        <w:t xml:space="preserve">Paeonia </w:t>
      </w:r>
      <w:proofErr w:type="spellStart"/>
      <w:r w:rsidRPr="00195C9F">
        <w:rPr>
          <w:i/>
          <w:sz w:val="24"/>
          <w:szCs w:val="24"/>
        </w:rPr>
        <w:t>mountan</w:t>
      </w:r>
      <w:proofErr w:type="spellEnd"/>
    </w:p>
    <w:p w14:paraId="69F2903C" w14:textId="77777777" w:rsidR="002752EB" w:rsidRPr="00195C9F" w:rsidRDefault="005E5283" w:rsidP="0060522A">
      <w:pPr>
        <w:pStyle w:val="Heading2"/>
        <w:tabs>
          <w:tab w:val="left" w:pos="712"/>
        </w:tabs>
        <w:ind w:left="220" w:right="39"/>
        <w:rPr>
          <w:b w:val="0"/>
          <w:sz w:val="24"/>
          <w:szCs w:val="24"/>
        </w:rPr>
      </w:pPr>
      <w:r w:rsidRPr="00195C9F">
        <w:rPr>
          <w:b w:val="0"/>
          <w:sz w:val="24"/>
          <w:szCs w:val="24"/>
        </w:rPr>
        <w:t>As shown earlier the characterization process is similar&amp; utilizes variety of spectroscopic and analytical techniques suggested the adequate sizes of AuNPs to cross</w:t>
      </w:r>
      <w:r w:rsidRPr="00195C9F">
        <w:rPr>
          <w:b w:val="0"/>
          <w:spacing w:val="-2"/>
          <w:sz w:val="24"/>
          <w:szCs w:val="24"/>
        </w:rPr>
        <w:t xml:space="preserve"> </w:t>
      </w:r>
      <w:r w:rsidRPr="00195C9F">
        <w:rPr>
          <w:b w:val="0"/>
          <w:sz w:val="24"/>
          <w:szCs w:val="24"/>
        </w:rPr>
        <w:t>BBB.</w:t>
      </w:r>
    </w:p>
    <w:p w14:paraId="19943593" w14:textId="77777777" w:rsidR="002752EB" w:rsidRPr="00195C9F" w:rsidRDefault="002752EB">
      <w:pPr>
        <w:pStyle w:val="BodyText"/>
        <w:rPr>
          <w:sz w:val="24"/>
          <w:szCs w:val="24"/>
        </w:rPr>
      </w:pPr>
    </w:p>
    <w:p w14:paraId="65D811D5" w14:textId="77777777" w:rsidR="002752EB" w:rsidRPr="00871F1B" w:rsidRDefault="005E5283" w:rsidP="00871F1B">
      <w:pPr>
        <w:tabs>
          <w:tab w:val="left" w:pos="679"/>
        </w:tabs>
        <w:ind w:right="438"/>
        <w:rPr>
          <w:b/>
          <w:sz w:val="24"/>
          <w:szCs w:val="24"/>
        </w:rPr>
      </w:pPr>
      <w:r w:rsidRPr="00871F1B">
        <w:rPr>
          <w:b/>
          <w:sz w:val="24"/>
          <w:szCs w:val="24"/>
        </w:rPr>
        <w:t xml:space="preserve">Neuroprotective activity of </w:t>
      </w:r>
      <w:r w:rsidRPr="00871F1B">
        <w:rPr>
          <w:b/>
          <w:i/>
          <w:sz w:val="24"/>
          <w:szCs w:val="24"/>
        </w:rPr>
        <w:t xml:space="preserve">Paeonia </w:t>
      </w:r>
      <w:proofErr w:type="spellStart"/>
      <w:r w:rsidRPr="00871F1B">
        <w:rPr>
          <w:b/>
          <w:i/>
          <w:sz w:val="24"/>
          <w:szCs w:val="24"/>
        </w:rPr>
        <w:t>mountan</w:t>
      </w:r>
      <w:proofErr w:type="spellEnd"/>
      <w:r w:rsidRPr="00871F1B">
        <w:rPr>
          <w:b/>
          <w:i/>
          <w:sz w:val="24"/>
          <w:szCs w:val="24"/>
        </w:rPr>
        <w:t xml:space="preserve"> </w:t>
      </w:r>
      <w:r w:rsidRPr="00871F1B">
        <w:rPr>
          <w:b/>
          <w:sz w:val="24"/>
          <w:szCs w:val="24"/>
        </w:rPr>
        <w:t>AuNPs across</w:t>
      </w:r>
      <w:r w:rsidRPr="00871F1B">
        <w:rPr>
          <w:b/>
          <w:spacing w:val="-2"/>
          <w:sz w:val="24"/>
          <w:szCs w:val="24"/>
        </w:rPr>
        <w:t xml:space="preserve"> </w:t>
      </w:r>
      <w:r w:rsidRPr="00871F1B">
        <w:rPr>
          <w:b/>
          <w:sz w:val="24"/>
          <w:szCs w:val="24"/>
        </w:rPr>
        <w:t>BBB</w:t>
      </w:r>
    </w:p>
    <w:p w14:paraId="2D30F285" w14:textId="77777777" w:rsidR="002752EB" w:rsidRPr="00195C9F" w:rsidRDefault="002752EB">
      <w:pPr>
        <w:pStyle w:val="BodyText"/>
        <w:spacing w:before="5"/>
        <w:rPr>
          <w:b/>
          <w:sz w:val="24"/>
          <w:szCs w:val="24"/>
        </w:rPr>
      </w:pPr>
    </w:p>
    <w:p w14:paraId="49D49F7F" w14:textId="77777777" w:rsidR="002752EB" w:rsidRPr="00871F1B" w:rsidRDefault="005E5283" w:rsidP="00871F1B">
      <w:pPr>
        <w:jc w:val="both"/>
        <w:rPr>
          <w:b/>
          <w:i/>
          <w:sz w:val="24"/>
          <w:szCs w:val="24"/>
        </w:rPr>
      </w:pPr>
      <w:r w:rsidRPr="00195C9F">
        <w:rPr>
          <w:sz w:val="24"/>
          <w:szCs w:val="24"/>
        </w:rPr>
        <w:t xml:space="preserve">The Synthesized AuNPs as results shown by </w:t>
      </w:r>
      <w:proofErr w:type="spellStart"/>
      <w:r w:rsidRPr="00195C9F">
        <w:rPr>
          <w:b/>
          <w:sz w:val="24"/>
          <w:szCs w:val="24"/>
        </w:rPr>
        <w:t>Xue</w:t>
      </w:r>
      <w:proofErr w:type="spellEnd"/>
      <w:r w:rsidRPr="00195C9F">
        <w:rPr>
          <w:b/>
          <w:sz w:val="24"/>
          <w:szCs w:val="24"/>
        </w:rPr>
        <w:t xml:space="preserve"> </w:t>
      </w:r>
      <w:proofErr w:type="gramStart"/>
      <w:r w:rsidRPr="00195C9F">
        <w:rPr>
          <w:b/>
          <w:i/>
          <w:sz w:val="24"/>
          <w:szCs w:val="24"/>
        </w:rPr>
        <w:t xml:space="preserve">et </w:t>
      </w:r>
      <w:proofErr w:type="spellStart"/>
      <w:r w:rsidRPr="00195C9F">
        <w:rPr>
          <w:b/>
          <w:i/>
          <w:sz w:val="24"/>
          <w:szCs w:val="24"/>
        </w:rPr>
        <w:t>al.,</w:t>
      </w:r>
      <w:r w:rsidRPr="00195C9F">
        <w:rPr>
          <w:sz w:val="24"/>
          <w:szCs w:val="24"/>
        </w:rPr>
        <w:t>suggested</w:t>
      </w:r>
      <w:proofErr w:type="spellEnd"/>
      <w:proofErr w:type="gramEnd"/>
      <w:r w:rsidRPr="00195C9F">
        <w:rPr>
          <w:sz w:val="24"/>
          <w:szCs w:val="24"/>
        </w:rPr>
        <w:t xml:space="preserve"> that they efficiently regulated the nitric oxide</w:t>
      </w:r>
      <w:r w:rsidR="00871F1B">
        <w:rPr>
          <w:sz w:val="24"/>
          <w:szCs w:val="24"/>
        </w:rPr>
        <w:t xml:space="preserve"> </w:t>
      </w:r>
      <w:r w:rsidRPr="00195C9F">
        <w:rPr>
          <w:sz w:val="24"/>
          <w:szCs w:val="24"/>
        </w:rPr>
        <w:t xml:space="preserve">release </w:t>
      </w:r>
      <w:r w:rsidRPr="00195C9F">
        <w:rPr>
          <w:i/>
          <w:sz w:val="24"/>
          <w:szCs w:val="24"/>
        </w:rPr>
        <w:t xml:space="preserve">in vitro (cultured cell lines murine microglial BV2), </w:t>
      </w:r>
      <w:r w:rsidRPr="00195C9F">
        <w:rPr>
          <w:sz w:val="24"/>
          <w:szCs w:val="24"/>
        </w:rPr>
        <w:t xml:space="preserve">suggesting nil to minimal cell based toxicity even at higher concentration of doses, nitric oxide balance status is vital for brain cell protective effects, on contrary aberrant levels might lead to cytotoxic &amp; detrimental effects. Moreover, the Synthesized AuNPs not only down regulate the levels of inflammatory cytokines but also effectively scavenges the reactive oxygen species (ROS). Additionally, activity observed </w:t>
      </w:r>
      <w:r w:rsidRPr="00195C9F">
        <w:rPr>
          <w:i/>
          <w:sz w:val="24"/>
          <w:szCs w:val="24"/>
        </w:rPr>
        <w:t xml:space="preserve">in vivo, </w:t>
      </w:r>
      <w:r w:rsidRPr="00195C9F">
        <w:rPr>
          <w:sz w:val="24"/>
          <w:szCs w:val="24"/>
        </w:rPr>
        <w:t xml:space="preserve">the synthesized AuNPs were observed to prevent </w:t>
      </w:r>
      <w:proofErr w:type="spellStart"/>
      <w:r w:rsidRPr="00195C9F">
        <w:rPr>
          <w:sz w:val="24"/>
          <w:szCs w:val="24"/>
        </w:rPr>
        <w:t>dopiminergic</w:t>
      </w:r>
      <w:proofErr w:type="spellEnd"/>
      <w:r w:rsidRPr="00195C9F">
        <w:rPr>
          <w:sz w:val="24"/>
          <w:szCs w:val="24"/>
        </w:rPr>
        <w:t xml:space="preserve"> neuro-inflammation via up regulating the neurotransmitters dopamine level in mice with pre- induced </w:t>
      </w:r>
      <w:proofErr w:type="gramStart"/>
      <w:r w:rsidRPr="00195C9F">
        <w:rPr>
          <w:sz w:val="24"/>
          <w:szCs w:val="24"/>
        </w:rPr>
        <w:t>Parkinson</w:t>
      </w:r>
      <w:r w:rsidRPr="00195C9F">
        <w:rPr>
          <w:color w:val="1F487C"/>
          <w:sz w:val="24"/>
          <w:szCs w:val="24"/>
        </w:rPr>
        <w:t>[</w:t>
      </w:r>
      <w:proofErr w:type="gramEnd"/>
      <w:r w:rsidRPr="00195C9F">
        <w:rPr>
          <w:b/>
          <w:color w:val="1F487C"/>
          <w:sz w:val="24"/>
          <w:szCs w:val="24"/>
        </w:rPr>
        <w:t>37]</w:t>
      </w:r>
      <w:r w:rsidRPr="00195C9F">
        <w:rPr>
          <w:b/>
          <w:sz w:val="24"/>
          <w:szCs w:val="24"/>
        </w:rPr>
        <w:t>.</w:t>
      </w:r>
    </w:p>
    <w:p w14:paraId="7CF7BA67" w14:textId="77777777" w:rsidR="00871F1B" w:rsidRDefault="00871F1B" w:rsidP="00871F1B">
      <w:pPr>
        <w:tabs>
          <w:tab w:val="left" w:pos="554"/>
        </w:tabs>
        <w:ind w:right="437"/>
        <w:rPr>
          <w:b/>
          <w:sz w:val="24"/>
          <w:szCs w:val="24"/>
        </w:rPr>
      </w:pPr>
    </w:p>
    <w:p w14:paraId="46B6F781" w14:textId="77777777" w:rsidR="002752EB" w:rsidRPr="00871F1B" w:rsidRDefault="005E5283" w:rsidP="00871F1B">
      <w:pPr>
        <w:tabs>
          <w:tab w:val="left" w:pos="554"/>
        </w:tabs>
        <w:ind w:right="437"/>
        <w:rPr>
          <w:b/>
          <w:sz w:val="24"/>
          <w:szCs w:val="24"/>
        </w:rPr>
      </w:pPr>
      <w:r w:rsidRPr="00871F1B">
        <w:rPr>
          <w:b/>
          <w:sz w:val="24"/>
          <w:szCs w:val="24"/>
        </w:rPr>
        <w:t xml:space="preserve">Neuroprotective effects of Plant </w:t>
      </w:r>
      <w:r w:rsidRPr="00871F1B">
        <w:rPr>
          <w:b/>
          <w:i/>
          <w:sz w:val="24"/>
          <w:szCs w:val="24"/>
        </w:rPr>
        <w:t xml:space="preserve">Ephedra </w:t>
      </w:r>
      <w:proofErr w:type="spellStart"/>
      <w:r w:rsidRPr="00871F1B">
        <w:rPr>
          <w:b/>
          <w:i/>
          <w:sz w:val="24"/>
          <w:szCs w:val="24"/>
        </w:rPr>
        <w:t>sinica</w:t>
      </w:r>
      <w:proofErr w:type="spellEnd"/>
      <w:r w:rsidRPr="00871F1B">
        <w:rPr>
          <w:b/>
          <w:i/>
          <w:sz w:val="24"/>
          <w:szCs w:val="24"/>
        </w:rPr>
        <w:t xml:space="preserve"> (ES) </w:t>
      </w:r>
      <w:proofErr w:type="spellStart"/>
      <w:r w:rsidRPr="00871F1B">
        <w:rPr>
          <w:b/>
          <w:i/>
          <w:sz w:val="24"/>
          <w:szCs w:val="24"/>
        </w:rPr>
        <w:t>Stapf</w:t>
      </w:r>
      <w:proofErr w:type="spellEnd"/>
      <w:r w:rsidRPr="00871F1B">
        <w:rPr>
          <w:b/>
          <w:i/>
          <w:sz w:val="24"/>
          <w:szCs w:val="24"/>
        </w:rPr>
        <w:t xml:space="preserve"> </w:t>
      </w:r>
      <w:r w:rsidRPr="00871F1B">
        <w:rPr>
          <w:b/>
          <w:sz w:val="24"/>
          <w:szCs w:val="24"/>
        </w:rPr>
        <w:t>extract</w:t>
      </w:r>
      <w:r w:rsidRPr="00871F1B">
        <w:rPr>
          <w:b/>
          <w:spacing w:val="2"/>
          <w:sz w:val="24"/>
          <w:szCs w:val="24"/>
        </w:rPr>
        <w:t xml:space="preserve"> </w:t>
      </w:r>
      <w:r w:rsidRPr="00871F1B">
        <w:rPr>
          <w:b/>
          <w:sz w:val="24"/>
          <w:szCs w:val="24"/>
        </w:rPr>
        <w:t>AuNPs</w:t>
      </w:r>
    </w:p>
    <w:p w14:paraId="7441F3E4" w14:textId="77777777" w:rsidR="002752EB" w:rsidRPr="00195C9F" w:rsidRDefault="005E5283" w:rsidP="00871F1B">
      <w:pPr>
        <w:pStyle w:val="BodyText"/>
        <w:spacing w:before="1"/>
        <w:ind w:right="436"/>
        <w:jc w:val="both"/>
        <w:rPr>
          <w:b/>
          <w:sz w:val="24"/>
          <w:szCs w:val="24"/>
        </w:rPr>
      </w:pPr>
      <w:r w:rsidRPr="00195C9F">
        <w:rPr>
          <w:i/>
          <w:sz w:val="24"/>
          <w:szCs w:val="24"/>
        </w:rPr>
        <w:t xml:space="preserve">Ephedra </w:t>
      </w:r>
      <w:proofErr w:type="spellStart"/>
      <w:r w:rsidRPr="00195C9F">
        <w:rPr>
          <w:i/>
          <w:sz w:val="24"/>
          <w:szCs w:val="24"/>
        </w:rPr>
        <w:t>sinica</w:t>
      </w:r>
      <w:proofErr w:type="spellEnd"/>
      <w:r w:rsidRPr="00195C9F">
        <w:rPr>
          <w:i/>
          <w:sz w:val="24"/>
          <w:szCs w:val="24"/>
        </w:rPr>
        <w:t xml:space="preserve"> </w:t>
      </w:r>
      <w:r w:rsidRPr="00195C9F">
        <w:rPr>
          <w:sz w:val="24"/>
          <w:szCs w:val="24"/>
        </w:rPr>
        <w:t xml:space="preserve">a Chinese plant species though not widely assessed for its medicinal value but in past its extract had been witnessed to show anti-angiogenic, anticancer and anti- invasive </w:t>
      </w:r>
      <w:proofErr w:type="gramStart"/>
      <w:r w:rsidRPr="00195C9F">
        <w:rPr>
          <w:sz w:val="24"/>
          <w:szCs w:val="24"/>
        </w:rPr>
        <w:t>activity</w:t>
      </w:r>
      <w:r w:rsidRPr="00195C9F">
        <w:rPr>
          <w:b/>
          <w:color w:val="1F487C"/>
          <w:sz w:val="24"/>
          <w:szCs w:val="24"/>
        </w:rPr>
        <w:t>[</w:t>
      </w:r>
      <w:proofErr w:type="gramEnd"/>
      <w:r w:rsidRPr="00195C9F">
        <w:rPr>
          <w:b/>
          <w:color w:val="1F487C"/>
          <w:sz w:val="24"/>
          <w:szCs w:val="24"/>
        </w:rPr>
        <w:t>46]</w:t>
      </w:r>
      <w:r w:rsidRPr="00195C9F">
        <w:rPr>
          <w:b/>
          <w:sz w:val="24"/>
          <w:szCs w:val="24"/>
        </w:rPr>
        <w:t xml:space="preserve">. </w:t>
      </w:r>
      <w:r w:rsidRPr="00195C9F">
        <w:rPr>
          <w:sz w:val="24"/>
          <w:szCs w:val="24"/>
        </w:rPr>
        <w:t xml:space="preserve">In respect to extract based AuNPs of this plant no major assessment of biological activity has been studied. However, the extract based AuNPs from </w:t>
      </w:r>
      <w:r w:rsidRPr="00195C9F">
        <w:rPr>
          <w:i/>
          <w:sz w:val="24"/>
          <w:szCs w:val="24"/>
        </w:rPr>
        <w:t xml:space="preserve">Ephedra </w:t>
      </w:r>
      <w:proofErr w:type="spellStart"/>
      <w:r w:rsidRPr="00195C9F">
        <w:rPr>
          <w:i/>
          <w:sz w:val="24"/>
          <w:szCs w:val="24"/>
        </w:rPr>
        <w:t>sinica</w:t>
      </w:r>
      <w:proofErr w:type="spellEnd"/>
      <w:r w:rsidRPr="00195C9F">
        <w:rPr>
          <w:i/>
          <w:sz w:val="24"/>
          <w:szCs w:val="24"/>
        </w:rPr>
        <w:t xml:space="preserve"> </w:t>
      </w:r>
      <w:r w:rsidRPr="00195C9F">
        <w:rPr>
          <w:sz w:val="24"/>
          <w:szCs w:val="24"/>
        </w:rPr>
        <w:t xml:space="preserve">has been found to treat Chronic neuro-inflammation in microglia cells induced through neurodegenerative diseases, Microglia is been termed as the major and initial immune </w:t>
      </w:r>
      <w:proofErr w:type="spellStart"/>
      <w:r w:rsidRPr="00195C9F">
        <w:rPr>
          <w:sz w:val="24"/>
          <w:szCs w:val="24"/>
        </w:rPr>
        <w:t>defence</w:t>
      </w:r>
      <w:proofErr w:type="spellEnd"/>
      <w:r w:rsidRPr="00195C9F">
        <w:rPr>
          <w:sz w:val="24"/>
          <w:szCs w:val="24"/>
        </w:rPr>
        <w:t xml:space="preserve"> system in CNS comprising 10-15% of all</w:t>
      </w:r>
      <w:r w:rsidRPr="00195C9F">
        <w:rPr>
          <w:spacing w:val="-6"/>
          <w:sz w:val="24"/>
          <w:szCs w:val="24"/>
        </w:rPr>
        <w:t xml:space="preserve"> </w:t>
      </w:r>
      <w:r w:rsidRPr="00195C9F">
        <w:rPr>
          <w:sz w:val="24"/>
          <w:szCs w:val="24"/>
        </w:rPr>
        <w:t>cells</w:t>
      </w:r>
      <w:r w:rsidRPr="00195C9F">
        <w:rPr>
          <w:b/>
          <w:color w:val="1F487C"/>
          <w:sz w:val="24"/>
          <w:szCs w:val="24"/>
        </w:rPr>
        <w:t>[36]</w:t>
      </w:r>
      <w:r w:rsidRPr="00195C9F">
        <w:rPr>
          <w:b/>
          <w:sz w:val="24"/>
          <w:szCs w:val="24"/>
        </w:rPr>
        <w:t>.</w:t>
      </w:r>
    </w:p>
    <w:p w14:paraId="21365E7A" w14:textId="77777777" w:rsidR="002752EB" w:rsidRPr="00195C9F" w:rsidRDefault="002752EB">
      <w:pPr>
        <w:pStyle w:val="BodyText"/>
        <w:rPr>
          <w:b/>
          <w:sz w:val="24"/>
          <w:szCs w:val="24"/>
        </w:rPr>
      </w:pPr>
    </w:p>
    <w:p w14:paraId="3DD3307C" w14:textId="77777777" w:rsidR="002752EB" w:rsidRPr="00195C9F" w:rsidRDefault="005E5283" w:rsidP="00871F1B">
      <w:pPr>
        <w:pStyle w:val="Heading2"/>
        <w:tabs>
          <w:tab w:val="left" w:pos="709"/>
        </w:tabs>
        <w:ind w:left="0"/>
        <w:rPr>
          <w:sz w:val="24"/>
          <w:szCs w:val="24"/>
        </w:rPr>
      </w:pPr>
      <w:r w:rsidRPr="00195C9F">
        <w:rPr>
          <w:sz w:val="24"/>
          <w:szCs w:val="24"/>
        </w:rPr>
        <w:t>Biogenic</w:t>
      </w:r>
      <w:r w:rsidRPr="00195C9F">
        <w:rPr>
          <w:spacing w:val="37"/>
          <w:sz w:val="24"/>
          <w:szCs w:val="24"/>
        </w:rPr>
        <w:t xml:space="preserve"> </w:t>
      </w:r>
      <w:r w:rsidRPr="00195C9F">
        <w:rPr>
          <w:sz w:val="24"/>
          <w:szCs w:val="24"/>
        </w:rPr>
        <w:t>synthesis</w:t>
      </w:r>
      <w:r w:rsidRPr="00195C9F">
        <w:rPr>
          <w:spacing w:val="36"/>
          <w:sz w:val="24"/>
          <w:szCs w:val="24"/>
        </w:rPr>
        <w:t xml:space="preserve"> </w:t>
      </w:r>
      <w:r w:rsidRPr="00195C9F">
        <w:rPr>
          <w:sz w:val="24"/>
          <w:szCs w:val="24"/>
        </w:rPr>
        <w:t>of</w:t>
      </w:r>
      <w:r w:rsidRPr="00195C9F">
        <w:rPr>
          <w:spacing w:val="38"/>
          <w:sz w:val="24"/>
          <w:szCs w:val="24"/>
        </w:rPr>
        <w:t xml:space="preserve"> </w:t>
      </w:r>
      <w:r w:rsidRPr="00195C9F">
        <w:rPr>
          <w:sz w:val="24"/>
          <w:szCs w:val="24"/>
        </w:rPr>
        <w:t>AuNPs</w:t>
      </w:r>
      <w:r w:rsidRPr="00195C9F">
        <w:rPr>
          <w:spacing w:val="37"/>
          <w:sz w:val="24"/>
          <w:szCs w:val="24"/>
        </w:rPr>
        <w:t xml:space="preserve"> </w:t>
      </w:r>
      <w:r w:rsidRPr="00195C9F">
        <w:rPr>
          <w:sz w:val="24"/>
          <w:szCs w:val="24"/>
        </w:rPr>
        <w:t>using</w:t>
      </w:r>
      <w:r w:rsidRPr="00195C9F">
        <w:rPr>
          <w:spacing w:val="38"/>
          <w:sz w:val="24"/>
          <w:szCs w:val="24"/>
        </w:rPr>
        <w:t xml:space="preserve"> </w:t>
      </w:r>
      <w:r w:rsidRPr="00195C9F">
        <w:rPr>
          <w:sz w:val="24"/>
          <w:szCs w:val="24"/>
        </w:rPr>
        <w:t>root</w:t>
      </w:r>
      <w:r w:rsidRPr="00195C9F">
        <w:rPr>
          <w:spacing w:val="38"/>
          <w:sz w:val="24"/>
          <w:szCs w:val="24"/>
        </w:rPr>
        <w:t xml:space="preserve"> </w:t>
      </w:r>
      <w:r w:rsidRPr="00195C9F">
        <w:rPr>
          <w:sz w:val="24"/>
          <w:szCs w:val="24"/>
        </w:rPr>
        <w:t>extract</w:t>
      </w:r>
      <w:r w:rsidRPr="00195C9F">
        <w:rPr>
          <w:spacing w:val="36"/>
          <w:sz w:val="24"/>
          <w:szCs w:val="24"/>
        </w:rPr>
        <w:t xml:space="preserve"> </w:t>
      </w:r>
      <w:r w:rsidRPr="00195C9F">
        <w:rPr>
          <w:sz w:val="24"/>
          <w:szCs w:val="24"/>
        </w:rPr>
        <w:t>of</w:t>
      </w:r>
      <w:r w:rsidR="00871F1B">
        <w:rPr>
          <w:sz w:val="24"/>
          <w:szCs w:val="24"/>
        </w:rPr>
        <w:t xml:space="preserve"> </w:t>
      </w:r>
      <w:r w:rsidRPr="00195C9F">
        <w:rPr>
          <w:i/>
          <w:sz w:val="24"/>
          <w:szCs w:val="24"/>
        </w:rPr>
        <w:t xml:space="preserve">Ephedra </w:t>
      </w:r>
      <w:proofErr w:type="spellStart"/>
      <w:r w:rsidRPr="00195C9F">
        <w:rPr>
          <w:i/>
          <w:sz w:val="24"/>
          <w:szCs w:val="24"/>
        </w:rPr>
        <w:t>sinica</w:t>
      </w:r>
      <w:proofErr w:type="spellEnd"/>
      <w:r w:rsidRPr="00195C9F">
        <w:rPr>
          <w:i/>
          <w:sz w:val="24"/>
          <w:szCs w:val="24"/>
        </w:rPr>
        <w:t xml:space="preserve"> </w:t>
      </w:r>
      <w:proofErr w:type="spellStart"/>
      <w:r w:rsidRPr="00195C9F">
        <w:rPr>
          <w:i/>
          <w:sz w:val="24"/>
          <w:szCs w:val="24"/>
        </w:rPr>
        <w:t>Stapf</w:t>
      </w:r>
      <w:proofErr w:type="spellEnd"/>
      <w:r w:rsidRPr="00195C9F">
        <w:rPr>
          <w:i/>
          <w:sz w:val="24"/>
          <w:szCs w:val="24"/>
        </w:rPr>
        <w:t xml:space="preserve"> (ES)</w:t>
      </w:r>
    </w:p>
    <w:p w14:paraId="69F7C76E" w14:textId="77777777" w:rsidR="002752EB" w:rsidRPr="00195C9F" w:rsidRDefault="002752EB" w:rsidP="00871F1B">
      <w:pPr>
        <w:pStyle w:val="BodyText"/>
        <w:spacing w:before="4"/>
        <w:rPr>
          <w:b/>
          <w:i/>
          <w:sz w:val="24"/>
          <w:szCs w:val="24"/>
        </w:rPr>
      </w:pPr>
    </w:p>
    <w:p w14:paraId="61AAC49D" w14:textId="77777777" w:rsidR="002752EB" w:rsidRPr="00195C9F" w:rsidRDefault="005E5283" w:rsidP="00871F1B">
      <w:pPr>
        <w:pStyle w:val="ListParagraph"/>
        <w:numPr>
          <w:ilvl w:val="0"/>
          <w:numId w:val="2"/>
        </w:numPr>
        <w:ind w:left="426" w:right="439" w:hanging="426"/>
        <w:rPr>
          <w:sz w:val="24"/>
          <w:szCs w:val="24"/>
        </w:rPr>
      </w:pPr>
      <w:r w:rsidRPr="00195C9F">
        <w:rPr>
          <w:sz w:val="24"/>
          <w:szCs w:val="24"/>
        </w:rPr>
        <w:t>After the mandatory process of collection, washing and fractionation of ES stem extract, procedure to synthesis of AuNPs are</w:t>
      </w:r>
      <w:r w:rsidRPr="00195C9F">
        <w:rPr>
          <w:spacing w:val="-2"/>
          <w:sz w:val="24"/>
          <w:szCs w:val="24"/>
        </w:rPr>
        <w:t xml:space="preserve"> </w:t>
      </w:r>
      <w:r w:rsidRPr="00195C9F">
        <w:rPr>
          <w:sz w:val="24"/>
          <w:szCs w:val="24"/>
        </w:rPr>
        <w:t>conducted.</w:t>
      </w:r>
    </w:p>
    <w:p w14:paraId="6F45AC53" w14:textId="77777777" w:rsidR="002752EB" w:rsidRPr="00195C9F" w:rsidRDefault="005E5283" w:rsidP="00871F1B">
      <w:pPr>
        <w:pStyle w:val="ListParagraph"/>
        <w:numPr>
          <w:ilvl w:val="0"/>
          <w:numId w:val="2"/>
        </w:numPr>
        <w:ind w:left="426" w:right="437" w:hanging="426"/>
        <w:rPr>
          <w:sz w:val="24"/>
          <w:szCs w:val="24"/>
        </w:rPr>
      </w:pPr>
      <w:r w:rsidRPr="00195C9F">
        <w:rPr>
          <w:position w:val="2"/>
          <w:sz w:val="24"/>
          <w:szCs w:val="24"/>
        </w:rPr>
        <w:t xml:space="preserve">1 mM </w:t>
      </w:r>
      <w:proofErr w:type="spellStart"/>
      <w:r w:rsidRPr="00195C9F">
        <w:rPr>
          <w:position w:val="2"/>
          <w:sz w:val="24"/>
          <w:szCs w:val="24"/>
        </w:rPr>
        <w:t>HauCl</w:t>
      </w:r>
      <w:proofErr w:type="spellEnd"/>
      <w:r w:rsidRPr="00195C9F">
        <w:rPr>
          <w:sz w:val="24"/>
          <w:szCs w:val="24"/>
        </w:rPr>
        <w:t xml:space="preserve">4 </w:t>
      </w:r>
      <w:r w:rsidRPr="00195C9F">
        <w:rPr>
          <w:position w:val="2"/>
          <w:sz w:val="24"/>
          <w:szCs w:val="24"/>
        </w:rPr>
        <w:t>solution is mixed with above attained</w:t>
      </w:r>
      <w:r w:rsidRPr="00195C9F">
        <w:rPr>
          <w:sz w:val="24"/>
          <w:szCs w:val="24"/>
        </w:rPr>
        <w:t xml:space="preserve"> 2mg/ml ES extract with rigorous stirring, upon stirring it shows violet </w:t>
      </w:r>
      <w:proofErr w:type="spellStart"/>
      <w:r w:rsidRPr="00195C9F">
        <w:rPr>
          <w:sz w:val="24"/>
          <w:szCs w:val="24"/>
        </w:rPr>
        <w:t>colour</w:t>
      </w:r>
      <w:proofErr w:type="spellEnd"/>
      <w:r w:rsidRPr="00195C9F">
        <w:rPr>
          <w:sz w:val="24"/>
          <w:szCs w:val="24"/>
        </w:rPr>
        <w:t xml:space="preserve"> and later is incubated for 10 min at normal surrounding temperature (22-25 degree</w:t>
      </w:r>
      <w:r w:rsidRPr="00195C9F">
        <w:rPr>
          <w:spacing w:val="-8"/>
          <w:sz w:val="24"/>
          <w:szCs w:val="24"/>
        </w:rPr>
        <w:t xml:space="preserve"> </w:t>
      </w:r>
      <w:r w:rsidRPr="00195C9F">
        <w:rPr>
          <w:sz w:val="24"/>
          <w:szCs w:val="24"/>
        </w:rPr>
        <w:t>Celsius).</w:t>
      </w:r>
    </w:p>
    <w:p w14:paraId="5EF0DE91" w14:textId="77777777" w:rsidR="002752EB" w:rsidRPr="00195C9F" w:rsidRDefault="005E5283" w:rsidP="00871F1B">
      <w:pPr>
        <w:pStyle w:val="ListParagraph"/>
        <w:numPr>
          <w:ilvl w:val="0"/>
          <w:numId w:val="2"/>
        </w:numPr>
        <w:ind w:left="426" w:right="438" w:hanging="426"/>
        <w:rPr>
          <w:sz w:val="24"/>
          <w:szCs w:val="24"/>
        </w:rPr>
      </w:pPr>
      <w:r w:rsidRPr="00195C9F">
        <w:rPr>
          <w:sz w:val="24"/>
          <w:szCs w:val="24"/>
        </w:rPr>
        <w:t>Later, to remove residue, the mixture is centrifuged at 13000 RPM for 20 min. and synthesized AuNPs are further moved to characterization.</w:t>
      </w:r>
    </w:p>
    <w:p w14:paraId="5997489A" w14:textId="77777777" w:rsidR="002752EB" w:rsidRPr="00195C9F" w:rsidRDefault="005E5283" w:rsidP="00871F1B">
      <w:pPr>
        <w:pStyle w:val="ListParagraph"/>
        <w:numPr>
          <w:ilvl w:val="0"/>
          <w:numId w:val="2"/>
        </w:numPr>
        <w:ind w:left="426" w:right="436" w:hanging="426"/>
        <w:rPr>
          <w:sz w:val="24"/>
          <w:szCs w:val="24"/>
        </w:rPr>
      </w:pPr>
      <w:r w:rsidRPr="00195C9F">
        <w:rPr>
          <w:sz w:val="24"/>
          <w:szCs w:val="24"/>
        </w:rPr>
        <w:t xml:space="preserve">As previously suggested </w:t>
      </w:r>
      <w:proofErr w:type="spellStart"/>
      <w:r w:rsidRPr="00195C9F">
        <w:rPr>
          <w:sz w:val="24"/>
          <w:szCs w:val="24"/>
        </w:rPr>
        <w:t>colour</w:t>
      </w:r>
      <w:proofErr w:type="spellEnd"/>
      <w:r w:rsidRPr="00195C9F">
        <w:rPr>
          <w:sz w:val="24"/>
          <w:szCs w:val="24"/>
        </w:rPr>
        <w:t xml:space="preserve"> change visualization depicts the biosynthesis of gold</w:t>
      </w:r>
      <w:r w:rsidRPr="00195C9F">
        <w:rPr>
          <w:spacing w:val="-3"/>
          <w:sz w:val="24"/>
          <w:szCs w:val="24"/>
        </w:rPr>
        <w:t xml:space="preserve"> </w:t>
      </w:r>
      <w:r w:rsidRPr="00195C9F">
        <w:rPr>
          <w:sz w:val="24"/>
          <w:szCs w:val="24"/>
        </w:rPr>
        <w:t>nanoparticles.</w:t>
      </w:r>
    </w:p>
    <w:p w14:paraId="1BC91350" w14:textId="77777777" w:rsidR="002752EB" w:rsidRPr="00195C9F" w:rsidRDefault="002752EB">
      <w:pPr>
        <w:pStyle w:val="BodyText"/>
        <w:spacing w:before="6"/>
        <w:rPr>
          <w:sz w:val="24"/>
          <w:szCs w:val="24"/>
        </w:rPr>
      </w:pPr>
    </w:p>
    <w:p w14:paraId="0BF6B5F6" w14:textId="77777777" w:rsidR="002752EB" w:rsidRPr="00871F1B" w:rsidRDefault="005E5283" w:rsidP="00871F1B">
      <w:pPr>
        <w:tabs>
          <w:tab w:val="left" w:pos="704"/>
        </w:tabs>
        <w:ind w:right="437"/>
        <w:rPr>
          <w:b/>
          <w:i/>
          <w:sz w:val="24"/>
          <w:szCs w:val="24"/>
        </w:rPr>
      </w:pPr>
      <w:r w:rsidRPr="00871F1B">
        <w:rPr>
          <w:b/>
          <w:sz w:val="24"/>
          <w:szCs w:val="24"/>
        </w:rPr>
        <w:t xml:space="preserve">Characterization of synthesized AuNPs using stem extract of </w:t>
      </w:r>
      <w:r w:rsidRPr="00871F1B">
        <w:rPr>
          <w:b/>
          <w:i/>
          <w:sz w:val="24"/>
          <w:szCs w:val="24"/>
        </w:rPr>
        <w:t xml:space="preserve">Ephedra </w:t>
      </w:r>
      <w:proofErr w:type="spellStart"/>
      <w:r w:rsidRPr="00871F1B">
        <w:rPr>
          <w:b/>
          <w:i/>
          <w:sz w:val="24"/>
          <w:szCs w:val="24"/>
        </w:rPr>
        <w:t>sinica</w:t>
      </w:r>
      <w:proofErr w:type="spellEnd"/>
      <w:r w:rsidRPr="00871F1B">
        <w:rPr>
          <w:b/>
          <w:i/>
          <w:sz w:val="24"/>
          <w:szCs w:val="24"/>
        </w:rPr>
        <w:t xml:space="preserve"> </w:t>
      </w:r>
      <w:proofErr w:type="spellStart"/>
      <w:r w:rsidRPr="00871F1B">
        <w:rPr>
          <w:b/>
          <w:i/>
          <w:sz w:val="24"/>
          <w:szCs w:val="24"/>
        </w:rPr>
        <w:t>Stapf</w:t>
      </w:r>
      <w:proofErr w:type="spellEnd"/>
      <w:r w:rsidRPr="00871F1B">
        <w:rPr>
          <w:b/>
          <w:i/>
          <w:spacing w:val="4"/>
          <w:sz w:val="24"/>
          <w:szCs w:val="24"/>
        </w:rPr>
        <w:t xml:space="preserve"> </w:t>
      </w:r>
      <w:r w:rsidRPr="00871F1B">
        <w:rPr>
          <w:b/>
          <w:i/>
          <w:sz w:val="24"/>
          <w:szCs w:val="24"/>
        </w:rPr>
        <w:t>(ES)</w:t>
      </w:r>
    </w:p>
    <w:p w14:paraId="12AF664D" w14:textId="77777777" w:rsidR="002752EB" w:rsidRPr="00195C9F" w:rsidRDefault="002752EB">
      <w:pPr>
        <w:pStyle w:val="BodyText"/>
        <w:spacing w:before="4"/>
        <w:rPr>
          <w:b/>
          <w:i/>
          <w:sz w:val="24"/>
          <w:szCs w:val="24"/>
        </w:rPr>
      </w:pPr>
    </w:p>
    <w:p w14:paraId="6DF459D5" w14:textId="77777777" w:rsidR="002752EB" w:rsidRPr="00195C9F" w:rsidRDefault="005E5283" w:rsidP="00871F1B">
      <w:pPr>
        <w:pStyle w:val="ListParagraph"/>
        <w:numPr>
          <w:ilvl w:val="3"/>
          <w:numId w:val="1"/>
        </w:numPr>
        <w:tabs>
          <w:tab w:val="left" w:pos="426"/>
        </w:tabs>
        <w:ind w:left="426" w:right="435" w:hanging="426"/>
        <w:rPr>
          <w:sz w:val="24"/>
          <w:szCs w:val="24"/>
        </w:rPr>
      </w:pPr>
      <w:r w:rsidRPr="00195C9F">
        <w:rPr>
          <w:sz w:val="24"/>
          <w:szCs w:val="24"/>
        </w:rPr>
        <w:lastRenderedPageBreak/>
        <w:t>As shown earlier the characterization process is similar&amp; utilizes variety of spectroscopic and analytical techniques suggested the adequate sizes of AuNPs to cross</w:t>
      </w:r>
      <w:r w:rsidRPr="00195C9F">
        <w:rPr>
          <w:spacing w:val="-2"/>
          <w:sz w:val="24"/>
          <w:szCs w:val="24"/>
        </w:rPr>
        <w:t xml:space="preserve"> </w:t>
      </w:r>
      <w:r w:rsidRPr="00195C9F">
        <w:rPr>
          <w:sz w:val="24"/>
          <w:szCs w:val="24"/>
        </w:rPr>
        <w:t>BBB.</w:t>
      </w:r>
    </w:p>
    <w:p w14:paraId="5227339E" w14:textId="77777777" w:rsidR="00871F1B" w:rsidRDefault="00871F1B" w:rsidP="00871F1B">
      <w:pPr>
        <w:tabs>
          <w:tab w:val="left" w:pos="673"/>
        </w:tabs>
        <w:spacing w:before="91"/>
        <w:rPr>
          <w:b/>
          <w:sz w:val="24"/>
          <w:szCs w:val="24"/>
        </w:rPr>
      </w:pPr>
    </w:p>
    <w:p w14:paraId="44F41C53" w14:textId="77777777" w:rsidR="002752EB" w:rsidRPr="00871F1B" w:rsidRDefault="005E5283" w:rsidP="00871F1B">
      <w:pPr>
        <w:tabs>
          <w:tab w:val="left" w:pos="673"/>
        </w:tabs>
        <w:spacing w:before="91"/>
        <w:rPr>
          <w:b/>
          <w:i/>
          <w:sz w:val="24"/>
          <w:szCs w:val="24"/>
        </w:rPr>
      </w:pPr>
      <w:r w:rsidRPr="00871F1B">
        <w:rPr>
          <w:b/>
          <w:sz w:val="24"/>
          <w:szCs w:val="24"/>
        </w:rPr>
        <w:t xml:space="preserve">Neuroprotective activity of </w:t>
      </w:r>
      <w:r w:rsidRPr="00871F1B">
        <w:rPr>
          <w:b/>
          <w:i/>
          <w:sz w:val="24"/>
          <w:szCs w:val="24"/>
        </w:rPr>
        <w:t xml:space="preserve">Ephedra </w:t>
      </w:r>
      <w:proofErr w:type="spellStart"/>
      <w:r w:rsidRPr="00871F1B">
        <w:rPr>
          <w:b/>
          <w:i/>
          <w:sz w:val="24"/>
          <w:szCs w:val="24"/>
        </w:rPr>
        <w:t>sinica</w:t>
      </w:r>
      <w:proofErr w:type="spellEnd"/>
      <w:r w:rsidRPr="00871F1B">
        <w:rPr>
          <w:b/>
          <w:i/>
          <w:sz w:val="24"/>
          <w:szCs w:val="24"/>
        </w:rPr>
        <w:t xml:space="preserve"> </w:t>
      </w:r>
      <w:proofErr w:type="spellStart"/>
      <w:r w:rsidRPr="00871F1B">
        <w:rPr>
          <w:b/>
          <w:i/>
          <w:sz w:val="24"/>
          <w:szCs w:val="24"/>
        </w:rPr>
        <w:t>Stapf</w:t>
      </w:r>
      <w:proofErr w:type="spellEnd"/>
      <w:r w:rsidRPr="00871F1B">
        <w:rPr>
          <w:b/>
          <w:i/>
          <w:spacing w:val="-10"/>
          <w:sz w:val="24"/>
          <w:szCs w:val="24"/>
        </w:rPr>
        <w:t xml:space="preserve"> </w:t>
      </w:r>
      <w:r w:rsidRPr="00871F1B">
        <w:rPr>
          <w:b/>
          <w:i/>
          <w:sz w:val="24"/>
          <w:szCs w:val="24"/>
        </w:rPr>
        <w:t>(ES)</w:t>
      </w:r>
      <w:r w:rsidR="00871F1B" w:rsidRPr="00560981">
        <w:rPr>
          <w:b/>
          <w:i/>
          <w:sz w:val="24"/>
          <w:szCs w:val="24"/>
        </w:rPr>
        <w:t xml:space="preserve"> </w:t>
      </w:r>
      <w:r w:rsidRPr="00560981">
        <w:rPr>
          <w:b/>
          <w:sz w:val="24"/>
          <w:szCs w:val="24"/>
        </w:rPr>
        <w:t>AuNPs across BBB</w:t>
      </w:r>
    </w:p>
    <w:p w14:paraId="63EF7384" w14:textId="77777777" w:rsidR="002752EB" w:rsidRPr="00195C9F" w:rsidRDefault="002752EB">
      <w:pPr>
        <w:pStyle w:val="BodyText"/>
        <w:spacing w:before="10"/>
        <w:rPr>
          <w:b/>
          <w:sz w:val="24"/>
          <w:szCs w:val="24"/>
        </w:rPr>
      </w:pPr>
    </w:p>
    <w:p w14:paraId="742F8736" w14:textId="77777777" w:rsidR="002752EB" w:rsidRPr="00195C9F" w:rsidRDefault="005E5283" w:rsidP="00560981">
      <w:pPr>
        <w:pStyle w:val="BodyText"/>
        <w:spacing w:before="1"/>
        <w:ind w:right="1"/>
        <w:jc w:val="both"/>
        <w:rPr>
          <w:sz w:val="24"/>
          <w:szCs w:val="24"/>
        </w:rPr>
      </w:pPr>
      <w:r w:rsidRPr="00195C9F">
        <w:rPr>
          <w:sz w:val="24"/>
          <w:szCs w:val="24"/>
        </w:rPr>
        <w:t xml:space="preserve">As studied by </w:t>
      </w:r>
      <w:r w:rsidRPr="00195C9F">
        <w:rPr>
          <w:b/>
          <w:sz w:val="24"/>
          <w:szCs w:val="24"/>
        </w:rPr>
        <w:t xml:space="preserve">Park </w:t>
      </w:r>
      <w:r w:rsidRPr="00195C9F">
        <w:rPr>
          <w:b/>
          <w:i/>
          <w:sz w:val="24"/>
          <w:szCs w:val="24"/>
        </w:rPr>
        <w:t xml:space="preserve">et al., </w:t>
      </w:r>
      <w:r w:rsidRPr="00195C9F">
        <w:rPr>
          <w:sz w:val="24"/>
          <w:szCs w:val="24"/>
        </w:rPr>
        <w:t xml:space="preserve">synthesized AuNPs of </w:t>
      </w:r>
      <w:r w:rsidRPr="00195C9F">
        <w:rPr>
          <w:i/>
          <w:sz w:val="24"/>
          <w:szCs w:val="24"/>
        </w:rPr>
        <w:t xml:space="preserve">Ephedra </w:t>
      </w:r>
      <w:proofErr w:type="spellStart"/>
      <w:r w:rsidRPr="00195C9F">
        <w:rPr>
          <w:i/>
          <w:sz w:val="24"/>
          <w:szCs w:val="24"/>
        </w:rPr>
        <w:t>sinica</w:t>
      </w:r>
      <w:proofErr w:type="spellEnd"/>
      <w:r w:rsidRPr="00195C9F">
        <w:rPr>
          <w:i/>
          <w:sz w:val="24"/>
          <w:szCs w:val="24"/>
        </w:rPr>
        <w:t xml:space="preserve"> </w:t>
      </w:r>
      <w:proofErr w:type="spellStart"/>
      <w:r w:rsidRPr="00195C9F">
        <w:rPr>
          <w:i/>
          <w:sz w:val="24"/>
          <w:szCs w:val="24"/>
        </w:rPr>
        <w:t>Stapf</w:t>
      </w:r>
      <w:proofErr w:type="spellEnd"/>
      <w:r w:rsidRPr="00195C9F">
        <w:rPr>
          <w:i/>
          <w:sz w:val="24"/>
          <w:szCs w:val="24"/>
        </w:rPr>
        <w:t xml:space="preserve"> (ES) </w:t>
      </w:r>
      <w:r w:rsidRPr="00195C9F">
        <w:rPr>
          <w:sz w:val="24"/>
          <w:szCs w:val="24"/>
        </w:rPr>
        <w:t xml:space="preserve">has been witnessed to exhibit anti neuroinflammatory abilities in lipopolysaccharide triggered microglia. Additionally, it also decreases ROS levels along with down regulation of inflammation causing </w:t>
      </w:r>
      <w:proofErr w:type="spellStart"/>
      <w:r w:rsidRPr="00195C9F">
        <w:rPr>
          <w:sz w:val="24"/>
          <w:szCs w:val="24"/>
        </w:rPr>
        <w:t>cyokines</w:t>
      </w:r>
      <w:proofErr w:type="spellEnd"/>
      <w:r w:rsidRPr="00195C9F">
        <w:rPr>
          <w:sz w:val="24"/>
          <w:szCs w:val="24"/>
        </w:rPr>
        <w:t xml:space="preserve"> and related mediators, suppressing the impact of neurodegenerative disorder. Moreover, the synthesized AuNP has been observed to affect multiple cell based </w:t>
      </w:r>
      <w:proofErr w:type="spellStart"/>
      <w:r w:rsidRPr="00195C9F">
        <w:rPr>
          <w:sz w:val="24"/>
          <w:szCs w:val="24"/>
        </w:rPr>
        <w:t>signalling</w:t>
      </w:r>
      <w:proofErr w:type="spellEnd"/>
      <w:r w:rsidRPr="00195C9F">
        <w:rPr>
          <w:sz w:val="24"/>
          <w:szCs w:val="24"/>
        </w:rPr>
        <w:t xml:space="preserve"> pathways in lipopolysaccharide triggered microglia which leads to down regulation of variety of aberrantly disturbed</w:t>
      </w:r>
      <w:r w:rsidR="00195C9F" w:rsidRPr="00195C9F">
        <w:rPr>
          <w:sz w:val="24"/>
          <w:szCs w:val="24"/>
        </w:rPr>
        <w:t xml:space="preserve"> </w:t>
      </w:r>
      <w:r w:rsidRPr="00195C9F">
        <w:rPr>
          <w:sz w:val="24"/>
          <w:szCs w:val="24"/>
        </w:rPr>
        <w:t>JAK/STAT, ERK-1/2, NF-</w:t>
      </w:r>
      <w:proofErr w:type="spellStart"/>
      <w:r w:rsidRPr="00195C9F">
        <w:rPr>
          <w:sz w:val="24"/>
          <w:szCs w:val="24"/>
        </w:rPr>
        <w:t>κB</w:t>
      </w:r>
      <w:proofErr w:type="spellEnd"/>
      <w:r w:rsidRPr="00195C9F">
        <w:rPr>
          <w:sz w:val="24"/>
          <w:szCs w:val="24"/>
        </w:rPr>
        <w:t>, IKK-α/β, p38 and MAPK and</w:t>
      </w:r>
      <w:r w:rsidR="00195C9F" w:rsidRPr="00195C9F">
        <w:rPr>
          <w:sz w:val="24"/>
          <w:szCs w:val="24"/>
        </w:rPr>
        <w:t xml:space="preserve"> </w:t>
      </w:r>
      <w:r w:rsidRPr="00195C9F">
        <w:rPr>
          <w:sz w:val="24"/>
          <w:szCs w:val="24"/>
        </w:rPr>
        <w:t xml:space="preserve">JNK pathways. However, this also leads to increase in expression of Heme Oxygenase (HO)-1 &amp; NADPH Quinone Dehydrogenase-1 gene and induction Nrf2 and AMPK in microglia CNS. Considering the remarkable ability of ES- AuNPs, could lead to an smart therapeutic strategy for treating cerebral </w:t>
      </w:r>
      <w:proofErr w:type="gramStart"/>
      <w:r w:rsidRPr="00195C9F">
        <w:rPr>
          <w:sz w:val="24"/>
          <w:szCs w:val="24"/>
        </w:rPr>
        <w:t>disorders</w:t>
      </w:r>
      <w:r w:rsidRPr="00195C9F">
        <w:rPr>
          <w:b/>
          <w:color w:val="1F487C"/>
          <w:sz w:val="24"/>
          <w:szCs w:val="24"/>
        </w:rPr>
        <w:t>[</w:t>
      </w:r>
      <w:proofErr w:type="gramEnd"/>
      <w:r w:rsidRPr="00195C9F">
        <w:rPr>
          <w:b/>
          <w:color w:val="1F487C"/>
          <w:sz w:val="24"/>
          <w:szCs w:val="24"/>
        </w:rPr>
        <w:t>36]</w:t>
      </w:r>
      <w:r w:rsidRPr="00195C9F">
        <w:rPr>
          <w:sz w:val="24"/>
          <w:szCs w:val="24"/>
        </w:rPr>
        <w:t>.</w:t>
      </w:r>
    </w:p>
    <w:p w14:paraId="5E6310E9" w14:textId="77777777" w:rsidR="002752EB" w:rsidRPr="00195C9F" w:rsidRDefault="002752EB">
      <w:pPr>
        <w:pStyle w:val="BodyText"/>
        <w:spacing w:before="1"/>
        <w:rPr>
          <w:sz w:val="24"/>
          <w:szCs w:val="24"/>
        </w:rPr>
      </w:pPr>
    </w:p>
    <w:p w14:paraId="198CA2DF" w14:textId="77777777" w:rsidR="002752EB" w:rsidRPr="00195C9F" w:rsidRDefault="005E5283" w:rsidP="00560981">
      <w:pPr>
        <w:pStyle w:val="Heading2"/>
        <w:tabs>
          <w:tab w:val="left" w:pos="421"/>
        </w:tabs>
        <w:ind w:left="0"/>
        <w:rPr>
          <w:sz w:val="24"/>
          <w:szCs w:val="24"/>
        </w:rPr>
      </w:pPr>
      <w:r w:rsidRPr="00195C9F">
        <w:rPr>
          <w:sz w:val="24"/>
          <w:szCs w:val="24"/>
        </w:rPr>
        <w:t>Conclusion</w:t>
      </w:r>
    </w:p>
    <w:p w14:paraId="435111E3" w14:textId="77777777" w:rsidR="002752EB" w:rsidRPr="00195C9F" w:rsidRDefault="002752EB">
      <w:pPr>
        <w:pStyle w:val="BodyText"/>
        <w:spacing w:before="4"/>
        <w:rPr>
          <w:b/>
          <w:sz w:val="24"/>
          <w:szCs w:val="24"/>
        </w:rPr>
      </w:pPr>
    </w:p>
    <w:p w14:paraId="1828193E" w14:textId="77777777" w:rsidR="002752EB" w:rsidRPr="00195C9F" w:rsidRDefault="005E5283" w:rsidP="00560981">
      <w:pPr>
        <w:pStyle w:val="BodyText"/>
        <w:spacing w:before="1"/>
        <w:jc w:val="both"/>
        <w:rPr>
          <w:sz w:val="24"/>
          <w:szCs w:val="24"/>
        </w:rPr>
      </w:pPr>
      <w:r w:rsidRPr="00195C9F">
        <w:rPr>
          <w:sz w:val="24"/>
          <w:szCs w:val="24"/>
        </w:rPr>
        <w:t xml:space="preserve">The current review here suggests the scope of potential plant based gold nanoparticles for targeted/neuroprotective drug delivery to the brain, enduring a vital new generation steadfast therapeutic strategy for </w:t>
      </w:r>
      <w:proofErr w:type="spellStart"/>
      <w:r w:rsidRPr="00195C9F">
        <w:rPr>
          <w:sz w:val="24"/>
          <w:szCs w:val="24"/>
        </w:rPr>
        <w:t>neurodegenrative</w:t>
      </w:r>
      <w:proofErr w:type="spellEnd"/>
      <w:r w:rsidRPr="00195C9F">
        <w:rPr>
          <w:sz w:val="24"/>
          <w:szCs w:val="24"/>
        </w:rPr>
        <w:t xml:space="preserve"> disorders. Considering the fact to, rising numbers of suspected brain disorders and the limitations to currently in place conventional neurology medications, there is an immediate need to explore alternatives but scientifically vibrant treatment option as this, which not only offers the great flexibility to overcome multiple biological, physical and chemical complexity within the brain system but also could lay the foundation to conventional site specific brain targeting therapy across BBB. Plants based AuNPs as suggested in the review, later, could be functionalized to bind with multiple numbers of neurological drugs/monoclonal antibodies, transferrin </w:t>
      </w:r>
      <w:proofErr w:type="spellStart"/>
      <w:r w:rsidRPr="00195C9F">
        <w:rPr>
          <w:sz w:val="24"/>
          <w:szCs w:val="24"/>
        </w:rPr>
        <w:t>etc</w:t>
      </w:r>
      <w:proofErr w:type="spellEnd"/>
      <w:r w:rsidRPr="00195C9F">
        <w:rPr>
          <w:sz w:val="24"/>
          <w:szCs w:val="24"/>
        </w:rPr>
        <w:t xml:space="preserve"> to cross BBB &amp; identifying simultaneous pointed molecular targets for treatment such as in brain </w:t>
      </w:r>
      <w:proofErr w:type="spellStart"/>
      <w:r w:rsidRPr="00195C9F">
        <w:rPr>
          <w:sz w:val="24"/>
          <w:szCs w:val="24"/>
        </w:rPr>
        <w:t>tumours</w:t>
      </w:r>
      <w:proofErr w:type="spellEnd"/>
      <w:r w:rsidRPr="00195C9F">
        <w:rPr>
          <w:sz w:val="24"/>
          <w:szCs w:val="24"/>
        </w:rPr>
        <w:t xml:space="preserve">. Due to macro level sizes of Plant-AuNPs, this approach is rather, could be critical to targeted drug delivery in across the brain and offers no detrimental impact on </w:t>
      </w:r>
      <w:proofErr w:type="spellStart"/>
      <w:r w:rsidRPr="00195C9F">
        <w:rPr>
          <w:sz w:val="24"/>
          <w:szCs w:val="24"/>
        </w:rPr>
        <w:t>normal’s</w:t>
      </w:r>
      <w:proofErr w:type="spellEnd"/>
      <w:r w:rsidRPr="00195C9F">
        <w:rPr>
          <w:sz w:val="24"/>
          <w:szCs w:val="24"/>
        </w:rPr>
        <w:t xml:space="preserve"> cells surrounding the targeted diseased area like in brain cancer. Hence, synthesis and utilization of Plant- AuNPs could be a consequential means, not only to explore and adopt green synthesis protocols for multiple numbers of cerebral diseases like </w:t>
      </w:r>
      <w:proofErr w:type="spellStart"/>
      <w:r w:rsidRPr="00195C9F">
        <w:rPr>
          <w:sz w:val="24"/>
          <w:szCs w:val="24"/>
        </w:rPr>
        <w:t>Parkinsons</w:t>
      </w:r>
      <w:proofErr w:type="spellEnd"/>
      <w:r w:rsidRPr="00195C9F">
        <w:rPr>
          <w:sz w:val="24"/>
          <w:szCs w:val="24"/>
        </w:rPr>
        <w:t xml:space="preserve">, Alzheimer’s, Brain tumors/cancer, Schizophrenia etc. but also could revolutionize advancements in neurological therapies. However, such drastic interventions could be time taking and requires multiple phases of meticulous clinical studies before it’s recommended for use. Therefore, confirmations to AuNPs biological activity along with optimal dosage, usage, administration profile </w:t>
      </w:r>
      <w:proofErr w:type="spellStart"/>
      <w:r w:rsidRPr="00195C9F">
        <w:rPr>
          <w:sz w:val="24"/>
          <w:szCs w:val="24"/>
        </w:rPr>
        <w:t>etc</w:t>
      </w:r>
      <w:proofErr w:type="spellEnd"/>
      <w:r w:rsidRPr="00195C9F">
        <w:rPr>
          <w:sz w:val="24"/>
          <w:szCs w:val="24"/>
        </w:rPr>
        <w:t xml:space="preserve"> are very much desirable through well designed clinical trial.</w:t>
      </w:r>
    </w:p>
    <w:p w14:paraId="555D28F4" w14:textId="77777777" w:rsidR="002752EB" w:rsidRPr="00195C9F" w:rsidRDefault="002752EB">
      <w:pPr>
        <w:pStyle w:val="BodyText"/>
        <w:spacing w:before="1"/>
        <w:rPr>
          <w:sz w:val="24"/>
          <w:szCs w:val="24"/>
        </w:rPr>
      </w:pPr>
    </w:p>
    <w:p w14:paraId="71F8F2C7" w14:textId="77777777" w:rsidR="00560981" w:rsidRDefault="005E5283" w:rsidP="00560981">
      <w:pPr>
        <w:pStyle w:val="Heading2"/>
        <w:ind w:left="0"/>
        <w:rPr>
          <w:sz w:val="24"/>
          <w:szCs w:val="24"/>
        </w:rPr>
      </w:pPr>
      <w:r w:rsidRPr="00195C9F">
        <w:rPr>
          <w:sz w:val="24"/>
          <w:szCs w:val="24"/>
        </w:rPr>
        <w:t>References</w:t>
      </w:r>
    </w:p>
    <w:p w14:paraId="7686A9D6" w14:textId="77777777" w:rsidR="00560981" w:rsidRDefault="00560981" w:rsidP="00E82AD8">
      <w:pPr>
        <w:pStyle w:val="Heading2"/>
        <w:ind w:left="426" w:hanging="426"/>
        <w:jc w:val="both"/>
        <w:rPr>
          <w:sz w:val="24"/>
          <w:szCs w:val="24"/>
        </w:rPr>
      </w:pPr>
    </w:p>
    <w:p w14:paraId="272E662A" w14:textId="77777777" w:rsidR="00560981" w:rsidRDefault="00BA0DE8" w:rsidP="00E82AD8">
      <w:pPr>
        <w:pStyle w:val="Heading2"/>
        <w:ind w:left="426" w:hanging="426"/>
        <w:jc w:val="both"/>
        <w:rPr>
          <w:sz w:val="24"/>
          <w:szCs w:val="24"/>
        </w:rPr>
      </w:pPr>
      <w:r w:rsidRPr="00195C9F">
        <w:rPr>
          <w:sz w:val="24"/>
          <w:szCs w:val="24"/>
        </w:rPr>
        <w:t>[1].</w:t>
      </w:r>
      <w:r w:rsidRPr="00195C9F">
        <w:rPr>
          <w:b w:val="0"/>
          <w:sz w:val="24"/>
          <w:szCs w:val="24"/>
        </w:rPr>
        <w:t xml:space="preserve"> Nowak M., Helgeson ME., </w:t>
      </w:r>
      <w:proofErr w:type="spellStart"/>
      <w:r w:rsidRPr="00195C9F">
        <w:rPr>
          <w:b w:val="0"/>
          <w:sz w:val="24"/>
          <w:szCs w:val="24"/>
        </w:rPr>
        <w:t>Mitragotri</w:t>
      </w:r>
      <w:proofErr w:type="spellEnd"/>
      <w:r w:rsidRPr="00195C9F">
        <w:rPr>
          <w:b w:val="0"/>
          <w:sz w:val="24"/>
          <w:szCs w:val="24"/>
        </w:rPr>
        <w:t xml:space="preserve"> S., Delivery of Nanoparticles and Macromolecules across the Blood–Brain Barrier,</w:t>
      </w:r>
      <w:r w:rsidRPr="00195C9F">
        <w:rPr>
          <w:b w:val="0"/>
          <w:sz w:val="24"/>
          <w:szCs w:val="24"/>
        </w:rPr>
        <w:tab/>
        <w:t>Advanced</w:t>
      </w:r>
      <w:r w:rsidRPr="00195C9F">
        <w:rPr>
          <w:b w:val="0"/>
          <w:sz w:val="24"/>
          <w:szCs w:val="24"/>
        </w:rPr>
        <w:tab/>
      </w:r>
      <w:r w:rsidR="00560981">
        <w:rPr>
          <w:b w:val="0"/>
          <w:sz w:val="24"/>
          <w:szCs w:val="24"/>
        </w:rPr>
        <w:t>Therapeutics 2020;3(1):1900073.</w:t>
      </w:r>
    </w:p>
    <w:p w14:paraId="3A1210A1" w14:textId="77777777" w:rsidR="00E61944" w:rsidRDefault="00BA0DE8" w:rsidP="00E82AD8">
      <w:pPr>
        <w:pStyle w:val="Heading2"/>
        <w:ind w:left="426" w:hanging="426"/>
        <w:jc w:val="both"/>
        <w:rPr>
          <w:sz w:val="24"/>
          <w:szCs w:val="24"/>
        </w:rPr>
      </w:pPr>
      <w:r w:rsidRPr="00195C9F">
        <w:rPr>
          <w:sz w:val="24"/>
          <w:szCs w:val="24"/>
        </w:rPr>
        <w:t>[2].</w:t>
      </w:r>
      <w:r w:rsidRPr="00195C9F">
        <w:rPr>
          <w:b w:val="0"/>
          <w:sz w:val="24"/>
          <w:szCs w:val="24"/>
        </w:rPr>
        <w:t xml:space="preserve"> Sweeney MD., Zhao Z., Montagne A., Nelson AR., </w:t>
      </w:r>
      <w:proofErr w:type="spellStart"/>
      <w:r w:rsidRPr="00195C9F">
        <w:rPr>
          <w:b w:val="0"/>
          <w:sz w:val="24"/>
          <w:szCs w:val="24"/>
        </w:rPr>
        <w:t>Zlokovic</w:t>
      </w:r>
      <w:proofErr w:type="spellEnd"/>
      <w:r w:rsidRPr="00195C9F">
        <w:rPr>
          <w:b w:val="0"/>
          <w:sz w:val="24"/>
          <w:szCs w:val="24"/>
        </w:rPr>
        <w:t xml:space="preserve"> BV, Blood-brain barrier: from physiology to disease and back, </w:t>
      </w:r>
      <w:proofErr w:type="spellStart"/>
      <w:r w:rsidRPr="00195C9F">
        <w:rPr>
          <w:b w:val="0"/>
          <w:sz w:val="24"/>
          <w:szCs w:val="24"/>
        </w:rPr>
        <w:t>Physiol</w:t>
      </w:r>
      <w:proofErr w:type="spellEnd"/>
      <w:r w:rsidRPr="00195C9F">
        <w:rPr>
          <w:b w:val="0"/>
          <w:sz w:val="24"/>
          <w:szCs w:val="24"/>
        </w:rPr>
        <w:t xml:space="preserve"> Rev. 2019;99(1):21-78.</w:t>
      </w:r>
    </w:p>
    <w:p w14:paraId="6214D33E" w14:textId="77777777" w:rsidR="00E61944" w:rsidRDefault="00BA0DE8" w:rsidP="00E82AD8">
      <w:pPr>
        <w:pStyle w:val="Heading2"/>
        <w:ind w:left="426" w:hanging="426"/>
        <w:jc w:val="both"/>
        <w:rPr>
          <w:sz w:val="24"/>
          <w:szCs w:val="24"/>
        </w:rPr>
      </w:pPr>
      <w:r w:rsidRPr="00195C9F">
        <w:rPr>
          <w:sz w:val="24"/>
          <w:szCs w:val="24"/>
        </w:rPr>
        <w:t>[3].</w:t>
      </w:r>
      <w:r w:rsidRPr="00195C9F">
        <w:rPr>
          <w:b w:val="0"/>
          <w:sz w:val="24"/>
          <w:szCs w:val="24"/>
        </w:rPr>
        <w:t xml:space="preserve"> Tripathi R., </w:t>
      </w:r>
      <w:proofErr w:type="spellStart"/>
      <w:r w:rsidRPr="00195C9F">
        <w:rPr>
          <w:b w:val="0"/>
          <w:sz w:val="24"/>
          <w:szCs w:val="24"/>
        </w:rPr>
        <w:t>Shrivastav</w:t>
      </w:r>
      <w:proofErr w:type="spellEnd"/>
      <w:r w:rsidRPr="00195C9F">
        <w:rPr>
          <w:b w:val="0"/>
          <w:sz w:val="24"/>
          <w:szCs w:val="24"/>
        </w:rPr>
        <w:t xml:space="preserve"> A., </w:t>
      </w:r>
      <w:proofErr w:type="spellStart"/>
      <w:r w:rsidRPr="00195C9F">
        <w:rPr>
          <w:b w:val="0"/>
          <w:sz w:val="24"/>
          <w:szCs w:val="24"/>
        </w:rPr>
        <w:t>Shrivastav</w:t>
      </w:r>
      <w:proofErr w:type="spellEnd"/>
      <w:r w:rsidRPr="00195C9F">
        <w:rPr>
          <w:b w:val="0"/>
          <w:sz w:val="24"/>
          <w:szCs w:val="24"/>
        </w:rPr>
        <w:t xml:space="preserve"> B, Biogenic gold nanoparticles: as a potential candidate for brain tumor directed drug delivery, Artificial cells, nanomedicine, and biotechnology 2015;43(5):311-317.</w:t>
      </w:r>
    </w:p>
    <w:p w14:paraId="53F8DACC" w14:textId="77777777" w:rsidR="00E61944" w:rsidRDefault="00BA0DE8" w:rsidP="00E82AD8">
      <w:pPr>
        <w:pStyle w:val="Heading2"/>
        <w:ind w:left="426" w:hanging="426"/>
        <w:jc w:val="both"/>
        <w:rPr>
          <w:sz w:val="24"/>
          <w:szCs w:val="24"/>
        </w:rPr>
      </w:pPr>
      <w:r w:rsidRPr="00195C9F">
        <w:rPr>
          <w:sz w:val="24"/>
          <w:szCs w:val="24"/>
        </w:rPr>
        <w:t>[4].</w:t>
      </w:r>
      <w:r w:rsidRPr="00195C9F">
        <w:rPr>
          <w:b w:val="0"/>
          <w:sz w:val="24"/>
          <w:szCs w:val="24"/>
        </w:rPr>
        <w:t xml:space="preserve"> Sharma N, Bhatt G, </w:t>
      </w:r>
      <w:proofErr w:type="spellStart"/>
      <w:r w:rsidRPr="00195C9F">
        <w:rPr>
          <w:b w:val="0"/>
          <w:sz w:val="24"/>
          <w:szCs w:val="24"/>
        </w:rPr>
        <w:t>Kothiyal</w:t>
      </w:r>
      <w:proofErr w:type="spellEnd"/>
      <w:r w:rsidRPr="00195C9F">
        <w:rPr>
          <w:b w:val="0"/>
          <w:sz w:val="24"/>
          <w:szCs w:val="24"/>
        </w:rPr>
        <w:t xml:space="preserve"> P. Gold Nanoparticles synthesis, properties, and forthcoming applications: A review. Indian Journal of Pharmaceutical and Biological Research.2015;3(02):13-7.</w:t>
      </w:r>
    </w:p>
    <w:p w14:paraId="0CEEA5D2" w14:textId="77777777" w:rsidR="00E61944" w:rsidRDefault="00BA0DE8" w:rsidP="00E82AD8">
      <w:pPr>
        <w:pStyle w:val="Heading2"/>
        <w:ind w:left="426" w:hanging="426"/>
        <w:jc w:val="both"/>
        <w:rPr>
          <w:sz w:val="24"/>
          <w:szCs w:val="24"/>
        </w:rPr>
      </w:pPr>
      <w:r w:rsidRPr="00195C9F">
        <w:rPr>
          <w:sz w:val="24"/>
          <w:szCs w:val="24"/>
        </w:rPr>
        <w:t>[5].</w:t>
      </w:r>
      <w:r w:rsidRPr="00195C9F">
        <w:rPr>
          <w:b w:val="0"/>
          <w:sz w:val="24"/>
          <w:szCs w:val="24"/>
        </w:rPr>
        <w:t xml:space="preserve"> Kumar V., Yadav SK., Plant‐mediated </w:t>
      </w:r>
      <w:proofErr w:type="gramStart"/>
      <w:r w:rsidRPr="00195C9F">
        <w:rPr>
          <w:b w:val="0"/>
          <w:sz w:val="24"/>
          <w:szCs w:val="24"/>
        </w:rPr>
        <w:t>synthesis  of</w:t>
      </w:r>
      <w:proofErr w:type="gramEnd"/>
      <w:r w:rsidRPr="00195C9F">
        <w:rPr>
          <w:b w:val="0"/>
          <w:sz w:val="24"/>
          <w:szCs w:val="24"/>
        </w:rPr>
        <w:t xml:space="preserve"> silver and gold nanoparticles and their applications, Journal of Chemical Technology &amp; Biotechnology: International Research in Process, Environmental &amp; Clean Technology 2009;84(2):151-157.</w:t>
      </w:r>
    </w:p>
    <w:p w14:paraId="3A5C175F" w14:textId="77777777" w:rsidR="00E61944" w:rsidRDefault="00BA0DE8" w:rsidP="00E82AD8">
      <w:pPr>
        <w:pStyle w:val="Heading2"/>
        <w:ind w:left="426" w:hanging="426"/>
        <w:jc w:val="both"/>
        <w:rPr>
          <w:sz w:val="24"/>
          <w:szCs w:val="24"/>
        </w:rPr>
      </w:pPr>
      <w:r w:rsidRPr="00195C9F">
        <w:rPr>
          <w:sz w:val="24"/>
          <w:szCs w:val="24"/>
        </w:rPr>
        <w:t>[6].</w:t>
      </w:r>
      <w:r w:rsidRPr="00195C9F">
        <w:rPr>
          <w:b w:val="0"/>
          <w:sz w:val="24"/>
          <w:szCs w:val="24"/>
        </w:rPr>
        <w:t xml:space="preserve"> Sun Y., Xia Y., Shape-controlled synthesis of gold and silver nanoparticles, </w:t>
      </w:r>
      <w:r w:rsidR="00195C9F" w:rsidRPr="00195C9F">
        <w:rPr>
          <w:b w:val="0"/>
          <w:sz w:val="24"/>
          <w:szCs w:val="24"/>
        </w:rPr>
        <w:t xml:space="preserve">Science 2002 13;298(5601):2176- </w:t>
      </w:r>
      <w:r w:rsidRPr="00195C9F">
        <w:rPr>
          <w:b w:val="0"/>
          <w:sz w:val="24"/>
          <w:szCs w:val="24"/>
        </w:rPr>
        <w:t>2179.</w:t>
      </w:r>
    </w:p>
    <w:p w14:paraId="79F9662F" w14:textId="77777777" w:rsidR="00E61944" w:rsidRDefault="00BA0DE8" w:rsidP="00E82AD8">
      <w:pPr>
        <w:pStyle w:val="Heading2"/>
        <w:ind w:left="426" w:hanging="426"/>
        <w:jc w:val="both"/>
        <w:rPr>
          <w:sz w:val="24"/>
          <w:szCs w:val="24"/>
        </w:rPr>
      </w:pPr>
      <w:r w:rsidRPr="00195C9F">
        <w:rPr>
          <w:sz w:val="24"/>
          <w:szCs w:val="24"/>
        </w:rPr>
        <w:t>[7].</w:t>
      </w:r>
      <w:r w:rsidRPr="00195C9F">
        <w:rPr>
          <w:b w:val="0"/>
          <w:sz w:val="24"/>
          <w:szCs w:val="24"/>
        </w:rPr>
        <w:t xml:space="preserve"> Singh SP., Ansari MI., Pandey B., Srivastava  JK.,  Yadav TP., Rani H., et al. Recent Trends and Advancement Toward Phyto-mediated Fabrication of Noble Metallic Nanomaterials: Focus on Silver, Gold, Platinum, and Palladium, Nanomaterials and Environmental Biote</w:t>
      </w:r>
      <w:r w:rsidR="00BD4E71" w:rsidRPr="00195C9F">
        <w:rPr>
          <w:b w:val="0"/>
          <w:sz w:val="24"/>
          <w:szCs w:val="24"/>
        </w:rPr>
        <w:t>chnology, Springer 2020;87-105.</w:t>
      </w:r>
    </w:p>
    <w:p w14:paraId="6FD20EA2" w14:textId="77777777" w:rsidR="00E61944" w:rsidRDefault="00BA0DE8" w:rsidP="00E82AD8">
      <w:pPr>
        <w:pStyle w:val="Heading2"/>
        <w:ind w:left="426" w:hanging="426"/>
        <w:jc w:val="both"/>
        <w:rPr>
          <w:sz w:val="24"/>
          <w:szCs w:val="24"/>
        </w:rPr>
      </w:pPr>
      <w:r w:rsidRPr="00195C9F">
        <w:rPr>
          <w:sz w:val="24"/>
          <w:szCs w:val="24"/>
        </w:rPr>
        <w:lastRenderedPageBreak/>
        <w:t>[8].</w:t>
      </w:r>
      <w:r w:rsidRPr="00195C9F">
        <w:rPr>
          <w:b w:val="0"/>
          <w:sz w:val="24"/>
          <w:szCs w:val="24"/>
        </w:rPr>
        <w:t xml:space="preserve"> Serrano-Niño J., Contreras-Martínez C.,  Solis-Pacheco J., Zamudio-Ojeda A., Aguilar-</w:t>
      </w:r>
      <w:proofErr w:type="spellStart"/>
      <w:r w:rsidRPr="00195C9F">
        <w:rPr>
          <w:b w:val="0"/>
          <w:sz w:val="24"/>
          <w:szCs w:val="24"/>
        </w:rPr>
        <w:t>Uscanga</w:t>
      </w:r>
      <w:proofErr w:type="spellEnd"/>
      <w:r w:rsidRPr="00195C9F">
        <w:rPr>
          <w:b w:val="0"/>
          <w:sz w:val="24"/>
          <w:szCs w:val="24"/>
        </w:rPr>
        <w:t xml:space="preserve"> B., Cavazos- </w:t>
      </w:r>
      <w:proofErr w:type="spellStart"/>
      <w:r w:rsidRPr="00195C9F">
        <w:rPr>
          <w:b w:val="0"/>
          <w:sz w:val="24"/>
          <w:szCs w:val="24"/>
        </w:rPr>
        <w:t>Garduño</w:t>
      </w:r>
      <w:proofErr w:type="spellEnd"/>
      <w:r w:rsidRPr="00195C9F">
        <w:rPr>
          <w:b w:val="0"/>
          <w:sz w:val="24"/>
          <w:szCs w:val="24"/>
        </w:rPr>
        <w:t xml:space="preserve"> A., Optimization of the biosynthesis of gold nanoparticles using Hypericum </w:t>
      </w:r>
      <w:proofErr w:type="spellStart"/>
      <w:r w:rsidRPr="00195C9F">
        <w:rPr>
          <w:b w:val="0"/>
          <w:sz w:val="24"/>
          <w:szCs w:val="24"/>
        </w:rPr>
        <w:t>perforatum</w:t>
      </w:r>
      <w:proofErr w:type="spellEnd"/>
      <w:r w:rsidRPr="00195C9F">
        <w:rPr>
          <w:b w:val="0"/>
          <w:sz w:val="24"/>
          <w:szCs w:val="24"/>
        </w:rPr>
        <w:t xml:space="preserve"> and evaluation of their antimicrobial activity, </w:t>
      </w:r>
      <w:proofErr w:type="spellStart"/>
      <w:r w:rsidRPr="00195C9F">
        <w:rPr>
          <w:b w:val="0"/>
          <w:sz w:val="24"/>
          <w:szCs w:val="24"/>
        </w:rPr>
        <w:t>Revista</w:t>
      </w:r>
      <w:proofErr w:type="spellEnd"/>
      <w:r w:rsidRPr="00195C9F">
        <w:rPr>
          <w:b w:val="0"/>
          <w:sz w:val="24"/>
          <w:szCs w:val="24"/>
        </w:rPr>
        <w:t xml:space="preserve"> Mexicana de </w:t>
      </w:r>
      <w:proofErr w:type="spellStart"/>
      <w:r w:rsidRPr="00195C9F">
        <w:rPr>
          <w:b w:val="0"/>
          <w:sz w:val="24"/>
          <w:szCs w:val="24"/>
        </w:rPr>
        <w:t>Ingenie</w:t>
      </w:r>
      <w:r w:rsidR="00BD4E71" w:rsidRPr="00195C9F">
        <w:rPr>
          <w:b w:val="0"/>
          <w:sz w:val="24"/>
          <w:szCs w:val="24"/>
        </w:rPr>
        <w:t>ría</w:t>
      </w:r>
      <w:proofErr w:type="spellEnd"/>
      <w:r w:rsidR="00BD4E71" w:rsidRPr="00195C9F">
        <w:rPr>
          <w:b w:val="0"/>
          <w:sz w:val="24"/>
          <w:szCs w:val="24"/>
        </w:rPr>
        <w:t xml:space="preserve"> </w:t>
      </w:r>
      <w:proofErr w:type="spellStart"/>
      <w:r w:rsidR="00BD4E71" w:rsidRPr="00195C9F">
        <w:rPr>
          <w:b w:val="0"/>
          <w:sz w:val="24"/>
          <w:szCs w:val="24"/>
        </w:rPr>
        <w:t>Química</w:t>
      </w:r>
      <w:proofErr w:type="spellEnd"/>
      <w:r w:rsidR="00BD4E71" w:rsidRPr="00195C9F">
        <w:rPr>
          <w:b w:val="0"/>
          <w:sz w:val="24"/>
          <w:szCs w:val="24"/>
        </w:rPr>
        <w:t xml:space="preserve"> 2020;19(2):889-902.</w:t>
      </w:r>
    </w:p>
    <w:p w14:paraId="68885CE7" w14:textId="77777777" w:rsidR="00E61944" w:rsidRDefault="00BA0DE8" w:rsidP="00E82AD8">
      <w:pPr>
        <w:pStyle w:val="Heading2"/>
        <w:ind w:left="426" w:hanging="426"/>
        <w:jc w:val="both"/>
        <w:rPr>
          <w:sz w:val="24"/>
          <w:szCs w:val="24"/>
        </w:rPr>
      </w:pPr>
      <w:r w:rsidRPr="00195C9F">
        <w:rPr>
          <w:sz w:val="24"/>
          <w:szCs w:val="24"/>
        </w:rPr>
        <w:t>[9].</w:t>
      </w:r>
      <w:r w:rsidRPr="00195C9F">
        <w:rPr>
          <w:b w:val="0"/>
          <w:sz w:val="24"/>
          <w:szCs w:val="24"/>
        </w:rPr>
        <w:t xml:space="preserve"> </w:t>
      </w:r>
      <w:proofErr w:type="spellStart"/>
      <w:r w:rsidRPr="00195C9F">
        <w:rPr>
          <w:b w:val="0"/>
          <w:sz w:val="24"/>
          <w:szCs w:val="24"/>
        </w:rPr>
        <w:t>Jafarizad</w:t>
      </w:r>
      <w:proofErr w:type="spellEnd"/>
      <w:r w:rsidRPr="00195C9F">
        <w:rPr>
          <w:b w:val="0"/>
          <w:sz w:val="24"/>
          <w:szCs w:val="24"/>
        </w:rPr>
        <w:t xml:space="preserve"> A., </w:t>
      </w:r>
      <w:proofErr w:type="spellStart"/>
      <w:r w:rsidRPr="00195C9F">
        <w:rPr>
          <w:b w:val="0"/>
          <w:sz w:val="24"/>
          <w:szCs w:val="24"/>
        </w:rPr>
        <w:t>Safaee</w:t>
      </w:r>
      <w:proofErr w:type="spellEnd"/>
      <w:r w:rsidRPr="00195C9F">
        <w:rPr>
          <w:b w:val="0"/>
          <w:sz w:val="24"/>
          <w:szCs w:val="24"/>
        </w:rPr>
        <w:t xml:space="preserve"> K., Vahid B., </w:t>
      </w:r>
      <w:proofErr w:type="spellStart"/>
      <w:r w:rsidRPr="00195C9F">
        <w:rPr>
          <w:b w:val="0"/>
          <w:sz w:val="24"/>
          <w:szCs w:val="24"/>
        </w:rPr>
        <w:t>Khataee</w:t>
      </w:r>
      <w:proofErr w:type="spellEnd"/>
      <w:r w:rsidRPr="00195C9F">
        <w:rPr>
          <w:b w:val="0"/>
          <w:sz w:val="24"/>
          <w:szCs w:val="24"/>
        </w:rPr>
        <w:t xml:space="preserve"> A., </w:t>
      </w:r>
      <w:proofErr w:type="spellStart"/>
      <w:r w:rsidRPr="00195C9F">
        <w:rPr>
          <w:b w:val="0"/>
          <w:sz w:val="24"/>
          <w:szCs w:val="24"/>
        </w:rPr>
        <w:t>Ekinci</w:t>
      </w:r>
      <w:proofErr w:type="spellEnd"/>
      <w:r w:rsidRPr="00195C9F">
        <w:rPr>
          <w:b w:val="0"/>
          <w:sz w:val="24"/>
          <w:szCs w:val="24"/>
        </w:rPr>
        <w:t xml:space="preserve">  D., Synthesis and characterization of gold nanoparticles using Hypericum </w:t>
      </w:r>
      <w:proofErr w:type="spellStart"/>
      <w:r w:rsidRPr="00195C9F">
        <w:rPr>
          <w:b w:val="0"/>
          <w:sz w:val="24"/>
          <w:szCs w:val="24"/>
        </w:rPr>
        <w:t>perforatum</w:t>
      </w:r>
      <w:proofErr w:type="spellEnd"/>
      <w:r w:rsidRPr="00195C9F">
        <w:rPr>
          <w:b w:val="0"/>
          <w:sz w:val="24"/>
          <w:szCs w:val="24"/>
        </w:rPr>
        <w:t xml:space="preserve"> and Nettle aqueous extracts: A comparison with </w:t>
      </w:r>
      <w:proofErr w:type="spellStart"/>
      <w:r w:rsidRPr="00195C9F">
        <w:rPr>
          <w:b w:val="0"/>
          <w:sz w:val="24"/>
          <w:szCs w:val="24"/>
        </w:rPr>
        <w:t>turkevich</w:t>
      </w:r>
      <w:proofErr w:type="spellEnd"/>
      <w:r w:rsidRPr="00195C9F">
        <w:rPr>
          <w:b w:val="0"/>
          <w:sz w:val="24"/>
          <w:szCs w:val="24"/>
        </w:rPr>
        <w:t xml:space="preserve"> method, Environmental Progress &amp; Sustainable Energy 2019;38(2):508-517.</w:t>
      </w:r>
    </w:p>
    <w:p w14:paraId="5260F417" w14:textId="77777777" w:rsidR="00E61944" w:rsidRDefault="00BA0DE8" w:rsidP="00E82AD8">
      <w:pPr>
        <w:pStyle w:val="Heading2"/>
        <w:ind w:left="426" w:hanging="426"/>
        <w:jc w:val="both"/>
        <w:rPr>
          <w:sz w:val="24"/>
          <w:szCs w:val="24"/>
        </w:rPr>
      </w:pPr>
      <w:r w:rsidRPr="00195C9F">
        <w:rPr>
          <w:sz w:val="24"/>
          <w:szCs w:val="24"/>
        </w:rPr>
        <w:t>[10].</w:t>
      </w:r>
      <w:r w:rsidRPr="00195C9F">
        <w:rPr>
          <w:b w:val="0"/>
          <w:sz w:val="24"/>
          <w:szCs w:val="24"/>
        </w:rPr>
        <w:t xml:space="preserve"> </w:t>
      </w:r>
      <w:proofErr w:type="spellStart"/>
      <w:r w:rsidRPr="00195C9F">
        <w:rPr>
          <w:b w:val="0"/>
          <w:sz w:val="24"/>
          <w:szCs w:val="24"/>
        </w:rPr>
        <w:t>Ozgen</w:t>
      </w:r>
      <w:proofErr w:type="spellEnd"/>
      <w:r w:rsidRPr="00195C9F">
        <w:rPr>
          <w:b w:val="0"/>
          <w:sz w:val="24"/>
          <w:szCs w:val="24"/>
        </w:rPr>
        <w:t xml:space="preserve"> A., </w:t>
      </w:r>
      <w:proofErr w:type="spellStart"/>
      <w:r w:rsidRPr="00195C9F">
        <w:rPr>
          <w:b w:val="0"/>
          <w:sz w:val="24"/>
          <w:szCs w:val="24"/>
        </w:rPr>
        <w:t>Bilgic</w:t>
      </w:r>
      <w:proofErr w:type="spellEnd"/>
      <w:r w:rsidRPr="00195C9F">
        <w:rPr>
          <w:b w:val="0"/>
          <w:sz w:val="24"/>
          <w:szCs w:val="24"/>
        </w:rPr>
        <w:t xml:space="preserve"> E., Aydin SG., </w:t>
      </w:r>
      <w:proofErr w:type="spellStart"/>
      <w:r w:rsidRPr="00195C9F">
        <w:rPr>
          <w:b w:val="0"/>
          <w:sz w:val="24"/>
          <w:szCs w:val="24"/>
        </w:rPr>
        <w:t>Nizamlioglu</w:t>
      </w:r>
      <w:proofErr w:type="spellEnd"/>
      <w:r w:rsidRPr="00195C9F">
        <w:rPr>
          <w:b w:val="0"/>
          <w:sz w:val="24"/>
          <w:szCs w:val="24"/>
        </w:rPr>
        <w:t xml:space="preserve"> M., Characterization of biosynthesized silver nanoparticles using Hypericum </w:t>
      </w:r>
      <w:proofErr w:type="spellStart"/>
      <w:r w:rsidRPr="00195C9F">
        <w:rPr>
          <w:b w:val="0"/>
          <w:sz w:val="24"/>
          <w:szCs w:val="24"/>
        </w:rPr>
        <w:t>perforatum</w:t>
      </w:r>
      <w:proofErr w:type="spellEnd"/>
      <w:r w:rsidRPr="00195C9F">
        <w:rPr>
          <w:b w:val="0"/>
          <w:sz w:val="24"/>
          <w:szCs w:val="24"/>
        </w:rPr>
        <w:t xml:space="preserve"> leaf and determination of their antibacterial activit</w:t>
      </w:r>
      <w:r w:rsidR="00BD4E71" w:rsidRPr="00195C9F">
        <w:rPr>
          <w:b w:val="0"/>
          <w:sz w:val="24"/>
          <w:szCs w:val="24"/>
        </w:rPr>
        <w:t>y. Medicine 2019;8(3):503- 507.</w:t>
      </w:r>
    </w:p>
    <w:p w14:paraId="6C80FEF4" w14:textId="77777777" w:rsidR="00E61944" w:rsidRDefault="00BA0DE8" w:rsidP="00E82AD8">
      <w:pPr>
        <w:pStyle w:val="Heading2"/>
        <w:ind w:left="426" w:hanging="426"/>
        <w:jc w:val="both"/>
        <w:rPr>
          <w:sz w:val="24"/>
          <w:szCs w:val="24"/>
        </w:rPr>
      </w:pPr>
      <w:r w:rsidRPr="00195C9F">
        <w:rPr>
          <w:sz w:val="24"/>
          <w:szCs w:val="24"/>
        </w:rPr>
        <w:t>[11].</w:t>
      </w:r>
      <w:r w:rsidRPr="00195C9F">
        <w:rPr>
          <w:b w:val="0"/>
          <w:sz w:val="24"/>
          <w:szCs w:val="24"/>
        </w:rPr>
        <w:t xml:space="preserve"> Gupta A., Pandey S., </w:t>
      </w:r>
      <w:proofErr w:type="spellStart"/>
      <w:r w:rsidRPr="00195C9F">
        <w:rPr>
          <w:b w:val="0"/>
          <w:sz w:val="24"/>
          <w:szCs w:val="24"/>
        </w:rPr>
        <w:t>Variya</w:t>
      </w:r>
      <w:proofErr w:type="spellEnd"/>
      <w:r w:rsidRPr="00195C9F">
        <w:rPr>
          <w:b w:val="0"/>
          <w:sz w:val="24"/>
          <w:szCs w:val="24"/>
        </w:rPr>
        <w:t xml:space="preserve"> B., Shah S., Yadav JS., Green Synthesis of Gold Nanoparticles Using Different Leaf Extracts of </w:t>
      </w:r>
      <w:proofErr w:type="spellStart"/>
      <w:r w:rsidRPr="00195C9F">
        <w:rPr>
          <w:b w:val="0"/>
          <w:sz w:val="24"/>
          <w:szCs w:val="24"/>
        </w:rPr>
        <w:t>Ocimum</w:t>
      </w:r>
      <w:proofErr w:type="spellEnd"/>
      <w:r w:rsidRPr="00195C9F">
        <w:rPr>
          <w:b w:val="0"/>
          <w:sz w:val="24"/>
          <w:szCs w:val="24"/>
        </w:rPr>
        <w:t xml:space="preserve"> </w:t>
      </w:r>
      <w:proofErr w:type="spellStart"/>
      <w:r w:rsidRPr="00195C9F">
        <w:rPr>
          <w:b w:val="0"/>
          <w:sz w:val="24"/>
          <w:szCs w:val="24"/>
        </w:rPr>
        <w:t>gratissimum</w:t>
      </w:r>
      <w:proofErr w:type="spellEnd"/>
      <w:r w:rsidRPr="00195C9F">
        <w:rPr>
          <w:b w:val="0"/>
          <w:sz w:val="24"/>
          <w:szCs w:val="24"/>
        </w:rPr>
        <w:t xml:space="preserve"> Linn. for Anti- tubercular Activity, Current </w:t>
      </w:r>
      <w:r w:rsidR="00995F04" w:rsidRPr="00195C9F">
        <w:rPr>
          <w:b w:val="0"/>
          <w:sz w:val="24"/>
          <w:szCs w:val="24"/>
        </w:rPr>
        <w:t>Nanomedicine 2019;9(2):146-157.</w:t>
      </w:r>
    </w:p>
    <w:p w14:paraId="2BC1C65C" w14:textId="77777777" w:rsidR="00E61944" w:rsidRDefault="00BA0DE8" w:rsidP="00E82AD8">
      <w:pPr>
        <w:pStyle w:val="Heading2"/>
        <w:ind w:left="426" w:hanging="426"/>
        <w:jc w:val="both"/>
        <w:rPr>
          <w:sz w:val="24"/>
          <w:szCs w:val="24"/>
        </w:rPr>
      </w:pPr>
      <w:r w:rsidRPr="00195C9F">
        <w:rPr>
          <w:sz w:val="24"/>
          <w:szCs w:val="24"/>
        </w:rPr>
        <w:t>[12].</w:t>
      </w:r>
      <w:r w:rsidRPr="00195C9F">
        <w:rPr>
          <w:b w:val="0"/>
          <w:sz w:val="24"/>
          <w:szCs w:val="24"/>
        </w:rPr>
        <w:t xml:space="preserve"> </w:t>
      </w:r>
      <w:proofErr w:type="spellStart"/>
      <w:r w:rsidRPr="00195C9F">
        <w:rPr>
          <w:b w:val="0"/>
          <w:sz w:val="24"/>
          <w:szCs w:val="24"/>
        </w:rPr>
        <w:t>Adeegbe</w:t>
      </w:r>
      <w:proofErr w:type="spellEnd"/>
      <w:r w:rsidRPr="00195C9F">
        <w:rPr>
          <w:b w:val="0"/>
          <w:sz w:val="24"/>
          <w:szCs w:val="24"/>
        </w:rPr>
        <w:t xml:space="preserve"> J., Adewale O., </w:t>
      </w:r>
      <w:proofErr w:type="spellStart"/>
      <w:r w:rsidRPr="00195C9F">
        <w:rPr>
          <w:b w:val="0"/>
          <w:sz w:val="24"/>
          <w:szCs w:val="24"/>
        </w:rPr>
        <w:t>Agboola</w:t>
      </w:r>
      <w:proofErr w:type="spellEnd"/>
      <w:r w:rsidRPr="00195C9F">
        <w:rPr>
          <w:b w:val="0"/>
          <w:sz w:val="24"/>
          <w:szCs w:val="24"/>
        </w:rPr>
        <w:t xml:space="preserve"> F., </w:t>
      </w:r>
      <w:proofErr w:type="spellStart"/>
      <w:r w:rsidRPr="00195C9F">
        <w:rPr>
          <w:b w:val="0"/>
          <w:sz w:val="24"/>
          <w:szCs w:val="24"/>
        </w:rPr>
        <w:t>Oyewole</w:t>
      </w:r>
      <w:proofErr w:type="spellEnd"/>
      <w:r w:rsidRPr="00195C9F">
        <w:rPr>
          <w:b w:val="0"/>
          <w:sz w:val="24"/>
          <w:szCs w:val="24"/>
        </w:rPr>
        <w:t xml:space="preserve"> O., Characterization, antimicrobial and toxicological properties of silver nanoparticles synthesized from </w:t>
      </w:r>
      <w:proofErr w:type="spellStart"/>
      <w:r w:rsidRPr="00195C9F">
        <w:rPr>
          <w:b w:val="0"/>
          <w:sz w:val="24"/>
          <w:szCs w:val="24"/>
        </w:rPr>
        <w:t>Ocimum</w:t>
      </w:r>
      <w:proofErr w:type="spellEnd"/>
      <w:r w:rsidRPr="00195C9F">
        <w:rPr>
          <w:b w:val="0"/>
          <w:sz w:val="24"/>
          <w:szCs w:val="24"/>
        </w:rPr>
        <w:t xml:space="preserve"> </w:t>
      </w:r>
      <w:proofErr w:type="spellStart"/>
      <w:r w:rsidRPr="00195C9F">
        <w:rPr>
          <w:b w:val="0"/>
          <w:sz w:val="24"/>
          <w:szCs w:val="24"/>
        </w:rPr>
        <w:t>gratissimum</w:t>
      </w:r>
      <w:proofErr w:type="spellEnd"/>
      <w:r w:rsidRPr="00195C9F">
        <w:rPr>
          <w:b w:val="0"/>
          <w:sz w:val="24"/>
          <w:szCs w:val="24"/>
        </w:rPr>
        <w:t xml:space="preserve"> leaves, Journal of Bioscience and Biotechnol</w:t>
      </w:r>
      <w:r w:rsidR="00995F04" w:rsidRPr="00195C9F">
        <w:rPr>
          <w:b w:val="0"/>
          <w:sz w:val="24"/>
          <w:szCs w:val="24"/>
        </w:rPr>
        <w:t>ogy Discovery 2019;4(4):88-100.</w:t>
      </w:r>
    </w:p>
    <w:p w14:paraId="43E38AAB" w14:textId="77777777" w:rsidR="00E61944" w:rsidRDefault="00BA0DE8" w:rsidP="00E82AD8">
      <w:pPr>
        <w:pStyle w:val="Heading2"/>
        <w:ind w:left="426" w:hanging="426"/>
        <w:jc w:val="both"/>
        <w:rPr>
          <w:sz w:val="24"/>
          <w:szCs w:val="24"/>
        </w:rPr>
      </w:pPr>
      <w:r w:rsidRPr="00195C9F">
        <w:rPr>
          <w:sz w:val="24"/>
          <w:szCs w:val="24"/>
        </w:rPr>
        <w:t>[13].</w:t>
      </w:r>
      <w:r w:rsidRPr="00195C9F">
        <w:rPr>
          <w:b w:val="0"/>
          <w:sz w:val="24"/>
          <w:szCs w:val="24"/>
        </w:rPr>
        <w:t xml:space="preserve"> Manna K., Mishra S., </w:t>
      </w:r>
      <w:proofErr w:type="spellStart"/>
      <w:r w:rsidRPr="00195C9F">
        <w:rPr>
          <w:b w:val="0"/>
          <w:sz w:val="24"/>
          <w:szCs w:val="24"/>
        </w:rPr>
        <w:t>Saha</w:t>
      </w:r>
      <w:proofErr w:type="spellEnd"/>
      <w:r w:rsidRPr="00195C9F">
        <w:rPr>
          <w:b w:val="0"/>
          <w:sz w:val="24"/>
          <w:szCs w:val="24"/>
        </w:rPr>
        <w:t xml:space="preserve"> M., Mahapatra S., </w:t>
      </w:r>
      <w:proofErr w:type="spellStart"/>
      <w:r w:rsidRPr="00195C9F">
        <w:rPr>
          <w:b w:val="0"/>
          <w:sz w:val="24"/>
          <w:szCs w:val="24"/>
        </w:rPr>
        <w:t>Saha</w:t>
      </w:r>
      <w:proofErr w:type="spellEnd"/>
      <w:r w:rsidRPr="00195C9F">
        <w:rPr>
          <w:b w:val="0"/>
          <w:sz w:val="24"/>
          <w:szCs w:val="24"/>
        </w:rPr>
        <w:t xml:space="preserve"> C., </w:t>
      </w:r>
      <w:proofErr w:type="spellStart"/>
      <w:r w:rsidRPr="00195C9F">
        <w:rPr>
          <w:b w:val="0"/>
          <w:sz w:val="24"/>
          <w:szCs w:val="24"/>
        </w:rPr>
        <w:t>Yenge</w:t>
      </w:r>
      <w:proofErr w:type="spellEnd"/>
      <w:r w:rsidRPr="00195C9F">
        <w:rPr>
          <w:b w:val="0"/>
          <w:sz w:val="24"/>
          <w:szCs w:val="24"/>
        </w:rPr>
        <w:t xml:space="preserve"> G., et al., Amelioration of diabetic nephropathy using pomegranate peel extract-stabilized gold nanoparticles: assessment of </w:t>
      </w:r>
      <w:proofErr w:type="spellStart"/>
      <w:r w:rsidRPr="00195C9F">
        <w:rPr>
          <w:b w:val="0"/>
          <w:sz w:val="24"/>
          <w:szCs w:val="24"/>
        </w:rPr>
        <w:t>nf-κb</w:t>
      </w:r>
      <w:proofErr w:type="spellEnd"/>
      <w:r w:rsidRPr="00195C9F">
        <w:rPr>
          <w:b w:val="0"/>
          <w:sz w:val="24"/>
          <w:szCs w:val="24"/>
        </w:rPr>
        <w:t xml:space="preserve"> and nrf2 </w:t>
      </w:r>
      <w:proofErr w:type="spellStart"/>
      <w:r w:rsidRPr="00195C9F">
        <w:rPr>
          <w:b w:val="0"/>
          <w:sz w:val="24"/>
          <w:szCs w:val="24"/>
        </w:rPr>
        <w:t>signalling</w:t>
      </w:r>
      <w:proofErr w:type="spellEnd"/>
      <w:r w:rsidRPr="00195C9F">
        <w:rPr>
          <w:b w:val="0"/>
          <w:sz w:val="24"/>
          <w:szCs w:val="24"/>
        </w:rPr>
        <w:t xml:space="preserve"> system, International journa</w:t>
      </w:r>
      <w:r w:rsidR="00995F04" w:rsidRPr="00195C9F">
        <w:rPr>
          <w:b w:val="0"/>
          <w:sz w:val="24"/>
          <w:szCs w:val="24"/>
        </w:rPr>
        <w:t>l of nanomedicine 2019;14:1753.</w:t>
      </w:r>
    </w:p>
    <w:p w14:paraId="0B4B9465" w14:textId="77777777" w:rsidR="00E61944" w:rsidRDefault="00BA0DE8" w:rsidP="00E82AD8">
      <w:pPr>
        <w:pStyle w:val="Heading2"/>
        <w:ind w:left="426" w:hanging="426"/>
        <w:jc w:val="both"/>
        <w:rPr>
          <w:sz w:val="24"/>
          <w:szCs w:val="24"/>
        </w:rPr>
      </w:pPr>
      <w:r w:rsidRPr="00195C9F">
        <w:rPr>
          <w:sz w:val="24"/>
          <w:szCs w:val="24"/>
        </w:rPr>
        <w:t>[14].</w:t>
      </w:r>
      <w:r w:rsidRPr="00195C9F">
        <w:rPr>
          <w:b w:val="0"/>
          <w:sz w:val="24"/>
          <w:szCs w:val="24"/>
        </w:rPr>
        <w:t xml:space="preserve"> </w:t>
      </w:r>
      <w:proofErr w:type="spellStart"/>
      <w:r w:rsidRPr="00195C9F">
        <w:rPr>
          <w:b w:val="0"/>
          <w:sz w:val="24"/>
          <w:szCs w:val="24"/>
        </w:rPr>
        <w:t>Kaviya</w:t>
      </w:r>
      <w:proofErr w:type="spellEnd"/>
      <w:r w:rsidRPr="00195C9F">
        <w:rPr>
          <w:b w:val="0"/>
          <w:sz w:val="24"/>
          <w:szCs w:val="24"/>
        </w:rPr>
        <w:t xml:space="preserve"> S., Rapid naked eye detection of arginine by pomegranate peel extract stabilized gold nanoparticles, Journal of King Saud University-Science 2019;31(4):864-868.</w:t>
      </w:r>
    </w:p>
    <w:p w14:paraId="6D88AB19" w14:textId="77777777" w:rsidR="00E61944" w:rsidRDefault="00BA0DE8" w:rsidP="00E82AD8">
      <w:pPr>
        <w:pStyle w:val="Heading2"/>
        <w:ind w:left="426" w:hanging="426"/>
        <w:jc w:val="both"/>
        <w:rPr>
          <w:sz w:val="24"/>
          <w:szCs w:val="24"/>
        </w:rPr>
      </w:pPr>
      <w:r w:rsidRPr="00195C9F">
        <w:rPr>
          <w:sz w:val="24"/>
          <w:szCs w:val="24"/>
        </w:rPr>
        <w:t>[15].</w:t>
      </w:r>
      <w:r w:rsidRPr="00195C9F">
        <w:rPr>
          <w:b w:val="0"/>
          <w:sz w:val="24"/>
          <w:szCs w:val="24"/>
        </w:rPr>
        <w:t xml:space="preserve"> </w:t>
      </w:r>
      <w:proofErr w:type="spellStart"/>
      <w:r w:rsidRPr="00195C9F">
        <w:rPr>
          <w:b w:val="0"/>
          <w:sz w:val="24"/>
          <w:szCs w:val="24"/>
        </w:rPr>
        <w:t>Gubitosa</w:t>
      </w:r>
      <w:proofErr w:type="spellEnd"/>
      <w:r w:rsidRPr="00195C9F">
        <w:rPr>
          <w:b w:val="0"/>
          <w:sz w:val="24"/>
          <w:szCs w:val="24"/>
        </w:rPr>
        <w:t xml:space="preserve"> J., </w:t>
      </w:r>
      <w:proofErr w:type="spellStart"/>
      <w:r w:rsidRPr="00195C9F">
        <w:rPr>
          <w:b w:val="0"/>
          <w:sz w:val="24"/>
          <w:szCs w:val="24"/>
        </w:rPr>
        <w:t>Rizzi</w:t>
      </w:r>
      <w:proofErr w:type="spellEnd"/>
      <w:r w:rsidRPr="00195C9F">
        <w:rPr>
          <w:b w:val="0"/>
          <w:sz w:val="24"/>
          <w:szCs w:val="24"/>
        </w:rPr>
        <w:t xml:space="preserve"> V., </w:t>
      </w:r>
      <w:proofErr w:type="spellStart"/>
      <w:r w:rsidRPr="00195C9F">
        <w:rPr>
          <w:b w:val="0"/>
          <w:sz w:val="24"/>
          <w:szCs w:val="24"/>
        </w:rPr>
        <w:t>Lopedota</w:t>
      </w:r>
      <w:proofErr w:type="spellEnd"/>
      <w:r w:rsidRPr="00195C9F">
        <w:rPr>
          <w:b w:val="0"/>
          <w:sz w:val="24"/>
          <w:szCs w:val="24"/>
        </w:rPr>
        <w:t xml:space="preserve"> A., </w:t>
      </w:r>
      <w:proofErr w:type="spellStart"/>
      <w:r w:rsidRPr="00195C9F">
        <w:rPr>
          <w:b w:val="0"/>
          <w:sz w:val="24"/>
          <w:szCs w:val="24"/>
        </w:rPr>
        <w:t>Fini</w:t>
      </w:r>
      <w:proofErr w:type="spellEnd"/>
      <w:r w:rsidRPr="00195C9F">
        <w:rPr>
          <w:b w:val="0"/>
          <w:sz w:val="24"/>
          <w:szCs w:val="24"/>
        </w:rPr>
        <w:t xml:space="preserve"> P., </w:t>
      </w:r>
      <w:proofErr w:type="spellStart"/>
      <w:r w:rsidRPr="00195C9F">
        <w:rPr>
          <w:b w:val="0"/>
          <w:sz w:val="24"/>
          <w:szCs w:val="24"/>
        </w:rPr>
        <w:t>Laurenzana</w:t>
      </w:r>
      <w:proofErr w:type="spellEnd"/>
      <w:r w:rsidRPr="00195C9F">
        <w:rPr>
          <w:b w:val="0"/>
          <w:sz w:val="24"/>
          <w:szCs w:val="24"/>
        </w:rPr>
        <w:t xml:space="preserve"> A., </w:t>
      </w:r>
      <w:proofErr w:type="spellStart"/>
      <w:r w:rsidRPr="00195C9F">
        <w:rPr>
          <w:b w:val="0"/>
          <w:sz w:val="24"/>
          <w:szCs w:val="24"/>
        </w:rPr>
        <w:t>Fibbi</w:t>
      </w:r>
      <w:proofErr w:type="spellEnd"/>
      <w:r w:rsidRPr="00195C9F">
        <w:rPr>
          <w:b w:val="0"/>
          <w:sz w:val="24"/>
          <w:szCs w:val="24"/>
        </w:rPr>
        <w:t xml:space="preserve"> G., et al., One pot environmental friendly synthesis of gold nanoparticles using </w:t>
      </w:r>
      <w:proofErr w:type="spellStart"/>
      <w:r w:rsidRPr="00195C9F">
        <w:rPr>
          <w:b w:val="0"/>
          <w:sz w:val="24"/>
          <w:szCs w:val="24"/>
        </w:rPr>
        <w:t>Punica</w:t>
      </w:r>
      <w:proofErr w:type="spellEnd"/>
      <w:r w:rsidRPr="00195C9F">
        <w:rPr>
          <w:b w:val="0"/>
          <w:sz w:val="24"/>
          <w:szCs w:val="24"/>
        </w:rPr>
        <w:t xml:space="preserve"> </w:t>
      </w:r>
      <w:proofErr w:type="spellStart"/>
      <w:r w:rsidRPr="00195C9F">
        <w:rPr>
          <w:b w:val="0"/>
          <w:sz w:val="24"/>
          <w:szCs w:val="24"/>
        </w:rPr>
        <w:t>Granatum</w:t>
      </w:r>
      <w:proofErr w:type="spellEnd"/>
      <w:r w:rsidRPr="00195C9F">
        <w:rPr>
          <w:b w:val="0"/>
          <w:sz w:val="24"/>
          <w:szCs w:val="24"/>
        </w:rPr>
        <w:t xml:space="preserve"> Juice: A novel antioxidant agent for future dermatological and cosmetic applications, J Colloid Interface Sci. 2018;521:50-61.</w:t>
      </w:r>
    </w:p>
    <w:p w14:paraId="2F18D811" w14:textId="77777777" w:rsidR="00E61944" w:rsidRDefault="00BA0DE8" w:rsidP="00E82AD8">
      <w:pPr>
        <w:pStyle w:val="Heading2"/>
        <w:ind w:left="426" w:hanging="426"/>
        <w:jc w:val="both"/>
        <w:rPr>
          <w:sz w:val="24"/>
          <w:szCs w:val="24"/>
        </w:rPr>
      </w:pPr>
      <w:r w:rsidRPr="00195C9F">
        <w:rPr>
          <w:sz w:val="24"/>
          <w:szCs w:val="24"/>
        </w:rPr>
        <w:t>[16].</w:t>
      </w:r>
      <w:r w:rsidRPr="00195C9F">
        <w:rPr>
          <w:b w:val="0"/>
          <w:sz w:val="24"/>
          <w:szCs w:val="24"/>
        </w:rPr>
        <w:t xml:space="preserve"> </w:t>
      </w:r>
      <w:proofErr w:type="spellStart"/>
      <w:r w:rsidRPr="00195C9F">
        <w:rPr>
          <w:b w:val="0"/>
          <w:sz w:val="24"/>
          <w:szCs w:val="24"/>
        </w:rPr>
        <w:t>Sathishkumar</w:t>
      </w:r>
      <w:proofErr w:type="spellEnd"/>
      <w:r w:rsidRPr="00195C9F">
        <w:rPr>
          <w:b w:val="0"/>
          <w:sz w:val="24"/>
          <w:szCs w:val="24"/>
        </w:rPr>
        <w:t xml:space="preserve"> M., </w:t>
      </w:r>
      <w:proofErr w:type="spellStart"/>
      <w:r w:rsidRPr="00195C9F">
        <w:rPr>
          <w:b w:val="0"/>
          <w:sz w:val="24"/>
          <w:szCs w:val="24"/>
        </w:rPr>
        <w:t>Ponrasu</w:t>
      </w:r>
      <w:proofErr w:type="spellEnd"/>
      <w:r w:rsidRPr="00195C9F">
        <w:rPr>
          <w:b w:val="0"/>
          <w:sz w:val="24"/>
          <w:szCs w:val="24"/>
        </w:rPr>
        <w:t xml:space="preserve"> T., Dinesh MG., Suguna </w:t>
      </w:r>
      <w:proofErr w:type="gramStart"/>
      <w:r w:rsidRPr="00195C9F">
        <w:rPr>
          <w:b w:val="0"/>
          <w:sz w:val="24"/>
          <w:szCs w:val="24"/>
        </w:rPr>
        <w:t>L..</w:t>
      </w:r>
      <w:proofErr w:type="gramEnd"/>
      <w:r w:rsidRPr="00195C9F">
        <w:rPr>
          <w:b w:val="0"/>
          <w:sz w:val="24"/>
          <w:szCs w:val="24"/>
        </w:rPr>
        <w:t xml:space="preserve"> Spontaneous </w:t>
      </w:r>
      <w:proofErr w:type="spellStart"/>
      <w:r w:rsidRPr="00195C9F">
        <w:rPr>
          <w:b w:val="0"/>
          <w:sz w:val="24"/>
          <w:szCs w:val="24"/>
        </w:rPr>
        <w:t>ultra fast</w:t>
      </w:r>
      <w:proofErr w:type="spellEnd"/>
      <w:r w:rsidRPr="00195C9F">
        <w:rPr>
          <w:b w:val="0"/>
          <w:sz w:val="24"/>
          <w:szCs w:val="24"/>
        </w:rPr>
        <w:t xml:space="preserve"> synthesis of gold nanoparticles using </w:t>
      </w:r>
      <w:proofErr w:type="spellStart"/>
      <w:r w:rsidRPr="00195C9F">
        <w:rPr>
          <w:b w:val="0"/>
          <w:sz w:val="24"/>
          <w:szCs w:val="24"/>
        </w:rPr>
        <w:t>Punica</w:t>
      </w:r>
      <w:proofErr w:type="spellEnd"/>
      <w:r w:rsidRPr="00195C9F">
        <w:rPr>
          <w:b w:val="0"/>
          <w:sz w:val="24"/>
          <w:szCs w:val="24"/>
        </w:rPr>
        <w:t xml:space="preserve"> </w:t>
      </w:r>
      <w:proofErr w:type="spellStart"/>
      <w:r w:rsidRPr="00195C9F">
        <w:rPr>
          <w:b w:val="0"/>
          <w:sz w:val="24"/>
          <w:szCs w:val="24"/>
        </w:rPr>
        <w:t>granatum</w:t>
      </w:r>
      <w:proofErr w:type="spellEnd"/>
      <w:r w:rsidRPr="00195C9F">
        <w:rPr>
          <w:b w:val="0"/>
          <w:sz w:val="24"/>
          <w:szCs w:val="24"/>
        </w:rPr>
        <w:t xml:space="preserve"> for cancer targeted drug delivery, Colloids and Surfaces B: </w:t>
      </w:r>
      <w:proofErr w:type="spellStart"/>
      <w:r w:rsidRPr="00195C9F">
        <w:rPr>
          <w:b w:val="0"/>
          <w:sz w:val="24"/>
          <w:szCs w:val="24"/>
        </w:rPr>
        <w:t>Biointerfaces</w:t>
      </w:r>
      <w:proofErr w:type="spellEnd"/>
      <w:r w:rsidRPr="00195C9F">
        <w:rPr>
          <w:b w:val="0"/>
          <w:sz w:val="24"/>
          <w:szCs w:val="24"/>
        </w:rPr>
        <w:t xml:space="preserve"> 2013;106:208-216.</w:t>
      </w:r>
    </w:p>
    <w:p w14:paraId="6725D2EC" w14:textId="77777777" w:rsidR="00E61944" w:rsidRDefault="00BA0DE8" w:rsidP="00E82AD8">
      <w:pPr>
        <w:pStyle w:val="Heading2"/>
        <w:ind w:left="426" w:hanging="426"/>
        <w:jc w:val="both"/>
        <w:rPr>
          <w:sz w:val="24"/>
          <w:szCs w:val="24"/>
        </w:rPr>
      </w:pPr>
      <w:r w:rsidRPr="00195C9F">
        <w:rPr>
          <w:sz w:val="24"/>
          <w:szCs w:val="24"/>
        </w:rPr>
        <w:t>[17].</w:t>
      </w:r>
      <w:r w:rsidRPr="00195C9F">
        <w:rPr>
          <w:b w:val="0"/>
          <w:sz w:val="24"/>
          <w:szCs w:val="24"/>
        </w:rPr>
        <w:t xml:space="preserve"> Lee KX., </w:t>
      </w:r>
      <w:proofErr w:type="spellStart"/>
      <w:r w:rsidRPr="00195C9F">
        <w:rPr>
          <w:b w:val="0"/>
          <w:sz w:val="24"/>
          <w:szCs w:val="24"/>
        </w:rPr>
        <w:t>Shameli</w:t>
      </w:r>
      <w:proofErr w:type="spellEnd"/>
      <w:r w:rsidRPr="00195C9F">
        <w:rPr>
          <w:b w:val="0"/>
          <w:sz w:val="24"/>
          <w:szCs w:val="24"/>
        </w:rPr>
        <w:t xml:space="preserve"> K., Yew YP., </w:t>
      </w:r>
      <w:proofErr w:type="spellStart"/>
      <w:r w:rsidRPr="00195C9F">
        <w:rPr>
          <w:b w:val="0"/>
          <w:sz w:val="24"/>
          <w:szCs w:val="24"/>
        </w:rPr>
        <w:t>Teow</w:t>
      </w:r>
      <w:proofErr w:type="spellEnd"/>
      <w:r w:rsidRPr="00195C9F">
        <w:rPr>
          <w:b w:val="0"/>
          <w:sz w:val="24"/>
          <w:szCs w:val="24"/>
        </w:rPr>
        <w:t xml:space="preserve"> S., </w:t>
      </w:r>
      <w:proofErr w:type="spellStart"/>
      <w:r w:rsidRPr="00195C9F">
        <w:rPr>
          <w:b w:val="0"/>
          <w:sz w:val="24"/>
          <w:szCs w:val="24"/>
        </w:rPr>
        <w:t>Jahangirian</w:t>
      </w:r>
      <w:proofErr w:type="spellEnd"/>
      <w:r w:rsidRPr="00195C9F">
        <w:rPr>
          <w:b w:val="0"/>
          <w:sz w:val="24"/>
          <w:szCs w:val="24"/>
        </w:rPr>
        <w:t xml:space="preserve"> H., </w:t>
      </w:r>
      <w:proofErr w:type="spellStart"/>
      <w:r w:rsidRPr="00195C9F">
        <w:rPr>
          <w:b w:val="0"/>
          <w:sz w:val="24"/>
          <w:szCs w:val="24"/>
        </w:rPr>
        <w:t>Rafiee</w:t>
      </w:r>
      <w:proofErr w:type="spellEnd"/>
      <w:r w:rsidRPr="00195C9F">
        <w:rPr>
          <w:b w:val="0"/>
          <w:sz w:val="24"/>
          <w:szCs w:val="24"/>
        </w:rPr>
        <w:t>-Moghaddam R., et al., Recent Developments in the Facile Bio-Synthesis of Gold Nanoparticles (AuNPs) and Their Biomedical Applications, International Journal of Nanomedicine 2020;15:275.</w:t>
      </w:r>
    </w:p>
    <w:p w14:paraId="3119A444" w14:textId="77777777" w:rsidR="00E61944" w:rsidRDefault="00BA0DE8" w:rsidP="00E82AD8">
      <w:pPr>
        <w:pStyle w:val="Heading2"/>
        <w:ind w:left="426" w:hanging="426"/>
        <w:jc w:val="both"/>
        <w:rPr>
          <w:sz w:val="24"/>
          <w:szCs w:val="24"/>
        </w:rPr>
      </w:pPr>
      <w:r w:rsidRPr="00195C9F">
        <w:rPr>
          <w:sz w:val="24"/>
          <w:szCs w:val="24"/>
        </w:rPr>
        <w:t>[18].</w:t>
      </w:r>
      <w:r w:rsidRPr="00195C9F">
        <w:rPr>
          <w:b w:val="0"/>
          <w:sz w:val="24"/>
          <w:szCs w:val="24"/>
        </w:rPr>
        <w:t xml:space="preserve"> </w:t>
      </w:r>
      <w:proofErr w:type="spellStart"/>
      <w:r w:rsidRPr="00195C9F">
        <w:rPr>
          <w:b w:val="0"/>
          <w:sz w:val="24"/>
          <w:szCs w:val="24"/>
        </w:rPr>
        <w:t>Husen</w:t>
      </w:r>
      <w:proofErr w:type="spellEnd"/>
      <w:r w:rsidRPr="00195C9F">
        <w:rPr>
          <w:b w:val="0"/>
          <w:sz w:val="24"/>
          <w:szCs w:val="24"/>
        </w:rPr>
        <w:t xml:space="preserve"> A., Gold nanoparticles from plant system: synthesis, characterization and their application, Nanoscience and plant–soil systems: Springer; 2017; 455-479.</w:t>
      </w:r>
    </w:p>
    <w:p w14:paraId="3FBF9A32" w14:textId="77777777" w:rsidR="00E61944" w:rsidRDefault="00BA0DE8" w:rsidP="00E82AD8">
      <w:pPr>
        <w:pStyle w:val="Heading2"/>
        <w:ind w:left="426" w:hanging="426"/>
        <w:jc w:val="both"/>
        <w:rPr>
          <w:sz w:val="24"/>
          <w:szCs w:val="24"/>
        </w:rPr>
      </w:pPr>
      <w:r w:rsidRPr="00195C9F">
        <w:rPr>
          <w:sz w:val="24"/>
          <w:szCs w:val="24"/>
        </w:rPr>
        <w:t>[19].</w:t>
      </w:r>
      <w:r w:rsidRPr="00195C9F">
        <w:rPr>
          <w:b w:val="0"/>
          <w:sz w:val="24"/>
          <w:szCs w:val="24"/>
        </w:rPr>
        <w:t xml:space="preserve"> Islam NU., Jalil K., Shahid M., Rauf A., Muhammad N., Khan A., et al., Green synthesis and biological activities of gold nanoparticles functionalized with  Salix alba, Arabian Journal of Chemistry 2019; 2914- 2925.</w:t>
      </w:r>
    </w:p>
    <w:p w14:paraId="348B53AB" w14:textId="77777777" w:rsidR="00E61944" w:rsidRDefault="00BA0DE8" w:rsidP="00E82AD8">
      <w:pPr>
        <w:pStyle w:val="Heading2"/>
        <w:ind w:left="426" w:hanging="426"/>
        <w:jc w:val="both"/>
        <w:rPr>
          <w:sz w:val="24"/>
          <w:szCs w:val="24"/>
        </w:rPr>
      </w:pPr>
      <w:r w:rsidRPr="00195C9F">
        <w:rPr>
          <w:sz w:val="24"/>
          <w:szCs w:val="24"/>
        </w:rPr>
        <w:t>[20].</w:t>
      </w:r>
      <w:r w:rsidRPr="00195C9F">
        <w:rPr>
          <w:b w:val="0"/>
          <w:sz w:val="24"/>
          <w:szCs w:val="24"/>
        </w:rPr>
        <w:t xml:space="preserve"> Nirmala JG., </w:t>
      </w:r>
      <w:proofErr w:type="spellStart"/>
      <w:r w:rsidRPr="00195C9F">
        <w:rPr>
          <w:b w:val="0"/>
          <w:sz w:val="24"/>
          <w:szCs w:val="24"/>
        </w:rPr>
        <w:t>Akila</w:t>
      </w:r>
      <w:proofErr w:type="spellEnd"/>
      <w:r w:rsidRPr="00195C9F">
        <w:rPr>
          <w:b w:val="0"/>
          <w:sz w:val="24"/>
          <w:szCs w:val="24"/>
        </w:rPr>
        <w:t xml:space="preserve"> S., </w:t>
      </w:r>
      <w:proofErr w:type="spellStart"/>
      <w:r w:rsidRPr="00195C9F">
        <w:rPr>
          <w:b w:val="0"/>
          <w:sz w:val="24"/>
          <w:szCs w:val="24"/>
        </w:rPr>
        <w:t>Narendhirakannan</w:t>
      </w:r>
      <w:proofErr w:type="spellEnd"/>
      <w:r w:rsidRPr="00195C9F">
        <w:rPr>
          <w:b w:val="0"/>
          <w:sz w:val="24"/>
          <w:szCs w:val="24"/>
        </w:rPr>
        <w:t xml:space="preserve"> R., Chatterjee S., </w:t>
      </w:r>
      <w:proofErr w:type="spellStart"/>
      <w:r w:rsidRPr="00195C9F">
        <w:rPr>
          <w:b w:val="0"/>
          <w:sz w:val="24"/>
          <w:szCs w:val="24"/>
        </w:rPr>
        <w:t>Vitis</w:t>
      </w:r>
      <w:proofErr w:type="spellEnd"/>
      <w:r w:rsidRPr="00195C9F">
        <w:rPr>
          <w:b w:val="0"/>
          <w:sz w:val="24"/>
          <w:szCs w:val="24"/>
        </w:rPr>
        <w:t xml:space="preserve"> vinifera peel polyphenols stabilized gold nanoparticles induce cytotoxicity and apoptotic cell death in A431 skin cancer cell lines, Advanced Powder Technology 2017;28(4):1170-1184.</w:t>
      </w:r>
    </w:p>
    <w:p w14:paraId="6015A95A" w14:textId="77777777" w:rsidR="00E61944" w:rsidRDefault="00BA0DE8" w:rsidP="00E82AD8">
      <w:pPr>
        <w:pStyle w:val="Heading2"/>
        <w:ind w:left="426" w:hanging="426"/>
        <w:jc w:val="both"/>
        <w:rPr>
          <w:sz w:val="24"/>
          <w:szCs w:val="24"/>
        </w:rPr>
      </w:pPr>
      <w:r w:rsidRPr="00195C9F">
        <w:rPr>
          <w:sz w:val="24"/>
          <w:szCs w:val="24"/>
        </w:rPr>
        <w:t>[21].</w:t>
      </w:r>
      <w:r w:rsidRPr="00195C9F">
        <w:rPr>
          <w:b w:val="0"/>
          <w:sz w:val="24"/>
          <w:szCs w:val="24"/>
        </w:rPr>
        <w:t xml:space="preserve"> Das P., Das S., Rout N., </w:t>
      </w:r>
      <w:proofErr w:type="spellStart"/>
      <w:r w:rsidRPr="00195C9F">
        <w:rPr>
          <w:b w:val="0"/>
          <w:sz w:val="24"/>
          <w:szCs w:val="24"/>
        </w:rPr>
        <w:t>Parida</w:t>
      </w:r>
      <w:proofErr w:type="spellEnd"/>
      <w:r w:rsidRPr="00195C9F">
        <w:rPr>
          <w:b w:val="0"/>
          <w:sz w:val="24"/>
          <w:szCs w:val="24"/>
        </w:rPr>
        <w:t xml:space="preserve"> UK., Lakshmi P., Chitosan-Coated </w:t>
      </w:r>
      <w:proofErr w:type="spellStart"/>
      <w:r w:rsidRPr="00195C9F">
        <w:rPr>
          <w:b w:val="0"/>
          <w:sz w:val="24"/>
          <w:szCs w:val="24"/>
        </w:rPr>
        <w:t>Vitis</w:t>
      </w:r>
      <w:proofErr w:type="spellEnd"/>
      <w:r w:rsidRPr="00195C9F">
        <w:rPr>
          <w:b w:val="0"/>
          <w:sz w:val="24"/>
          <w:szCs w:val="24"/>
        </w:rPr>
        <w:t xml:space="preserve"> vinifera L. Mediated Gold Nanoparticles for Controlled Released of Anticancer Drug Doxorubicin, International Journal of Drug Delivery Technology 2017;7(03):119-126.</w:t>
      </w:r>
    </w:p>
    <w:p w14:paraId="3A0EC08E" w14:textId="77777777" w:rsidR="00E61944" w:rsidRDefault="00BA0DE8" w:rsidP="00E82AD8">
      <w:pPr>
        <w:pStyle w:val="Heading2"/>
        <w:ind w:left="426" w:hanging="426"/>
        <w:jc w:val="both"/>
        <w:rPr>
          <w:sz w:val="24"/>
          <w:szCs w:val="24"/>
        </w:rPr>
      </w:pPr>
      <w:r w:rsidRPr="00195C9F">
        <w:rPr>
          <w:sz w:val="24"/>
          <w:szCs w:val="24"/>
        </w:rPr>
        <w:t>[22].</w:t>
      </w:r>
      <w:r w:rsidRPr="00195C9F">
        <w:rPr>
          <w:b w:val="0"/>
          <w:sz w:val="24"/>
          <w:szCs w:val="24"/>
        </w:rPr>
        <w:t xml:space="preserve"> </w:t>
      </w:r>
      <w:proofErr w:type="spellStart"/>
      <w:r w:rsidRPr="00195C9F">
        <w:rPr>
          <w:b w:val="0"/>
          <w:sz w:val="24"/>
          <w:szCs w:val="24"/>
        </w:rPr>
        <w:t>Laguta</w:t>
      </w:r>
      <w:proofErr w:type="spellEnd"/>
      <w:r w:rsidRPr="00195C9F">
        <w:rPr>
          <w:b w:val="0"/>
          <w:sz w:val="24"/>
          <w:szCs w:val="24"/>
        </w:rPr>
        <w:t xml:space="preserve"> I., </w:t>
      </w:r>
      <w:proofErr w:type="spellStart"/>
      <w:r w:rsidRPr="00195C9F">
        <w:rPr>
          <w:b w:val="0"/>
          <w:sz w:val="24"/>
          <w:szCs w:val="24"/>
        </w:rPr>
        <w:t>Stavinskaya</w:t>
      </w:r>
      <w:proofErr w:type="spellEnd"/>
      <w:r w:rsidRPr="00195C9F">
        <w:rPr>
          <w:b w:val="0"/>
          <w:sz w:val="24"/>
          <w:szCs w:val="24"/>
        </w:rPr>
        <w:t xml:space="preserve"> O., </w:t>
      </w:r>
      <w:proofErr w:type="spellStart"/>
      <w:r w:rsidRPr="00195C9F">
        <w:rPr>
          <w:b w:val="0"/>
          <w:sz w:val="24"/>
          <w:szCs w:val="24"/>
        </w:rPr>
        <w:t>Kazakova</w:t>
      </w:r>
      <w:proofErr w:type="spellEnd"/>
      <w:r w:rsidRPr="00195C9F">
        <w:rPr>
          <w:b w:val="0"/>
          <w:sz w:val="24"/>
          <w:szCs w:val="24"/>
        </w:rPr>
        <w:t xml:space="preserve"> O., Fesenko T., </w:t>
      </w:r>
      <w:proofErr w:type="spellStart"/>
      <w:r w:rsidRPr="00195C9F">
        <w:rPr>
          <w:b w:val="0"/>
          <w:sz w:val="24"/>
          <w:szCs w:val="24"/>
        </w:rPr>
        <w:t>Brychka</w:t>
      </w:r>
      <w:proofErr w:type="spellEnd"/>
      <w:r w:rsidRPr="00195C9F">
        <w:rPr>
          <w:b w:val="0"/>
          <w:sz w:val="24"/>
          <w:szCs w:val="24"/>
        </w:rPr>
        <w:t xml:space="preserve"> S., Green synthesis of silver nanoparticles using Stevia leaves extracts, Applied Nanoscience 2019;9(5):755-765.</w:t>
      </w:r>
    </w:p>
    <w:p w14:paraId="62FDDFC6" w14:textId="77777777" w:rsidR="00E61944" w:rsidRDefault="00BA0DE8" w:rsidP="00E82AD8">
      <w:pPr>
        <w:pStyle w:val="Heading2"/>
        <w:ind w:left="426" w:hanging="426"/>
        <w:jc w:val="both"/>
        <w:rPr>
          <w:sz w:val="24"/>
          <w:szCs w:val="24"/>
        </w:rPr>
      </w:pPr>
      <w:r w:rsidRPr="00195C9F">
        <w:rPr>
          <w:sz w:val="24"/>
          <w:szCs w:val="24"/>
        </w:rPr>
        <w:t>[23].</w:t>
      </w:r>
      <w:r w:rsidRPr="00195C9F">
        <w:rPr>
          <w:b w:val="0"/>
          <w:sz w:val="24"/>
          <w:szCs w:val="24"/>
        </w:rPr>
        <w:t xml:space="preserve"> Ghazal B., </w:t>
      </w:r>
      <w:proofErr w:type="spellStart"/>
      <w:r w:rsidRPr="00195C9F">
        <w:rPr>
          <w:b w:val="0"/>
          <w:sz w:val="24"/>
          <w:szCs w:val="24"/>
        </w:rPr>
        <w:t>Saif</w:t>
      </w:r>
      <w:proofErr w:type="spellEnd"/>
      <w:r w:rsidRPr="00195C9F">
        <w:rPr>
          <w:b w:val="0"/>
          <w:sz w:val="24"/>
          <w:szCs w:val="24"/>
        </w:rPr>
        <w:t xml:space="preserve"> S., Farid K., Khan A., Rehman S., Reshma A., et al., Stimulation of secondary metabolites by copper and gold nanoparticles in submerge adventitious root cultures of Stevia </w:t>
      </w:r>
      <w:proofErr w:type="spellStart"/>
      <w:r w:rsidRPr="00195C9F">
        <w:rPr>
          <w:b w:val="0"/>
          <w:sz w:val="24"/>
          <w:szCs w:val="24"/>
        </w:rPr>
        <w:t>rebaudiana</w:t>
      </w:r>
      <w:proofErr w:type="spellEnd"/>
      <w:r w:rsidRPr="00195C9F">
        <w:rPr>
          <w:b w:val="0"/>
          <w:sz w:val="24"/>
          <w:szCs w:val="24"/>
        </w:rPr>
        <w:t xml:space="preserve"> (Bert.), IET nanobiotechnology 2018;12(5):569-573.</w:t>
      </w:r>
    </w:p>
    <w:p w14:paraId="407EA71D" w14:textId="77777777" w:rsidR="00E61944" w:rsidRDefault="00BA0DE8" w:rsidP="00E82AD8">
      <w:pPr>
        <w:pStyle w:val="Heading2"/>
        <w:ind w:left="426" w:hanging="426"/>
        <w:jc w:val="both"/>
        <w:rPr>
          <w:sz w:val="24"/>
          <w:szCs w:val="24"/>
        </w:rPr>
      </w:pPr>
      <w:r w:rsidRPr="00195C9F">
        <w:rPr>
          <w:sz w:val="24"/>
          <w:szCs w:val="24"/>
        </w:rPr>
        <w:t>[24].</w:t>
      </w:r>
      <w:r w:rsidRPr="00195C9F">
        <w:rPr>
          <w:b w:val="0"/>
          <w:sz w:val="24"/>
          <w:szCs w:val="24"/>
        </w:rPr>
        <w:t xml:space="preserve"> Das J., </w:t>
      </w:r>
      <w:proofErr w:type="spellStart"/>
      <w:r w:rsidRPr="00195C9F">
        <w:rPr>
          <w:b w:val="0"/>
          <w:sz w:val="24"/>
          <w:szCs w:val="24"/>
        </w:rPr>
        <w:t>Velusamy</w:t>
      </w:r>
      <w:proofErr w:type="spellEnd"/>
      <w:r w:rsidRPr="00195C9F">
        <w:rPr>
          <w:b w:val="0"/>
          <w:sz w:val="24"/>
          <w:szCs w:val="24"/>
        </w:rPr>
        <w:t xml:space="preserve"> P., Catalytic reduction of methylene blue using biogenic gold nanoparticles from </w:t>
      </w:r>
      <w:proofErr w:type="spellStart"/>
      <w:r w:rsidRPr="00195C9F">
        <w:rPr>
          <w:b w:val="0"/>
          <w:sz w:val="24"/>
          <w:szCs w:val="24"/>
        </w:rPr>
        <w:t>Sesbania</w:t>
      </w:r>
      <w:proofErr w:type="spellEnd"/>
      <w:r w:rsidRPr="00195C9F">
        <w:rPr>
          <w:b w:val="0"/>
          <w:sz w:val="24"/>
          <w:szCs w:val="24"/>
        </w:rPr>
        <w:t xml:space="preserve"> grandiflora L, Journal of the Taiwan Institute of Chemical Engineers 2014;45(5):2280-2285.</w:t>
      </w:r>
    </w:p>
    <w:p w14:paraId="55DDEADC" w14:textId="77777777" w:rsidR="00E61944" w:rsidRDefault="00BA0DE8" w:rsidP="00E82AD8">
      <w:pPr>
        <w:pStyle w:val="Heading2"/>
        <w:ind w:left="426" w:hanging="426"/>
        <w:jc w:val="both"/>
        <w:rPr>
          <w:sz w:val="24"/>
          <w:szCs w:val="24"/>
        </w:rPr>
      </w:pPr>
      <w:r w:rsidRPr="00195C9F">
        <w:rPr>
          <w:sz w:val="24"/>
          <w:szCs w:val="24"/>
        </w:rPr>
        <w:t>[25].</w:t>
      </w:r>
      <w:r w:rsidRPr="00195C9F">
        <w:rPr>
          <w:b w:val="0"/>
          <w:sz w:val="24"/>
          <w:szCs w:val="24"/>
        </w:rPr>
        <w:t xml:space="preserve"> </w:t>
      </w:r>
      <w:proofErr w:type="spellStart"/>
      <w:r w:rsidRPr="00195C9F">
        <w:rPr>
          <w:b w:val="0"/>
          <w:sz w:val="24"/>
          <w:szCs w:val="24"/>
        </w:rPr>
        <w:t>Shahriari</w:t>
      </w:r>
      <w:proofErr w:type="spellEnd"/>
      <w:r w:rsidRPr="00195C9F">
        <w:rPr>
          <w:b w:val="0"/>
          <w:sz w:val="24"/>
          <w:szCs w:val="24"/>
        </w:rPr>
        <w:t xml:space="preserve"> M., </w:t>
      </w:r>
      <w:proofErr w:type="spellStart"/>
      <w:r w:rsidRPr="00195C9F">
        <w:rPr>
          <w:b w:val="0"/>
          <w:sz w:val="24"/>
          <w:szCs w:val="24"/>
        </w:rPr>
        <w:t>Hemmati</w:t>
      </w:r>
      <w:proofErr w:type="spellEnd"/>
      <w:r w:rsidRPr="00195C9F">
        <w:rPr>
          <w:b w:val="0"/>
          <w:sz w:val="24"/>
          <w:szCs w:val="24"/>
        </w:rPr>
        <w:t xml:space="preserve"> S., </w:t>
      </w:r>
      <w:proofErr w:type="spellStart"/>
      <w:r w:rsidRPr="00195C9F">
        <w:rPr>
          <w:b w:val="0"/>
          <w:sz w:val="24"/>
          <w:szCs w:val="24"/>
        </w:rPr>
        <w:t>Zangeneh</w:t>
      </w:r>
      <w:proofErr w:type="spellEnd"/>
      <w:r w:rsidRPr="00195C9F">
        <w:rPr>
          <w:b w:val="0"/>
          <w:sz w:val="24"/>
          <w:szCs w:val="24"/>
        </w:rPr>
        <w:t xml:space="preserve"> A., </w:t>
      </w:r>
      <w:proofErr w:type="spellStart"/>
      <w:r w:rsidRPr="00195C9F">
        <w:rPr>
          <w:b w:val="0"/>
          <w:sz w:val="24"/>
          <w:szCs w:val="24"/>
        </w:rPr>
        <w:t>Zangeneh</w:t>
      </w:r>
      <w:proofErr w:type="spellEnd"/>
      <w:r w:rsidRPr="00195C9F">
        <w:rPr>
          <w:b w:val="0"/>
          <w:sz w:val="24"/>
          <w:szCs w:val="24"/>
        </w:rPr>
        <w:t xml:space="preserve"> MM., Biosynthesis of gold nanoparticles using Allium </w:t>
      </w:r>
      <w:proofErr w:type="spellStart"/>
      <w:r w:rsidRPr="00195C9F">
        <w:rPr>
          <w:b w:val="0"/>
          <w:sz w:val="24"/>
          <w:szCs w:val="24"/>
        </w:rPr>
        <w:t>noeanum</w:t>
      </w:r>
      <w:proofErr w:type="spellEnd"/>
      <w:r w:rsidRPr="00195C9F">
        <w:rPr>
          <w:b w:val="0"/>
          <w:sz w:val="24"/>
          <w:szCs w:val="24"/>
        </w:rPr>
        <w:t xml:space="preserve"> </w:t>
      </w:r>
      <w:proofErr w:type="spellStart"/>
      <w:r w:rsidRPr="00195C9F">
        <w:rPr>
          <w:b w:val="0"/>
          <w:sz w:val="24"/>
          <w:szCs w:val="24"/>
        </w:rPr>
        <w:t>Reut</w:t>
      </w:r>
      <w:proofErr w:type="spellEnd"/>
      <w:r w:rsidRPr="00195C9F">
        <w:rPr>
          <w:b w:val="0"/>
          <w:sz w:val="24"/>
          <w:szCs w:val="24"/>
        </w:rPr>
        <w:t>. ex Regel leaves aqueous extract; characterization and analysis of their cytotoxicity, antioxidant, and antibacterial properties, Applied Organometallic Chemistry 2019;33(11</w:t>
      </w:r>
      <w:proofErr w:type="gramStart"/>
      <w:r w:rsidRPr="00195C9F">
        <w:rPr>
          <w:b w:val="0"/>
          <w:sz w:val="24"/>
          <w:szCs w:val="24"/>
        </w:rPr>
        <w:t>):e</w:t>
      </w:r>
      <w:proofErr w:type="gramEnd"/>
      <w:r w:rsidRPr="00195C9F">
        <w:rPr>
          <w:b w:val="0"/>
          <w:sz w:val="24"/>
          <w:szCs w:val="24"/>
        </w:rPr>
        <w:t>5189.</w:t>
      </w:r>
    </w:p>
    <w:p w14:paraId="3D87E645" w14:textId="77777777" w:rsidR="00E61944" w:rsidRDefault="00BA0DE8" w:rsidP="00E82AD8">
      <w:pPr>
        <w:pStyle w:val="Heading2"/>
        <w:ind w:left="426" w:hanging="426"/>
        <w:jc w:val="both"/>
        <w:rPr>
          <w:sz w:val="24"/>
          <w:szCs w:val="24"/>
        </w:rPr>
      </w:pPr>
      <w:r w:rsidRPr="00195C9F">
        <w:rPr>
          <w:sz w:val="24"/>
          <w:szCs w:val="24"/>
        </w:rPr>
        <w:t>[26].</w:t>
      </w:r>
      <w:r w:rsidRPr="00195C9F">
        <w:rPr>
          <w:b w:val="0"/>
          <w:sz w:val="24"/>
          <w:szCs w:val="24"/>
        </w:rPr>
        <w:t xml:space="preserve"> </w:t>
      </w:r>
      <w:proofErr w:type="spellStart"/>
      <w:r w:rsidRPr="00195C9F">
        <w:rPr>
          <w:b w:val="0"/>
          <w:sz w:val="24"/>
          <w:szCs w:val="24"/>
        </w:rPr>
        <w:t>Zangeneh</w:t>
      </w:r>
      <w:proofErr w:type="spellEnd"/>
      <w:r w:rsidRPr="00195C9F">
        <w:rPr>
          <w:b w:val="0"/>
          <w:sz w:val="24"/>
          <w:szCs w:val="24"/>
        </w:rPr>
        <w:t xml:space="preserve"> MM., </w:t>
      </w:r>
      <w:proofErr w:type="spellStart"/>
      <w:r w:rsidRPr="00195C9F">
        <w:rPr>
          <w:b w:val="0"/>
          <w:sz w:val="24"/>
          <w:szCs w:val="24"/>
        </w:rPr>
        <w:t>Zangeneh</w:t>
      </w:r>
      <w:proofErr w:type="spellEnd"/>
      <w:r w:rsidRPr="00195C9F">
        <w:rPr>
          <w:b w:val="0"/>
          <w:sz w:val="24"/>
          <w:szCs w:val="24"/>
        </w:rPr>
        <w:t xml:space="preserve"> A., Novel green synthesis of Hibiscus sabdariffa flower extract conjugated gold nanoparticles with excellent anti‐acute myeloid </w:t>
      </w:r>
      <w:proofErr w:type="spellStart"/>
      <w:r w:rsidRPr="00195C9F">
        <w:rPr>
          <w:b w:val="0"/>
          <w:sz w:val="24"/>
          <w:szCs w:val="24"/>
        </w:rPr>
        <w:t>leukaemia</w:t>
      </w:r>
      <w:proofErr w:type="spellEnd"/>
      <w:r w:rsidRPr="00195C9F">
        <w:rPr>
          <w:b w:val="0"/>
          <w:sz w:val="24"/>
          <w:szCs w:val="24"/>
        </w:rPr>
        <w:t xml:space="preserve"> effect in comparison to daunorubicin in a </w:t>
      </w:r>
      <w:r w:rsidRPr="00195C9F">
        <w:rPr>
          <w:b w:val="0"/>
          <w:sz w:val="24"/>
          <w:szCs w:val="24"/>
        </w:rPr>
        <w:lastRenderedPageBreak/>
        <w:t>leukemic rodent model, Applied Organometallic Chemistry 2020;34(1):e5271.</w:t>
      </w:r>
    </w:p>
    <w:p w14:paraId="2199B192" w14:textId="77777777" w:rsidR="00E61944" w:rsidRDefault="00BA0DE8" w:rsidP="00E82AD8">
      <w:pPr>
        <w:pStyle w:val="Heading2"/>
        <w:ind w:left="426" w:hanging="426"/>
        <w:jc w:val="both"/>
        <w:rPr>
          <w:sz w:val="24"/>
          <w:szCs w:val="24"/>
        </w:rPr>
      </w:pPr>
      <w:r w:rsidRPr="00195C9F">
        <w:rPr>
          <w:sz w:val="24"/>
          <w:szCs w:val="24"/>
        </w:rPr>
        <w:t>[27].</w:t>
      </w:r>
      <w:r w:rsidRPr="00195C9F">
        <w:rPr>
          <w:b w:val="0"/>
          <w:sz w:val="24"/>
          <w:szCs w:val="24"/>
        </w:rPr>
        <w:t xml:space="preserve"> </w:t>
      </w:r>
      <w:proofErr w:type="spellStart"/>
      <w:r w:rsidRPr="00195C9F">
        <w:rPr>
          <w:b w:val="0"/>
          <w:sz w:val="24"/>
          <w:szCs w:val="24"/>
        </w:rPr>
        <w:t>Taib</w:t>
      </w:r>
      <w:proofErr w:type="spellEnd"/>
      <w:r w:rsidRPr="00195C9F">
        <w:rPr>
          <w:b w:val="0"/>
          <w:sz w:val="24"/>
          <w:szCs w:val="24"/>
        </w:rPr>
        <w:t xml:space="preserve"> SHM., </w:t>
      </w:r>
      <w:proofErr w:type="spellStart"/>
      <w:r w:rsidRPr="00195C9F">
        <w:rPr>
          <w:b w:val="0"/>
          <w:sz w:val="24"/>
          <w:szCs w:val="24"/>
        </w:rPr>
        <w:t>Shameli</w:t>
      </w:r>
      <w:proofErr w:type="spellEnd"/>
      <w:r w:rsidRPr="00195C9F">
        <w:rPr>
          <w:b w:val="0"/>
          <w:sz w:val="24"/>
          <w:szCs w:val="24"/>
        </w:rPr>
        <w:t xml:space="preserve"> K., Nia PM., </w:t>
      </w:r>
      <w:proofErr w:type="spellStart"/>
      <w:r w:rsidRPr="00195C9F">
        <w:rPr>
          <w:b w:val="0"/>
          <w:sz w:val="24"/>
          <w:szCs w:val="24"/>
        </w:rPr>
        <w:t>Etesami</w:t>
      </w:r>
      <w:proofErr w:type="spellEnd"/>
      <w:r w:rsidRPr="00195C9F">
        <w:rPr>
          <w:b w:val="0"/>
          <w:sz w:val="24"/>
          <w:szCs w:val="24"/>
        </w:rPr>
        <w:t xml:space="preserve"> M., Miyake M., Ali RR., et al., Electro-oxidation of nitrite based on green synthesis of gold nanoparticles using Hibiscus sabdariffa leaves, Journal of the Taiwan Institute of Chemical Engineers 2019;95:616-626.</w:t>
      </w:r>
    </w:p>
    <w:p w14:paraId="203DF2FA" w14:textId="77777777" w:rsidR="00E61944" w:rsidRDefault="00BA0DE8" w:rsidP="00E82AD8">
      <w:pPr>
        <w:pStyle w:val="Heading2"/>
        <w:ind w:left="426" w:hanging="426"/>
        <w:jc w:val="both"/>
        <w:rPr>
          <w:sz w:val="24"/>
          <w:szCs w:val="24"/>
        </w:rPr>
      </w:pPr>
      <w:r w:rsidRPr="00195C9F">
        <w:rPr>
          <w:sz w:val="24"/>
          <w:szCs w:val="24"/>
        </w:rPr>
        <w:t>[28].</w:t>
      </w:r>
      <w:r w:rsidRPr="00195C9F">
        <w:rPr>
          <w:b w:val="0"/>
          <w:sz w:val="24"/>
          <w:szCs w:val="24"/>
        </w:rPr>
        <w:t xml:space="preserve"> </w:t>
      </w:r>
      <w:proofErr w:type="spellStart"/>
      <w:r w:rsidRPr="00195C9F">
        <w:rPr>
          <w:b w:val="0"/>
          <w:sz w:val="24"/>
          <w:szCs w:val="24"/>
        </w:rPr>
        <w:t>Bhaskaran</w:t>
      </w:r>
      <w:proofErr w:type="spellEnd"/>
      <w:r w:rsidRPr="00195C9F">
        <w:rPr>
          <w:b w:val="0"/>
          <w:sz w:val="24"/>
          <w:szCs w:val="24"/>
        </w:rPr>
        <w:t xml:space="preserve"> S., Sharma N., Tiwari P., Singh SR., </w:t>
      </w:r>
      <w:proofErr w:type="spellStart"/>
      <w:r w:rsidRPr="00195C9F">
        <w:rPr>
          <w:b w:val="0"/>
          <w:sz w:val="24"/>
          <w:szCs w:val="24"/>
        </w:rPr>
        <w:t>Sahi</w:t>
      </w:r>
      <w:proofErr w:type="spellEnd"/>
      <w:r w:rsidRPr="00195C9F">
        <w:rPr>
          <w:b w:val="0"/>
          <w:sz w:val="24"/>
          <w:szCs w:val="24"/>
        </w:rPr>
        <w:t xml:space="preserve"> SV., Fabrication of innocuous gold nanoparticles using plant cells in culture, Scientific reports 2019;9(1):1-9.</w:t>
      </w:r>
    </w:p>
    <w:p w14:paraId="039F187F" w14:textId="77777777" w:rsidR="00E61944" w:rsidRDefault="00BA0DE8" w:rsidP="00E82AD8">
      <w:pPr>
        <w:pStyle w:val="Heading2"/>
        <w:ind w:left="426" w:hanging="426"/>
        <w:jc w:val="both"/>
        <w:rPr>
          <w:sz w:val="24"/>
          <w:szCs w:val="24"/>
        </w:rPr>
      </w:pPr>
      <w:r w:rsidRPr="00195C9F">
        <w:rPr>
          <w:sz w:val="24"/>
          <w:szCs w:val="24"/>
        </w:rPr>
        <w:t>[29].</w:t>
      </w:r>
      <w:r w:rsidRPr="00195C9F">
        <w:rPr>
          <w:b w:val="0"/>
          <w:sz w:val="24"/>
          <w:szCs w:val="24"/>
        </w:rPr>
        <w:t xml:space="preserve"> </w:t>
      </w:r>
      <w:proofErr w:type="spellStart"/>
      <w:r w:rsidRPr="00195C9F">
        <w:rPr>
          <w:b w:val="0"/>
          <w:sz w:val="24"/>
          <w:szCs w:val="24"/>
        </w:rPr>
        <w:t>Santhoshkumar</w:t>
      </w:r>
      <w:proofErr w:type="spellEnd"/>
      <w:r w:rsidRPr="00195C9F">
        <w:rPr>
          <w:b w:val="0"/>
          <w:sz w:val="24"/>
          <w:szCs w:val="24"/>
        </w:rPr>
        <w:t xml:space="preserve"> J., </w:t>
      </w:r>
      <w:proofErr w:type="spellStart"/>
      <w:r w:rsidRPr="00195C9F">
        <w:rPr>
          <w:b w:val="0"/>
          <w:sz w:val="24"/>
          <w:szCs w:val="24"/>
        </w:rPr>
        <w:t>Rajeshkumar</w:t>
      </w:r>
      <w:proofErr w:type="spellEnd"/>
      <w:r w:rsidRPr="00195C9F">
        <w:rPr>
          <w:b w:val="0"/>
          <w:sz w:val="24"/>
          <w:szCs w:val="24"/>
        </w:rPr>
        <w:t xml:space="preserve"> S., Kumar SV., Phyto- assisted synthesis, characterization and applications of gold nanoparticles–a review, Biochemistry and biophysics reports 2017;11:46-57.</w:t>
      </w:r>
    </w:p>
    <w:p w14:paraId="097B720B" w14:textId="77777777" w:rsidR="00E61944" w:rsidRDefault="00BA0DE8" w:rsidP="00E82AD8">
      <w:pPr>
        <w:pStyle w:val="Heading2"/>
        <w:ind w:left="426" w:hanging="426"/>
        <w:jc w:val="both"/>
        <w:rPr>
          <w:sz w:val="24"/>
          <w:szCs w:val="24"/>
        </w:rPr>
      </w:pPr>
      <w:r w:rsidRPr="00195C9F">
        <w:rPr>
          <w:sz w:val="24"/>
          <w:szCs w:val="24"/>
        </w:rPr>
        <w:t>[30].</w:t>
      </w:r>
      <w:r w:rsidRPr="00195C9F">
        <w:rPr>
          <w:b w:val="0"/>
          <w:sz w:val="24"/>
          <w:szCs w:val="24"/>
        </w:rPr>
        <w:t xml:space="preserve"> Elia P., Zach R., </w:t>
      </w:r>
      <w:proofErr w:type="spellStart"/>
      <w:r w:rsidRPr="00195C9F">
        <w:rPr>
          <w:b w:val="0"/>
          <w:sz w:val="24"/>
          <w:szCs w:val="24"/>
        </w:rPr>
        <w:t>Hazan</w:t>
      </w:r>
      <w:proofErr w:type="spellEnd"/>
      <w:r w:rsidRPr="00195C9F">
        <w:rPr>
          <w:b w:val="0"/>
          <w:sz w:val="24"/>
          <w:szCs w:val="24"/>
        </w:rPr>
        <w:t xml:space="preserve"> S., </w:t>
      </w:r>
      <w:proofErr w:type="spellStart"/>
      <w:r w:rsidRPr="00195C9F">
        <w:rPr>
          <w:b w:val="0"/>
          <w:sz w:val="24"/>
          <w:szCs w:val="24"/>
        </w:rPr>
        <w:t>Kolusheva</w:t>
      </w:r>
      <w:proofErr w:type="spellEnd"/>
      <w:r w:rsidRPr="00195C9F">
        <w:rPr>
          <w:b w:val="0"/>
          <w:sz w:val="24"/>
          <w:szCs w:val="24"/>
        </w:rPr>
        <w:t xml:space="preserve"> S., </w:t>
      </w:r>
      <w:proofErr w:type="spellStart"/>
      <w:r w:rsidRPr="00195C9F">
        <w:rPr>
          <w:b w:val="0"/>
          <w:sz w:val="24"/>
          <w:szCs w:val="24"/>
        </w:rPr>
        <w:t>Porat</w:t>
      </w:r>
      <w:proofErr w:type="spellEnd"/>
      <w:r w:rsidRPr="00195C9F">
        <w:rPr>
          <w:b w:val="0"/>
          <w:sz w:val="24"/>
          <w:szCs w:val="24"/>
        </w:rPr>
        <w:t xml:space="preserve"> Z., </w:t>
      </w:r>
      <w:proofErr w:type="spellStart"/>
      <w:r w:rsidRPr="00195C9F">
        <w:rPr>
          <w:b w:val="0"/>
          <w:sz w:val="24"/>
          <w:szCs w:val="24"/>
        </w:rPr>
        <w:t>Zeiri</w:t>
      </w:r>
      <w:proofErr w:type="spellEnd"/>
      <w:r w:rsidRPr="00195C9F">
        <w:rPr>
          <w:b w:val="0"/>
          <w:sz w:val="24"/>
          <w:szCs w:val="24"/>
        </w:rPr>
        <w:t xml:space="preserve"> Y., Green synthesis of gold nanoparticles using plant extracts as reducing agents, Int J Nanomedicine 2014 Aug 20;9:4007-4021.</w:t>
      </w:r>
    </w:p>
    <w:p w14:paraId="5FD2C26C" w14:textId="77777777" w:rsidR="00E61944" w:rsidRDefault="00BA0DE8" w:rsidP="00E82AD8">
      <w:pPr>
        <w:pStyle w:val="Heading2"/>
        <w:ind w:left="426" w:hanging="426"/>
        <w:jc w:val="both"/>
        <w:rPr>
          <w:sz w:val="24"/>
          <w:szCs w:val="24"/>
        </w:rPr>
      </w:pPr>
      <w:r w:rsidRPr="00195C9F">
        <w:rPr>
          <w:sz w:val="24"/>
          <w:szCs w:val="24"/>
        </w:rPr>
        <w:t>[31].</w:t>
      </w:r>
      <w:r w:rsidRPr="00195C9F">
        <w:rPr>
          <w:b w:val="0"/>
          <w:sz w:val="24"/>
          <w:szCs w:val="24"/>
        </w:rPr>
        <w:t xml:space="preserve"> Park SY., Cui Z., Kim B., Park G., Choi Y., Treatment with Gold Nanoparticles Using </w:t>
      </w:r>
      <w:proofErr w:type="spellStart"/>
      <w:r w:rsidRPr="00195C9F">
        <w:rPr>
          <w:b w:val="0"/>
          <w:sz w:val="24"/>
          <w:szCs w:val="24"/>
        </w:rPr>
        <w:t>Cudrania</w:t>
      </w:r>
      <w:proofErr w:type="spellEnd"/>
      <w:r w:rsidRPr="00195C9F">
        <w:rPr>
          <w:b w:val="0"/>
          <w:sz w:val="24"/>
          <w:szCs w:val="24"/>
        </w:rPr>
        <w:t xml:space="preserve"> </w:t>
      </w:r>
      <w:proofErr w:type="spellStart"/>
      <w:r w:rsidRPr="00195C9F">
        <w:rPr>
          <w:b w:val="0"/>
          <w:sz w:val="24"/>
          <w:szCs w:val="24"/>
        </w:rPr>
        <w:t>tricuspidata</w:t>
      </w:r>
      <w:proofErr w:type="spellEnd"/>
      <w:r w:rsidRPr="00195C9F">
        <w:rPr>
          <w:b w:val="0"/>
          <w:sz w:val="24"/>
          <w:szCs w:val="24"/>
        </w:rPr>
        <w:t xml:space="preserve"> Root Extract Induced Downregulation of MMP-2/-9 and PLD1 and Inhibited the Invasiveness of Human U87 Glioblastoma Cells, International Journal of Molecular Sciences 2020;21(4):1282.</w:t>
      </w:r>
    </w:p>
    <w:p w14:paraId="33798C71" w14:textId="77777777" w:rsidR="00E61944" w:rsidRDefault="00BA0DE8" w:rsidP="00E82AD8">
      <w:pPr>
        <w:pStyle w:val="Heading2"/>
        <w:ind w:left="426" w:hanging="426"/>
        <w:jc w:val="both"/>
        <w:rPr>
          <w:sz w:val="24"/>
          <w:szCs w:val="24"/>
        </w:rPr>
      </w:pPr>
      <w:r w:rsidRPr="00195C9F">
        <w:rPr>
          <w:sz w:val="24"/>
          <w:szCs w:val="24"/>
        </w:rPr>
        <w:t>[32].</w:t>
      </w:r>
      <w:r w:rsidRPr="00195C9F">
        <w:rPr>
          <w:b w:val="0"/>
          <w:sz w:val="24"/>
          <w:szCs w:val="24"/>
        </w:rPr>
        <w:t xml:space="preserve"> </w:t>
      </w:r>
      <w:proofErr w:type="spellStart"/>
      <w:r w:rsidRPr="00195C9F">
        <w:rPr>
          <w:b w:val="0"/>
          <w:sz w:val="24"/>
          <w:szCs w:val="24"/>
        </w:rPr>
        <w:t>Sunayana</w:t>
      </w:r>
      <w:proofErr w:type="spellEnd"/>
      <w:r w:rsidRPr="00195C9F">
        <w:rPr>
          <w:b w:val="0"/>
          <w:sz w:val="24"/>
          <w:szCs w:val="24"/>
        </w:rPr>
        <w:t xml:space="preserve"> N., </w:t>
      </w:r>
      <w:proofErr w:type="spellStart"/>
      <w:r w:rsidRPr="00195C9F">
        <w:rPr>
          <w:b w:val="0"/>
          <w:sz w:val="24"/>
          <w:szCs w:val="24"/>
        </w:rPr>
        <w:t>Uzma</w:t>
      </w:r>
      <w:proofErr w:type="spellEnd"/>
      <w:r w:rsidRPr="00195C9F">
        <w:rPr>
          <w:b w:val="0"/>
          <w:sz w:val="24"/>
          <w:szCs w:val="24"/>
        </w:rPr>
        <w:t xml:space="preserve"> M., </w:t>
      </w:r>
      <w:proofErr w:type="spellStart"/>
      <w:r w:rsidRPr="00195C9F">
        <w:rPr>
          <w:b w:val="0"/>
          <w:sz w:val="24"/>
          <w:szCs w:val="24"/>
        </w:rPr>
        <w:t>Dhanwini</w:t>
      </w:r>
      <w:proofErr w:type="spellEnd"/>
      <w:r w:rsidRPr="00195C9F">
        <w:rPr>
          <w:b w:val="0"/>
          <w:sz w:val="24"/>
          <w:szCs w:val="24"/>
        </w:rPr>
        <w:t xml:space="preserve"> RP.,  </w:t>
      </w:r>
      <w:proofErr w:type="spellStart"/>
      <w:r w:rsidRPr="00195C9F">
        <w:rPr>
          <w:b w:val="0"/>
          <w:sz w:val="24"/>
          <w:szCs w:val="24"/>
        </w:rPr>
        <w:t>Govindappa</w:t>
      </w:r>
      <w:proofErr w:type="spellEnd"/>
      <w:r w:rsidRPr="00195C9F">
        <w:rPr>
          <w:b w:val="0"/>
          <w:sz w:val="24"/>
          <w:szCs w:val="24"/>
        </w:rPr>
        <w:t xml:space="preserve"> M., Prakash HS., Raghavendra BV., Green Synthesis of Gold Nanoparticles from Vitex negundo Leaf Extract to Inhibit Lipopolysaccharide-Induced Inflammation Through </w:t>
      </w:r>
      <w:r w:rsidRPr="00CC0251">
        <w:rPr>
          <w:b w:val="0"/>
          <w:i/>
          <w:sz w:val="24"/>
          <w:szCs w:val="24"/>
        </w:rPr>
        <w:t>In-Vitr</w:t>
      </w:r>
      <w:r w:rsidRPr="00195C9F">
        <w:rPr>
          <w:b w:val="0"/>
          <w:sz w:val="24"/>
          <w:szCs w:val="24"/>
        </w:rPr>
        <w:t xml:space="preserve">o and </w:t>
      </w:r>
      <w:r w:rsidRPr="00CC0251">
        <w:rPr>
          <w:b w:val="0"/>
          <w:i/>
          <w:sz w:val="24"/>
          <w:szCs w:val="24"/>
        </w:rPr>
        <w:t>In-Vivo</w:t>
      </w:r>
      <w:r w:rsidRPr="00195C9F">
        <w:rPr>
          <w:b w:val="0"/>
          <w:sz w:val="24"/>
          <w:szCs w:val="24"/>
        </w:rPr>
        <w:t>, Journal of Clus</w:t>
      </w:r>
      <w:r w:rsidR="00995F04" w:rsidRPr="00195C9F">
        <w:rPr>
          <w:b w:val="0"/>
          <w:sz w:val="24"/>
          <w:szCs w:val="24"/>
        </w:rPr>
        <w:t>ter Science 2020;31(2):463-477.</w:t>
      </w:r>
    </w:p>
    <w:p w14:paraId="590D9168" w14:textId="77777777" w:rsidR="00E61944" w:rsidRDefault="00BA0DE8" w:rsidP="00E82AD8">
      <w:pPr>
        <w:pStyle w:val="Heading2"/>
        <w:ind w:left="426" w:hanging="426"/>
        <w:jc w:val="both"/>
        <w:rPr>
          <w:sz w:val="24"/>
          <w:szCs w:val="24"/>
        </w:rPr>
      </w:pPr>
      <w:r w:rsidRPr="00195C9F">
        <w:rPr>
          <w:sz w:val="24"/>
          <w:szCs w:val="24"/>
        </w:rPr>
        <w:t>[33].</w:t>
      </w:r>
      <w:r w:rsidRPr="00195C9F">
        <w:rPr>
          <w:b w:val="0"/>
          <w:sz w:val="24"/>
          <w:szCs w:val="24"/>
        </w:rPr>
        <w:t xml:space="preserve"> Wang J., Wang Y., Li Q., Synthesis of AuNPs using plant polyphenols and their potential treatment for age- related macular degeneration, Journal of Drug Delivery Science</w:t>
      </w:r>
      <w:r w:rsidR="00995F04" w:rsidRPr="00195C9F">
        <w:rPr>
          <w:b w:val="0"/>
          <w:sz w:val="24"/>
          <w:szCs w:val="24"/>
        </w:rPr>
        <w:t xml:space="preserve"> and Technology 2020;55:101377.</w:t>
      </w:r>
    </w:p>
    <w:p w14:paraId="7890321F" w14:textId="77777777" w:rsidR="00E46443" w:rsidRDefault="00BA0DE8" w:rsidP="00E82AD8">
      <w:pPr>
        <w:pStyle w:val="Heading2"/>
        <w:ind w:left="426" w:hanging="426"/>
        <w:jc w:val="both"/>
        <w:rPr>
          <w:sz w:val="24"/>
          <w:szCs w:val="24"/>
        </w:rPr>
      </w:pPr>
      <w:r w:rsidRPr="00195C9F">
        <w:rPr>
          <w:sz w:val="24"/>
          <w:szCs w:val="24"/>
        </w:rPr>
        <w:t>[34].</w:t>
      </w:r>
      <w:r w:rsidRPr="00195C9F">
        <w:rPr>
          <w:b w:val="0"/>
          <w:sz w:val="24"/>
          <w:szCs w:val="24"/>
        </w:rPr>
        <w:t xml:space="preserve"> Lee YJ., Song K., Cha S., Cho S., Kim YS., Park Y., Sesquiterpenoids from </w:t>
      </w:r>
      <w:proofErr w:type="spellStart"/>
      <w:r w:rsidRPr="00195C9F">
        <w:rPr>
          <w:b w:val="0"/>
          <w:sz w:val="24"/>
          <w:szCs w:val="24"/>
        </w:rPr>
        <w:t>Tussilago</w:t>
      </w:r>
      <w:proofErr w:type="spellEnd"/>
      <w:r w:rsidRPr="00195C9F">
        <w:rPr>
          <w:b w:val="0"/>
          <w:sz w:val="24"/>
          <w:szCs w:val="24"/>
        </w:rPr>
        <w:t xml:space="preserve"> </w:t>
      </w:r>
      <w:proofErr w:type="spellStart"/>
      <w:r w:rsidRPr="00195C9F">
        <w:rPr>
          <w:b w:val="0"/>
          <w:sz w:val="24"/>
          <w:szCs w:val="24"/>
        </w:rPr>
        <w:t>farfara</w:t>
      </w:r>
      <w:proofErr w:type="spellEnd"/>
      <w:r w:rsidRPr="00195C9F">
        <w:rPr>
          <w:b w:val="0"/>
          <w:sz w:val="24"/>
          <w:szCs w:val="24"/>
        </w:rPr>
        <w:t xml:space="preserve"> flower bud extract for the eco-friendly synthesis of silver and gold nanoparticles possessing antibacterial and anticancer activitie</w:t>
      </w:r>
      <w:r w:rsidR="00995F04" w:rsidRPr="00195C9F">
        <w:rPr>
          <w:b w:val="0"/>
          <w:sz w:val="24"/>
          <w:szCs w:val="24"/>
        </w:rPr>
        <w:t>s, Nanomaterials 2019;9(6):819.</w:t>
      </w:r>
    </w:p>
    <w:p w14:paraId="4EDFCC51" w14:textId="77777777" w:rsidR="00E46443" w:rsidRDefault="00BA0DE8" w:rsidP="00E82AD8">
      <w:pPr>
        <w:pStyle w:val="Heading2"/>
        <w:ind w:left="426" w:hanging="426"/>
        <w:jc w:val="both"/>
        <w:rPr>
          <w:sz w:val="24"/>
          <w:szCs w:val="24"/>
        </w:rPr>
      </w:pPr>
      <w:r w:rsidRPr="00195C9F">
        <w:rPr>
          <w:sz w:val="24"/>
          <w:szCs w:val="24"/>
        </w:rPr>
        <w:t>[35].</w:t>
      </w:r>
      <w:r w:rsidRPr="00195C9F">
        <w:rPr>
          <w:b w:val="0"/>
          <w:sz w:val="24"/>
          <w:szCs w:val="24"/>
        </w:rPr>
        <w:t xml:space="preserve"> Salem HF., </w:t>
      </w:r>
      <w:proofErr w:type="spellStart"/>
      <w:r w:rsidRPr="00195C9F">
        <w:rPr>
          <w:b w:val="0"/>
          <w:sz w:val="24"/>
          <w:szCs w:val="24"/>
        </w:rPr>
        <w:t>Kharshoum</w:t>
      </w:r>
      <w:proofErr w:type="spellEnd"/>
      <w:r w:rsidRPr="00195C9F">
        <w:rPr>
          <w:b w:val="0"/>
          <w:sz w:val="24"/>
          <w:szCs w:val="24"/>
        </w:rPr>
        <w:t xml:space="preserve"> RM., </w:t>
      </w:r>
      <w:proofErr w:type="spellStart"/>
      <w:r w:rsidRPr="00195C9F">
        <w:rPr>
          <w:b w:val="0"/>
          <w:sz w:val="24"/>
          <w:szCs w:val="24"/>
        </w:rPr>
        <w:t>Abou-Taleb</w:t>
      </w:r>
      <w:proofErr w:type="spellEnd"/>
      <w:r w:rsidRPr="00195C9F">
        <w:rPr>
          <w:b w:val="0"/>
          <w:sz w:val="24"/>
          <w:szCs w:val="24"/>
        </w:rPr>
        <w:t xml:space="preserve"> HA., Naguib DM., Brain targeting of resveratrol through intranas</w:t>
      </w:r>
      <w:r w:rsidR="00995F04" w:rsidRPr="00195C9F">
        <w:rPr>
          <w:b w:val="0"/>
          <w:sz w:val="24"/>
          <w:szCs w:val="24"/>
        </w:rPr>
        <w:t xml:space="preserve">al </w:t>
      </w:r>
      <w:r w:rsidRPr="00195C9F">
        <w:rPr>
          <w:b w:val="0"/>
          <w:sz w:val="24"/>
          <w:szCs w:val="24"/>
        </w:rPr>
        <w:t>lipid vesicles labelled with gold nanoparticles: in-vivo evaluation and bioaccumulation investigation using computed tomography and histopathological examination, J Dru</w:t>
      </w:r>
      <w:r w:rsidR="00995F04" w:rsidRPr="00195C9F">
        <w:rPr>
          <w:b w:val="0"/>
          <w:sz w:val="24"/>
          <w:szCs w:val="24"/>
        </w:rPr>
        <w:t>g Target 2019;27(10):1127-1134.</w:t>
      </w:r>
    </w:p>
    <w:p w14:paraId="7AAE1F68" w14:textId="77777777" w:rsidR="00E46443" w:rsidRDefault="00BA0DE8" w:rsidP="00E82AD8">
      <w:pPr>
        <w:pStyle w:val="Heading2"/>
        <w:ind w:left="426" w:hanging="426"/>
        <w:jc w:val="both"/>
        <w:rPr>
          <w:sz w:val="24"/>
          <w:szCs w:val="24"/>
        </w:rPr>
      </w:pPr>
      <w:r w:rsidRPr="00195C9F">
        <w:rPr>
          <w:sz w:val="24"/>
          <w:szCs w:val="24"/>
        </w:rPr>
        <w:t>[36].</w:t>
      </w:r>
      <w:r w:rsidRPr="00195C9F">
        <w:rPr>
          <w:b w:val="0"/>
          <w:sz w:val="24"/>
          <w:szCs w:val="24"/>
        </w:rPr>
        <w:t xml:space="preserve"> Park SY., Yi EH., Kim Y., Park G., Anti- neuroinflammatory effects of Ephedra </w:t>
      </w:r>
      <w:proofErr w:type="spellStart"/>
      <w:r w:rsidRPr="00195C9F">
        <w:rPr>
          <w:b w:val="0"/>
          <w:sz w:val="24"/>
          <w:szCs w:val="24"/>
        </w:rPr>
        <w:t>sinica</w:t>
      </w:r>
      <w:proofErr w:type="spellEnd"/>
      <w:r w:rsidRPr="00195C9F">
        <w:rPr>
          <w:b w:val="0"/>
          <w:sz w:val="24"/>
          <w:szCs w:val="24"/>
        </w:rPr>
        <w:t xml:space="preserve"> </w:t>
      </w:r>
      <w:proofErr w:type="spellStart"/>
      <w:r w:rsidRPr="00195C9F">
        <w:rPr>
          <w:b w:val="0"/>
          <w:sz w:val="24"/>
          <w:szCs w:val="24"/>
        </w:rPr>
        <w:t>Stapf</w:t>
      </w:r>
      <w:proofErr w:type="spellEnd"/>
      <w:r w:rsidRPr="00195C9F">
        <w:rPr>
          <w:b w:val="0"/>
          <w:sz w:val="24"/>
          <w:szCs w:val="24"/>
        </w:rPr>
        <w:t xml:space="preserve"> extract-capped gold nanoparticles in microglia, International journa</w:t>
      </w:r>
      <w:r w:rsidR="00995F04" w:rsidRPr="00195C9F">
        <w:rPr>
          <w:b w:val="0"/>
          <w:sz w:val="24"/>
          <w:szCs w:val="24"/>
        </w:rPr>
        <w:t>l of nanomedicine 2019;14:2861.</w:t>
      </w:r>
    </w:p>
    <w:p w14:paraId="04F7CCC6" w14:textId="77777777" w:rsidR="00E46443" w:rsidRDefault="00BA0DE8" w:rsidP="00E82AD8">
      <w:pPr>
        <w:pStyle w:val="Heading2"/>
        <w:ind w:left="426" w:hanging="426"/>
        <w:jc w:val="both"/>
        <w:rPr>
          <w:sz w:val="24"/>
          <w:szCs w:val="24"/>
        </w:rPr>
      </w:pPr>
      <w:r w:rsidRPr="00195C9F">
        <w:rPr>
          <w:sz w:val="24"/>
          <w:szCs w:val="24"/>
        </w:rPr>
        <w:t>[37].</w:t>
      </w:r>
      <w:r w:rsidRPr="00195C9F">
        <w:rPr>
          <w:b w:val="0"/>
          <w:sz w:val="24"/>
          <w:szCs w:val="24"/>
        </w:rPr>
        <w:t xml:space="preserve"> </w:t>
      </w:r>
      <w:proofErr w:type="spellStart"/>
      <w:r w:rsidRPr="00195C9F">
        <w:rPr>
          <w:b w:val="0"/>
          <w:sz w:val="24"/>
          <w:szCs w:val="24"/>
        </w:rPr>
        <w:t>Xue</w:t>
      </w:r>
      <w:proofErr w:type="spellEnd"/>
      <w:r w:rsidRPr="00195C9F">
        <w:rPr>
          <w:b w:val="0"/>
          <w:sz w:val="24"/>
          <w:szCs w:val="24"/>
        </w:rPr>
        <w:t xml:space="preserve"> J., Liu T., Liu Y., Jiang Y., Seshadri VDD., Mohan SK., et al., Neuroprotective effect of </w:t>
      </w:r>
      <w:proofErr w:type="spellStart"/>
      <w:r w:rsidRPr="00195C9F">
        <w:rPr>
          <w:b w:val="0"/>
          <w:sz w:val="24"/>
          <w:szCs w:val="24"/>
        </w:rPr>
        <w:t>biosynthesised</w:t>
      </w:r>
      <w:proofErr w:type="spellEnd"/>
      <w:r w:rsidRPr="00195C9F">
        <w:rPr>
          <w:b w:val="0"/>
          <w:sz w:val="24"/>
          <w:szCs w:val="24"/>
        </w:rPr>
        <w:t xml:space="preserve"> gold nanoparticles </w:t>
      </w:r>
      <w:proofErr w:type="spellStart"/>
      <w:r w:rsidRPr="00195C9F">
        <w:rPr>
          <w:b w:val="0"/>
          <w:sz w:val="24"/>
          <w:szCs w:val="24"/>
        </w:rPr>
        <w:t>synthesised</w:t>
      </w:r>
      <w:proofErr w:type="spellEnd"/>
      <w:r w:rsidRPr="00195C9F">
        <w:rPr>
          <w:b w:val="0"/>
          <w:sz w:val="24"/>
          <w:szCs w:val="24"/>
        </w:rPr>
        <w:t xml:space="preserve"> from root extract of Paeonia </w:t>
      </w:r>
      <w:proofErr w:type="spellStart"/>
      <w:r w:rsidRPr="00195C9F">
        <w:rPr>
          <w:b w:val="0"/>
          <w:sz w:val="24"/>
          <w:szCs w:val="24"/>
        </w:rPr>
        <w:t>moutan</w:t>
      </w:r>
      <w:proofErr w:type="spellEnd"/>
      <w:r w:rsidRPr="00195C9F">
        <w:rPr>
          <w:b w:val="0"/>
          <w:sz w:val="24"/>
          <w:szCs w:val="24"/>
        </w:rPr>
        <w:t xml:space="preserve"> against Parkinson disease – </w:t>
      </w:r>
      <w:r w:rsidRPr="00E46443">
        <w:rPr>
          <w:b w:val="0"/>
          <w:i/>
          <w:sz w:val="24"/>
          <w:szCs w:val="24"/>
        </w:rPr>
        <w:t xml:space="preserve">In-vitro </w:t>
      </w:r>
      <w:r w:rsidRPr="00195C9F">
        <w:rPr>
          <w:b w:val="0"/>
          <w:sz w:val="24"/>
          <w:szCs w:val="24"/>
        </w:rPr>
        <w:t xml:space="preserve">&amp; </w:t>
      </w:r>
      <w:r w:rsidRPr="00E46443">
        <w:rPr>
          <w:b w:val="0"/>
          <w:i/>
          <w:sz w:val="24"/>
          <w:szCs w:val="24"/>
        </w:rPr>
        <w:t>In-vivo</w:t>
      </w:r>
      <w:r w:rsidRPr="00195C9F">
        <w:rPr>
          <w:b w:val="0"/>
          <w:sz w:val="24"/>
          <w:szCs w:val="24"/>
        </w:rPr>
        <w:t xml:space="preserve"> model, Journal of Photochemistry and Photobiol</w:t>
      </w:r>
      <w:r w:rsidR="00995F04" w:rsidRPr="00195C9F">
        <w:rPr>
          <w:b w:val="0"/>
          <w:sz w:val="24"/>
          <w:szCs w:val="24"/>
        </w:rPr>
        <w:t>ogy B: Biology 2019;200:111635.</w:t>
      </w:r>
    </w:p>
    <w:p w14:paraId="3177824D" w14:textId="77777777" w:rsidR="00E82AD8" w:rsidRDefault="00BA0DE8" w:rsidP="00E82AD8">
      <w:pPr>
        <w:pStyle w:val="Heading2"/>
        <w:ind w:left="426" w:hanging="426"/>
        <w:jc w:val="both"/>
        <w:rPr>
          <w:sz w:val="24"/>
          <w:szCs w:val="24"/>
        </w:rPr>
      </w:pPr>
      <w:r w:rsidRPr="00195C9F">
        <w:rPr>
          <w:sz w:val="24"/>
          <w:szCs w:val="24"/>
        </w:rPr>
        <w:t>[38].</w:t>
      </w:r>
      <w:r w:rsidRPr="00195C9F">
        <w:rPr>
          <w:b w:val="0"/>
          <w:sz w:val="24"/>
          <w:szCs w:val="24"/>
        </w:rPr>
        <w:t xml:space="preserve"> </w:t>
      </w:r>
      <w:proofErr w:type="spellStart"/>
      <w:r w:rsidRPr="00195C9F">
        <w:rPr>
          <w:b w:val="0"/>
          <w:sz w:val="24"/>
          <w:szCs w:val="24"/>
        </w:rPr>
        <w:t>Dudhane</w:t>
      </w:r>
      <w:proofErr w:type="spellEnd"/>
      <w:r w:rsidRPr="00195C9F">
        <w:rPr>
          <w:b w:val="0"/>
          <w:sz w:val="24"/>
          <w:szCs w:val="24"/>
        </w:rPr>
        <w:t xml:space="preserve"> AA., </w:t>
      </w:r>
      <w:proofErr w:type="spellStart"/>
      <w:r w:rsidRPr="00195C9F">
        <w:rPr>
          <w:b w:val="0"/>
          <w:sz w:val="24"/>
          <w:szCs w:val="24"/>
        </w:rPr>
        <w:t>Waghmode</w:t>
      </w:r>
      <w:proofErr w:type="spellEnd"/>
      <w:r w:rsidRPr="00195C9F">
        <w:rPr>
          <w:b w:val="0"/>
          <w:sz w:val="24"/>
          <w:szCs w:val="24"/>
        </w:rPr>
        <w:t xml:space="preserve"> SR., </w:t>
      </w:r>
      <w:proofErr w:type="spellStart"/>
      <w:r w:rsidRPr="00195C9F">
        <w:rPr>
          <w:b w:val="0"/>
          <w:sz w:val="24"/>
          <w:szCs w:val="24"/>
        </w:rPr>
        <w:t>Dama</w:t>
      </w:r>
      <w:proofErr w:type="spellEnd"/>
      <w:r w:rsidRPr="00195C9F">
        <w:rPr>
          <w:b w:val="0"/>
          <w:sz w:val="24"/>
          <w:szCs w:val="24"/>
        </w:rPr>
        <w:t xml:space="preserve"> LB., </w:t>
      </w:r>
      <w:proofErr w:type="spellStart"/>
      <w:r w:rsidRPr="00195C9F">
        <w:rPr>
          <w:b w:val="0"/>
          <w:sz w:val="24"/>
          <w:szCs w:val="24"/>
        </w:rPr>
        <w:t>Mhaindarkar</w:t>
      </w:r>
      <w:proofErr w:type="spellEnd"/>
      <w:r w:rsidRPr="00195C9F">
        <w:rPr>
          <w:b w:val="0"/>
          <w:sz w:val="24"/>
          <w:szCs w:val="24"/>
        </w:rPr>
        <w:t xml:space="preserve"> VP., </w:t>
      </w:r>
      <w:proofErr w:type="spellStart"/>
      <w:r w:rsidRPr="00195C9F">
        <w:rPr>
          <w:b w:val="0"/>
          <w:sz w:val="24"/>
          <w:szCs w:val="24"/>
        </w:rPr>
        <w:t>Sonawane</w:t>
      </w:r>
      <w:proofErr w:type="spellEnd"/>
      <w:r w:rsidRPr="00195C9F">
        <w:rPr>
          <w:b w:val="0"/>
          <w:sz w:val="24"/>
          <w:szCs w:val="24"/>
        </w:rPr>
        <w:t xml:space="preserve"> A., </w:t>
      </w:r>
      <w:proofErr w:type="spellStart"/>
      <w:r w:rsidRPr="00195C9F">
        <w:rPr>
          <w:b w:val="0"/>
          <w:sz w:val="24"/>
          <w:szCs w:val="24"/>
        </w:rPr>
        <w:t>Katariya</w:t>
      </w:r>
      <w:proofErr w:type="spellEnd"/>
      <w:r w:rsidRPr="00195C9F">
        <w:rPr>
          <w:b w:val="0"/>
          <w:sz w:val="24"/>
          <w:szCs w:val="24"/>
        </w:rPr>
        <w:t xml:space="preserve"> S., Synthesis and Characterization of Gold Nanoparticles using Plant Extract of Terminalia arjuna with Antibacterial Activity, International Journal of Nanoscience and N</w:t>
      </w:r>
      <w:r w:rsidR="00995F04" w:rsidRPr="00195C9F">
        <w:rPr>
          <w:b w:val="0"/>
          <w:sz w:val="24"/>
          <w:szCs w:val="24"/>
        </w:rPr>
        <w:t>anotechnology 2019;15(2):75-82.</w:t>
      </w:r>
    </w:p>
    <w:p w14:paraId="50CE8A8E" w14:textId="77777777" w:rsidR="00E82AD8" w:rsidRDefault="00BA0DE8" w:rsidP="00E82AD8">
      <w:pPr>
        <w:pStyle w:val="Heading2"/>
        <w:ind w:left="426" w:hanging="426"/>
        <w:jc w:val="both"/>
        <w:rPr>
          <w:sz w:val="24"/>
          <w:szCs w:val="24"/>
        </w:rPr>
      </w:pPr>
      <w:r w:rsidRPr="00195C9F">
        <w:rPr>
          <w:sz w:val="24"/>
          <w:szCs w:val="24"/>
        </w:rPr>
        <w:t>[39].</w:t>
      </w:r>
      <w:r w:rsidRPr="00195C9F">
        <w:rPr>
          <w:b w:val="0"/>
          <w:sz w:val="24"/>
          <w:szCs w:val="24"/>
        </w:rPr>
        <w:t xml:space="preserve"> Kim JW., Cho CH., Hwang Y., Park WJ., Kang H.,  Kim D. Protective effects </w:t>
      </w:r>
      <w:proofErr w:type="spellStart"/>
      <w:r w:rsidRPr="00195C9F">
        <w:rPr>
          <w:b w:val="0"/>
          <w:sz w:val="24"/>
          <w:szCs w:val="24"/>
        </w:rPr>
        <w:t>o,f</w:t>
      </w:r>
      <w:proofErr w:type="spellEnd"/>
      <w:r w:rsidRPr="00195C9F">
        <w:rPr>
          <w:b w:val="0"/>
          <w:sz w:val="24"/>
          <w:szCs w:val="24"/>
        </w:rPr>
        <w:t xml:space="preserve"> red ginseng treated with gold nanoparticles against H2O2 - induced oxidative stress in neuronal PC-12 cells, Korean Journal of Food Science and</w:t>
      </w:r>
      <w:r w:rsidR="00995F04" w:rsidRPr="00195C9F">
        <w:rPr>
          <w:b w:val="0"/>
          <w:sz w:val="24"/>
          <w:szCs w:val="24"/>
        </w:rPr>
        <w:t xml:space="preserve"> Technology 2017;49(2):222-227.</w:t>
      </w:r>
    </w:p>
    <w:p w14:paraId="1EA64779" w14:textId="77777777" w:rsidR="00E82AD8" w:rsidRDefault="00BA0DE8" w:rsidP="00E82AD8">
      <w:pPr>
        <w:pStyle w:val="Heading2"/>
        <w:ind w:left="426" w:hanging="426"/>
        <w:jc w:val="both"/>
        <w:rPr>
          <w:sz w:val="24"/>
          <w:szCs w:val="24"/>
        </w:rPr>
      </w:pPr>
      <w:r w:rsidRPr="00195C9F">
        <w:rPr>
          <w:sz w:val="24"/>
          <w:szCs w:val="24"/>
        </w:rPr>
        <w:t>[40].</w:t>
      </w:r>
      <w:r w:rsidRPr="00195C9F">
        <w:rPr>
          <w:b w:val="0"/>
          <w:sz w:val="24"/>
          <w:szCs w:val="24"/>
        </w:rPr>
        <w:t xml:space="preserve"> </w:t>
      </w:r>
      <w:proofErr w:type="spellStart"/>
      <w:r w:rsidRPr="00195C9F">
        <w:rPr>
          <w:b w:val="0"/>
          <w:sz w:val="24"/>
          <w:szCs w:val="24"/>
        </w:rPr>
        <w:t>Arulkumar</w:t>
      </w:r>
      <w:proofErr w:type="spellEnd"/>
      <w:r w:rsidRPr="00195C9F">
        <w:rPr>
          <w:b w:val="0"/>
          <w:sz w:val="24"/>
          <w:szCs w:val="24"/>
        </w:rPr>
        <w:t xml:space="preserve"> S., </w:t>
      </w:r>
      <w:proofErr w:type="spellStart"/>
      <w:r w:rsidRPr="00195C9F">
        <w:rPr>
          <w:b w:val="0"/>
          <w:sz w:val="24"/>
          <w:szCs w:val="24"/>
        </w:rPr>
        <w:t>Sabesan</w:t>
      </w:r>
      <w:proofErr w:type="spellEnd"/>
      <w:r w:rsidRPr="00195C9F">
        <w:rPr>
          <w:b w:val="0"/>
          <w:sz w:val="24"/>
          <w:szCs w:val="24"/>
        </w:rPr>
        <w:t xml:space="preserve"> M., Rapid preparation process of antiparkinsonian drug </w:t>
      </w:r>
      <w:proofErr w:type="spellStart"/>
      <w:r w:rsidRPr="00195C9F">
        <w:rPr>
          <w:b w:val="0"/>
          <w:sz w:val="24"/>
          <w:szCs w:val="24"/>
        </w:rPr>
        <w:t>Mucuna</w:t>
      </w:r>
      <w:proofErr w:type="spellEnd"/>
      <w:r w:rsidRPr="00195C9F">
        <w:rPr>
          <w:b w:val="0"/>
          <w:sz w:val="24"/>
          <w:szCs w:val="24"/>
        </w:rPr>
        <w:t xml:space="preserve"> </w:t>
      </w:r>
      <w:proofErr w:type="spellStart"/>
      <w:r w:rsidRPr="00195C9F">
        <w:rPr>
          <w:b w:val="0"/>
          <w:sz w:val="24"/>
          <w:szCs w:val="24"/>
        </w:rPr>
        <w:t>pruriens</w:t>
      </w:r>
      <w:proofErr w:type="spellEnd"/>
      <w:r w:rsidRPr="00195C9F">
        <w:rPr>
          <w:b w:val="0"/>
          <w:sz w:val="24"/>
          <w:szCs w:val="24"/>
        </w:rPr>
        <w:t xml:space="preserve"> silver nanoparticle by bio-reduction and their characterization, Pharmacog</w:t>
      </w:r>
      <w:r w:rsidR="00995F04" w:rsidRPr="00195C9F">
        <w:rPr>
          <w:b w:val="0"/>
          <w:sz w:val="24"/>
          <w:szCs w:val="24"/>
        </w:rPr>
        <w:t>nosy Res 2010 Jul;2(4):233-236.</w:t>
      </w:r>
    </w:p>
    <w:p w14:paraId="6C10B749" w14:textId="77777777" w:rsidR="00E82AD8" w:rsidRDefault="00BA0DE8" w:rsidP="00E82AD8">
      <w:pPr>
        <w:pStyle w:val="Heading2"/>
        <w:ind w:left="426" w:hanging="426"/>
        <w:jc w:val="both"/>
        <w:rPr>
          <w:sz w:val="24"/>
          <w:szCs w:val="24"/>
        </w:rPr>
      </w:pPr>
      <w:r w:rsidRPr="00195C9F">
        <w:rPr>
          <w:sz w:val="24"/>
          <w:szCs w:val="24"/>
        </w:rPr>
        <w:t>[41].</w:t>
      </w:r>
      <w:r w:rsidRPr="00195C9F">
        <w:rPr>
          <w:b w:val="0"/>
          <w:sz w:val="24"/>
          <w:szCs w:val="24"/>
        </w:rPr>
        <w:t xml:space="preserve"> Prakash DJ., </w:t>
      </w:r>
      <w:proofErr w:type="spellStart"/>
      <w:r w:rsidRPr="00195C9F">
        <w:rPr>
          <w:b w:val="0"/>
          <w:sz w:val="24"/>
          <w:szCs w:val="24"/>
        </w:rPr>
        <w:t>Arulkumar</w:t>
      </w:r>
      <w:proofErr w:type="spellEnd"/>
      <w:r w:rsidRPr="00195C9F">
        <w:rPr>
          <w:b w:val="0"/>
          <w:sz w:val="24"/>
          <w:szCs w:val="24"/>
        </w:rPr>
        <w:t xml:space="preserve"> S., </w:t>
      </w:r>
      <w:proofErr w:type="spellStart"/>
      <w:r w:rsidRPr="00195C9F">
        <w:rPr>
          <w:b w:val="0"/>
          <w:sz w:val="24"/>
          <w:szCs w:val="24"/>
        </w:rPr>
        <w:t>Sabesan</w:t>
      </w:r>
      <w:proofErr w:type="spellEnd"/>
      <w:r w:rsidRPr="00195C9F">
        <w:rPr>
          <w:b w:val="0"/>
          <w:sz w:val="24"/>
          <w:szCs w:val="24"/>
        </w:rPr>
        <w:t xml:space="preserve"> M., Effect of </w:t>
      </w:r>
      <w:proofErr w:type="spellStart"/>
      <w:r w:rsidRPr="00195C9F">
        <w:rPr>
          <w:b w:val="0"/>
          <w:sz w:val="24"/>
          <w:szCs w:val="24"/>
        </w:rPr>
        <w:t>nanohypericum</w:t>
      </w:r>
      <w:proofErr w:type="spellEnd"/>
      <w:r w:rsidRPr="00195C9F">
        <w:rPr>
          <w:b w:val="0"/>
          <w:sz w:val="24"/>
          <w:szCs w:val="24"/>
        </w:rPr>
        <w:t xml:space="preserve"> (Hypericum </w:t>
      </w:r>
      <w:proofErr w:type="spellStart"/>
      <w:r w:rsidRPr="00195C9F">
        <w:rPr>
          <w:b w:val="0"/>
          <w:sz w:val="24"/>
          <w:szCs w:val="24"/>
        </w:rPr>
        <w:t>perforatum</w:t>
      </w:r>
      <w:proofErr w:type="spellEnd"/>
      <w:r w:rsidRPr="00195C9F">
        <w:rPr>
          <w:b w:val="0"/>
          <w:sz w:val="24"/>
          <w:szCs w:val="24"/>
        </w:rPr>
        <w:t xml:space="preserve"> gold nanoparticles) treatment on restraint stress induced </w:t>
      </w:r>
      <w:proofErr w:type="spellStart"/>
      <w:r w:rsidRPr="00195C9F">
        <w:rPr>
          <w:b w:val="0"/>
          <w:sz w:val="24"/>
          <w:szCs w:val="24"/>
        </w:rPr>
        <w:t>behavioural</w:t>
      </w:r>
      <w:proofErr w:type="spellEnd"/>
      <w:r w:rsidRPr="00195C9F">
        <w:rPr>
          <w:b w:val="0"/>
          <w:sz w:val="24"/>
          <w:szCs w:val="24"/>
        </w:rPr>
        <w:t xml:space="preserve"> and biochemical alteration in male albino mice, Pharm</w:t>
      </w:r>
      <w:r w:rsidR="00995F04" w:rsidRPr="00195C9F">
        <w:rPr>
          <w:b w:val="0"/>
          <w:sz w:val="24"/>
          <w:szCs w:val="24"/>
        </w:rPr>
        <w:t>acognosy Res 2010;2(6):330-334.</w:t>
      </w:r>
    </w:p>
    <w:p w14:paraId="58544C8D" w14:textId="77777777" w:rsidR="00E82AD8" w:rsidRDefault="00BA0DE8" w:rsidP="00E82AD8">
      <w:pPr>
        <w:pStyle w:val="Heading2"/>
        <w:ind w:left="426" w:hanging="426"/>
        <w:jc w:val="both"/>
        <w:rPr>
          <w:sz w:val="24"/>
          <w:szCs w:val="24"/>
        </w:rPr>
      </w:pPr>
      <w:r w:rsidRPr="00195C9F">
        <w:rPr>
          <w:sz w:val="24"/>
          <w:szCs w:val="24"/>
        </w:rPr>
        <w:t>[42].</w:t>
      </w:r>
      <w:r w:rsidRPr="00195C9F">
        <w:rPr>
          <w:b w:val="0"/>
          <w:sz w:val="24"/>
          <w:szCs w:val="24"/>
        </w:rPr>
        <w:t xml:space="preserve"> Park SY., </w:t>
      </w:r>
      <w:proofErr w:type="spellStart"/>
      <w:r w:rsidRPr="00195C9F">
        <w:rPr>
          <w:b w:val="0"/>
          <w:sz w:val="24"/>
          <w:szCs w:val="24"/>
        </w:rPr>
        <w:t>Chae</w:t>
      </w:r>
      <w:proofErr w:type="spellEnd"/>
      <w:r w:rsidRPr="00195C9F">
        <w:rPr>
          <w:b w:val="0"/>
          <w:sz w:val="24"/>
          <w:szCs w:val="24"/>
        </w:rPr>
        <w:t xml:space="preserve"> SY., Park JO., Lee KJ., Park G., </w:t>
      </w:r>
      <w:proofErr w:type="spellStart"/>
      <w:r w:rsidRPr="00195C9F">
        <w:rPr>
          <w:b w:val="0"/>
          <w:sz w:val="24"/>
          <w:szCs w:val="24"/>
        </w:rPr>
        <w:t>Kalopanacis</w:t>
      </w:r>
      <w:proofErr w:type="spellEnd"/>
      <w:r w:rsidRPr="00195C9F">
        <w:rPr>
          <w:b w:val="0"/>
          <w:sz w:val="24"/>
          <w:szCs w:val="24"/>
        </w:rPr>
        <w:t xml:space="preserve"> Cortex extract-capped gold nanoparticles activate NRF2 </w:t>
      </w:r>
      <w:proofErr w:type="spellStart"/>
      <w:r w:rsidRPr="00195C9F">
        <w:rPr>
          <w:b w:val="0"/>
          <w:sz w:val="24"/>
          <w:szCs w:val="24"/>
        </w:rPr>
        <w:t>signalling</w:t>
      </w:r>
      <w:proofErr w:type="spellEnd"/>
      <w:r w:rsidRPr="00195C9F">
        <w:rPr>
          <w:b w:val="0"/>
          <w:sz w:val="24"/>
          <w:szCs w:val="24"/>
        </w:rPr>
        <w:t xml:space="preserve"> and ameliorate damage in human neuronal SH-SY5Y cells exposed to oxygen- glucose deprivation and reoxygenation, Int J Nanomed</w:t>
      </w:r>
      <w:r w:rsidR="00995F04" w:rsidRPr="00195C9F">
        <w:rPr>
          <w:b w:val="0"/>
          <w:sz w:val="24"/>
          <w:szCs w:val="24"/>
        </w:rPr>
        <w:t>icine 2017 Jun 22;12:4563-4578.</w:t>
      </w:r>
    </w:p>
    <w:p w14:paraId="35099FC1" w14:textId="77777777" w:rsidR="00E82AD8" w:rsidRDefault="00BA0DE8" w:rsidP="00E82AD8">
      <w:pPr>
        <w:pStyle w:val="Heading2"/>
        <w:ind w:left="426" w:hanging="426"/>
        <w:jc w:val="both"/>
        <w:rPr>
          <w:sz w:val="24"/>
          <w:szCs w:val="24"/>
        </w:rPr>
      </w:pPr>
      <w:r w:rsidRPr="00195C9F">
        <w:rPr>
          <w:sz w:val="24"/>
          <w:szCs w:val="24"/>
        </w:rPr>
        <w:t>[43].</w:t>
      </w:r>
      <w:r w:rsidRPr="00195C9F">
        <w:rPr>
          <w:b w:val="0"/>
          <w:sz w:val="24"/>
          <w:szCs w:val="24"/>
        </w:rPr>
        <w:t xml:space="preserve"> Ahmed S., Ikram S., Synthesis of Gold Nanoparticles using Plant Extract: An overview, Nano Research &amp; Applications 2015; </w:t>
      </w:r>
      <w:r w:rsidR="00995F04" w:rsidRPr="00195C9F">
        <w:rPr>
          <w:b w:val="0"/>
          <w:sz w:val="24"/>
          <w:szCs w:val="24"/>
        </w:rPr>
        <w:t>7(1):17-28.</w:t>
      </w:r>
    </w:p>
    <w:p w14:paraId="4D42837B" w14:textId="77777777" w:rsidR="00E82AD8" w:rsidRDefault="00BA0DE8" w:rsidP="00E82AD8">
      <w:pPr>
        <w:pStyle w:val="Heading2"/>
        <w:ind w:left="426" w:hanging="426"/>
        <w:jc w:val="both"/>
        <w:rPr>
          <w:sz w:val="24"/>
          <w:szCs w:val="24"/>
        </w:rPr>
      </w:pPr>
      <w:r w:rsidRPr="00195C9F">
        <w:rPr>
          <w:sz w:val="24"/>
          <w:szCs w:val="24"/>
        </w:rPr>
        <w:t>[44].</w:t>
      </w:r>
      <w:r w:rsidRPr="00195C9F">
        <w:rPr>
          <w:b w:val="0"/>
          <w:sz w:val="24"/>
          <w:szCs w:val="24"/>
        </w:rPr>
        <w:t xml:space="preserve"> </w:t>
      </w:r>
      <w:proofErr w:type="spellStart"/>
      <w:r w:rsidRPr="00195C9F">
        <w:rPr>
          <w:b w:val="0"/>
          <w:sz w:val="24"/>
          <w:szCs w:val="24"/>
        </w:rPr>
        <w:t>Suganthy</w:t>
      </w:r>
      <w:proofErr w:type="spellEnd"/>
      <w:r w:rsidRPr="00195C9F">
        <w:rPr>
          <w:b w:val="0"/>
          <w:sz w:val="24"/>
          <w:szCs w:val="24"/>
        </w:rPr>
        <w:t xml:space="preserve"> N., Ramkumar VS, </w:t>
      </w:r>
      <w:proofErr w:type="spellStart"/>
      <w:r w:rsidRPr="00195C9F">
        <w:rPr>
          <w:b w:val="0"/>
          <w:sz w:val="24"/>
          <w:szCs w:val="24"/>
        </w:rPr>
        <w:t>Pugazhendhi</w:t>
      </w:r>
      <w:proofErr w:type="spellEnd"/>
      <w:r w:rsidRPr="00195C9F">
        <w:rPr>
          <w:b w:val="0"/>
          <w:sz w:val="24"/>
          <w:szCs w:val="24"/>
        </w:rPr>
        <w:t xml:space="preserve"> A., Benelli G., </w:t>
      </w:r>
      <w:proofErr w:type="spellStart"/>
      <w:r w:rsidRPr="00195C9F">
        <w:rPr>
          <w:b w:val="0"/>
          <w:sz w:val="24"/>
          <w:szCs w:val="24"/>
        </w:rPr>
        <w:t>Archunan</w:t>
      </w:r>
      <w:proofErr w:type="spellEnd"/>
      <w:r w:rsidRPr="00195C9F">
        <w:rPr>
          <w:b w:val="0"/>
          <w:sz w:val="24"/>
          <w:szCs w:val="24"/>
        </w:rPr>
        <w:t xml:space="preserve"> G., Biogenic synthesis of gold nanoparticles from Terminalia arjuna bark extract: assessment of safety aspects and neuroprotective potential via antioxidant, anticholinesterase, and </w:t>
      </w:r>
      <w:proofErr w:type="spellStart"/>
      <w:r w:rsidRPr="00195C9F">
        <w:rPr>
          <w:b w:val="0"/>
          <w:sz w:val="24"/>
          <w:szCs w:val="24"/>
        </w:rPr>
        <w:t>antiamyloidogenic</w:t>
      </w:r>
      <w:proofErr w:type="spellEnd"/>
      <w:r w:rsidRPr="00195C9F">
        <w:rPr>
          <w:b w:val="0"/>
          <w:sz w:val="24"/>
          <w:szCs w:val="24"/>
        </w:rPr>
        <w:t xml:space="preserve"> effects, Environmental Science and Pollution Research 2018;25(11):104</w:t>
      </w:r>
      <w:r w:rsidR="00995F04" w:rsidRPr="00195C9F">
        <w:rPr>
          <w:b w:val="0"/>
          <w:sz w:val="24"/>
          <w:szCs w:val="24"/>
        </w:rPr>
        <w:t>18-10433.</w:t>
      </w:r>
    </w:p>
    <w:p w14:paraId="0BBAF3C2" w14:textId="77777777" w:rsidR="00E82AD8" w:rsidRDefault="00BA0DE8" w:rsidP="00E82AD8">
      <w:pPr>
        <w:pStyle w:val="Heading2"/>
        <w:ind w:left="426" w:hanging="426"/>
        <w:jc w:val="both"/>
        <w:rPr>
          <w:sz w:val="24"/>
          <w:szCs w:val="24"/>
        </w:rPr>
      </w:pPr>
      <w:r w:rsidRPr="00195C9F">
        <w:rPr>
          <w:sz w:val="24"/>
          <w:szCs w:val="24"/>
        </w:rPr>
        <w:t>[45].</w:t>
      </w:r>
      <w:r w:rsidRPr="00195C9F">
        <w:rPr>
          <w:b w:val="0"/>
          <w:sz w:val="24"/>
          <w:szCs w:val="24"/>
        </w:rPr>
        <w:t xml:space="preserve"> Wang Z., He C., Peng Y., Chen F., Xiao P., Origins, phytochemistry, pharmacology, analytical methods and safety of Cortex </w:t>
      </w:r>
      <w:proofErr w:type="spellStart"/>
      <w:r w:rsidRPr="00195C9F">
        <w:rPr>
          <w:b w:val="0"/>
          <w:sz w:val="24"/>
          <w:szCs w:val="24"/>
        </w:rPr>
        <w:t>Moutan</w:t>
      </w:r>
      <w:proofErr w:type="spellEnd"/>
      <w:r w:rsidRPr="00195C9F">
        <w:rPr>
          <w:b w:val="0"/>
          <w:sz w:val="24"/>
          <w:szCs w:val="24"/>
        </w:rPr>
        <w:t xml:space="preserve"> (Paeonia </w:t>
      </w:r>
      <w:proofErr w:type="spellStart"/>
      <w:r w:rsidRPr="00195C9F">
        <w:rPr>
          <w:b w:val="0"/>
          <w:sz w:val="24"/>
          <w:szCs w:val="24"/>
        </w:rPr>
        <w:t>suffruticosa</w:t>
      </w:r>
      <w:proofErr w:type="spellEnd"/>
      <w:r w:rsidRPr="00195C9F">
        <w:rPr>
          <w:b w:val="0"/>
          <w:sz w:val="24"/>
          <w:szCs w:val="24"/>
        </w:rPr>
        <w:t xml:space="preserve"> Andrew): A systematic re</w:t>
      </w:r>
      <w:r w:rsidR="00995F04" w:rsidRPr="00195C9F">
        <w:rPr>
          <w:b w:val="0"/>
          <w:sz w:val="24"/>
          <w:szCs w:val="24"/>
        </w:rPr>
        <w:t>view, Molecules 2017;22(6):946.</w:t>
      </w:r>
    </w:p>
    <w:p w14:paraId="1E260670" w14:textId="77777777" w:rsidR="00E82AD8" w:rsidRDefault="00BA0DE8" w:rsidP="00E82AD8">
      <w:pPr>
        <w:pStyle w:val="Heading2"/>
        <w:ind w:left="426" w:hanging="426"/>
        <w:jc w:val="both"/>
        <w:rPr>
          <w:sz w:val="24"/>
          <w:szCs w:val="24"/>
        </w:rPr>
      </w:pPr>
      <w:r w:rsidRPr="00195C9F">
        <w:rPr>
          <w:sz w:val="24"/>
          <w:szCs w:val="24"/>
        </w:rPr>
        <w:lastRenderedPageBreak/>
        <w:t>[46].</w:t>
      </w:r>
      <w:r w:rsidRPr="00195C9F">
        <w:rPr>
          <w:b w:val="0"/>
          <w:sz w:val="24"/>
          <w:szCs w:val="24"/>
        </w:rPr>
        <w:t xml:space="preserve"> Nam N., Lee C., Hong D., Kim H., Bae K., </w:t>
      </w:r>
      <w:proofErr w:type="spellStart"/>
      <w:r w:rsidRPr="00195C9F">
        <w:rPr>
          <w:b w:val="0"/>
          <w:sz w:val="24"/>
          <w:szCs w:val="24"/>
        </w:rPr>
        <w:t>Ahn</w:t>
      </w:r>
      <w:proofErr w:type="spellEnd"/>
      <w:r w:rsidRPr="00195C9F">
        <w:rPr>
          <w:b w:val="0"/>
          <w:sz w:val="24"/>
          <w:szCs w:val="24"/>
        </w:rPr>
        <w:t xml:space="preserve"> B., Antiinvasive, antiangiogenic and </w:t>
      </w:r>
      <w:proofErr w:type="spellStart"/>
      <w:r w:rsidRPr="00195C9F">
        <w:rPr>
          <w:b w:val="0"/>
          <w:sz w:val="24"/>
          <w:szCs w:val="24"/>
        </w:rPr>
        <w:t>antitumour</w:t>
      </w:r>
      <w:proofErr w:type="spellEnd"/>
      <w:r w:rsidRPr="00195C9F">
        <w:rPr>
          <w:b w:val="0"/>
          <w:sz w:val="24"/>
          <w:szCs w:val="24"/>
        </w:rPr>
        <w:t xml:space="preserve"> activity of Ephedra </w:t>
      </w:r>
      <w:proofErr w:type="spellStart"/>
      <w:r w:rsidRPr="00195C9F">
        <w:rPr>
          <w:b w:val="0"/>
          <w:sz w:val="24"/>
          <w:szCs w:val="24"/>
        </w:rPr>
        <w:t>sinica</w:t>
      </w:r>
      <w:proofErr w:type="spellEnd"/>
      <w:r w:rsidRPr="00195C9F">
        <w:rPr>
          <w:b w:val="0"/>
          <w:sz w:val="24"/>
          <w:szCs w:val="24"/>
        </w:rPr>
        <w:t xml:space="preserve"> extract, </w:t>
      </w:r>
      <w:proofErr w:type="spellStart"/>
      <w:r w:rsidRPr="00195C9F">
        <w:rPr>
          <w:b w:val="0"/>
          <w:sz w:val="24"/>
          <w:szCs w:val="24"/>
        </w:rPr>
        <w:t>Phytotherapy</w:t>
      </w:r>
      <w:proofErr w:type="spellEnd"/>
      <w:r w:rsidRPr="00195C9F">
        <w:rPr>
          <w:b w:val="0"/>
          <w:sz w:val="24"/>
          <w:szCs w:val="24"/>
        </w:rPr>
        <w:t xml:space="preserve"> Research: An International Journal Devoted to Pharmacological and Toxicological Evaluation of Natural Product Derivatives 2003;17(1):70-76.</w:t>
      </w:r>
    </w:p>
    <w:p w14:paraId="33D1A991" w14:textId="77777777" w:rsidR="00BA0DE8" w:rsidRPr="00E82AD8" w:rsidRDefault="00BA0DE8" w:rsidP="00E82AD8">
      <w:pPr>
        <w:pStyle w:val="Heading2"/>
        <w:ind w:left="426" w:hanging="426"/>
        <w:jc w:val="both"/>
        <w:rPr>
          <w:sz w:val="24"/>
          <w:szCs w:val="24"/>
        </w:rPr>
      </w:pPr>
      <w:r w:rsidRPr="00195C9F">
        <w:rPr>
          <w:sz w:val="24"/>
          <w:szCs w:val="24"/>
        </w:rPr>
        <w:t>[47].</w:t>
      </w:r>
      <w:r w:rsidRPr="00195C9F">
        <w:rPr>
          <w:b w:val="0"/>
          <w:sz w:val="24"/>
          <w:szCs w:val="24"/>
        </w:rPr>
        <w:t xml:space="preserve"> </w:t>
      </w:r>
      <w:proofErr w:type="spellStart"/>
      <w:r w:rsidRPr="00195C9F">
        <w:rPr>
          <w:b w:val="0"/>
          <w:sz w:val="24"/>
          <w:szCs w:val="24"/>
        </w:rPr>
        <w:t>Ebrahiminezhad</w:t>
      </w:r>
      <w:proofErr w:type="spellEnd"/>
      <w:r w:rsidRPr="00195C9F">
        <w:rPr>
          <w:b w:val="0"/>
          <w:sz w:val="24"/>
          <w:szCs w:val="24"/>
        </w:rPr>
        <w:t xml:space="preserve"> A., </w:t>
      </w:r>
      <w:proofErr w:type="spellStart"/>
      <w:r w:rsidRPr="00195C9F">
        <w:rPr>
          <w:b w:val="0"/>
          <w:sz w:val="24"/>
          <w:szCs w:val="24"/>
        </w:rPr>
        <w:t>Taghizadeh</w:t>
      </w:r>
      <w:proofErr w:type="spellEnd"/>
      <w:r w:rsidRPr="00195C9F">
        <w:rPr>
          <w:b w:val="0"/>
          <w:sz w:val="24"/>
          <w:szCs w:val="24"/>
        </w:rPr>
        <w:t xml:space="preserve"> S., </w:t>
      </w:r>
      <w:proofErr w:type="spellStart"/>
      <w:r w:rsidRPr="00195C9F">
        <w:rPr>
          <w:b w:val="0"/>
          <w:sz w:val="24"/>
          <w:szCs w:val="24"/>
        </w:rPr>
        <w:t>Berenjian</w:t>
      </w:r>
      <w:proofErr w:type="spellEnd"/>
      <w:r w:rsidRPr="00195C9F">
        <w:rPr>
          <w:b w:val="0"/>
          <w:sz w:val="24"/>
          <w:szCs w:val="24"/>
        </w:rPr>
        <w:t xml:space="preserve"> A., </w:t>
      </w:r>
      <w:proofErr w:type="spellStart"/>
      <w:r w:rsidRPr="00195C9F">
        <w:rPr>
          <w:b w:val="0"/>
          <w:sz w:val="24"/>
          <w:szCs w:val="24"/>
        </w:rPr>
        <w:t>Heidaryan</w:t>
      </w:r>
      <w:proofErr w:type="spellEnd"/>
      <w:r w:rsidRPr="00195C9F">
        <w:rPr>
          <w:b w:val="0"/>
          <w:sz w:val="24"/>
          <w:szCs w:val="24"/>
        </w:rPr>
        <w:t xml:space="preserve"> </w:t>
      </w:r>
      <w:proofErr w:type="spellStart"/>
      <w:r w:rsidRPr="00195C9F">
        <w:rPr>
          <w:b w:val="0"/>
          <w:sz w:val="24"/>
          <w:szCs w:val="24"/>
        </w:rPr>
        <w:t>Naeini</w:t>
      </w:r>
      <w:proofErr w:type="spellEnd"/>
      <w:r w:rsidRPr="00195C9F">
        <w:rPr>
          <w:b w:val="0"/>
          <w:sz w:val="24"/>
          <w:szCs w:val="24"/>
        </w:rPr>
        <w:t xml:space="preserve"> F., </w:t>
      </w:r>
      <w:proofErr w:type="spellStart"/>
      <w:r w:rsidRPr="00195C9F">
        <w:rPr>
          <w:b w:val="0"/>
          <w:sz w:val="24"/>
          <w:szCs w:val="24"/>
        </w:rPr>
        <w:t>Ghasemi</w:t>
      </w:r>
      <w:proofErr w:type="spellEnd"/>
      <w:r w:rsidRPr="00195C9F">
        <w:rPr>
          <w:b w:val="0"/>
          <w:sz w:val="24"/>
          <w:szCs w:val="24"/>
        </w:rPr>
        <w:t xml:space="preserve"> Y., Green synthesis of silver nanoparticles capped with natural carbohydrates using Ephedra intermedia, Nanoscience &amp; Nanotechnology-Asia 2017;7(1):104-112.</w:t>
      </w:r>
    </w:p>
    <w:p w14:paraId="0D62DFF8" w14:textId="77777777" w:rsidR="00BA0DE8" w:rsidRPr="00195C9F" w:rsidRDefault="00BA0DE8" w:rsidP="00BD4E71">
      <w:pPr>
        <w:pStyle w:val="Heading2"/>
        <w:spacing w:line="360" w:lineRule="auto"/>
        <w:ind w:left="567" w:hanging="283"/>
        <w:jc w:val="both"/>
        <w:rPr>
          <w:b w:val="0"/>
          <w:sz w:val="24"/>
          <w:szCs w:val="24"/>
        </w:rPr>
      </w:pPr>
      <w:r w:rsidRPr="00195C9F">
        <w:rPr>
          <w:b w:val="0"/>
          <w:sz w:val="24"/>
          <w:szCs w:val="24"/>
        </w:rPr>
        <w:t xml:space="preserve"> </w:t>
      </w:r>
    </w:p>
    <w:p w14:paraId="2536DABA" w14:textId="77777777" w:rsidR="00BA0DE8" w:rsidRPr="00195C9F" w:rsidRDefault="00BA0DE8" w:rsidP="00BA0DE8">
      <w:pPr>
        <w:pStyle w:val="Heading2"/>
        <w:ind w:left="220"/>
        <w:rPr>
          <w:b w:val="0"/>
          <w:sz w:val="24"/>
          <w:szCs w:val="24"/>
        </w:rPr>
      </w:pPr>
    </w:p>
    <w:p w14:paraId="4471DCCC" w14:textId="77777777" w:rsidR="002752EB" w:rsidRPr="00195C9F" w:rsidRDefault="002752EB">
      <w:pPr>
        <w:pStyle w:val="BodyText"/>
        <w:spacing w:before="7"/>
        <w:rPr>
          <w:sz w:val="24"/>
          <w:szCs w:val="24"/>
        </w:rPr>
      </w:pPr>
    </w:p>
    <w:p w14:paraId="5F306609" w14:textId="77777777" w:rsidR="002752EB" w:rsidRPr="00195C9F" w:rsidRDefault="005E5283">
      <w:pPr>
        <w:spacing w:before="91"/>
        <w:ind w:left="1389" w:right="1551"/>
        <w:jc w:val="center"/>
        <w:rPr>
          <w:b/>
          <w:i/>
          <w:sz w:val="24"/>
          <w:szCs w:val="24"/>
        </w:rPr>
      </w:pPr>
      <w:r w:rsidRPr="00195C9F">
        <w:rPr>
          <w:b/>
          <w:i/>
          <w:sz w:val="24"/>
          <w:szCs w:val="24"/>
        </w:rPr>
        <w:t>Source of support: Nil, Conflict of interest: None Declared</w:t>
      </w:r>
    </w:p>
    <w:p w14:paraId="5EC73EA2" w14:textId="77777777" w:rsidR="002752EB" w:rsidRPr="00195C9F" w:rsidRDefault="002752EB">
      <w:pPr>
        <w:pStyle w:val="BodyText"/>
        <w:rPr>
          <w:b/>
          <w:i/>
          <w:sz w:val="24"/>
          <w:szCs w:val="24"/>
        </w:rPr>
      </w:pPr>
    </w:p>
    <w:p w14:paraId="1CBAC51D" w14:textId="77777777" w:rsidR="002752EB" w:rsidRPr="00195C9F" w:rsidRDefault="002752EB">
      <w:pPr>
        <w:pStyle w:val="BodyText"/>
        <w:rPr>
          <w:b/>
          <w:i/>
          <w:sz w:val="24"/>
          <w:szCs w:val="24"/>
        </w:rPr>
      </w:pPr>
    </w:p>
    <w:p w14:paraId="4428B177" w14:textId="77777777" w:rsidR="002752EB" w:rsidRPr="00195C9F" w:rsidRDefault="002752EB">
      <w:pPr>
        <w:pStyle w:val="BodyText"/>
        <w:rPr>
          <w:b/>
          <w:i/>
          <w:sz w:val="24"/>
          <w:szCs w:val="24"/>
        </w:rPr>
      </w:pPr>
    </w:p>
    <w:p w14:paraId="682D0A74" w14:textId="77777777" w:rsidR="002752EB" w:rsidRPr="00195C9F" w:rsidRDefault="002752EB">
      <w:pPr>
        <w:pStyle w:val="BodyText"/>
        <w:rPr>
          <w:b/>
          <w:i/>
          <w:sz w:val="24"/>
          <w:szCs w:val="24"/>
        </w:rPr>
      </w:pPr>
    </w:p>
    <w:p w14:paraId="22F6F762" w14:textId="77777777" w:rsidR="002752EB" w:rsidRPr="00195C9F" w:rsidRDefault="002752EB">
      <w:pPr>
        <w:pStyle w:val="BodyText"/>
        <w:rPr>
          <w:b/>
          <w:i/>
          <w:sz w:val="24"/>
          <w:szCs w:val="24"/>
        </w:rPr>
      </w:pPr>
    </w:p>
    <w:p w14:paraId="777D2C03" w14:textId="77777777" w:rsidR="002752EB" w:rsidRDefault="002752EB">
      <w:pPr>
        <w:pStyle w:val="BodyText"/>
        <w:rPr>
          <w:b/>
          <w:i/>
          <w:sz w:val="24"/>
        </w:rPr>
      </w:pPr>
    </w:p>
    <w:p w14:paraId="180E5EE3" w14:textId="77777777" w:rsidR="002752EB" w:rsidRDefault="002752EB">
      <w:pPr>
        <w:pStyle w:val="BodyText"/>
        <w:rPr>
          <w:b/>
          <w:i/>
          <w:sz w:val="24"/>
        </w:rPr>
      </w:pPr>
    </w:p>
    <w:p w14:paraId="7A5ADE3D" w14:textId="77777777" w:rsidR="002752EB" w:rsidRDefault="002752EB">
      <w:pPr>
        <w:pStyle w:val="BodyText"/>
        <w:rPr>
          <w:b/>
          <w:i/>
          <w:sz w:val="24"/>
        </w:rPr>
      </w:pPr>
    </w:p>
    <w:p w14:paraId="0B0CB7B5" w14:textId="77777777" w:rsidR="002752EB" w:rsidRDefault="002752EB">
      <w:pPr>
        <w:pStyle w:val="BodyText"/>
        <w:rPr>
          <w:b/>
          <w:i/>
          <w:sz w:val="24"/>
        </w:rPr>
      </w:pPr>
    </w:p>
    <w:p w14:paraId="01F063D0" w14:textId="77777777" w:rsidR="002752EB" w:rsidRDefault="002752EB">
      <w:pPr>
        <w:pStyle w:val="BodyText"/>
        <w:spacing w:before="5"/>
        <w:rPr>
          <w:b/>
          <w:i/>
          <w:sz w:val="34"/>
        </w:rPr>
      </w:pPr>
    </w:p>
    <w:sectPr w:rsidR="002752EB" w:rsidSect="00195C9F">
      <w:headerReference w:type="even" r:id="rId12"/>
      <w:headerReference w:type="default" r:id="rId13"/>
      <w:footerReference w:type="even" r:id="rId14"/>
      <w:footerReference w:type="default" r:id="rId15"/>
      <w:headerReference w:type="first" r:id="rId16"/>
      <w:footerReference w:type="first" r:id="rId17"/>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E347" w14:textId="77777777" w:rsidR="005941E6" w:rsidRDefault="005941E6">
      <w:r>
        <w:separator/>
      </w:r>
    </w:p>
  </w:endnote>
  <w:endnote w:type="continuationSeparator" w:id="0">
    <w:p w14:paraId="102853B2" w14:textId="77777777" w:rsidR="005941E6" w:rsidRDefault="0059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8780" w14:textId="77777777" w:rsidR="00D96BC3" w:rsidRDefault="00D96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8F5A" w14:textId="77777777" w:rsidR="00D96BC3" w:rsidRDefault="00D96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6634" w14:textId="77777777" w:rsidR="00D96BC3" w:rsidRDefault="00D96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F6BE" w14:textId="77777777" w:rsidR="005941E6" w:rsidRDefault="005941E6">
      <w:r>
        <w:separator/>
      </w:r>
    </w:p>
  </w:footnote>
  <w:footnote w:type="continuationSeparator" w:id="0">
    <w:p w14:paraId="7AD58194" w14:textId="77777777" w:rsidR="005941E6" w:rsidRDefault="0059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9290" w14:textId="77777777" w:rsidR="00D96BC3" w:rsidRDefault="00D96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582319"/>
      <w:docPartObj>
        <w:docPartGallery w:val="Watermarks"/>
        <w:docPartUnique/>
      </w:docPartObj>
    </w:sdtPr>
    <w:sdtEndPr/>
    <w:sdtContent>
      <w:p w14:paraId="2C4A44F2" w14:textId="77777777" w:rsidR="002752EB" w:rsidRDefault="00943BAB">
        <w:pPr>
          <w:pStyle w:val="BodyText"/>
          <w:spacing w:line="14" w:lineRule="auto"/>
        </w:pPr>
        <w:r>
          <w:rPr>
            <w:noProof/>
            <w:lang w:eastAsia="zh-TW"/>
          </w:rPr>
          <w:pict w14:anchorId="1C059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7002" o:spid="_x0000_s2049" type="#_x0000_t136" style="position:absolute;margin-left:0;margin-top:0;width:637.35pt;height:100.6pt;rotation:315;z-index:-251658752;mso-position-horizontal:center;mso-position-horizontal-relative:margin;mso-position-vertical:center;mso-position-vertical-relative:margin" o:allowincell="f" fillcolor="silver" stroked="f">
              <v:fill opacity=".5"/>
              <v:textpath style="font-family:&quot;Calibri&quot;;font-size:1pt" string="ACCEPTED MANUSCRI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DB87" w14:textId="77777777" w:rsidR="00D96BC3" w:rsidRDefault="00D96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755E"/>
    <w:multiLevelType w:val="hybridMultilevel"/>
    <w:tmpl w:val="B7165EE0"/>
    <w:lvl w:ilvl="0" w:tplc="4BC2E272">
      <w:numFmt w:val="bullet"/>
      <w:lvlText w:val=""/>
      <w:lvlJc w:val="left"/>
      <w:pPr>
        <w:ind w:left="580" w:hanging="360"/>
      </w:pPr>
      <w:rPr>
        <w:rFonts w:ascii="Wingdings" w:eastAsia="Wingdings" w:hAnsi="Wingdings" w:cs="Wingdings" w:hint="default"/>
        <w:w w:val="99"/>
        <w:sz w:val="20"/>
        <w:szCs w:val="20"/>
        <w:lang w:val="en-US" w:eastAsia="en-US" w:bidi="ar-SA"/>
      </w:rPr>
    </w:lvl>
    <w:lvl w:ilvl="1" w:tplc="BC5E1392">
      <w:numFmt w:val="bullet"/>
      <w:lvlText w:val="•"/>
      <w:lvlJc w:val="left"/>
      <w:pPr>
        <w:ind w:left="1043" w:hanging="360"/>
      </w:pPr>
      <w:rPr>
        <w:rFonts w:hint="default"/>
        <w:lang w:val="en-US" w:eastAsia="en-US" w:bidi="ar-SA"/>
      </w:rPr>
    </w:lvl>
    <w:lvl w:ilvl="2" w:tplc="2A3458E6">
      <w:numFmt w:val="bullet"/>
      <w:lvlText w:val="•"/>
      <w:lvlJc w:val="left"/>
      <w:pPr>
        <w:ind w:left="1506" w:hanging="360"/>
      </w:pPr>
      <w:rPr>
        <w:rFonts w:hint="default"/>
        <w:lang w:val="en-US" w:eastAsia="en-US" w:bidi="ar-SA"/>
      </w:rPr>
    </w:lvl>
    <w:lvl w:ilvl="3" w:tplc="D618DFD8">
      <w:numFmt w:val="bullet"/>
      <w:lvlText w:val="•"/>
      <w:lvlJc w:val="left"/>
      <w:pPr>
        <w:ind w:left="1969" w:hanging="360"/>
      </w:pPr>
      <w:rPr>
        <w:rFonts w:hint="default"/>
        <w:lang w:val="en-US" w:eastAsia="en-US" w:bidi="ar-SA"/>
      </w:rPr>
    </w:lvl>
    <w:lvl w:ilvl="4" w:tplc="06BE26C6">
      <w:numFmt w:val="bullet"/>
      <w:lvlText w:val="•"/>
      <w:lvlJc w:val="left"/>
      <w:pPr>
        <w:ind w:left="2432" w:hanging="360"/>
      </w:pPr>
      <w:rPr>
        <w:rFonts w:hint="default"/>
        <w:lang w:val="en-US" w:eastAsia="en-US" w:bidi="ar-SA"/>
      </w:rPr>
    </w:lvl>
    <w:lvl w:ilvl="5" w:tplc="D9AEA21C">
      <w:numFmt w:val="bullet"/>
      <w:lvlText w:val="•"/>
      <w:lvlJc w:val="left"/>
      <w:pPr>
        <w:ind w:left="2896" w:hanging="360"/>
      </w:pPr>
      <w:rPr>
        <w:rFonts w:hint="default"/>
        <w:lang w:val="en-US" w:eastAsia="en-US" w:bidi="ar-SA"/>
      </w:rPr>
    </w:lvl>
    <w:lvl w:ilvl="6" w:tplc="8E5E376E">
      <w:numFmt w:val="bullet"/>
      <w:lvlText w:val="•"/>
      <w:lvlJc w:val="left"/>
      <w:pPr>
        <w:ind w:left="3359" w:hanging="360"/>
      </w:pPr>
      <w:rPr>
        <w:rFonts w:hint="default"/>
        <w:lang w:val="en-US" w:eastAsia="en-US" w:bidi="ar-SA"/>
      </w:rPr>
    </w:lvl>
    <w:lvl w:ilvl="7" w:tplc="E6C4A2DC">
      <w:numFmt w:val="bullet"/>
      <w:lvlText w:val="•"/>
      <w:lvlJc w:val="left"/>
      <w:pPr>
        <w:ind w:left="3822" w:hanging="360"/>
      </w:pPr>
      <w:rPr>
        <w:rFonts w:hint="default"/>
        <w:lang w:val="en-US" w:eastAsia="en-US" w:bidi="ar-SA"/>
      </w:rPr>
    </w:lvl>
    <w:lvl w:ilvl="8" w:tplc="7E505934">
      <w:numFmt w:val="bullet"/>
      <w:lvlText w:val="•"/>
      <w:lvlJc w:val="left"/>
      <w:pPr>
        <w:ind w:left="4285" w:hanging="360"/>
      </w:pPr>
      <w:rPr>
        <w:rFonts w:hint="default"/>
        <w:lang w:val="en-US" w:eastAsia="en-US" w:bidi="ar-SA"/>
      </w:rPr>
    </w:lvl>
  </w:abstractNum>
  <w:abstractNum w:abstractNumId="1" w15:restartNumberingAfterBreak="0">
    <w:nsid w:val="1BEB3977"/>
    <w:multiLevelType w:val="hybridMultilevel"/>
    <w:tmpl w:val="027CB560"/>
    <w:lvl w:ilvl="0" w:tplc="0D7E0A28">
      <w:start w:val="1"/>
      <w:numFmt w:val="decimal"/>
      <w:lvlText w:val="%1."/>
      <w:lvlJc w:val="left"/>
      <w:pPr>
        <w:ind w:left="724" w:hanging="504"/>
      </w:pPr>
      <w:rPr>
        <w:rFonts w:hint="default"/>
      </w:r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2" w15:restartNumberingAfterBreak="0">
    <w:nsid w:val="298B61E4"/>
    <w:multiLevelType w:val="multilevel"/>
    <w:tmpl w:val="3E9A2F54"/>
    <w:lvl w:ilvl="0">
      <w:start w:val="3"/>
      <w:numFmt w:val="decimal"/>
      <w:lvlText w:val="%1"/>
      <w:lvlJc w:val="left"/>
      <w:pPr>
        <w:ind w:left="220" w:hanging="334"/>
      </w:pPr>
      <w:rPr>
        <w:rFonts w:hint="default"/>
        <w:lang w:val="en-US" w:eastAsia="en-US" w:bidi="ar-SA"/>
      </w:rPr>
    </w:lvl>
    <w:lvl w:ilvl="1">
      <w:start w:val="3"/>
      <w:numFmt w:val="decimal"/>
      <w:lvlText w:val="%1.%2"/>
      <w:lvlJc w:val="left"/>
      <w:pPr>
        <w:ind w:left="220" w:hanging="334"/>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708" w:hanging="489"/>
      </w:pPr>
      <w:rPr>
        <w:rFonts w:ascii="Times New Roman" w:eastAsia="Times New Roman" w:hAnsi="Times New Roman" w:cs="Times New Roman" w:hint="default"/>
        <w:b/>
        <w:bCs/>
        <w:spacing w:val="0"/>
        <w:w w:val="99"/>
        <w:sz w:val="20"/>
        <w:szCs w:val="20"/>
        <w:lang w:val="en-US" w:eastAsia="en-US" w:bidi="ar-SA"/>
      </w:rPr>
    </w:lvl>
    <w:lvl w:ilvl="3">
      <w:numFmt w:val="bullet"/>
      <w:lvlText w:val=""/>
      <w:lvlJc w:val="left"/>
      <w:pPr>
        <w:ind w:left="671" w:hanging="360"/>
      </w:pPr>
      <w:rPr>
        <w:rFonts w:ascii="Wingdings" w:eastAsia="Wingdings" w:hAnsi="Wingdings" w:cs="Wingdings" w:hint="default"/>
        <w:w w:val="99"/>
        <w:sz w:val="20"/>
        <w:szCs w:val="20"/>
        <w:lang w:val="en-US" w:eastAsia="en-US" w:bidi="ar-SA"/>
      </w:rPr>
    </w:lvl>
    <w:lvl w:ilvl="4">
      <w:numFmt w:val="bullet"/>
      <w:lvlText w:val="•"/>
      <w:lvlJc w:val="left"/>
      <w:pPr>
        <w:ind w:left="1927" w:hanging="360"/>
      </w:pPr>
      <w:rPr>
        <w:rFonts w:hint="default"/>
        <w:lang w:val="en-US" w:eastAsia="en-US" w:bidi="ar-SA"/>
      </w:rPr>
    </w:lvl>
    <w:lvl w:ilvl="5">
      <w:numFmt w:val="bullet"/>
      <w:lvlText w:val="•"/>
      <w:lvlJc w:val="left"/>
      <w:pPr>
        <w:ind w:left="2541" w:hanging="360"/>
      </w:pPr>
      <w:rPr>
        <w:rFonts w:hint="default"/>
        <w:lang w:val="en-US" w:eastAsia="en-US" w:bidi="ar-SA"/>
      </w:rPr>
    </w:lvl>
    <w:lvl w:ilvl="6">
      <w:numFmt w:val="bullet"/>
      <w:lvlText w:val="•"/>
      <w:lvlJc w:val="left"/>
      <w:pPr>
        <w:ind w:left="3155" w:hanging="360"/>
      </w:pPr>
      <w:rPr>
        <w:rFonts w:hint="default"/>
        <w:lang w:val="en-US" w:eastAsia="en-US" w:bidi="ar-SA"/>
      </w:rPr>
    </w:lvl>
    <w:lvl w:ilvl="7">
      <w:numFmt w:val="bullet"/>
      <w:lvlText w:val="•"/>
      <w:lvlJc w:val="left"/>
      <w:pPr>
        <w:ind w:left="3768" w:hanging="360"/>
      </w:pPr>
      <w:rPr>
        <w:rFonts w:hint="default"/>
        <w:lang w:val="en-US" w:eastAsia="en-US" w:bidi="ar-SA"/>
      </w:rPr>
    </w:lvl>
    <w:lvl w:ilvl="8">
      <w:numFmt w:val="bullet"/>
      <w:lvlText w:val="•"/>
      <w:lvlJc w:val="left"/>
      <w:pPr>
        <w:ind w:left="4382" w:hanging="360"/>
      </w:pPr>
      <w:rPr>
        <w:rFonts w:hint="default"/>
        <w:lang w:val="en-US" w:eastAsia="en-US" w:bidi="ar-SA"/>
      </w:rPr>
    </w:lvl>
  </w:abstractNum>
  <w:abstractNum w:abstractNumId="3" w15:restartNumberingAfterBreak="0">
    <w:nsid w:val="4435647A"/>
    <w:multiLevelType w:val="multilevel"/>
    <w:tmpl w:val="133C64C2"/>
    <w:lvl w:ilvl="0">
      <w:start w:val="3"/>
      <w:numFmt w:val="decimal"/>
      <w:lvlText w:val="%1"/>
      <w:lvlJc w:val="left"/>
      <w:pPr>
        <w:ind w:left="220" w:hanging="394"/>
      </w:pPr>
      <w:rPr>
        <w:rFonts w:hint="default"/>
        <w:lang w:val="en-US" w:eastAsia="en-US" w:bidi="ar-SA"/>
      </w:rPr>
    </w:lvl>
    <w:lvl w:ilvl="1">
      <w:start w:val="2"/>
      <w:numFmt w:val="decimal"/>
      <w:lvlText w:val="%1.%2."/>
      <w:lvlJc w:val="left"/>
      <w:pPr>
        <w:ind w:left="220" w:hanging="394"/>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709" w:hanging="490"/>
      </w:pPr>
      <w:rPr>
        <w:rFonts w:ascii="Times New Roman" w:eastAsia="Times New Roman" w:hAnsi="Times New Roman" w:cs="Times New Roman" w:hint="default"/>
        <w:b/>
        <w:bCs/>
        <w:spacing w:val="0"/>
        <w:w w:val="99"/>
        <w:sz w:val="20"/>
        <w:szCs w:val="20"/>
        <w:lang w:val="en-US" w:eastAsia="en-US" w:bidi="ar-SA"/>
      </w:rPr>
    </w:lvl>
    <w:lvl w:ilvl="3">
      <w:numFmt w:val="bullet"/>
      <w:lvlText w:val=""/>
      <w:lvlJc w:val="left"/>
      <w:pPr>
        <w:ind w:left="671" w:hanging="360"/>
      </w:pPr>
      <w:rPr>
        <w:rFonts w:ascii="Wingdings" w:eastAsia="Wingdings" w:hAnsi="Wingdings" w:cs="Wingdings" w:hint="default"/>
        <w:w w:val="99"/>
        <w:sz w:val="20"/>
        <w:szCs w:val="20"/>
        <w:lang w:val="en-US" w:eastAsia="en-US" w:bidi="ar-SA"/>
      </w:rPr>
    </w:lvl>
    <w:lvl w:ilvl="4">
      <w:numFmt w:val="bullet"/>
      <w:lvlText w:val="•"/>
      <w:lvlJc w:val="left"/>
      <w:pPr>
        <w:ind w:left="448" w:hanging="360"/>
      </w:pPr>
      <w:rPr>
        <w:rFonts w:hint="default"/>
        <w:lang w:val="en-US" w:eastAsia="en-US" w:bidi="ar-SA"/>
      </w:rPr>
    </w:lvl>
    <w:lvl w:ilvl="5">
      <w:numFmt w:val="bullet"/>
      <w:lvlText w:val="•"/>
      <w:lvlJc w:val="left"/>
      <w:pPr>
        <w:ind w:left="323" w:hanging="360"/>
      </w:pPr>
      <w:rPr>
        <w:rFonts w:hint="default"/>
        <w:lang w:val="en-US" w:eastAsia="en-US" w:bidi="ar-SA"/>
      </w:rPr>
    </w:lvl>
    <w:lvl w:ilvl="6">
      <w:numFmt w:val="bullet"/>
      <w:lvlText w:val="•"/>
      <w:lvlJc w:val="left"/>
      <w:pPr>
        <w:ind w:left="197" w:hanging="360"/>
      </w:pPr>
      <w:rPr>
        <w:rFonts w:hint="default"/>
        <w:lang w:val="en-US" w:eastAsia="en-US" w:bidi="ar-SA"/>
      </w:rPr>
    </w:lvl>
    <w:lvl w:ilvl="7">
      <w:numFmt w:val="bullet"/>
      <w:lvlText w:val="•"/>
      <w:lvlJc w:val="left"/>
      <w:pPr>
        <w:ind w:left="72" w:hanging="360"/>
      </w:pPr>
      <w:rPr>
        <w:rFonts w:hint="default"/>
        <w:lang w:val="en-US" w:eastAsia="en-US" w:bidi="ar-SA"/>
      </w:rPr>
    </w:lvl>
    <w:lvl w:ilvl="8">
      <w:numFmt w:val="bullet"/>
      <w:lvlText w:val="•"/>
      <w:lvlJc w:val="left"/>
      <w:pPr>
        <w:ind w:left="-54" w:hanging="360"/>
      </w:pPr>
      <w:rPr>
        <w:rFonts w:hint="default"/>
        <w:lang w:val="en-US" w:eastAsia="en-US" w:bidi="ar-SA"/>
      </w:rPr>
    </w:lvl>
  </w:abstractNum>
  <w:abstractNum w:abstractNumId="4" w15:restartNumberingAfterBreak="0">
    <w:nsid w:val="5EA76443"/>
    <w:multiLevelType w:val="multilevel"/>
    <w:tmpl w:val="D0609372"/>
    <w:lvl w:ilvl="0">
      <w:start w:val="1"/>
      <w:numFmt w:val="decimal"/>
      <w:lvlText w:val="%1."/>
      <w:lvlJc w:val="left"/>
      <w:pPr>
        <w:ind w:left="421" w:hanging="201"/>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220" w:hanging="343"/>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703" w:hanging="484"/>
      </w:pPr>
      <w:rPr>
        <w:rFonts w:ascii="Times New Roman" w:eastAsia="Times New Roman" w:hAnsi="Times New Roman" w:cs="Times New Roman" w:hint="default"/>
        <w:b/>
        <w:bCs/>
        <w:spacing w:val="0"/>
        <w:w w:val="99"/>
        <w:sz w:val="20"/>
        <w:szCs w:val="20"/>
        <w:lang w:val="en-US" w:eastAsia="en-US" w:bidi="ar-SA"/>
      </w:rPr>
    </w:lvl>
    <w:lvl w:ilvl="3">
      <w:numFmt w:val="bullet"/>
      <w:lvlText w:val=""/>
      <w:lvlJc w:val="left"/>
      <w:pPr>
        <w:ind w:left="940" w:hanging="361"/>
      </w:pPr>
      <w:rPr>
        <w:rFonts w:ascii="Wingdings" w:eastAsia="Wingdings" w:hAnsi="Wingdings" w:cs="Wingdings" w:hint="default"/>
        <w:w w:val="99"/>
        <w:sz w:val="20"/>
        <w:szCs w:val="20"/>
        <w:lang w:val="en-US" w:eastAsia="en-US" w:bidi="ar-SA"/>
      </w:rPr>
    </w:lvl>
    <w:lvl w:ilvl="4">
      <w:numFmt w:val="bullet"/>
      <w:lvlText w:val="•"/>
      <w:lvlJc w:val="left"/>
      <w:pPr>
        <w:ind w:left="752" w:hanging="361"/>
      </w:pPr>
      <w:rPr>
        <w:rFonts w:hint="default"/>
        <w:lang w:val="en-US" w:eastAsia="en-US" w:bidi="ar-SA"/>
      </w:rPr>
    </w:lvl>
    <w:lvl w:ilvl="5">
      <w:numFmt w:val="bullet"/>
      <w:lvlText w:val="•"/>
      <w:lvlJc w:val="left"/>
      <w:pPr>
        <w:ind w:left="564" w:hanging="361"/>
      </w:pPr>
      <w:rPr>
        <w:rFonts w:hint="default"/>
        <w:lang w:val="en-US" w:eastAsia="en-US" w:bidi="ar-SA"/>
      </w:rPr>
    </w:lvl>
    <w:lvl w:ilvl="6">
      <w:numFmt w:val="bullet"/>
      <w:lvlText w:val="•"/>
      <w:lvlJc w:val="left"/>
      <w:pPr>
        <w:ind w:left="376" w:hanging="361"/>
      </w:pPr>
      <w:rPr>
        <w:rFonts w:hint="default"/>
        <w:lang w:val="en-US" w:eastAsia="en-US" w:bidi="ar-SA"/>
      </w:rPr>
    </w:lvl>
    <w:lvl w:ilvl="7">
      <w:numFmt w:val="bullet"/>
      <w:lvlText w:val="•"/>
      <w:lvlJc w:val="left"/>
      <w:pPr>
        <w:ind w:left="189" w:hanging="361"/>
      </w:pPr>
      <w:rPr>
        <w:rFonts w:hint="default"/>
        <w:lang w:val="en-US" w:eastAsia="en-US" w:bidi="ar-SA"/>
      </w:rPr>
    </w:lvl>
    <w:lvl w:ilvl="8">
      <w:numFmt w:val="bullet"/>
      <w:lvlText w:val="•"/>
      <w:lvlJc w:val="left"/>
      <w:pPr>
        <w:ind w:left="1" w:hanging="361"/>
      </w:pPr>
      <w:rPr>
        <w:rFonts w:hint="default"/>
        <w:lang w:val="en-US" w:eastAsia="en-US" w:bidi="ar-S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EB"/>
    <w:rsid w:val="00147E61"/>
    <w:rsid w:val="00195C9F"/>
    <w:rsid w:val="001F2C44"/>
    <w:rsid w:val="002752EB"/>
    <w:rsid w:val="003B2F96"/>
    <w:rsid w:val="00560981"/>
    <w:rsid w:val="005941E6"/>
    <w:rsid w:val="005E026F"/>
    <w:rsid w:val="005E5283"/>
    <w:rsid w:val="0060522A"/>
    <w:rsid w:val="006A13C8"/>
    <w:rsid w:val="0083337F"/>
    <w:rsid w:val="00871F1B"/>
    <w:rsid w:val="00943BAB"/>
    <w:rsid w:val="00995F04"/>
    <w:rsid w:val="00A0725F"/>
    <w:rsid w:val="00A57D49"/>
    <w:rsid w:val="00A6717E"/>
    <w:rsid w:val="00BA0DE8"/>
    <w:rsid w:val="00BD4E71"/>
    <w:rsid w:val="00C366A7"/>
    <w:rsid w:val="00C73E87"/>
    <w:rsid w:val="00CC0251"/>
    <w:rsid w:val="00CF7733"/>
    <w:rsid w:val="00D24F25"/>
    <w:rsid w:val="00D31C31"/>
    <w:rsid w:val="00D96BC3"/>
    <w:rsid w:val="00DE17FE"/>
    <w:rsid w:val="00E46443"/>
    <w:rsid w:val="00E61944"/>
    <w:rsid w:val="00E82AD8"/>
    <w:rsid w:val="00F358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AA43C9"/>
  <w15:docId w15:val="{17530E26-E728-4459-9E72-0650DC37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7"/>
      <w:ind w:left="220"/>
      <w:outlineLvl w:val="0"/>
    </w:pPr>
    <w:rPr>
      <w:i/>
    </w:rPr>
  </w:style>
  <w:style w:type="paragraph" w:styleId="Heading2">
    <w:name w:val="heading 2"/>
    <w:basedOn w:val="Normal"/>
    <w:uiPriority w:val="1"/>
    <w:qFormat/>
    <w:pPr>
      <w:ind w:left="421"/>
      <w:outlineLvl w:val="1"/>
    </w:pPr>
    <w:rPr>
      <w:b/>
      <w:bCs/>
      <w:sz w:val="20"/>
      <w:szCs w:val="20"/>
    </w:rPr>
  </w:style>
  <w:style w:type="paragraph" w:styleId="Heading3">
    <w:name w:val="heading 3"/>
    <w:basedOn w:val="Normal"/>
    <w:uiPriority w:val="1"/>
    <w:qFormat/>
    <w:pPr>
      <w:ind w:left="220"/>
      <w:jc w:val="both"/>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87" w:lineRule="exact"/>
      <w:ind w:left="220"/>
    </w:pPr>
    <w:rPr>
      <w:b/>
      <w:bCs/>
      <w:sz w:val="25"/>
      <w:szCs w:val="25"/>
    </w:rPr>
  </w:style>
  <w:style w:type="paragraph" w:styleId="ListParagraph">
    <w:name w:val="List Paragraph"/>
    <w:basedOn w:val="Normal"/>
    <w:uiPriority w:val="1"/>
    <w:qFormat/>
    <w:pPr>
      <w:ind w:left="940" w:hanging="361"/>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0522A"/>
    <w:pPr>
      <w:tabs>
        <w:tab w:val="center" w:pos="4513"/>
        <w:tab w:val="right" w:pos="9026"/>
      </w:tabs>
    </w:pPr>
  </w:style>
  <w:style w:type="character" w:customStyle="1" w:styleId="HeaderChar">
    <w:name w:val="Header Char"/>
    <w:basedOn w:val="DefaultParagraphFont"/>
    <w:link w:val="Header"/>
    <w:uiPriority w:val="99"/>
    <w:rsid w:val="0060522A"/>
    <w:rPr>
      <w:rFonts w:ascii="Times New Roman" w:eastAsia="Times New Roman" w:hAnsi="Times New Roman" w:cs="Times New Roman"/>
    </w:rPr>
  </w:style>
  <w:style w:type="paragraph" w:styleId="Footer">
    <w:name w:val="footer"/>
    <w:basedOn w:val="Normal"/>
    <w:link w:val="FooterChar"/>
    <w:uiPriority w:val="99"/>
    <w:unhideWhenUsed/>
    <w:rsid w:val="0060522A"/>
    <w:pPr>
      <w:tabs>
        <w:tab w:val="center" w:pos="4513"/>
        <w:tab w:val="right" w:pos="9026"/>
      </w:tabs>
    </w:pPr>
  </w:style>
  <w:style w:type="character" w:customStyle="1" w:styleId="FooterChar">
    <w:name w:val="Footer Char"/>
    <w:basedOn w:val="DefaultParagraphFont"/>
    <w:link w:val="Footer"/>
    <w:uiPriority w:val="99"/>
    <w:rsid w:val="0060522A"/>
    <w:rPr>
      <w:rFonts w:ascii="Times New Roman" w:eastAsia="Times New Roman" w:hAnsi="Times New Roman" w:cs="Times New Roman"/>
    </w:rPr>
  </w:style>
  <w:style w:type="paragraph" w:customStyle="1" w:styleId="Default">
    <w:name w:val="Default"/>
    <w:rsid w:val="00DE17FE"/>
    <w:pPr>
      <w:widowControl/>
      <w:adjustRightInd w:val="0"/>
    </w:pPr>
    <w:rPr>
      <w:rFonts w:ascii="Times New Roman"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195C9F"/>
    <w:rPr>
      <w:rFonts w:ascii="Tahoma" w:hAnsi="Tahoma" w:cs="Tahoma"/>
      <w:sz w:val="16"/>
      <w:szCs w:val="16"/>
    </w:rPr>
  </w:style>
  <w:style w:type="character" w:customStyle="1" w:styleId="BalloonTextChar">
    <w:name w:val="Balloon Text Char"/>
    <w:basedOn w:val="DefaultParagraphFont"/>
    <w:link w:val="BalloonText"/>
    <w:uiPriority w:val="99"/>
    <w:semiHidden/>
    <w:rsid w:val="00195C9F"/>
    <w:rPr>
      <w:rFonts w:ascii="Tahoma" w:eastAsia="Times New Roman" w:hAnsi="Tahoma" w:cs="Tahoma"/>
      <w:sz w:val="16"/>
      <w:szCs w:val="16"/>
    </w:rPr>
  </w:style>
  <w:style w:type="character" w:styleId="Hyperlink">
    <w:name w:val="Hyperlink"/>
    <w:basedOn w:val="DefaultParagraphFont"/>
    <w:uiPriority w:val="99"/>
    <w:unhideWhenUsed/>
    <w:rsid w:val="00833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A6B377E99F64438F527203FDAB5A37" ma:contentTypeVersion="12" ma:contentTypeDescription="Create a new document." ma:contentTypeScope="" ma:versionID="f225a1b6b552d8f19f3df09b86468fa8">
  <xsd:schema xmlns:xsd="http://www.w3.org/2001/XMLSchema" xmlns:xs="http://www.w3.org/2001/XMLSchema" xmlns:p="http://schemas.microsoft.com/office/2006/metadata/properties" xmlns:ns3="d1e06524-f674-4f54-9077-b3c7c2d26944" xmlns:ns4="07a2301b-735b-4d2a-88be-b7051e71f2a2" targetNamespace="http://schemas.microsoft.com/office/2006/metadata/properties" ma:root="true" ma:fieldsID="028797d30bc6be8e9e6c48ad69250a69" ns3:_="" ns4:_="">
    <xsd:import namespace="d1e06524-f674-4f54-9077-b3c7c2d26944"/>
    <xsd:import namespace="07a2301b-735b-4d2a-88be-b7051e71f2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06524-f674-4f54-9077-b3c7c2d26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2301b-735b-4d2a-88be-b7051e71f2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92BE-CDFB-428B-82A7-7A7674420C3F}">
  <ds:schemaRefs>
    <ds:schemaRef ds:uri="http://purl.org/dc/terms/"/>
    <ds:schemaRef ds:uri="http://schemas.openxmlformats.org/package/2006/metadata/core-properties"/>
    <ds:schemaRef ds:uri="07a2301b-735b-4d2a-88be-b7051e71f2a2"/>
    <ds:schemaRef ds:uri="http://purl.org/dc/dcmitype/"/>
    <ds:schemaRef ds:uri="http://schemas.microsoft.com/office/infopath/2007/PartnerControls"/>
    <ds:schemaRef ds:uri="http://schemas.microsoft.com/office/2006/documentManagement/types"/>
    <ds:schemaRef ds:uri="http://schemas.microsoft.com/office/2006/metadata/properties"/>
    <ds:schemaRef ds:uri="d1e06524-f674-4f54-9077-b3c7c2d26944"/>
    <ds:schemaRef ds:uri="http://www.w3.org/XML/1998/namespace"/>
    <ds:schemaRef ds:uri="http://purl.org/dc/elements/1.1/"/>
  </ds:schemaRefs>
</ds:datastoreItem>
</file>

<file path=customXml/itemProps2.xml><?xml version="1.0" encoding="utf-8"?>
<ds:datastoreItem xmlns:ds="http://schemas.openxmlformats.org/officeDocument/2006/customXml" ds:itemID="{0E50ABDA-ED36-4E71-A8A2-3FADA07EC5D4}">
  <ds:schemaRefs>
    <ds:schemaRef ds:uri="http://schemas.microsoft.com/sharepoint/v3/contenttype/forms"/>
  </ds:schemaRefs>
</ds:datastoreItem>
</file>

<file path=customXml/itemProps3.xml><?xml version="1.0" encoding="utf-8"?>
<ds:datastoreItem xmlns:ds="http://schemas.openxmlformats.org/officeDocument/2006/customXml" ds:itemID="{0A6D0E67-B9AA-41B0-89E3-9BC79B01F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06524-f674-4f54-9077-b3c7c2d26944"/>
    <ds:schemaRef ds:uri="07a2301b-735b-4d2a-88be-b7051e71f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8017C-D062-4EBF-8689-D41C6644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4511</Words>
  <Characters>25716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alok</dc:creator>
  <cp:lastModifiedBy>Hoey, Leane</cp:lastModifiedBy>
  <cp:revision>3</cp:revision>
  <dcterms:created xsi:type="dcterms:W3CDTF">2021-01-18T10:05:00Z</dcterms:created>
  <dcterms:modified xsi:type="dcterms:W3CDTF">2021-01-18T10:34:00Z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Word 2016</vt:lpwstr>
  </property>
  <property fmtid="{D5CDD505-2E9C-101B-9397-08002B2CF9AE}" pid="4" name="LastSaved">
    <vt:filetime>2021-01-15T00:00:00Z</vt:filetime>
  </property>
  <property fmtid="{D5CDD505-2E9C-101B-9397-08002B2CF9AE}" pid="5" name="ContentTypeId">
    <vt:lpwstr>0x01010007A6B377E99F64438F527203FDAB5A37</vt:lpwstr>
  </property>
</Properties>
</file>