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FE" w:rsidRPr="008747FE" w:rsidRDefault="008747FE" w:rsidP="008747FE">
      <w:pPr>
        <w:spacing w:after="0" w:line="480" w:lineRule="auto"/>
        <w:jc w:val="center"/>
        <w:rPr>
          <w:rFonts w:ascii="Times New Roman" w:eastAsia="MS Mincho" w:hAnsi="Times New Roman" w:cs="Times New Roman"/>
          <w:b/>
        </w:rPr>
      </w:pPr>
      <w:r w:rsidRPr="008747FE">
        <w:rPr>
          <w:rFonts w:ascii="Times New Roman" w:eastAsia="MS Mincho" w:hAnsi="Times New Roman" w:cs="Times New Roman"/>
          <w:b/>
        </w:rPr>
        <w:t>SCOUR CONCERNS FOR SHORT-SPAN, MASONRY ARCH BRIDGES</w:t>
      </w:r>
    </w:p>
    <w:p w:rsidR="008747FE" w:rsidRPr="008747FE" w:rsidRDefault="008747FE" w:rsidP="008747FE">
      <w:pPr>
        <w:spacing w:after="0" w:line="480" w:lineRule="auto"/>
        <w:jc w:val="center"/>
        <w:rPr>
          <w:rFonts w:ascii="Times New Roman" w:eastAsia="MS Mincho" w:hAnsi="Times New Roman" w:cs="Times New Roman"/>
          <w:vertAlign w:val="superscript"/>
        </w:rPr>
      </w:pPr>
      <w:r w:rsidRPr="008747FE">
        <w:rPr>
          <w:rFonts w:ascii="Times New Roman" w:eastAsia="MS Mincho" w:hAnsi="Times New Roman" w:cs="Times New Roman"/>
        </w:rPr>
        <w:t>Brian Solan</w:t>
      </w:r>
      <w:r w:rsidRPr="008747FE">
        <w:rPr>
          <w:rFonts w:ascii="Times New Roman" w:eastAsia="MS Mincho" w:hAnsi="Times New Roman" w:cs="Times New Roman"/>
          <w:vertAlign w:val="superscript"/>
        </w:rPr>
        <w:t>1</w:t>
      </w:r>
      <w:r w:rsidRPr="008747FE">
        <w:rPr>
          <w:rFonts w:ascii="Times New Roman" w:eastAsia="MS Mincho" w:hAnsi="Times New Roman" w:cs="Times New Roman"/>
        </w:rPr>
        <w:t>, Robert Ettema</w:t>
      </w:r>
      <w:r w:rsidRPr="008747FE">
        <w:rPr>
          <w:rFonts w:ascii="Times New Roman" w:eastAsia="MS Mincho" w:hAnsi="Times New Roman" w:cs="Times New Roman"/>
          <w:vertAlign w:val="superscript"/>
        </w:rPr>
        <w:t>2</w:t>
      </w:r>
      <w:r w:rsidRPr="008747FE">
        <w:rPr>
          <w:rFonts w:ascii="Times New Roman" w:eastAsia="MS Mincho" w:hAnsi="Times New Roman" w:cs="Times New Roman"/>
        </w:rPr>
        <w:t xml:space="preserve"> M. ASCE, </w:t>
      </w:r>
      <w:proofErr w:type="spellStart"/>
      <w:r w:rsidRPr="008747FE">
        <w:rPr>
          <w:rFonts w:ascii="Times New Roman" w:eastAsia="MS Mincho" w:hAnsi="Times New Roman" w:cs="Times New Roman"/>
        </w:rPr>
        <w:t>Donal</w:t>
      </w:r>
      <w:proofErr w:type="spellEnd"/>
      <w:r w:rsidRPr="008747FE">
        <w:rPr>
          <w:rFonts w:ascii="Times New Roman" w:eastAsia="MS Mincho" w:hAnsi="Times New Roman" w:cs="Times New Roman"/>
        </w:rPr>
        <w:t xml:space="preserve"> Ryan</w:t>
      </w:r>
      <w:r w:rsidRPr="008747FE">
        <w:rPr>
          <w:rFonts w:ascii="Times New Roman" w:eastAsia="MS Mincho" w:hAnsi="Times New Roman" w:cs="Times New Roman"/>
          <w:vertAlign w:val="superscript"/>
        </w:rPr>
        <w:t>3</w:t>
      </w:r>
      <w:r w:rsidRPr="008747FE">
        <w:rPr>
          <w:rFonts w:ascii="Times New Roman" w:eastAsia="MS Mincho" w:hAnsi="Times New Roman" w:cs="Times New Roman"/>
        </w:rPr>
        <w:t xml:space="preserve"> and Gerard A. Hamill</w:t>
      </w:r>
      <w:r w:rsidRPr="008747FE">
        <w:rPr>
          <w:rFonts w:ascii="Times New Roman" w:eastAsia="MS Mincho" w:hAnsi="Times New Roman" w:cs="Times New Roman"/>
          <w:vertAlign w:val="superscript"/>
        </w:rPr>
        <w:t>4</w:t>
      </w:r>
    </w:p>
    <w:p w:rsidR="008747FE" w:rsidRPr="008747FE" w:rsidRDefault="008747FE" w:rsidP="008747FE">
      <w:pPr>
        <w:spacing w:after="0" w:line="480" w:lineRule="auto"/>
        <w:ind w:left="360"/>
        <w:jc w:val="both"/>
        <w:rPr>
          <w:rFonts w:ascii="Times New Roman" w:eastAsia="MS Mincho" w:hAnsi="Times New Roman" w:cs="Times New Roman"/>
          <w:color w:val="0000FF"/>
          <w:u w:val="single"/>
        </w:rPr>
      </w:pPr>
      <w:r w:rsidRPr="008747FE">
        <w:rPr>
          <w:rFonts w:ascii="Times New Roman" w:eastAsia="MS Mincho" w:hAnsi="Times New Roman" w:cs="Times New Roman"/>
          <w:vertAlign w:val="superscript"/>
        </w:rPr>
        <w:t>1</w:t>
      </w:r>
      <w:r w:rsidRPr="008747FE">
        <w:rPr>
          <w:rFonts w:ascii="Times New Roman" w:eastAsia="MS Mincho" w:hAnsi="Times New Roman" w:cs="Times New Roman"/>
        </w:rPr>
        <w:t xml:space="preserve">Lecturer, Ulster University, Shore Road, Newtownabbey, Co Antrim, BT37 0QB U.K., </w:t>
      </w:r>
      <w:hyperlink r:id="rId6" w:history="1">
        <w:r w:rsidRPr="008747FE">
          <w:rPr>
            <w:rFonts w:ascii="Times New Roman" w:eastAsia="MS Mincho" w:hAnsi="Times New Roman" w:cs="Times New Roman"/>
            <w:color w:val="0000FF"/>
            <w:u w:val="single"/>
          </w:rPr>
          <w:t>b.solan@ulster.ac.uk</w:t>
        </w:r>
      </w:hyperlink>
    </w:p>
    <w:p w:rsidR="008747FE" w:rsidRPr="008747FE" w:rsidRDefault="008747FE" w:rsidP="008747FE">
      <w:pPr>
        <w:spacing w:after="0" w:line="480" w:lineRule="auto"/>
        <w:ind w:left="360"/>
        <w:jc w:val="both"/>
        <w:rPr>
          <w:rFonts w:ascii="Times New Roman" w:eastAsia="MS Mincho" w:hAnsi="Times New Roman" w:cs="Times New Roman"/>
        </w:rPr>
      </w:pPr>
      <w:r w:rsidRPr="008747FE">
        <w:rPr>
          <w:rFonts w:ascii="Times New Roman" w:eastAsia="MS Mincho" w:hAnsi="Times New Roman" w:cs="Times New Roman"/>
          <w:vertAlign w:val="superscript"/>
        </w:rPr>
        <w:t>2</w:t>
      </w:r>
      <w:r w:rsidRPr="008747FE">
        <w:rPr>
          <w:rFonts w:ascii="Times New Roman" w:eastAsia="MS Mincho" w:hAnsi="Times New Roman" w:cs="Times New Roman"/>
        </w:rPr>
        <w:t xml:space="preserve">Professor, Dept. of Civil &amp; Environ. Eng., Colorado State University, 1372 Campus Delivery, Fort Collins, Colorado, USA 80526, </w:t>
      </w:r>
      <w:hyperlink r:id="rId7" w:history="1">
        <w:r w:rsidRPr="008747FE">
          <w:rPr>
            <w:rFonts w:ascii="Times New Roman" w:eastAsia="MS Mincho" w:hAnsi="Times New Roman" w:cs="Times New Roman"/>
            <w:color w:val="0000FF"/>
            <w:u w:val="single"/>
          </w:rPr>
          <w:t>Robert.Ettema@colostate.edu</w:t>
        </w:r>
      </w:hyperlink>
    </w:p>
    <w:p w:rsidR="008747FE" w:rsidRPr="008747FE" w:rsidRDefault="008747FE" w:rsidP="008747FE">
      <w:pPr>
        <w:spacing w:after="0" w:line="480" w:lineRule="auto"/>
        <w:ind w:left="360"/>
        <w:jc w:val="both"/>
        <w:rPr>
          <w:rFonts w:ascii="Times New Roman" w:eastAsia="MS Mincho" w:hAnsi="Times New Roman" w:cs="Times New Roman"/>
        </w:rPr>
      </w:pPr>
      <w:r w:rsidRPr="008747FE">
        <w:rPr>
          <w:rFonts w:ascii="Times New Roman" w:eastAsia="MS Mincho" w:hAnsi="Times New Roman" w:cs="Times New Roman"/>
          <w:vertAlign w:val="superscript"/>
        </w:rPr>
        <w:t>3</w:t>
      </w:r>
      <w:r w:rsidRPr="008747FE">
        <w:rPr>
          <w:rFonts w:ascii="Times New Roman" w:eastAsia="MS Mincho" w:hAnsi="Times New Roman" w:cs="Times New Roman"/>
        </w:rPr>
        <w:t xml:space="preserve">Senior Engineer, EDC Consulting Civil &amp; Structural </w:t>
      </w:r>
      <w:proofErr w:type="spellStart"/>
      <w:r w:rsidRPr="008747FE">
        <w:rPr>
          <w:rFonts w:ascii="Times New Roman" w:eastAsia="MS Mincho" w:hAnsi="Times New Roman" w:cs="Times New Roman"/>
        </w:rPr>
        <w:t>Engs</w:t>
      </w:r>
      <w:proofErr w:type="spellEnd"/>
      <w:r w:rsidRPr="008747FE">
        <w:rPr>
          <w:rFonts w:ascii="Times New Roman" w:eastAsia="MS Mincho" w:hAnsi="Times New Roman" w:cs="Times New Roman"/>
        </w:rPr>
        <w:t xml:space="preserve">., 43 Chapel View, </w:t>
      </w:r>
      <w:proofErr w:type="spellStart"/>
      <w:r w:rsidRPr="008747FE">
        <w:rPr>
          <w:rFonts w:ascii="Times New Roman" w:eastAsia="MS Mincho" w:hAnsi="Times New Roman" w:cs="Times New Roman"/>
        </w:rPr>
        <w:t>Bellaghy</w:t>
      </w:r>
      <w:proofErr w:type="spellEnd"/>
      <w:r w:rsidRPr="008747FE">
        <w:rPr>
          <w:rFonts w:ascii="Times New Roman" w:eastAsia="MS Mincho" w:hAnsi="Times New Roman" w:cs="Times New Roman"/>
        </w:rPr>
        <w:t xml:space="preserve">, </w:t>
      </w:r>
      <w:proofErr w:type="spellStart"/>
      <w:r w:rsidRPr="008747FE">
        <w:rPr>
          <w:rFonts w:ascii="Times New Roman" w:eastAsia="MS Mincho" w:hAnsi="Times New Roman" w:cs="Times New Roman"/>
        </w:rPr>
        <w:t>Magherafelt</w:t>
      </w:r>
      <w:proofErr w:type="spellEnd"/>
      <w:r w:rsidRPr="008747FE">
        <w:rPr>
          <w:rFonts w:ascii="Times New Roman" w:eastAsia="MS Mincho" w:hAnsi="Times New Roman" w:cs="Times New Roman"/>
        </w:rPr>
        <w:t xml:space="preserve">, BT45 8GZ, U.K., </w:t>
      </w:r>
      <w:hyperlink r:id="rId8" w:history="1">
        <w:r w:rsidRPr="008747FE">
          <w:rPr>
            <w:rFonts w:ascii="Times New Roman" w:eastAsia="MS Mincho" w:hAnsi="Times New Roman" w:cs="Times New Roman"/>
            <w:color w:val="0000FF"/>
            <w:u w:val="single"/>
          </w:rPr>
          <w:t>donal@edcconsulting.co.uk</w:t>
        </w:r>
      </w:hyperlink>
    </w:p>
    <w:p w:rsidR="008747FE" w:rsidRPr="008747FE" w:rsidRDefault="008747FE" w:rsidP="008747FE">
      <w:pPr>
        <w:spacing w:after="0" w:line="480" w:lineRule="auto"/>
        <w:ind w:left="360"/>
        <w:jc w:val="both"/>
        <w:rPr>
          <w:rFonts w:ascii="Times New Roman" w:eastAsia="MS Mincho" w:hAnsi="Times New Roman" w:cs="Times New Roman"/>
        </w:rPr>
      </w:pPr>
      <w:r w:rsidRPr="008747FE">
        <w:rPr>
          <w:rFonts w:ascii="Times New Roman" w:eastAsia="MS Mincho" w:hAnsi="Times New Roman" w:cs="Times New Roman"/>
          <w:vertAlign w:val="superscript"/>
        </w:rPr>
        <w:t>4</w:t>
      </w:r>
      <w:r w:rsidRPr="008747FE">
        <w:rPr>
          <w:rFonts w:ascii="Times New Roman" w:eastAsia="MS Mincho" w:hAnsi="Times New Roman" w:cs="Times New Roman"/>
        </w:rPr>
        <w:t xml:space="preserve">Professor, Queens University, School of Natural &amp; Build Environment Architecture, Civil Engineering and Planning David Keir Building, </w:t>
      </w:r>
      <w:proofErr w:type="spellStart"/>
      <w:r w:rsidRPr="008747FE">
        <w:rPr>
          <w:rFonts w:ascii="Times New Roman" w:eastAsia="MS Mincho" w:hAnsi="Times New Roman" w:cs="Times New Roman"/>
        </w:rPr>
        <w:t>Stranmillis</w:t>
      </w:r>
      <w:proofErr w:type="spellEnd"/>
      <w:r w:rsidRPr="008747FE">
        <w:rPr>
          <w:rFonts w:ascii="Times New Roman" w:eastAsia="MS Mincho" w:hAnsi="Times New Roman" w:cs="Times New Roman"/>
        </w:rPr>
        <w:t xml:space="preserve"> Road Belfast, U.K., </w:t>
      </w:r>
      <w:hyperlink r:id="rId9" w:history="1">
        <w:r w:rsidRPr="008747FE">
          <w:rPr>
            <w:rFonts w:ascii="Times New Roman" w:eastAsia="MS Mincho" w:hAnsi="Times New Roman" w:cs="Times New Roman"/>
            <w:color w:val="0000FF"/>
            <w:u w:val="single"/>
          </w:rPr>
          <w:t>g.a.hamill@qub.ac.uk</w:t>
        </w:r>
      </w:hyperlink>
    </w:p>
    <w:p w:rsidR="008747FE" w:rsidRPr="008747FE" w:rsidRDefault="008747FE" w:rsidP="008747FE">
      <w:pPr>
        <w:spacing w:after="0" w:line="480" w:lineRule="auto"/>
        <w:jc w:val="both"/>
        <w:outlineLvl w:val="5"/>
        <w:rPr>
          <w:rFonts w:ascii="Times New Roman" w:eastAsia="MS Mincho" w:hAnsi="Times New Roman" w:cs="Times New Roman"/>
          <w:b/>
          <w:bCs/>
          <w:caps/>
        </w:rPr>
      </w:pPr>
      <w:r w:rsidRPr="008747FE">
        <w:rPr>
          <w:rFonts w:ascii="Times New Roman" w:eastAsia="MS Mincho" w:hAnsi="Times New Roman" w:cs="Times New Roman"/>
          <w:b/>
          <w:bCs/>
        </w:rPr>
        <w:t>Abstract</w:t>
      </w:r>
    </w:p>
    <w:p w:rsidR="008747FE" w:rsidRPr="008747FE" w:rsidRDefault="008747FE" w:rsidP="008747FE">
      <w:pPr>
        <w:spacing w:after="120" w:line="480" w:lineRule="auto"/>
        <w:jc w:val="both"/>
        <w:rPr>
          <w:rFonts w:ascii="Times New Roman" w:eastAsia="MS Mincho" w:hAnsi="Times New Roman" w:cs="Times New Roman"/>
        </w:rPr>
      </w:pPr>
      <w:r w:rsidRPr="008747FE">
        <w:rPr>
          <w:rFonts w:ascii="Times New Roman" w:eastAsia="MS Mincho" w:hAnsi="Times New Roman" w:cs="Times New Roman"/>
        </w:rPr>
        <w:t>Short-span, masonry arch bridges constitute a significant proportion of the existing bridge inventory in</w:t>
      </w:r>
      <w:r w:rsidRPr="008747FE">
        <w:rPr>
          <w:rFonts w:ascii="Times New Roman" w:eastAsia="MS Mincho" w:hAnsi="Times New Roman" w:cs="Times New Roman"/>
          <w:color w:val="FF0000"/>
        </w:rPr>
        <w:t xml:space="preserve"> </w:t>
      </w:r>
      <w:r w:rsidRPr="008747FE">
        <w:rPr>
          <w:rFonts w:ascii="Times New Roman" w:eastAsia="MS Mincho" w:hAnsi="Times New Roman" w:cs="Times New Roman"/>
        </w:rPr>
        <w:t>the U.K., Ireland, Europe and northeastern USA.  These old, historic structures are founded typically on relatively shallow footings of unknown depth and configuration, or on timber piles weakened by age and environmental exposure.  Flume experiments used two common forms of short-span, masonry arch bridge and showed</w:t>
      </w:r>
      <w:r w:rsidRPr="008747FE">
        <w:rPr>
          <w:rFonts w:ascii="Times New Roman" w:eastAsia="MS Mincho" w:hAnsi="Times New Roman" w:cs="Times New Roman"/>
          <w:color w:val="000000"/>
        </w:rPr>
        <w:t xml:space="preserve"> how local scour may readily undermine such structures.  The experiments </w:t>
      </w:r>
      <w:r w:rsidRPr="008747FE">
        <w:rPr>
          <w:rFonts w:ascii="Times New Roman" w:eastAsia="MS Mincho" w:hAnsi="Times New Roman" w:cs="Times New Roman"/>
        </w:rPr>
        <w:t>demonstrated that traditional, hydraulic a</w:t>
      </w:r>
      <w:r w:rsidRPr="008747FE">
        <w:rPr>
          <w:rFonts w:ascii="Times New Roman" w:eastAsia="MS Mincho" w:hAnsi="Times New Roman" w:cs="Times New Roman"/>
          <w:color w:val="000000"/>
        </w:rPr>
        <w:t xml:space="preserve">djustments </w:t>
      </w:r>
      <w:r w:rsidRPr="008747FE">
        <w:rPr>
          <w:rFonts w:ascii="Times New Roman" w:eastAsia="MS Mincho" w:hAnsi="Times New Roman" w:cs="Times New Roman"/>
        </w:rPr>
        <w:t>do not significantly reduce scour depth</w:t>
      </w:r>
      <w:r w:rsidRPr="008747FE">
        <w:rPr>
          <w:rFonts w:ascii="Times New Roman" w:eastAsia="MS Mincho" w:hAnsi="Times New Roman" w:cs="Times New Roman"/>
          <w:color w:val="000000"/>
        </w:rPr>
        <w:t xml:space="preserve">: </w:t>
      </w:r>
      <w:r w:rsidRPr="008747FE">
        <w:rPr>
          <w:rFonts w:ascii="Times New Roman" w:eastAsia="MS Mincho" w:hAnsi="Times New Roman" w:cs="Times New Roman"/>
        </w:rPr>
        <w:t>streamlining abutments with wing walls and using cutwaters on piers.  The usefulness of stone armor placed around abutments and piers was proven, but such armoring may relocate scour downstream of the bridge.  The findings emphasize the scour-countermeasure benefits of foundation strengthening, flow bypassing by means of relief culverts (where feasible), and the use of channel armoring and energy-dissipation structures downstream of the bridge.</w:t>
      </w:r>
    </w:p>
    <w:p w:rsidR="008747FE" w:rsidRPr="008747FE" w:rsidRDefault="008747FE" w:rsidP="008747FE">
      <w:pPr>
        <w:spacing w:after="120" w:line="480" w:lineRule="auto"/>
        <w:jc w:val="both"/>
        <w:rPr>
          <w:rFonts w:ascii="Times New Roman" w:eastAsia="MS Mincho" w:hAnsi="Times New Roman" w:cs="Times New Roman"/>
          <w:i/>
        </w:rPr>
      </w:pPr>
      <w:r w:rsidRPr="008747FE">
        <w:rPr>
          <w:rFonts w:ascii="Times New Roman" w:eastAsia="MS Mincho" w:hAnsi="Times New Roman" w:cs="Times New Roman"/>
          <w:b/>
        </w:rPr>
        <w:t>Key Words:</w:t>
      </w:r>
      <w:r w:rsidRPr="008747FE">
        <w:rPr>
          <w:rFonts w:ascii="Times New Roman" w:eastAsia="MS Mincho" w:hAnsi="Times New Roman" w:cs="Times New Roman"/>
        </w:rPr>
        <w:t xml:space="preserve"> </w:t>
      </w:r>
      <w:r w:rsidRPr="008747FE">
        <w:rPr>
          <w:rFonts w:ascii="Times New Roman" w:eastAsia="MS Mincho" w:hAnsi="Times New Roman" w:cs="Times New Roman"/>
          <w:i/>
        </w:rPr>
        <w:t>abutments, bridges, scour, foundations, flooding</w:t>
      </w:r>
    </w:p>
    <w:p w:rsidR="008747FE" w:rsidRPr="008747FE" w:rsidRDefault="008747FE" w:rsidP="008747FE">
      <w:pPr>
        <w:spacing w:after="160" w:line="259" w:lineRule="auto"/>
        <w:rPr>
          <w:rFonts w:ascii="Times New Roman" w:eastAsia="MS Mincho" w:hAnsi="Times New Roman" w:cs="Times New Roman"/>
          <w:b/>
        </w:rPr>
      </w:pPr>
      <w:r w:rsidRPr="008747FE">
        <w:rPr>
          <w:rFonts w:ascii="Times New Roman" w:eastAsia="MS Mincho" w:hAnsi="Times New Roman" w:cs="Times New Roman"/>
          <w:b/>
        </w:rPr>
        <w:br w:type="page"/>
      </w:r>
    </w:p>
    <w:p w:rsidR="008747FE" w:rsidRPr="008747FE" w:rsidRDefault="008747FE" w:rsidP="008747FE">
      <w:pPr>
        <w:spacing w:after="0" w:line="480" w:lineRule="auto"/>
        <w:jc w:val="both"/>
        <w:rPr>
          <w:rFonts w:ascii="Times New Roman" w:eastAsia="MS Mincho" w:hAnsi="Times New Roman" w:cs="Times New Roman"/>
        </w:rPr>
      </w:pPr>
      <w:r w:rsidRPr="008747FE">
        <w:rPr>
          <w:rFonts w:ascii="Times New Roman" w:eastAsia="MS Mincho" w:hAnsi="Times New Roman" w:cs="Times New Roman"/>
          <w:b/>
        </w:rPr>
        <w:lastRenderedPageBreak/>
        <w:t>Introduction</w:t>
      </w:r>
    </w:p>
    <w:p w:rsidR="008747FE" w:rsidRPr="008747FE" w:rsidRDefault="008747FE" w:rsidP="008747FE">
      <w:pPr>
        <w:spacing w:after="120" w:line="480" w:lineRule="auto"/>
        <w:jc w:val="both"/>
        <w:rPr>
          <w:rFonts w:ascii="Times New Roman" w:eastAsia="MS Mincho" w:hAnsi="Times New Roman" w:cs="Times New Roman"/>
        </w:rPr>
      </w:pPr>
      <w:r w:rsidRPr="008747FE">
        <w:rPr>
          <w:rFonts w:ascii="Times New Roman" w:eastAsia="MS Mincho" w:hAnsi="Times New Roman" w:cs="Times New Roman"/>
        </w:rPr>
        <w:t>In recent years, increasing urbanization of watersheds has led to a growing number of scour-related failures of m</w:t>
      </w:r>
      <w:r w:rsidRPr="008747FE">
        <w:rPr>
          <w:rFonts w:ascii="Times New Roman" w:eastAsia="MS Mincho" w:hAnsi="Times New Roman" w:cs="Times New Roman"/>
          <w:color w:val="000000"/>
        </w:rPr>
        <w:t xml:space="preserve">asonry arch bridges throughout the U.K., Ireland and Europe (e.g., </w:t>
      </w:r>
      <w:proofErr w:type="spellStart"/>
      <w:r w:rsidRPr="008747FE">
        <w:rPr>
          <w:rFonts w:ascii="Times New Roman" w:eastAsia="MS Mincho" w:hAnsi="Times New Roman" w:cs="Times New Roman"/>
          <w:color w:val="000000"/>
        </w:rPr>
        <w:t>DfI</w:t>
      </w:r>
      <w:proofErr w:type="spellEnd"/>
      <w:r w:rsidRPr="008747FE">
        <w:rPr>
          <w:rFonts w:ascii="Times New Roman" w:eastAsia="MS Mincho" w:hAnsi="Times New Roman" w:cs="Times New Roman"/>
          <w:color w:val="000000"/>
        </w:rPr>
        <w:t xml:space="preserve"> 2018, Wiggins et al</w:t>
      </w:r>
      <w:r w:rsidR="00200B79">
        <w:rPr>
          <w:rFonts w:ascii="Times New Roman" w:eastAsia="MS Mincho" w:hAnsi="Times New Roman" w:cs="Times New Roman"/>
          <w:color w:val="000000"/>
        </w:rPr>
        <w:t>.</w:t>
      </w:r>
      <w:r w:rsidRPr="008747FE">
        <w:rPr>
          <w:rFonts w:ascii="Times New Roman" w:eastAsia="MS Mincho" w:hAnsi="Times New Roman" w:cs="Times New Roman"/>
          <w:color w:val="000000"/>
        </w:rPr>
        <w:t xml:space="preserve"> 2018, </w:t>
      </w:r>
      <w:proofErr w:type="spellStart"/>
      <w:proofErr w:type="gramStart"/>
      <w:r w:rsidRPr="008747FE">
        <w:rPr>
          <w:rFonts w:ascii="Times New Roman" w:eastAsia="MS Mincho" w:hAnsi="Times New Roman" w:cs="Times New Roman"/>
          <w:color w:val="000000"/>
        </w:rPr>
        <w:t>Zampieri</w:t>
      </w:r>
      <w:proofErr w:type="spellEnd"/>
      <w:proofErr w:type="gramEnd"/>
      <w:r w:rsidRPr="008747FE">
        <w:rPr>
          <w:rFonts w:ascii="Times New Roman" w:eastAsia="MS Mincho" w:hAnsi="Times New Roman" w:cs="Times New Roman"/>
          <w:color w:val="000000"/>
          <w:lang w:val="en-GB"/>
        </w:rPr>
        <w:t xml:space="preserve"> et al</w:t>
      </w:r>
      <w:r w:rsidR="00200B79">
        <w:rPr>
          <w:rFonts w:ascii="Times New Roman" w:eastAsia="MS Mincho" w:hAnsi="Times New Roman" w:cs="Times New Roman"/>
          <w:color w:val="000000"/>
          <w:lang w:val="en-GB"/>
        </w:rPr>
        <w:t>.</w:t>
      </w:r>
      <w:r w:rsidR="00200B79" w:rsidRPr="008747FE">
        <w:rPr>
          <w:rFonts w:ascii="Times New Roman" w:eastAsia="MS Mincho" w:hAnsi="Times New Roman" w:cs="Times New Roman"/>
          <w:color w:val="000000"/>
          <w:lang w:val="en-GB"/>
        </w:rPr>
        <w:t xml:space="preserve"> </w:t>
      </w:r>
      <w:r w:rsidRPr="008747FE">
        <w:rPr>
          <w:rFonts w:ascii="Times New Roman" w:eastAsia="MS Mincho" w:hAnsi="Times New Roman" w:cs="Times New Roman"/>
          <w:color w:val="000000"/>
        </w:rPr>
        <w:t>2017).  Many failures involved short-span bridges, most of which were built in the nineteenth century and traditionally have shallow footing foundations of unknown depth and condition (</w:t>
      </w:r>
      <w:proofErr w:type="spellStart"/>
      <w:r w:rsidRPr="008747FE">
        <w:rPr>
          <w:rFonts w:ascii="Times New Roman" w:eastAsia="MS Mincho" w:hAnsi="Times New Roman" w:cs="Times New Roman"/>
          <w:color w:val="000000"/>
          <w:lang w:val="en-GB"/>
        </w:rPr>
        <w:t>Wilmers</w:t>
      </w:r>
      <w:proofErr w:type="spellEnd"/>
      <w:r w:rsidRPr="008747FE">
        <w:rPr>
          <w:rFonts w:ascii="Times New Roman" w:eastAsia="MS Mincho" w:hAnsi="Times New Roman" w:cs="Times New Roman"/>
          <w:color w:val="000000"/>
          <w:lang w:val="en-GB"/>
        </w:rPr>
        <w:t xml:space="preserve"> 2012, </w:t>
      </w:r>
      <w:r w:rsidRPr="008747FE">
        <w:rPr>
          <w:rFonts w:ascii="Times New Roman" w:eastAsia="MS Mincho" w:hAnsi="Times New Roman" w:cs="Times New Roman"/>
          <w:color w:val="000000"/>
        </w:rPr>
        <w:t xml:space="preserve">O’Keefe and </w:t>
      </w:r>
      <w:proofErr w:type="spellStart"/>
      <w:r w:rsidRPr="008747FE">
        <w:rPr>
          <w:rFonts w:ascii="Times New Roman" w:eastAsia="MS Mincho" w:hAnsi="Times New Roman" w:cs="Times New Roman"/>
          <w:color w:val="000000"/>
        </w:rPr>
        <w:t>Simington</w:t>
      </w:r>
      <w:proofErr w:type="spellEnd"/>
      <w:r w:rsidRPr="008747FE">
        <w:rPr>
          <w:rFonts w:ascii="Times New Roman" w:eastAsia="MS Mincho" w:hAnsi="Times New Roman" w:cs="Times New Roman"/>
          <w:color w:val="000000"/>
        </w:rPr>
        <w:t xml:space="preserve">, 2016).  Fig. 1 shows a typical pier failure that occurred at a multi-span masonry-arch bridge located on the River </w:t>
      </w:r>
      <w:proofErr w:type="spellStart"/>
      <w:r w:rsidRPr="008747FE">
        <w:rPr>
          <w:rFonts w:ascii="Times New Roman" w:eastAsia="MS Mincho" w:hAnsi="Times New Roman" w:cs="Times New Roman"/>
          <w:color w:val="000000"/>
        </w:rPr>
        <w:t>Faughan</w:t>
      </w:r>
      <w:proofErr w:type="spellEnd"/>
      <w:r w:rsidRPr="008747FE">
        <w:rPr>
          <w:rFonts w:ascii="Times New Roman" w:eastAsia="MS Mincho" w:hAnsi="Times New Roman" w:cs="Times New Roman"/>
          <w:color w:val="000000"/>
        </w:rPr>
        <w:t>, Northern Ireland (N.I.)</w:t>
      </w:r>
      <w:r w:rsidR="00071CA1">
        <w:rPr>
          <w:rFonts w:ascii="Times New Roman" w:eastAsia="MS Mincho" w:hAnsi="Times New Roman" w:cs="Times New Roman"/>
          <w:color w:val="000000"/>
        </w:rPr>
        <w:t xml:space="preserve">, </w:t>
      </w:r>
      <w:proofErr w:type="gramStart"/>
      <w:r w:rsidR="00071CA1">
        <w:rPr>
          <w:rFonts w:ascii="Times New Roman" w:eastAsia="MS Mincho" w:hAnsi="Times New Roman" w:cs="Times New Roman"/>
          <w:color w:val="000000"/>
        </w:rPr>
        <w:t>U.K</w:t>
      </w:r>
      <w:proofErr w:type="gramEnd"/>
      <w:r w:rsidRPr="008747FE">
        <w:rPr>
          <w:rFonts w:ascii="Times New Roman" w:eastAsia="MS Mincho" w:hAnsi="Times New Roman" w:cs="Times New Roman"/>
          <w:color w:val="000000"/>
        </w:rPr>
        <w:t xml:space="preserve">.  This technical note, prompted by concerns raised by </w:t>
      </w:r>
      <w:r w:rsidR="00763FC7">
        <w:rPr>
          <w:rFonts w:ascii="Times New Roman" w:eastAsia="MS Mincho" w:hAnsi="Times New Roman" w:cs="Times New Roman"/>
          <w:color w:val="000000"/>
        </w:rPr>
        <w:t>N.I.’s</w:t>
      </w:r>
      <w:r w:rsidRPr="008747FE">
        <w:rPr>
          <w:rFonts w:ascii="Times New Roman" w:eastAsia="MS Mincho" w:hAnsi="Times New Roman" w:cs="Times New Roman"/>
          <w:color w:val="000000"/>
        </w:rPr>
        <w:t xml:space="preserve"> Department for Infrastructure (</w:t>
      </w:r>
      <w:proofErr w:type="spellStart"/>
      <w:r w:rsidRPr="008747FE">
        <w:rPr>
          <w:rFonts w:ascii="Times New Roman" w:eastAsia="MS Mincho" w:hAnsi="Times New Roman" w:cs="Times New Roman"/>
          <w:color w:val="000000"/>
        </w:rPr>
        <w:t>DfI</w:t>
      </w:r>
      <w:proofErr w:type="spellEnd"/>
      <w:r w:rsidRPr="008747FE">
        <w:rPr>
          <w:rFonts w:ascii="Times New Roman" w:eastAsia="MS Mincho" w:hAnsi="Times New Roman" w:cs="Times New Roman"/>
          <w:color w:val="000000"/>
        </w:rPr>
        <w:t xml:space="preserve">), addresses the usefulness of standard hydraulics modifications to reduce scour at short-span masonry arch bridges.  The modifications studied include streamlining the shape of pier noses, wingwall-angling of abutments, and armoring of the stream bed locally beneath a bridge.  The </w:t>
      </w:r>
      <w:proofErr w:type="spellStart"/>
      <w:r w:rsidRPr="008747FE">
        <w:rPr>
          <w:rFonts w:ascii="Times New Roman" w:eastAsia="MS Mincho" w:hAnsi="Times New Roman" w:cs="Times New Roman"/>
          <w:color w:val="000000"/>
        </w:rPr>
        <w:t>DfI</w:t>
      </w:r>
      <w:proofErr w:type="spellEnd"/>
      <w:r w:rsidRPr="008747FE">
        <w:rPr>
          <w:rFonts w:ascii="Times New Roman" w:eastAsia="MS Mincho" w:hAnsi="Times New Roman" w:cs="Times New Roman"/>
          <w:color w:val="000000"/>
        </w:rPr>
        <w:t xml:space="preserve"> and </w:t>
      </w:r>
      <w:r w:rsidRPr="008747FE">
        <w:rPr>
          <w:rFonts w:ascii="Times New Roman" w:eastAsia="MS Mincho" w:hAnsi="Times New Roman" w:cs="Times New Roman"/>
        </w:rPr>
        <w:t xml:space="preserve">other transportation agencies traditionally preferred these modifications to the more expensive alternative scour-countermeasures of foundation strengthening, flow bypassing or full channel armoring.  </w:t>
      </w:r>
      <w:r w:rsidRPr="008747FE">
        <w:rPr>
          <w:rFonts w:ascii="Times New Roman" w:eastAsia="MS Mincho" w:hAnsi="Times New Roman" w:cs="Times New Roman"/>
          <w:lang w:val="en-GB"/>
        </w:rPr>
        <w:t xml:space="preserve">Approximately half of the U.K.’s bridges are short-span masonry arch bridges (U.K. Government 2011).  In many cases, such structures are over 100 years old, </w:t>
      </w:r>
      <w:r w:rsidRPr="008747FE">
        <w:rPr>
          <w:rFonts w:ascii="Times New Roman" w:eastAsia="MS Mincho" w:hAnsi="Times New Roman" w:cs="Times New Roman"/>
        </w:rPr>
        <w:t>have protected status and cannot be replaced with new bridges (</w:t>
      </w:r>
      <w:proofErr w:type="spellStart"/>
      <w:r w:rsidRPr="008747FE">
        <w:rPr>
          <w:rFonts w:ascii="Times New Roman" w:eastAsia="MS Mincho" w:hAnsi="Times New Roman" w:cs="Times New Roman"/>
        </w:rPr>
        <w:t>McKibbins</w:t>
      </w:r>
      <w:proofErr w:type="spellEnd"/>
      <w:r w:rsidRPr="008747FE">
        <w:rPr>
          <w:rFonts w:ascii="Times New Roman" w:eastAsia="MS Mincho" w:hAnsi="Times New Roman" w:cs="Times New Roman"/>
        </w:rPr>
        <w:t xml:space="preserve"> et al. 2006).</w:t>
      </w:r>
    </w:p>
    <w:p w:rsidR="008747FE" w:rsidRPr="008747FE" w:rsidRDefault="00C54EB6" w:rsidP="008747FE">
      <w:pPr>
        <w:spacing w:after="120" w:line="480" w:lineRule="auto"/>
        <w:jc w:val="both"/>
        <w:rPr>
          <w:rFonts w:ascii="Times New Roman" w:eastAsia="MS Mincho" w:hAnsi="Times New Roman" w:cs="Times New Roman"/>
          <w:color w:val="000000"/>
        </w:rPr>
      </w:pPr>
      <w:r>
        <w:rPr>
          <w:rFonts w:ascii="Times New Roman" w:eastAsia="MS Mincho" w:hAnsi="Times New Roman" w:cs="Times New Roman"/>
        </w:rPr>
        <w:t>F</w:t>
      </w:r>
      <w:r w:rsidR="008747FE" w:rsidRPr="008747FE">
        <w:rPr>
          <w:rFonts w:ascii="Times New Roman" w:eastAsia="MS Mincho" w:hAnsi="Times New Roman" w:cs="Times New Roman"/>
        </w:rPr>
        <w:t xml:space="preserve">lume experiments </w:t>
      </w:r>
      <w:r>
        <w:rPr>
          <w:rFonts w:ascii="Times New Roman" w:eastAsia="MS Mincho" w:hAnsi="Times New Roman" w:cs="Times New Roman"/>
        </w:rPr>
        <w:t xml:space="preserve">were </w:t>
      </w:r>
      <w:r w:rsidR="008747FE" w:rsidRPr="008747FE">
        <w:rPr>
          <w:rFonts w:ascii="Times New Roman" w:eastAsia="MS Mincho" w:hAnsi="Times New Roman" w:cs="Times New Roman"/>
        </w:rPr>
        <w:t>conducted to evaluate the extents to which traditional hydraulic modifications can mitigate scour, and to illuminate how scour develops at two common forms of short-span, masonry arch bridges: a single arch form extending to the stream bed</w:t>
      </w:r>
      <w:r w:rsidR="009C079B">
        <w:rPr>
          <w:rFonts w:ascii="Times New Roman" w:eastAsia="MS Mincho" w:hAnsi="Times New Roman" w:cs="Times New Roman"/>
        </w:rPr>
        <w:t>,</w:t>
      </w:r>
      <w:r w:rsidR="008747FE" w:rsidRPr="008747FE">
        <w:rPr>
          <w:rFonts w:ascii="Times New Roman" w:eastAsia="MS Mincho" w:hAnsi="Times New Roman" w:cs="Times New Roman"/>
        </w:rPr>
        <w:t xml:space="preserve"> and a multi-arch bridge form that includes vertical walls extending a short distance above the bed.  Fig. 2 illustrates the layouts and model dimensions of the two arch forms.  The </w:t>
      </w:r>
      <w:r>
        <w:rPr>
          <w:rFonts w:ascii="Times New Roman" w:eastAsia="MS Mincho" w:hAnsi="Times New Roman" w:cs="Times New Roman"/>
        </w:rPr>
        <w:t xml:space="preserve">present note briefly summarizes the </w:t>
      </w:r>
      <w:r w:rsidR="008747FE" w:rsidRPr="008747FE">
        <w:rPr>
          <w:rFonts w:ascii="Times New Roman" w:eastAsia="MS Mincho" w:hAnsi="Times New Roman" w:cs="Times New Roman"/>
        </w:rPr>
        <w:t>experiments</w:t>
      </w:r>
      <w:r>
        <w:rPr>
          <w:rFonts w:ascii="Times New Roman" w:eastAsia="MS Mincho" w:hAnsi="Times New Roman" w:cs="Times New Roman"/>
        </w:rPr>
        <w:t>, which</w:t>
      </w:r>
      <w:r w:rsidR="008747FE" w:rsidRPr="008747FE">
        <w:rPr>
          <w:rFonts w:ascii="Times New Roman" w:eastAsia="MS Mincho" w:hAnsi="Times New Roman" w:cs="Times New Roman"/>
        </w:rPr>
        <w:t xml:space="preserve"> included varying the</w:t>
      </w:r>
      <w:r>
        <w:rPr>
          <w:rFonts w:ascii="Times New Roman" w:eastAsia="MS Mincho" w:hAnsi="Times New Roman" w:cs="Times New Roman"/>
        </w:rPr>
        <w:t xml:space="preserve"> invert level of arch footings because many </w:t>
      </w:r>
      <w:r w:rsidR="008747FE" w:rsidRPr="008747FE">
        <w:rPr>
          <w:rFonts w:ascii="Times New Roman" w:eastAsia="MS Mincho" w:hAnsi="Times New Roman" w:cs="Times New Roman"/>
        </w:rPr>
        <w:t xml:space="preserve">old masonry bridges in the UK are supported by foundations of unknown </w:t>
      </w:r>
      <w:r>
        <w:rPr>
          <w:rFonts w:ascii="Times New Roman" w:eastAsia="MS Mincho" w:hAnsi="Times New Roman" w:cs="Times New Roman"/>
        </w:rPr>
        <w:t xml:space="preserve">depth and </w:t>
      </w:r>
      <w:r w:rsidR="008747FE" w:rsidRPr="008747FE">
        <w:rPr>
          <w:rFonts w:ascii="Times New Roman" w:eastAsia="MS Mincho" w:hAnsi="Times New Roman" w:cs="Times New Roman"/>
        </w:rPr>
        <w:t xml:space="preserve">configuration.  Foundation-invert levels were typically determined based on local custom, available resource, limited knowledge of regional geology, and involved no </w:t>
      </w:r>
      <w:r w:rsidR="008747FE" w:rsidRPr="008747FE">
        <w:rPr>
          <w:rFonts w:ascii="Times New Roman" w:eastAsia="MS Mincho" w:hAnsi="Times New Roman" w:cs="Times New Roman"/>
        </w:rPr>
        <w:lastRenderedPageBreak/>
        <w:t xml:space="preserve">geotechnical design.  A small number of experiments investigated the extent to which stone armoring of the bed arrested scour within the </w:t>
      </w:r>
      <w:r w:rsidR="008747FE" w:rsidRPr="008747FE">
        <w:rPr>
          <w:rFonts w:ascii="Times New Roman" w:eastAsia="MS Mincho" w:hAnsi="Times New Roman" w:cs="Times New Roman"/>
          <w:color w:val="000000"/>
        </w:rPr>
        <w:t>bridge entrance.</w:t>
      </w:r>
    </w:p>
    <w:p w:rsidR="008747FE" w:rsidRPr="008747FE" w:rsidRDefault="008747FE" w:rsidP="008747FE">
      <w:pPr>
        <w:spacing w:after="120" w:line="480" w:lineRule="auto"/>
        <w:jc w:val="both"/>
        <w:rPr>
          <w:rFonts w:ascii="Times New Roman" w:eastAsia="MS Mincho" w:hAnsi="Times New Roman" w:cs="Times New Roman"/>
          <w:lang w:val="en-GB"/>
        </w:rPr>
      </w:pPr>
      <w:r w:rsidRPr="008747FE">
        <w:rPr>
          <w:rFonts w:ascii="Times New Roman" w:eastAsia="MS Mincho" w:hAnsi="Times New Roman" w:cs="Times New Roman"/>
        </w:rPr>
        <w:t>Masonry arch bridges comprise an arch barrel, confining spandrel walls, abutments, and possibly piers if multi spanning.  Typical flow conditions observed during floods in the U.K. indicate that inlet control prevails with the crown of the arch</w:t>
      </w:r>
      <w:r w:rsidRPr="008747FE">
        <w:rPr>
          <w:rFonts w:ascii="Times New Roman" w:eastAsia="MS Mincho" w:hAnsi="Times New Roman" w:cs="Times New Roman"/>
          <w:strike/>
        </w:rPr>
        <w:t xml:space="preserve"> </w:t>
      </w:r>
      <w:r w:rsidRPr="008747FE">
        <w:rPr>
          <w:rFonts w:ascii="Times New Roman" w:eastAsia="MS Mincho" w:hAnsi="Times New Roman" w:cs="Times New Roman"/>
        </w:rPr>
        <w:t xml:space="preserve">submerged and the outlet usually not submerged (Hamill 1999).  As the flow elevation increases, </w:t>
      </w:r>
      <w:r w:rsidRPr="008747FE">
        <w:rPr>
          <w:rFonts w:ascii="Times New Roman" w:eastAsia="MS Mincho" w:hAnsi="Times New Roman" w:cs="Times New Roman"/>
          <w:lang w:val="en-GB"/>
        </w:rPr>
        <w:t xml:space="preserve">the increment in cross-sectional area of flow decreases, thereby soon choking the approach flow.  Such choking is typical of flow conditions leading to scour-related failure of short-span, masonry-arch bridges (Hamill 1999).  </w:t>
      </w:r>
      <w:r w:rsidRPr="008747FE">
        <w:rPr>
          <w:rFonts w:ascii="Times New Roman" w:eastAsia="MS Mincho" w:hAnsi="Times New Roman" w:cs="Times New Roman"/>
          <w:color w:val="000000"/>
        </w:rPr>
        <w:t>In certain respects, masonry arch bridges have features similar to culverts, especially so-call</w:t>
      </w:r>
      <w:r w:rsidRPr="008747FE">
        <w:rPr>
          <w:rFonts w:ascii="Times New Roman" w:eastAsia="MS Mincho" w:hAnsi="Times New Roman" w:cs="Times New Roman"/>
        </w:rPr>
        <w:t xml:space="preserve">ed bottomless culverts, prevalent in the USA and Canada (e.g., </w:t>
      </w:r>
      <w:proofErr w:type="spellStart"/>
      <w:r w:rsidRPr="008747FE">
        <w:rPr>
          <w:rFonts w:ascii="Times New Roman" w:eastAsia="MS Mincho" w:hAnsi="Times New Roman" w:cs="Times New Roman"/>
        </w:rPr>
        <w:t>Kerenyi</w:t>
      </w:r>
      <w:proofErr w:type="spellEnd"/>
      <w:r w:rsidRPr="008747FE">
        <w:rPr>
          <w:rFonts w:ascii="Times New Roman" w:eastAsia="MS Mincho" w:hAnsi="Times New Roman" w:cs="Times New Roman"/>
        </w:rPr>
        <w:t xml:space="preserve"> et al. 2003, 2007).  </w:t>
      </w:r>
      <w:r w:rsidRPr="008747FE">
        <w:rPr>
          <w:rFonts w:ascii="Times New Roman" w:eastAsia="MS Mincho" w:hAnsi="Times New Roman" w:cs="Times New Roman"/>
          <w:lang w:val="en-GB"/>
        </w:rPr>
        <w:t>Scour</w:t>
      </w:r>
      <w:r w:rsidRPr="008747FE">
        <w:rPr>
          <w:rFonts w:ascii="Times New Roman" w:eastAsia="MS Mincho" w:hAnsi="Times New Roman" w:cs="Times New Roman"/>
        </w:rPr>
        <w:t xml:space="preserve"> conditions in the U.K. typically involve either clear-water or live-bed scour, depending on the bridge site </w:t>
      </w:r>
      <w:r w:rsidRPr="008747FE">
        <w:rPr>
          <w:rFonts w:ascii="Times New Roman" w:eastAsia="MS Mincho" w:hAnsi="Times New Roman" w:cs="Times New Roman"/>
          <w:color w:val="000000"/>
        </w:rPr>
        <w:t>(DMRB 2012 &amp; Kirby et al. 2015).  For the purpose of the present study, only clear-water conditions of scour were considered.</w:t>
      </w:r>
    </w:p>
    <w:p w:rsidR="008747FE" w:rsidRPr="008747FE" w:rsidRDefault="00C54EB6" w:rsidP="008747FE">
      <w:pPr>
        <w:spacing w:after="0" w:line="480" w:lineRule="auto"/>
        <w:jc w:val="both"/>
        <w:rPr>
          <w:rFonts w:ascii="Times New Roman" w:eastAsia="MS Mincho" w:hAnsi="Times New Roman" w:cs="Times New Roman"/>
          <w:b/>
        </w:rPr>
      </w:pPr>
      <w:r>
        <w:rPr>
          <w:rFonts w:ascii="Times New Roman" w:eastAsia="MS Mincho" w:hAnsi="Times New Roman" w:cs="Times New Roman"/>
          <w:b/>
        </w:rPr>
        <w:t>Flume Experiments</w:t>
      </w:r>
    </w:p>
    <w:p w:rsidR="008747FE" w:rsidRPr="008747FE" w:rsidRDefault="008747FE" w:rsidP="008747FE">
      <w:pPr>
        <w:spacing w:after="120" w:line="480" w:lineRule="auto"/>
        <w:jc w:val="both"/>
        <w:rPr>
          <w:rFonts w:ascii="Times New Roman" w:eastAsia="MS Mincho" w:hAnsi="Times New Roman" w:cs="Times New Roman"/>
          <w:lang w:val="en-GB"/>
        </w:rPr>
      </w:pPr>
      <w:r w:rsidRPr="008747FE">
        <w:rPr>
          <w:rFonts w:ascii="Times New Roman" w:eastAsia="MS Mincho" w:hAnsi="Times New Roman" w:cs="Times New Roman"/>
          <w:lang w:val="en-GB"/>
        </w:rPr>
        <w:t xml:space="preserve">The flume experiments, conducted at Ulster University, focused on scour at common forms of short-span, single- and double-arch bridges.  </w:t>
      </w:r>
      <w:r w:rsidRPr="008747FE">
        <w:rPr>
          <w:rFonts w:ascii="Times New Roman" w:eastAsia="MS Mincho" w:hAnsi="Times New Roman" w:cs="Times New Roman"/>
        </w:rPr>
        <w:t xml:space="preserve">Table 1 summarizes the full set of flume experiments, which were documented in a set of student theses </w:t>
      </w:r>
      <w:r w:rsidRPr="008747FE">
        <w:rPr>
          <w:rFonts w:ascii="Times New Roman" w:eastAsia="MS Mincho" w:hAnsi="Times New Roman" w:cs="Times New Roman"/>
          <w:color w:val="000000"/>
        </w:rPr>
        <w:t xml:space="preserve">(Ellis 2015, Stenson 2016, Colon 2016, Byrne 2016 and </w:t>
      </w:r>
      <w:r w:rsidRPr="008747FE">
        <w:rPr>
          <w:rFonts w:ascii="Times New Roman" w:eastAsia="MS Mincho" w:hAnsi="Times New Roman" w:cs="Times New Roman"/>
        </w:rPr>
        <w:t>Watters 2017).</w:t>
      </w:r>
    </w:p>
    <w:p w:rsidR="008747FE" w:rsidRPr="008747FE" w:rsidRDefault="008747FE" w:rsidP="008747FE">
      <w:pPr>
        <w:spacing w:after="120" w:line="480" w:lineRule="auto"/>
        <w:jc w:val="both"/>
        <w:rPr>
          <w:rFonts w:ascii="Times New Roman" w:eastAsia="MS Mincho" w:hAnsi="Times New Roman" w:cs="Times New Roman"/>
          <w:lang w:val="en-GB"/>
        </w:rPr>
      </w:pPr>
      <w:r w:rsidRPr="008747FE">
        <w:rPr>
          <w:rFonts w:ascii="Times New Roman" w:eastAsia="MS Mincho" w:hAnsi="Times New Roman" w:cs="Times New Roman"/>
          <w:lang w:val="en-GB"/>
        </w:rPr>
        <w:t>Two typical arch diameters were simulated at approximate scales of about 1:25. In the U.K., short-span arches have diameters ranging from about</w:t>
      </w:r>
      <w:r w:rsidR="008A67F8">
        <w:rPr>
          <w:rFonts w:ascii="Times New Roman" w:eastAsia="MS Mincho" w:hAnsi="Times New Roman" w:cs="Times New Roman"/>
          <w:lang w:val="en-GB"/>
        </w:rPr>
        <w:t xml:space="preserve"> 2m to about 12m (</w:t>
      </w:r>
      <w:proofErr w:type="spellStart"/>
      <w:r w:rsidR="008A67F8">
        <w:rPr>
          <w:rFonts w:ascii="Times New Roman" w:eastAsia="MS Mincho" w:hAnsi="Times New Roman" w:cs="Times New Roman"/>
          <w:lang w:val="en-GB"/>
        </w:rPr>
        <w:t>DfI</w:t>
      </w:r>
      <w:proofErr w:type="spellEnd"/>
      <w:r w:rsidR="008A67F8">
        <w:rPr>
          <w:rFonts w:ascii="Times New Roman" w:eastAsia="MS Mincho" w:hAnsi="Times New Roman" w:cs="Times New Roman"/>
          <w:lang w:val="en-GB"/>
        </w:rPr>
        <w:t xml:space="preserve">, </w:t>
      </w:r>
      <w:proofErr w:type="spellStart"/>
      <w:r w:rsidR="008A67F8">
        <w:rPr>
          <w:rFonts w:ascii="Times New Roman" w:eastAsia="MS Mincho" w:hAnsi="Times New Roman" w:cs="Times New Roman"/>
          <w:lang w:val="en-GB"/>
        </w:rPr>
        <w:t>McRobert</w:t>
      </w:r>
      <w:proofErr w:type="spellEnd"/>
      <w:r w:rsidRPr="008747FE">
        <w:rPr>
          <w:rFonts w:ascii="Times New Roman" w:eastAsia="MS Mincho" w:hAnsi="Times New Roman" w:cs="Times New Roman"/>
          <w:lang w:val="en-GB"/>
        </w:rPr>
        <w:t xml:space="preserve"> personal communication 2015).  As Fig. 2 indicates, the double-arch model differed in form from the single arch.  The model single-arch bridge had a span of 0.38m, and the model double arch comprised two barrels of 0.18m diameter, with each barrel including vertical sidewalls and separated by a 0.11m-wide pier.  The single arch equated to a 9.5m-diameter prototype arch, whereas each double arch equated to a 4.5m-diameter prototype arch</w:t>
      </w:r>
      <w:r w:rsidR="009863D6">
        <w:rPr>
          <w:rFonts w:ascii="Times New Roman" w:eastAsia="MS Mincho" w:hAnsi="Times New Roman" w:cs="Times New Roman"/>
          <w:lang w:val="en-GB"/>
        </w:rPr>
        <w:t xml:space="preserve"> (</w:t>
      </w:r>
      <w:r w:rsidRPr="008747FE">
        <w:rPr>
          <w:rFonts w:ascii="Times New Roman" w:eastAsia="MS Mincho" w:hAnsi="Times New Roman" w:cs="Times New Roman"/>
          <w:lang w:val="en-GB"/>
        </w:rPr>
        <w:t>multi-arch bridges may vary in arch span</w:t>
      </w:r>
      <w:r w:rsidR="009863D6">
        <w:rPr>
          <w:rFonts w:ascii="Times New Roman" w:eastAsia="MS Mincho" w:hAnsi="Times New Roman" w:cs="Times New Roman"/>
          <w:lang w:val="en-GB"/>
        </w:rPr>
        <w:t>)</w:t>
      </w:r>
      <w:r w:rsidRPr="008747FE">
        <w:rPr>
          <w:rFonts w:ascii="Times New Roman" w:eastAsia="MS Mincho" w:hAnsi="Times New Roman" w:cs="Times New Roman"/>
          <w:lang w:val="en-GB"/>
        </w:rPr>
        <w:t xml:space="preserve">.  The streamwise width of the model arches was 0.3m, replicating a two-lane road (prototype width </w:t>
      </w:r>
      <w:r w:rsidR="008A67F8">
        <w:rPr>
          <w:rFonts w:ascii="Times New Roman" w:eastAsia="MS Mincho" w:hAnsi="Times New Roman" w:cs="Times New Roman"/>
          <w:lang w:val="en-GB"/>
        </w:rPr>
        <w:t xml:space="preserve">of </w:t>
      </w:r>
      <w:r w:rsidRPr="008747FE">
        <w:rPr>
          <w:rFonts w:ascii="Times New Roman" w:eastAsia="MS Mincho" w:hAnsi="Times New Roman" w:cs="Times New Roman"/>
          <w:lang w:val="en-GB"/>
        </w:rPr>
        <w:t xml:space="preserve">about 7.5m) set between masonry parapets.  In </w:t>
      </w:r>
      <w:r w:rsidRPr="008747FE">
        <w:rPr>
          <w:rFonts w:ascii="Times New Roman" w:eastAsia="MS Mincho" w:hAnsi="Times New Roman" w:cs="Times New Roman"/>
          <w:lang w:val="en-GB"/>
        </w:rPr>
        <w:lastRenderedPageBreak/>
        <w:t>addition to no wing wall (0</w:t>
      </w:r>
      <w:r w:rsidRPr="008747FE">
        <w:rPr>
          <w:rFonts w:ascii="Times New Roman" w:eastAsia="MS Mincho" w:hAnsi="Times New Roman" w:cs="Times New Roman"/>
          <w:vertAlign w:val="superscript"/>
          <w:lang w:val="en-GB"/>
        </w:rPr>
        <w:t>o</w:t>
      </w:r>
      <w:r w:rsidRPr="008747FE">
        <w:rPr>
          <w:rFonts w:ascii="Times New Roman" w:eastAsia="MS Mincho" w:hAnsi="Times New Roman" w:cs="Times New Roman"/>
          <w:lang w:val="en-GB"/>
        </w:rPr>
        <w:t>), three wingwall angles were tested: 22.5</w:t>
      </w:r>
      <w:r w:rsidRPr="008747FE">
        <w:rPr>
          <w:rFonts w:ascii="Times New Roman" w:eastAsia="MS Mincho" w:hAnsi="Times New Roman" w:cs="Times New Roman"/>
          <w:vertAlign w:val="superscript"/>
          <w:lang w:val="en-GB"/>
        </w:rPr>
        <w:t>o</w:t>
      </w:r>
      <w:r w:rsidRPr="008747FE">
        <w:rPr>
          <w:rFonts w:ascii="Times New Roman" w:eastAsia="MS Mincho" w:hAnsi="Times New Roman" w:cs="Times New Roman"/>
          <w:lang w:val="en-GB"/>
        </w:rPr>
        <w:t>, 45.0</w:t>
      </w:r>
      <w:r w:rsidRPr="008747FE">
        <w:rPr>
          <w:rFonts w:ascii="Times New Roman" w:eastAsia="MS Mincho" w:hAnsi="Times New Roman" w:cs="Times New Roman"/>
          <w:vertAlign w:val="superscript"/>
          <w:lang w:val="en-GB"/>
        </w:rPr>
        <w:t>o</w:t>
      </w:r>
      <w:r w:rsidRPr="008747FE">
        <w:rPr>
          <w:rFonts w:ascii="Times New Roman" w:eastAsia="MS Mincho" w:hAnsi="Times New Roman" w:cs="Times New Roman"/>
          <w:lang w:val="en-GB"/>
        </w:rPr>
        <w:t xml:space="preserve"> and 67.5</w:t>
      </w:r>
      <w:r w:rsidRPr="008747FE">
        <w:rPr>
          <w:rFonts w:ascii="Times New Roman" w:eastAsia="MS Mincho" w:hAnsi="Times New Roman" w:cs="Times New Roman"/>
          <w:vertAlign w:val="superscript"/>
          <w:lang w:val="en-GB"/>
        </w:rPr>
        <w:t>o</w:t>
      </w:r>
      <w:r w:rsidRPr="008747FE">
        <w:rPr>
          <w:rFonts w:ascii="Times New Roman" w:eastAsia="MS Mincho" w:hAnsi="Times New Roman" w:cs="Times New Roman"/>
          <w:lang w:val="en-GB"/>
        </w:rPr>
        <w:t xml:space="preserve">.  </w:t>
      </w:r>
      <w:r w:rsidRPr="008747FE">
        <w:rPr>
          <w:rFonts w:ascii="Times New Roman" w:eastAsia="MS Mincho" w:hAnsi="Times New Roman" w:cs="Times New Roman"/>
        </w:rPr>
        <w:t xml:space="preserve">A practical consideration was that wingwalls could be readily flared into roadway embankments, which in </w:t>
      </w:r>
      <w:r w:rsidR="008A67F8">
        <w:rPr>
          <w:rFonts w:ascii="Times New Roman" w:eastAsia="MS Mincho" w:hAnsi="Times New Roman" w:cs="Times New Roman"/>
        </w:rPr>
        <w:t>N.I.</w:t>
      </w:r>
      <w:r w:rsidRPr="008747FE">
        <w:rPr>
          <w:rFonts w:ascii="Times New Roman" w:eastAsia="MS Mincho" w:hAnsi="Times New Roman" w:cs="Times New Roman"/>
        </w:rPr>
        <w:t xml:space="preserve"> usually have a 2H</w:t>
      </w:r>
      <w:proofErr w:type="gramStart"/>
      <w:r w:rsidRPr="008747FE">
        <w:rPr>
          <w:rFonts w:ascii="Times New Roman" w:eastAsia="MS Mincho" w:hAnsi="Times New Roman" w:cs="Times New Roman"/>
        </w:rPr>
        <w:t>:1V</w:t>
      </w:r>
      <w:proofErr w:type="gramEnd"/>
      <w:r w:rsidRPr="008747FE">
        <w:rPr>
          <w:rFonts w:ascii="Times New Roman" w:eastAsia="MS Mincho" w:hAnsi="Times New Roman" w:cs="Times New Roman"/>
        </w:rPr>
        <w:t xml:space="preserve"> side slope.</w:t>
      </w:r>
    </w:p>
    <w:p w:rsidR="008747FE" w:rsidRPr="008747FE" w:rsidRDefault="008747FE" w:rsidP="008747FE">
      <w:pPr>
        <w:spacing w:after="120" w:line="480" w:lineRule="auto"/>
        <w:jc w:val="both"/>
        <w:rPr>
          <w:rFonts w:ascii="Times New Roman" w:eastAsia="MS Mincho" w:hAnsi="Times New Roman" w:cs="Times New Roman"/>
          <w:lang w:val="en-GB"/>
        </w:rPr>
      </w:pPr>
      <w:r w:rsidRPr="008747FE">
        <w:rPr>
          <w:rFonts w:ascii="Times New Roman" w:eastAsia="MS Mincho" w:hAnsi="Times New Roman" w:cs="Times New Roman"/>
          <w:lang w:val="en-GB"/>
        </w:rPr>
        <w:t>Fig 2 indicates that the arches were modified by a sequence of adjustments: footing depths (single arch only), wing walls of variable attack angle were added to the abutments of the single arch.  The double-span arch was fitted with an optimal angle (45</w:t>
      </w:r>
      <w:r w:rsidRPr="008747FE">
        <w:rPr>
          <w:rFonts w:ascii="Times New Roman" w:eastAsia="MS Mincho" w:hAnsi="Times New Roman" w:cs="Times New Roman"/>
          <w:vertAlign w:val="superscript"/>
          <w:lang w:val="en-GB"/>
        </w:rPr>
        <w:t>o</w:t>
      </w:r>
      <w:r w:rsidRPr="008747FE">
        <w:rPr>
          <w:rFonts w:ascii="Times New Roman" w:eastAsia="MS Mincho" w:hAnsi="Times New Roman" w:cs="Times New Roman"/>
          <w:lang w:val="en-GB"/>
        </w:rPr>
        <w:t>) of wing wall.  The two cutwater sizes tested comprised triangular edges (or noses) extending to apex angles of 90</w:t>
      </w:r>
      <w:r w:rsidRPr="008747FE">
        <w:rPr>
          <w:rFonts w:ascii="Times New Roman" w:eastAsia="MS Mincho" w:hAnsi="Times New Roman" w:cs="Times New Roman"/>
          <w:vertAlign w:val="superscript"/>
          <w:lang w:val="en-GB"/>
        </w:rPr>
        <w:t>o</w:t>
      </w:r>
      <w:r w:rsidRPr="008747FE">
        <w:rPr>
          <w:rFonts w:ascii="Times New Roman" w:eastAsia="MS Mincho" w:hAnsi="Times New Roman" w:cs="Times New Roman"/>
          <w:lang w:val="en-GB"/>
        </w:rPr>
        <w:t xml:space="preserve"> and 63</w:t>
      </w:r>
      <w:r w:rsidRPr="008747FE">
        <w:rPr>
          <w:rFonts w:ascii="Times New Roman" w:eastAsia="MS Mincho" w:hAnsi="Times New Roman" w:cs="Times New Roman"/>
          <w:vertAlign w:val="superscript"/>
          <w:lang w:val="en-GB"/>
        </w:rPr>
        <w:t>o</w:t>
      </w:r>
      <w:r w:rsidRPr="008747FE">
        <w:rPr>
          <w:rFonts w:ascii="Times New Roman" w:eastAsia="MS Mincho" w:hAnsi="Times New Roman" w:cs="Times New Roman"/>
          <w:lang w:val="en-GB"/>
        </w:rPr>
        <w:t xml:space="preserve"> from the full 0.11m width of the pier in Fig 2b</w:t>
      </w:r>
      <w:r w:rsidR="009863D6">
        <w:rPr>
          <w:rFonts w:ascii="Times New Roman" w:eastAsia="MS Mincho" w:hAnsi="Times New Roman" w:cs="Times New Roman"/>
          <w:lang w:val="en-GB"/>
        </w:rPr>
        <w:t>.  Note that</w:t>
      </w:r>
      <w:r w:rsidRPr="008747FE">
        <w:rPr>
          <w:rFonts w:ascii="Times New Roman" w:eastAsia="MS Mincho" w:hAnsi="Times New Roman" w:cs="Times New Roman"/>
          <w:lang w:val="en-GB"/>
        </w:rPr>
        <w:t xml:space="preserve"> apex angle = 0</w:t>
      </w:r>
      <w:r w:rsidRPr="008747FE">
        <w:rPr>
          <w:rFonts w:ascii="Times New Roman" w:eastAsia="MS Mincho" w:hAnsi="Times New Roman" w:cs="Times New Roman"/>
          <w:vertAlign w:val="superscript"/>
          <w:lang w:val="en-GB"/>
        </w:rPr>
        <w:t>o</w:t>
      </w:r>
      <w:r w:rsidR="009863D6">
        <w:rPr>
          <w:rFonts w:ascii="Times New Roman" w:eastAsia="MS Mincho" w:hAnsi="Times New Roman" w:cs="Times New Roman"/>
          <w:lang w:val="en-GB"/>
        </w:rPr>
        <w:t xml:space="preserve"> when</w:t>
      </w:r>
      <w:r w:rsidRPr="008747FE">
        <w:rPr>
          <w:rFonts w:ascii="Times New Roman" w:eastAsia="MS Mincho" w:hAnsi="Times New Roman" w:cs="Times New Roman"/>
          <w:lang w:val="en-GB"/>
        </w:rPr>
        <w:t xml:space="preserve"> no cutwater</w:t>
      </w:r>
      <w:r w:rsidR="009863D6">
        <w:rPr>
          <w:rFonts w:ascii="Times New Roman" w:eastAsia="MS Mincho" w:hAnsi="Times New Roman" w:cs="Times New Roman"/>
          <w:lang w:val="en-GB"/>
        </w:rPr>
        <w:t xml:space="preserve"> is used</w:t>
      </w:r>
      <w:r w:rsidRPr="008747FE">
        <w:rPr>
          <w:rFonts w:ascii="Times New Roman" w:eastAsia="MS Mincho" w:hAnsi="Times New Roman" w:cs="Times New Roman"/>
          <w:lang w:val="en-GB"/>
        </w:rPr>
        <w:t>.  This sequence aimed at establishing how orifice flow scour leads to failure of arch bridges, and then identifying how best to minimize scour for the more vulnerable bridges; i.e., those founded on shallow footings.  An additional experiment was run with the central pier of the double-arch model treated as a solitary rectangular pier in a flow, where the approach velocity was comparable to the inlet velocity 50mm upstream (0.5 pier width) of the bridge opening of the double-arch bridge.  This run sought to relate the scour depth at the central pier to that at an equivalent single pier.  Fig. 3 indicates transects B-G, along which scour depths were measured through the arches.  Also appraised was the scour depth development at front and back faces of the arches.</w:t>
      </w:r>
      <w:r w:rsidRPr="008747FE">
        <w:rPr>
          <w:rFonts w:ascii="Times New Roman" w:eastAsia="MS Mincho" w:hAnsi="Times New Roman" w:cs="Times New Roman"/>
        </w:rPr>
        <w:t xml:space="preserve">  </w:t>
      </w:r>
      <w:r w:rsidRPr="008747FE">
        <w:rPr>
          <w:rFonts w:ascii="Times New Roman" w:eastAsia="MS Mincho" w:hAnsi="Times New Roman" w:cs="Times New Roman"/>
          <w:lang w:val="en-GB"/>
        </w:rPr>
        <w:t>In line with observations of flow conditions commonly associated with scour-related failure of short-span, arch bridges, the experiments simulated conditions of choked flow, whereby the bridge-created backwater caused supercritical flow through the bridge openings (Fig. 4).</w:t>
      </w:r>
    </w:p>
    <w:p w:rsidR="008747FE" w:rsidRDefault="008747FE" w:rsidP="008747FE">
      <w:pPr>
        <w:spacing w:after="120" w:line="480" w:lineRule="auto"/>
        <w:jc w:val="both"/>
        <w:rPr>
          <w:rFonts w:ascii="Times New Roman" w:eastAsia="MS Mincho" w:hAnsi="Times New Roman" w:cs="Times New Roman"/>
          <w:lang w:val="en-GB"/>
        </w:rPr>
      </w:pPr>
      <w:r w:rsidRPr="008747FE">
        <w:rPr>
          <w:rFonts w:ascii="Times New Roman" w:eastAsia="MS Mincho" w:hAnsi="Times New Roman" w:cs="Times New Roman"/>
        </w:rPr>
        <w:t>The recirculating flume in which the data were collected was 10.0m long, 0.75m wide and 0.25m deep, and was set at a slope of 0.1%.  Clearwater approach-flow conditions were simulated in all experiments.</w:t>
      </w:r>
      <w:r w:rsidRPr="008747FE">
        <w:rPr>
          <w:rFonts w:ascii="Times New Roman" w:eastAsia="MS Mincho" w:hAnsi="Times New Roman" w:cs="Times New Roman"/>
          <w:lang w:val="en-GB"/>
        </w:rPr>
        <w:t xml:space="preserve">  </w:t>
      </w:r>
      <w:r w:rsidRPr="008747FE">
        <w:rPr>
          <w:rFonts w:ascii="Times New Roman" w:eastAsia="MS Mincho" w:hAnsi="Times New Roman" w:cs="Times New Roman"/>
        </w:rPr>
        <w:t xml:space="preserve">These conditions and arch configurations were suitable for evaluating the extents to which traditional hydraulic modifications can mitigate scour. </w:t>
      </w:r>
      <w:r w:rsidRPr="008747FE">
        <w:rPr>
          <w:rFonts w:ascii="Times New Roman" w:eastAsia="MS Mincho" w:hAnsi="Times New Roman" w:cs="Times New Roman"/>
          <w:lang w:val="en-GB"/>
        </w:rPr>
        <w:t xml:space="preserve"> A sediment recess (1.8m-long, 0.75m wide by 0.23m-deep) was placed downstream of the flume’s midpoint and, was filled with uniform, fine gravel.  The median diameter and geometric standard deviation of the gravel were </w:t>
      </w:r>
      <w:r w:rsidRPr="008747FE">
        <w:rPr>
          <w:rFonts w:ascii="Times New Roman" w:eastAsia="MS Mincho" w:hAnsi="Times New Roman" w:cs="Times New Roman"/>
          <w:i/>
          <w:lang w:val="en-GB"/>
        </w:rPr>
        <w:t>D</w:t>
      </w:r>
      <w:r w:rsidRPr="008747FE">
        <w:rPr>
          <w:rFonts w:ascii="Times New Roman" w:eastAsia="MS Mincho" w:hAnsi="Times New Roman" w:cs="Times New Roman"/>
          <w:i/>
          <w:vertAlign w:val="subscript"/>
          <w:lang w:val="en-GB"/>
        </w:rPr>
        <w:t>50</w:t>
      </w:r>
      <w:r w:rsidRPr="008747FE">
        <w:rPr>
          <w:rFonts w:ascii="Times New Roman" w:eastAsia="MS Mincho" w:hAnsi="Times New Roman" w:cs="Times New Roman"/>
          <w:lang w:val="en-GB"/>
        </w:rPr>
        <w:t xml:space="preserve">, = 2.54mm, and </w:t>
      </w:r>
      <w:r w:rsidRPr="008747FE">
        <w:rPr>
          <w:rFonts w:ascii="Times New Roman" w:eastAsia="MS Mincho" w:hAnsi="Times New Roman" w:cs="Times New Roman"/>
          <w:i/>
          <w:lang w:val="en-GB"/>
        </w:rPr>
        <w:sym w:font="Symbol" w:char="F073"/>
      </w:r>
      <w:r w:rsidRPr="008747FE">
        <w:rPr>
          <w:rFonts w:ascii="Times New Roman" w:eastAsia="MS Mincho" w:hAnsi="Times New Roman" w:cs="Times New Roman"/>
          <w:i/>
          <w:vertAlign w:val="subscript"/>
          <w:lang w:val="en-GB"/>
        </w:rPr>
        <w:t>g</w:t>
      </w:r>
      <w:r w:rsidRPr="008747FE">
        <w:rPr>
          <w:rFonts w:ascii="Times New Roman" w:eastAsia="MS Mincho" w:hAnsi="Times New Roman" w:cs="Times New Roman"/>
          <w:lang w:val="en-GB"/>
        </w:rPr>
        <w:t xml:space="preserve"> = </w:t>
      </w:r>
      <w:r w:rsidRPr="008747FE">
        <w:rPr>
          <w:rFonts w:ascii="Times New Roman" w:eastAsia="MS Mincho" w:hAnsi="Times New Roman" w:cs="Times New Roman"/>
          <w:i/>
          <w:lang w:val="en-GB"/>
        </w:rPr>
        <w:t>D</w:t>
      </w:r>
      <w:r w:rsidRPr="008747FE">
        <w:rPr>
          <w:rFonts w:ascii="Times New Roman" w:eastAsia="MS Mincho" w:hAnsi="Times New Roman" w:cs="Times New Roman"/>
          <w:i/>
          <w:vertAlign w:val="subscript"/>
          <w:lang w:val="en-GB"/>
        </w:rPr>
        <w:t>84</w:t>
      </w:r>
      <w:r w:rsidRPr="008747FE">
        <w:rPr>
          <w:rFonts w:ascii="Times New Roman" w:eastAsia="MS Mincho" w:hAnsi="Times New Roman" w:cs="Times New Roman"/>
          <w:i/>
          <w:lang w:val="en-GB"/>
        </w:rPr>
        <w:t>/D</w:t>
      </w:r>
      <w:r w:rsidRPr="008747FE">
        <w:rPr>
          <w:rFonts w:ascii="Times New Roman" w:eastAsia="MS Mincho" w:hAnsi="Times New Roman" w:cs="Times New Roman"/>
          <w:i/>
          <w:vertAlign w:val="subscript"/>
          <w:lang w:val="en-GB"/>
        </w:rPr>
        <w:t>50</w:t>
      </w:r>
      <w:r w:rsidRPr="008747FE">
        <w:rPr>
          <w:rFonts w:ascii="Times New Roman" w:eastAsia="MS Mincho" w:hAnsi="Times New Roman" w:cs="Times New Roman"/>
          <w:lang w:val="en-GB"/>
        </w:rPr>
        <w:t xml:space="preserve"> = 1.8, respectfully.  This bed sediment was chosen as being representative of the coarse sediments (gravel-bed </w:t>
      </w:r>
      <w:r w:rsidRPr="008747FE">
        <w:rPr>
          <w:rFonts w:ascii="Times New Roman" w:eastAsia="MS Mincho" w:hAnsi="Times New Roman" w:cs="Times New Roman"/>
          <w:lang w:val="en-GB"/>
        </w:rPr>
        <w:lastRenderedPageBreak/>
        <w:t xml:space="preserve">streams) typical of streams and small rivers in </w:t>
      </w:r>
      <w:r w:rsidR="008A67F8">
        <w:rPr>
          <w:rFonts w:ascii="Times New Roman" w:eastAsia="MS Mincho" w:hAnsi="Times New Roman" w:cs="Times New Roman"/>
          <w:lang w:val="en-GB"/>
        </w:rPr>
        <w:t>N.I.</w:t>
      </w:r>
      <w:r w:rsidRPr="008747FE">
        <w:rPr>
          <w:rFonts w:ascii="Times New Roman" w:eastAsia="MS Mincho" w:hAnsi="Times New Roman" w:cs="Times New Roman"/>
          <w:lang w:val="en-GB"/>
        </w:rPr>
        <w:t xml:space="preserve"> whose median size (</w:t>
      </w:r>
      <w:r w:rsidRPr="008747FE">
        <w:rPr>
          <w:rFonts w:ascii="Times New Roman" w:eastAsia="MS Mincho" w:hAnsi="Times New Roman" w:cs="Times New Roman"/>
          <w:i/>
          <w:lang w:val="en-GB"/>
        </w:rPr>
        <w:t>D</w:t>
      </w:r>
      <w:r w:rsidRPr="008747FE">
        <w:rPr>
          <w:rFonts w:ascii="Times New Roman" w:eastAsia="MS Mincho" w:hAnsi="Times New Roman" w:cs="Times New Roman"/>
          <w:i/>
          <w:vertAlign w:val="subscript"/>
          <w:lang w:val="en-GB"/>
        </w:rPr>
        <w:t>50</w:t>
      </w:r>
      <w:r w:rsidRPr="008747FE">
        <w:rPr>
          <w:rFonts w:ascii="Times New Roman" w:eastAsia="MS Mincho" w:hAnsi="Times New Roman" w:cs="Times New Roman"/>
          <w:lang w:val="en-GB"/>
        </w:rPr>
        <w:t>) limits range from about 2mm to 256mm (</w:t>
      </w:r>
      <w:r w:rsidR="00542956" w:rsidRPr="008747FE">
        <w:rPr>
          <w:rFonts w:ascii="Times New Roman" w:eastAsia="MS Mincho" w:hAnsi="Times New Roman" w:cs="Times New Roman"/>
          <w:lang w:val="en-GB"/>
        </w:rPr>
        <w:t>K</w:t>
      </w:r>
      <w:r w:rsidR="00542956">
        <w:rPr>
          <w:rFonts w:ascii="Times New Roman" w:eastAsia="MS Mincho" w:hAnsi="Times New Roman" w:cs="Times New Roman"/>
          <w:lang w:val="en-GB"/>
        </w:rPr>
        <w:t>i</w:t>
      </w:r>
      <w:r w:rsidR="00542956" w:rsidRPr="008747FE">
        <w:rPr>
          <w:rFonts w:ascii="Times New Roman" w:eastAsia="MS Mincho" w:hAnsi="Times New Roman" w:cs="Times New Roman"/>
          <w:lang w:val="en-GB"/>
        </w:rPr>
        <w:t xml:space="preserve">rby </w:t>
      </w:r>
      <w:r w:rsidRPr="008747FE">
        <w:rPr>
          <w:rFonts w:ascii="Times New Roman" w:eastAsia="MS Mincho" w:hAnsi="Times New Roman" w:cs="Times New Roman"/>
          <w:lang w:val="en-GB"/>
        </w:rPr>
        <w:t xml:space="preserve">et al 2015). Thus, the sediment used in the analysis is indicative of UK gravel-bed stream. </w:t>
      </w:r>
      <w:r w:rsidRPr="008747FE">
        <w:rPr>
          <w:rFonts w:ascii="Times New Roman" w:eastAsia="MS Mincho" w:hAnsi="Times New Roman" w:cs="Times New Roman"/>
          <w:color w:val="FF0000"/>
          <w:lang w:val="en-GB"/>
        </w:rPr>
        <w:t xml:space="preserve"> </w:t>
      </w:r>
      <w:r w:rsidRPr="008747FE">
        <w:rPr>
          <w:rFonts w:ascii="Times New Roman" w:eastAsia="MS Mincho" w:hAnsi="Times New Roman" w:cs="Times New Roman"/>
          <w:lang w:val="en-GB"/>
        </w:rPr>
        <w:t>Preliminary testing with choked-flow conditions confirmed (for this study) the utility of a bed formed of the fine gravel mentioned above.</w:t>
      </w:r>
    </w:p>
    <w:p w:rsidR="00542956" w:rsidRPr="008747FE" w:rsidRDefault="00542956" w:rsidP="008747FE">
      <w:pPr>
        <w:spacing w:after="120" w:line="480" w:lineRule="auto"/>
        <w:jc w:val="both"/>
        <w:rPr>
          <w:rFonts w:ascii="Times New Roman" w:eastAsia="MS Mincho" w:hAnsi="Times New Roman" w:cs="Times New Roman"/>
        </w:rPr>
      </w:pPr>
      <w:r w:rsidRPr="008747FE">
        <w:rPr>
          <w:rFonts w:ascii="Times New Roman" w:eastAsia="MS Mincho" w:hAnsi="Times New Roman" w:cs="Times New Roman"/>
          <w:lang w:val="en-GB"/>
        </w:rPr>
        <w:t xml:space="preserve">Armor stone is sometimes placed to protect the bed through the </w:t>
      </w:r>
      <w:r>
        <w:rPr>
          <w:rFonts w:ascii="Times New Roman" w:eastAsia="MS Mincho" w:hAnsi="Times New Roman" w:cs="Times New Roman"/>
          <w:lang w:val="en-GB"/>
        </w:rPr>
        <w:t xml:space="preserve">arch </w:t>
      </w:r>
      <w:r w:rsidRPr="008747FE">
        <w:rPr>
          <w:rFonts w:ascii="Times New Roman" w:eastAsia="MS Mincho" w:hAnsi="Times New Roman" w:cs="Times New Roman"/>
          <w:lang w:val="en-GB"/>
        </w:rPr>
        <w:t xml:space="preserve">barrel of </w:t>
      </w:r>
      <w:r>
        <w:rPr>
          <w:rFonts w:ascii="Times New Roman" w:eastAsia="MS Mincho" w:hAnsi="Times New Roman" w:cs="Times New Roman"/>
          <w:lang w:val="en-GB"/>
        </w:rPr>
        <w:t>a bridge</w:t>
      </w:r>
      <w:r w:rsidRPr="008747FE">
        <w:rPr>
          <w:rFonts w:ascii="Times New Roman" w:eastAsia="MS Mincho" w:hAnsi="Times New Roman" w:cs="Times New Roman"/>
          <w:lang w:val="en-GB"/>
        </w:rPr>
        <w:t xml:space="preserve"> (</w:t>
      </w:r>
      <w:proofErr w:type="spellStart"/>
      <w:r w:rsidRPr="008747FE">
        <w:rPr>
          <w:rFonts w:ascii="Times New Roman" w:eastAsia="MS Mincho" w:hAnsi="Times New Roman" w:cs="Times New Roman"/>
          <w:lang w:val="en-GB"/>
        </w:rPr>
        <w:t>DfI</w:t>
      </w:r>
      <w:proofErr w:type="spellEnd"/>
      <w:r w:rsidRPr="008747FE">
        <w:rPr>
          <w:rFonts w:ascii="Times New Roman" w:eastAsia="MS Mincho" w:hAnsi="Times New Roman" w:cs="Times New Roman"/>
          <w:lang w:val="en-GB"/>
        </w:rPr>
        <w:t xml:space="preserve">, </w:t>
      </w:r>
      <w:proofErr w:type="spellStart"/>
      <w:r w:rsidRPr="008747FE">
        <w:rPr>
          <w:rFonts w:ascii="Times New Roman" w:eastAsia="MS Mincho" w:hAnsi="Times New Roman" w:cs="Times New Roman"/>
          <w:lang w:val="en-GB"/>
        </w:rPr>
        <w:t>McRobert</w:t>
      </w:r>
      <w:proofErr w:type="spellEnd"/>
      <w:r w:rsidRPr="008747FE">
        <w:rPr>
          <w:rFonts w:ascii="Times New Roman" w:eastAsia="MS Mincho" w:hAnsi="Times New Roman" w:cs="Times New Roman"/>
          <w:lang w:val="en-GB"/>
        </w:rPr>
        <w:t xml:space="preserve"> personal communication 2015).  The stone-sizing relationship recommended by Lagasse et al. (2006) was used to estimate a </w:t>
      </w:r>
      <w:r w:rsidR="00B741DE">
        <w:rPr>
          <w:rFonts w:ascii="Times New Roman" w:eastAsia="MS Mincho" w:hAnsi="Times New Roman" w:cs="Times New Roman"/>
          <w:lang w:val="en-GB"/>
        </w:rPr>
        <w:t xml:space="preserve">lower limit of </w:t>
      </w:r>
      <w:r w:rsidRPr="008747FE">
        <w:rPr>
          <w:rFonts w:ascii="Times New Roman" w:eastAsia="MS Mincho" w:hAnsi="Times New Roman" w:cs="Times New Roman"/>
          <w:lang w:val="en-GB"/>
        </w:rPr>
        <w:t>suitable stone size</w:t>
      </w:r>
      <w:r>
        <w:rPr>
          <w:rFonts w:ascii="Times New Roman" w:eastAsia="MS Mincho" w:hAnsi="Times New Roman" w:cs="Times New Roman"/>
          <w:lang w:val="en-GB"/>
        </w:rPr>
        <w:t xml:space="preserve"> for</w:t>
      </w:r>
      <w:r w:rsidRPr="008747FE">
        <w:rPr>
          <w:rFonts w:ascii="Times New Roman" w:eastAsia="MS Mincho" w:hAnsi="Times New Roman" w:cs="Times New Roman"/>
          <w:lang w:val="en-GB"/>
        </w:rPr>
        <w:t xml:space="preserve"> </w:t>
      </w:r>
      <w:r>
        <w:rPr>
          <w:rFonts w:ascii="Times New Roman" w:eastAsia="MS Mincho" w:hAnsi="Times New Roman" w:cs="Times New Roman"/>
          <w:lang w:val="en-GB"/>
        </w:rPr>
        <w:t xml:space="preserve">an experiment run to investigate </w:t>
      </w:r>
      <w:r w:rsidR="00B741DE">
        <w:rPr>
          <w:rFonts w:ascii="Times New Roman" w:eastAsia="MS Mincho" w:hAnsi="Times New Roman" w:cs="Times New Roman"/>
          <w:lang w:val="en-GB"/>
        </w:rPr>
        <w:t xml:space="preserve">the extent to which </w:t>
      </w:r>
      <w:r>
        <w:rPr>
          <w:rFonts w:ascii="Times New Roman" w:eastAsia="MS Mincho" w:hAnsi="Times New Roman" w:cs="Times New Roman"/>
          <w:lang w:val="en-GB"/>
        </w:rPr>
        <w:t xml:space="preserve">scour </w:t>
      </w:r>
      <w:r w:rsidR="00B741DE">
        <w:rPr>
          <w:rFonts w:ascii="Times New Roman" w:eastAsia="MS Mincho" w:hAnsi="Times New Roman" w:cs="Times New Roman"/>
          <w:lang w:val="en-GB"/>
        </w:rPr>
        <w:t xml:space="preserve">could develop </w:t>
      </w:r>
      <w:r>
        <w:rPr>
          <w:rFonts w:ascii="Times New Roman" w:eastAsia="MS Mincho" w:hAnsi="Times New Roman" w:cs="Times New Roman"/>
          <w:lang w:val="en-GB"/>
        </w:rPr>
        <w:t>immediately downstream of a bed-</w:t>
      </w:r>
      <w:proofErr w:type="spellStart"/>
      <w:r>
        <w:rPr>
          <w:rFonts w:ascii="Times New Roman" w:eastAsia="MS Mincho" w:hAnsi="Times New Roman" w:cs="Times New Roman"/>
          <w:lang w:val="en-GB"/>
        </w:rPr>
        <w:t>armored</w:t>
      </w:r>
      <w:proofErr w:type="spellEnd"/>
      <w:r>
        <w:rPr>
          <w:rFonts w:ascii="Times New Roman" w:eastAsia="MS Mincho" w:hAnsi="Times New Roman" w:cs="Times New Roman"/>
          <w:lang w:val="en-GB"/>
        </w:rPr>
        <w:t xml:space="preserve"> arch bridge.  The resulting median diameter of stone (specific gravity 2.65) selected for this experiment was </w:t>
      </w:r>
      <w:r w:rsidR="00200B79">
        <w:rPr>
          <w:rFonts w:ascii="Times New Roman" w:eastAsia="MS Mincho" w:hAnsi="Times New Roman" w:cs="Times New Roman"/>
          <w:lang w:val="en-GB"/>
        </w:rPr>
        <w:t>14</w:t>
      </w:r>
      <w:r>
        <w:rPr>
          <w:rFonts w:ascii="Times New Roman" w:eastAsia="MS Mincho" w:hAnsi="Times New Roman" w:cs="Times New Roman"/>
          <w:lang w:val="en-GB"/>
        </w:rPr>
        <w:t>mm</w:t>
      </w:r>
      <w:r w:rsidR="00200B79">
        <w:rPr>
          <w:rFonts w:ascii="Times New Roman" w:eastAsia="MS Mincho" w:hAnsi="Times New Roman" w:cs="Times New Roman"/>
          <w:lang w:val="en-GB"/>
        </w:rPr>
        <w:t>, which corresponded to a 350mm-diameter</w:t>
      </w:r>
      <w:r w:rsidR="002914F3">
        <w:rPr>
          <w:rFonts w:ascii="Times New Roman" w:eastAsia="MS Mincho" w:hAnsi="Times New Roman" w:cs="Times New Roman"/>
          <w:lang w:val="en-GB"/>
        </w:rPr>
        <w:t xml:space="preserve"> prototype</w:t>
      </w:r>
      <w:r w:rsidR="00200B79">
        <w:rPr>
          <w:rFonts w:ascii="Times New Roman" w:eastAsia="MS Mincho" w:hAnsi="Times New Roman" w:cs="Times New Roman"/>
          <w:lang w:val="en-GB"/>
        </w:rPr>
        <w:t xml:space="preserve"> stone</w:t>
      </w:r>
      <w:r w:rsidR="002914F3">
        <w:rPr>
          <w:rFonts w:ascii="Times New Roman" w:eastAsia="MS Mincho" w:hAnsi="Times New Roman" w:cs="Times New Roman"/>
          <w:lang w:val="en-GB"/>
        </w:rPr>
        <w:t xml:space="preserve"> and to the “one-man stone” rule-of-thumb commonly used for </w:t>
      </w:r>
      <w:r w:rsidR="000C13BD">
        <w:rPr>
          <w:rFonts w:ascii="Times New Roman" w:eastAsia="MS Mincho" w:hAnsi="Times New Roman" w:cs="Times New Roman"/>
          <w:lang w:val="en-GB"/>
        </w:rPr>
        <w:t>armouring river beds</w:t>
      </w:r>
      <w:r w:rsidR="002914F3">
        <w:rPr>
          <w:rFonts w:ascii="Times New Roman" w:eastAsia="MS Mincho" w:hAnsi="Times New Roman" w:cs="Times New Roman"/>
          <w:lang w:val="en-GB"/>
        </w:rPr>
        <w:t xml:space="preserve"> in </w:t>
      </w:r>
      <w:r w:rsidR="008A67F8">
        <w:rPr>
          <w:rFonts w:ascii="Times New Roman" w:eastAsia="MS Mincho" w:hAnsi="Times New Roman" w:cs="Times New Roman"/>
          <w:lang w:val="en-GB"/>
        </w:rPr>
        <w:t>N.I.</w:t>
      </w:r>
      <w:r w:rsidR="002914F3">
        <w:rPr>
          <w:rFonts w:ascii="Times New Roman" w:eastAsia="MS Mincho" w:hAnsi="Times New Roman" w:cs="Times New Roman"/>
          <w:lang w:val="en-GB"/>
        </w:rPr>
        <w:t xml:space="preserve"> (</w:t>
      </w:r>
      <w:proofErr w:type="spellStart"/>
      <w:r w:rsidR="006B4410">
        <w:rPr>
          <w:rFonts w:ascii="Times New Roman" w:eastAsia="MS Mincho" w:hAnsi="Times New Roman" w:cs="Times New Roman"/>
          <w:lang w:val="en-GB"/>
        </w:rPr>
        <w:t>DfI</w:t>
      </w:r>
      <w:proofErr w:type="spellEnd"/>
      <w:r w:rsidR="006B4410">
        <w:rPr>
          <w:rFonts w:ascii="Times New Roman" w:eastAsia="MS Mincho" w:hAnsi="Times New Roman" w:cs="Times New Roman"/>
          <w:lang w:val="en-GB"/>
        </w:rPr>
        <w:t xml:space="preserve">, </w:t>
      </w:r>
      <w:proofErr w:type="spellStart"/>
      <w:r w:rsidR="002914F3">
        <w:rPr>
          <w:rFonts w:ascii="Times New Roman" w:eastAsia="MS Mincho" w:hAnsi="Times New Roman" w:cs="Times New Roman"/>
          <w:lang w:val="en-GB"/>
        </w:rPr>
        <w:t>McRobert</w:t>
      </w:r>
      <w:proofErr w:type="spellEnd"/>
      <w:r w:rsidR="002914F3">
        <w:rPr>
          <w:rFonts w:ascii="Times New Roman" w:eastAsia="MS Mincho" w:hAnsi="Times New Roman" w:cs="Times New Roman"/>
          <w:lang w:val="en-GB"/>
        </w:rPr>
        <w:t xml:space="preserve"> personal communication, 2015)</w:t>
      </w:r>
      <w:r w:rsidR="00B741DE">
        <w:rPr>
          <w:rFonts w:ascii="Times New Roman" w:eastAsia="MS Mincho" w:hAnsi="Times New Roman" w:cs="Times New Roman"/>
          <w:lang w:val="en-GB"/>
        </w:rPr>
        <w:t>.  As done for actual bridges, the stone was placed as a, tightly packed single layer whose top aligned with the top of the bed through the bridge.  A flow rate of 0.3m</w:t>
      </w:r>
      <w:r w:rsidR="00B741DE">
        <w:rPr>
          <w:rFonts w:ascii="Times New Roman" w:eastAsia="MS Mincho" w:hAnsi="Times New Roman" w:cs="Times New Roman"/>
          <w:vertAlign w:val="superscript"/>
          <w:lang w:val="en-GB"/>
        </w:rPr>
        <w:t>3</w:t>
      </w:r>
      <w:r w:rsidR="00B741DE">
        <w:rPr>
          <w:rFonts w:ascii="Times New Roman" w:eastAsia="MS Mincho" w:hAnsi="Times New Roman" w:cs="Times New Roman"/>
          <w:lang w:val="en-GB"/>
        </w:rPr>
        <w:t>/s was used for this experiment.</w:t>
      </w:r>
    </w:p>
    <w:p w:rsidR="008747FE" w:rsidRPr="008747FE" w:rsidRDefault="008747FE" w:rsidP="008747FE">
      <w:pPr>
        <w:spacing w:after="120" w:line="480" w:lineRule="auto"/>
        <w:jc w:val="both"/>
        <w:rPr>
          <w:rFonts w:ascii="Times New Roman" w:eastAsia="MS Mincho" w:hAnsi="Times New Roman" w:cs="Times New Roman"/>
        </w:rPr>
      </w:pPr>
      <w:r w:rsidRPr="008747FE">
        <w:rPr>
          <w:rFonts w:ascii="Times New Roman" w:eastAsia="MS Mincho" w:hAnsi="Times New Roman" w:cs="Times New Roman"/>
          <w:lang w:val="en-GB"/>
        </w:rPr>
        <w:t xml:space="preserve">Of prime importance for the experiments was scour-depth and scour-location variation with geometric changes of arch: footing depth; wingwall angle; cutwater size; and stone armouring along arch openings.  Both typical arch forms were subject to the same range of flow rates under clear-water approach conditions.  </w:t>
      </w:r>
      <w:r w:rsidRPr="008747FE">
        <w:rPr>
          <w:rFonts w:ascii="Times New Roman" w:eastAsia="MS Mincho" w:hAnsi="Times New Roman" w:cs="Times New Roman"/>
        </w:rPr>
        <w:t xml:space="preserve">An important similitude parameter was Shield’s number similitude, a non-dimensional form of bed </w:t>
      </w:r>
      <w:hyperlink r:id="rId10" w:tooltip="Shear stress" w:history="1">
        <w:r w:rsidRPr="008747FE">
          <w:rPr>
            <w:rFonts w:ascii="Times New Roman" w:eastAsia="MS Mincho" w:hAnsi="Times New Roman" w:cs="Times New Roman"/>
          </w:rPr>
          <w:t>shear stress</w:t>
        </w:r>
      </w:hyperlink>
      <w:r w:rsidRPr="008747FE">
        <w:rPr>
          <w:rFonts w:ascii="Times New Roman" w:eastAsia="MS Mincho" w:hAnsi="Times New Roman" w:cs="Times New Roman"/>
        </w:rPr>
        <w:t xml:space="preserve"> and the shear stress associated with the entrainment of uniform particles forming a bed surface (e.g., Pugh 2008).  </w:t>
      </w:r>
      <w:r w:rsidRPr="008747FE">
        <w:rPr>
          <w:rFonts w:ascii="Times New Roman" w:eastAsia="MS Mincho" w:hAnsi="Times New Roman" w:cs="Times New Roman"/>
          <w:lang w:val="en-GB"/>
        </w:rPr>
        <w:t xml:space="preserve">Approximate values of shear stress for uniform flow over the approach bed, </w:t>
      </w:r>
      <w:r w:rsidRPr="008747FE">
        <w:rPr>
          <w:rFonts w:ascii="Times New Roman" w:eastAsia="MS Mincho" w:hAnsi="Times New Roman" w:cs="Times New Roman"/>
          <w:i/>
          <w:lang w:val="en-GB"/>
        </w:rPr>
        <w:sym w:font="Symbol" w:char="F074"/>
      </w:r>
      <w:r w:rsidRPr="008747FE">
        <w:rPr>
          <w:rFonts w:ascii="Times New Roman" w:eastAsia="MS Mincho" w:hAnsi="Times New Roman" w:cs="Times New Roman"/>
          <w:i/>
          <w:vertAlign w:val="subscript"/>
          <w:lang w:val="en-GB"/>
        </w:rPr>
        <w:t>o</w:t>
      </w:r>
      <w:r w:rsidRPr="008747FE">
        <w:rPr>
          <w:rFonts w:ascii="Times New Roman" w:eastAsia="MS Mincho" w:hAnsi="Times New Roman" w:cs="Times New Roman"/>
          <w:lang w:val="en-GB"/>
        </w:rPr>
        <w:t xml:space="preserve">, were estimated in terms of flow depth and flume slope associated with uniform flow along the flume and related to the critical value of bed shear stress, </w:t>
      </w:r>
      <w:r w:rsidRPr="008747FE">
        <w:rPr>
          <w:rFonts w:ascii="Times New Roman" w:eastAsia="MS Mincho" w:hAnsi="Times New Roman" w:cs="Times New Roman"/>
          <w:i/>
          <w:lang w:val="en-GB"/>
        </w:rPr>
        <w:sym w:font="Symbol" w:char="F074"/>
      </w:r>
      <w:r w:rsidRPr="008747FE">
        <w:rPr>
          <w:rFonts w:ascii="Times New Roman" w:eastAsia="MS Mincho" w:hAnsi="Times New Roman" w:cs="Times New Roman"/>
          <w:i/>
          <w:vertAlign w:val="subscript"/>
          <w:lang w:val="en-GB"/>
        </w:rPr>
        <w:t>c</w:t>
      </w:r>
      <w:r w:rsidRPr="008747FE">
        <w:rPr>
          <w:rFonts w:ascii="Times New Roman" w:eastAsia="MS Mincho" w:hAnsi="Times New Roman" w:cs="Times New Roman"/>
          <w:lang w:val="en-GB"/>
        </w:rPr>
        <w:t xml:space="preserve">, for entrainment of the bed sediment in the sediment recess.  The method suggested by Julien (2010) indicated a flume sidewall-effect correction of 5 to 8% for the lowest to highest discharges used.  Using the Shields entrainment criterion (e.g., Julien 2010), </w:t>
      </w:r>
      <w:r w:rsidRPr="008747FE">
        <w:rPr>
          <w:rFonts w:ascii="Times New Roman" w:eastAsia="MS Mincho" w:hAnsi="Times New Roman" w:cs="Times New Roman"/>
          <w:i/>
          <w:lang w:val="en-GB"/>
        </w:rPr>
        <w:sym w:font="Symbol" w:char="F074"/>
      </w:r>
      <w:r w:rsidRPr="008747FE">
        <w:rPr>
          <w:rFonts w:ascii="Times New Roman" w:eastAsia="MS Mincho" w:hAnsi="Times New Roman" w:cs="Times New Roman"/>
          <w:i/>
          <w:vertAlign w:val="subscript"/>
          <w:lang w:val="en-GB"/>
        </w:rPr>
        <w:t>c</w:t>
      </w:r>
      <w:r w:rsidRPr="008747FE">
        <w:rPr>
          <w:rFonts w:ascii="Times New Roman" w:eastAsia="MS Mincho" w:hAnsi="Times New Roman" w:cs="Times New Roman"/>
          <w:lang w:val="en-GB"/>
        </w:rPr>
        <w:t xml:space="preserve"> for the </w:t>
      </w:r>
      <w:r w:rsidRPr="008747FE">
        <w:rPr>
          <w:rFonts w:ascii="Times New Roman" w:eastAsia="MS Mincho" w:hAnsi="Times New Roman" w:cs="Times New Roman"/>
          <w:i/>
          <w:lang w:val="en-GB"/>
        </w:rPr>
        <w:t>D</w:t>
      </w:r>
      <w:r w:rsidRPr="008747FE">
        <w:rPr>
          <w:rFonts w:ascii="Times New Roman" w:eastAsia="MS Mincho" w:hAnsi="Times New Roman" w:cs="Times New Roman"/>
          <w:i/>
          <w:vertAlign w:val="subscript"/>
          <w:lang w:val="en-GB"/>
        </w:rPr>
        <w:t>50</w:t>
      </w:r>
      <w:r w:rsidRPr="008747FE">
        <w:rPr>
          <w:rFonts w:ascii="Times New Roman" w:eastAsia="MS Mincho" w:hAnsi="Times New Roman" w:cs="Times New Roman"/>
          <w:lang w:val="en-GB"/>
        </w:rPr>
        <w:t xml:space="preserve"> mentioned above was estimated as 1.74N/m</w:t>
      </w:r>
      <w:r w:rsidRPr="008747FE">
        <w:rPr>
          <w:rFonts w:ascii="Times New Roman" w:eastAsia="MS Mincho" w:hAnsi="Times New Roman" w:cs="Times New Roman"/>
          <w:vertAlign w:val="superscript"/>
          <w:lang w:val="en-GB"/>
        </w:rPr>
        <w:t>2</w:t>
      </w:r>
      <w:r w:rsidRPr="008747FE">
        <w:rPr>
          <w:rFonts w:ascii="Times New Roman" w:eastAsia="MS Mincho" w:hAnsi="Times New Roman" w:cs="Times New Roman"/>
          <w:lang w:val="en-GB"/>
        </w:rPr>
        <w:t xml:space="preserve">.  Accordingly, </w:t>
      </w:r>
      <w:r w:rsidRPr="008747FE">
        <w:rPr>
          <w:rFonts w:ascii="Times New Roman" w:eastAsia="MS Mincho" w:hAnsi="Times New Roman" w:cs="Times New Roman"/>
          <w:i/>
          <w:lang w:val="en-GB"/>
        </w:rPr>
        <w:sym w:font="Symbol" w:char="F074"/>
      </w:r>
      <w:r w:rsidRPr="008747FE">
        <w:rPr>
          <w:rFonts w:ascii="Times New Roman" w:eastAsia="MS Mincho" w:hAnsi="Times New Roman" w:cs="Times New Roman"/>
          <w:i/>
          <w:vertAlign w:val="subscript"/>
          <w:lang w:val="en-GB"/>
        </w:rPr>
        <w:t>o</w:t>
      </w:r>
      <w:r w:rsidRPr="008747FE">
        <w:rPr>
          <w:rFonts w:ascii="Times New Roman" w:eastAsia="MS Mincho" w:hAnsi="Times New Roman" w:cs="Times New Roman"/>
          <w:lang w:val="en-GB"/>
        </w:rPr>
        <w:t>/</w:t>
      </w:r>
      <w:r w:rsidRPr="008747FE">
        <w:rPr>
          <w:rFonts w:ascii="Times New Roman" w:eastAsia="MS Mincho" w:hAnsi="Times New Roman" w:cs="Times New Roman"/>
          <w:i/>
          <w:lang w:val="en-GB"/>
        </w:rPr>
        <w:sym w:font="Symbol" w:char="F074"/>
      </w:r>
      <w:r w:rsidRPr="008747FE">
        <w:rPr>
          <w:rFonts w:ascii="Times New Roman" w:eastAsia="MS Mincho" w:hAnsi="Times New Roman" w:cs="Times New Roman"/>
          <w:i/>
          <w:vertAlign w:val="subscript"/>
          <w:lang w:val="en-GB"/>
        </w:rPr>
        <w:t>c</w:t>
      </w:r>
      <w:r w:rsidRPr="008747FE">
        <w:rPr>
          <w:rFonts w:ascii="Times New Roman" w:eastAsia="MS Mincho" w:hAnsi="Times New Roman" w:cs="Times New Roman"/>
          <w:lang w:val="en-GB"/>
        </w:rPr>
        <w:t xml:space="preserve"> = 0.80, 0.87 and 0.97 for uniform flow at the three discharges along the approach bed depths (no arch present).  The three</w:t>
      </w:r>
      <w:r w:rsidRPr="008747FE">
        <w:rPr>
          <w:rFonts w:ascii="Times New Roman" w:eastAsia="MS Mincho" w:hAnsi="Times New Roman" w:cs="Times New Roman"/>
          <w:strike/>
          <w:lang w:val="en-GB"/>
        </w:rPr>
        <w:t xml:space="preserve"> </w:t>
      </w:r>
      <w:r w:rsidRPr="008747FE">
        <w:rPr>
          <w:rFonts w:ascii="Times New Roman" w:eastAsia="MS Mincho" w:hAnsi="Times New Roman" w:cs="Times New Roman"/>
          <w:lang w:val="en-GB"/>
        </w:rPr>
        <w:lastRenderedPageBreak/>
        <w:t>discharges used were 0.03, 0.04 and 0.05m</w:t>
      </w:r>
      <w:r w:rsidRPr="008747FE">
        <w:rPr>
          <w:rFonts w:ascii="Times New Roman" w:eastAsia="MS Mincho" w:hAnsi="Times New Roman" w:cs="Times New Roman"/>
          <w:vertAlign w:val="superscript"/>
          <w:lang w:val="en-GB"/>
        </w:rPr>
        <w:t>3</w:t>
      </w:r>
      <w:r w:rsidRPr="008747FE">
        <w:rPr>
          <w:rFonts w:ascii="Times New Roman" w:eastAsia="MS Mincho" w:hAnsi="Times New Roman" w:cs="Times New Roman"/>
          <w:lang w:val="en-GB"/>
        </w:rPr>
        <w:t xml:space="preserve">/s, with corresponding uniform flow of 0.17, 0.19 and 0.21m.  The values of Froude number for the equivalent uniform flow were 0.18, 0.25 and 0.28.  The backwater effect caused by flow-choking at the arch models caused the water level to rise above the </w:t>
      </w:r>
      <w:r w:rsidRPr="008747FE">
        <w:rPr>
          <w:rFonts w:ascii="Times New Roman" w:eastAsia="MS Mincho" w:hAnsi="Times New Roman" w:cs="Times New Roman"/>
          <w:color w:val="000000"/>
          <w:lang w:val="en-GB"/>
        </w:rPr>
        <w:t xml:space="preserve">crown of the arch.  The water level at the crown varied with discharge and was a maximum of about 0.025m for </w:t>
      </w:r>
      <w:r w:rsidRPr="008747FE">
        <w:rPr>
          <w:rFonts w:ascii="Times New Roman" w:eastAsia="MS Mincho" w:hAnsi="Times New Roman" w:cs="Times New Roman"/>
          <w:lang w:val="en-GB"/>
        </w:rPr>
        <w:t>the largest flow and reduced to about 0.01m for the lowest flow.  Reynolds number for the approach flow to the arches exceeded 10</w:t>
      </w:r>
      <w:r w:rsidRPr="008747FE">
        <w:rPr>
          <w:rFonts w:ascii="Times New Roman" w:eastAsia="MS Mincho" w:hAnsi="Times New Roman" w:cs="Times New Roman"/>
          <w:vertAlign w:val="superscript"/>
          <w:lang w:val="en-GB"/>
        </w:rPr>
        <w:t>5</w:t>
      </w:r>
      <w:r w:rsidRPr="008747FE">
        <w:rPr>
          <w:rFonts w:ascii="Times New Roman" w:eastAsia="MS Mincho" w:hAnsi="Times New Roman" w:cs="Times New Roman"/>
          <w:lang w:val="en-GB"/>
        </w:rPr>
        <w:t xml:space="preserve">, indicating turbulent approach-flow conditions in the model as in typical field sites.  </w:t>
      </w:r>
      <w:r w:rsidRPr="008747FE">
        <w:rPr>
          <w:rFonts w:ascii="Times New Roman" w:eastAsia="MS Mincho" w:hAnsi="Times New Roman" w:cs="Times New Roman"/>
        </w:rPr>
        <w:t>Ryan et al. (2016) documented velocity measurements taken using an Acoustic Doppler Velocity meter with the bed fixed prior to the scour experiments.  The hydrodynamic force on the bed was complicated locally by flow acceleration to and through the arch opening, and by flow separation and turbulence at the corners of the arches (Ettema et al. 2006).  A further important parameter was the ratio of pier width</w:t>
      </w:r>
      <w:r w:rsidR="00DF62F0">
        <w:rPr>
          <w:rFonts w:ascii="Times New Roman" w:eastAsia="MS Mincho" w:hAnsi="Times New Roman" w:cs="Times New Roman"/>
        </w:rPr>
        <w:t xml:space="preserve">, </w:t>
      </w:r>
      <w:r w:rsidR="00DF62F0" w:rsidRPr="00C54EB6">
        <w:rPr>
          <w:rFonts w:ascii="Times New Roman" w:eastAsia="MS Mincho" w:hAnsi="Times New Roman" w:cs="Times New Roman"/>
          <w:i/>
        </w:rPr>
        <w:t>B</w:t>
      </w:r>
      <w:r w:rsidR="00DF62F0">
        <w:rPr>
          <w:rFonts w:ascii="Times New Roman" w:eastAsia="MS Mincho" w:hAnsi="Times New Roman" w:cs="Times New Roman"/>
        </w:rPr>
        <w:t xml:space="preserve">, </w:t>
      </w:r>
      <w:r w:rsidRPr="008747FE">
        <w:rPr>
          <w:rFonts w:ascii="Times New Roman" w:eastAsia="MS Mincho" w:hAnsi="Times New Roman" w:cs="Times New Roman"/>
        </w:rPr>
        <w:t>to median diameter of bed sediment</w:t>
      </w:r>
      <w:r w:rsidR="00DF62F0">
        <w:rPr>
          <w:rFonts w:ascii="Times New Roman" w:eastAsia="MS Mincho" w:hAnsi="Times New Roman" w:cs="Times New Roman"/>
        </w:rPr>
        <w:t xml:space="preserve">, </w:t>
      </w:r>
      <w:r w:rsidR="00DF62F0" w:rsidRPr="00C54EB6">
        <w:rPr>
          <w:rFonts w:ascii="Times New Roman" w:eastAsia="MS Mincho" w:hAnsi="Times New Roman" w:cs="Times New Roman"/>
          <w:i/>
        </w:rPr>
        <w:t>D</w:t>
      </w:r>
      <w:r w:rsidR="00DF62F0" w:rsidRPr="00C54EB6">
        <w:rPr>
          <w:rFonts w:ascii="Times New Roman" w:eastAsia="MS Mincho" w:hAnsi="Times New Roman" w:cs="Times New Roman"/>
          <w:i/>
          <w:vertAlign w:val="subscript"/>
        </w:rPr>
        <w:t>50</w:t>
      </w:r>
      <w:r w:rsidRPr="008747FE">
        <w:rPr>
          <w:rFonts w:ascii="Times New Roman" w:eastAsia="MS Mincho" w:hAnsi="Times New Roman" w:cs="Times New Roman"/>
        </w:rPr>
        <w:t>.  For the experiments, this ratio was</w:t>
      </w:r>
      <w:r w:rsidR="00DF62F0">
        <w:rPr>
          <w:rFonts w:ascii="Times New Roman" w:eastAsia="MS Mincho" w:hAnsi="Times New Roman" w:cs="Times New Roman"/>
        </w:rPr>
        <w:t xml:space="preserve"> </w:t>
      </w:r>
      <w:r w:rsidR="00DF62F0" w:rsidRPr="00C54EB6">
        <w:rPr>
          <w:rFonts w:ascii="Times New Roman" w:eastAsia="MS Mincho" w:hAnsi="Times New Roman" w:cs="Times New Roman"/>
          <w:i/>
        </w:rPr>
        <w:t>B/D</w:t>
      </w:r>
      <w:r w:rsidR="00DF62F0" w:rsidRPr="00C54EB6">
        <w:rPr>
          <w:rFonts w:ascii="Times New Roman" w:eastAsia="MS Mincho" w:hAnsi="Times New Roman" w:cs="Times New Roman"/>
          <w:i/>
          <w:vertAlign w:val="subscript"/>
        </w:rPr>
        <w:t>50</w:t>
      </w:r>
      <w:r w:rsidR="00DF62F0">
        <w:rPr>
          <w:rFonts w:ascii="Times New Roman" w:eastAsia="MS Mincho" w:hAnsi="Times New Roman" w:cs="Times New Roman"/>
        </w:rPr>
        <w:t xml:space="preserve"> =</w:t>
      </w:r>
      <w:r w:rsidRPr="008747FE">
        <w:rPr>
          <w:rFonts w:ascii="Times New Roman" w:eastAsia="MS Mincho" w:hAnsi="Times New Roman" w:cs="Times New Roman"/>
        </w:rPr>
        <w:t xml:space="preserve"> 43, well above the lower limit of 25</w:t>
      </w:r>
      <w:r w:rsidR="00DF62F0">
        <w:rPr>
          <w:rFonts w:ascii="Times New Roman" w:eastAsia="MS Mincho" w:hAnsi="Times New Roman" w:cs="Times New Roman"/>
        </w:rPr>
        <w:t>, which</w:t>
      </w:r>
      <w:r w:rsidRPr="008747FE">
        <w:rPr>
          <w:rFonts w:ascii="Times New Roman" w:eastAsia="MS Mincho" w:hAnsi="Times New Roman" w:cs="Times New Roman"/>
        </w:rPr>
        <w:t xml:space="preserve"> Raudkivi </w:t>
      </w:r>
      <w:r w:rsidR="00DF62F0">
        <w:rPr>
          <w:rFonts w:ascii="Times New Roman" w:eastAsia="MS Mincho" w:hAnsi="Times New Roman" w:cs="Times New Roman"/>
        </w:rPr>
        <w:t>and Ettema</w:t>
      </w:r>
      <w:r w:rsidRPr="008747FE">
        <w:rPr>
          <w:rFonts w:ascii="Times New Roman" w:eastAsia="MS Mincho" w:hAnsi="Times New Roman" w:cs="Times New Roman"/>
        </w:rPr>
        <w:t xml:space="preserve"> (1983) indicate when </w:t>
      </w:r>
      <w:r w:rsidR="00DF62F0">
        <w:rPr>
          <w:rFonts w:ascii="Times New Roman" w:eastAsia="MS Mincho" w:hAnsi="Times New Roman" w:cs="Times New Roman"/>
        </w:rPr>
        <w:t xml:space="preserve">relative </w:t>
      </w:r>
      <w:r w:rsidRPr="008747FE">
        <w:rPr>
          <w:rFonts w:ascii="Times New Roman" w:eastAsia="MS Mincho" w:hAnsi="Times New Roman" w:cs="Times New Roman"/>
        </w:rPr>
        <w:t xml:space="preserve">coarseness of bed particles </w:t>
      </w:r>
      <w:r w:rsidR="00DF62F0">
        <w:rPr>
          <w:rFonts w:ascii="Times New Roman" w:eastAsia="MS Mincho" w:hAnsi="Times New Roman" w:cs="Times New Roman"/>
        </w:rPr>
        <w:t>begins to reduce</w:t>
      </w:r>
      <w:r w:rsidRPr="008747FE">
        <w:rPr>
          <w:rFonts w:ascii="Times New Roman" w:eastAsia="MS Mincho" w:hAnsi="Times New Roman" w:cs="Times New Roman"/>
        </w:rPr>
        <w:t xml:space="preserve"> equilibrium scour depth.</w:t>
      </w:r>
    </w:p>
    <w:p w:rsidR="008747FE" w:rsidRPr="008747FE" w:rsidRDefault="008747FE" w:rsidP="008747FE">
      <w:pPr>
        <w:spacing w:after="0" w:line="480" w:lineRule="auto"/>
        <w:jc w:val="both"/>
        <w:rPr>
          <w:rFonts w:ascii="Times New Roman" w:eastAsia="MS Mincho" w:hAnsi="Times New Roman" w:cs="Times New Roman"/>
          <w:b/>
        </w:rPr>
      </w:pPr>
      <w:r w:rsidRPr="008747FE">
        <w:rPr>
          <w:rFonts w:ascii="Times New Roman" w:eastAsia="MS Mincho" w:hAnsi="Times New Roman" w:cs="Times New Roman"/>
          <w:b/>
        </w:rPr>
        <w:t>Results</w:t>
      </w:r>
    </w:p>
    <w:p w:rsidR="008747FE" w:rsidRPr="008747FE" w:rsidRDefault="008747FE" w:rsidP="008747FE">
      <w:pPr>
        <w:spacing w:after="120" w:line="480" w:lineRule="auto"/>
        <w:jc w:val="both"/>
        <w:rPr>
          <w:rFonts w:ascii="Times New Roman" w:eastAsia="MS Mincho" w:hAnsi="Times New Roman" w:cs="Times New Roman"/>
          <w:lang w:val="en-GB"/>
        </w:rPr>
      </w:pPr>
      <w:r w:rsidRPr="008747FE">
        <w:rPr>
          <w:rFonts w:ascii="Times New Roman" w:eastAsia="MS Mincho" w:hAnsi="Times New Roman" w:cs="Times New Roman"/>
        </w:rPr>
        <w:t>The results show how arch bridges can fail owing to foundation undermining and subsequent structural collapse, as Fig 1 illustrates</w:t>
      </w:r>
      <w:r w:rsidRPr="008747FE">
        <w:rPr>
          <w:rFonts w:ascii="Times New Roman" w:eastAsia="MS Mincho" w:hAnsi="Times New Roman" w:cs="Times New Roman"/>
          <w:lang w:val="en-GB"/>
        </w:rPr>
        <w:t>.</w:t>
      </w:r>
      <w:r w:rsidRPr="008747FE">
        <w:rPr>
          <w:rFonts w:ascii="Times New Roman" w:eastAsia="MS Mincho" w:hAnsi="Times New Roman" w:cs="Times New Roman"/>
        </w:rPr>
        <w:t xml:space="preserve">  </w:t>
      </w:r>
      <w:r w:rsidRPr="008747FE">
        <w:rPr>
          <w:rFonts w:ascii="Times New Roman" w:eastAsia="MS Mincho" w:hAnsi="Times New Roman" w:cs="Times New Roman"/>
          <w:lang w:val="en-GB"/>
        </w:rPr>
        <w:t>Deepest scour for the single arch occurred at the arch corners of transects B and D (Fig. 3).  Scour at the double arch exhibited essentially the same morphology profile as at the single arch, except that substantial scour occurred at the pier joining the two arches; i.e., at transects D and E (Fig. 3).  For the double arch, inclusion of wingwalls and cutwaters moved the location of deepest scour to the arch centre (transects C and F).</w:t>
      </w:r>
    </w:p>
    <w:p w:rsidR="008747FE" w:rsidRPr="008747FE" w:rsidRDefault="008747FE" w:rsidP="008747FE">
      <w:pPr>
        <w:spacing w:after="120" w:line="480" w:lineRule="auto"/>
        <w:jc w:val="both"/>
        <w:rPr>
          <w:rFonts w:ascii="Times New Roman" w:eastAsia="MS Mincho" w:hAnsi="Times New Roman" w:cs="Times New Roman"/>
        </w:rPr>
      </w:pPr>
      <w:r w:rsidRPr="008747FE">
        <w:rPr>
          <w:rFonts w:ascii="Times New Roman" w:eastAsia="MS Mincho" w:hAnsi="Times New Roman" w:cs="Times New Roman"/>
          <w:lang w:val="en-GB"/>
        </w:rPr>
        <w:t>At the outset of each experiment, choking caused flow depth to increase to a maximum amount of about 25mm at the single arch for the largest discharge used (0.05m</w:t>
      </w:r>
      <w:r w:rsidRPr="008747FE">
        <w:rPr>
          <w:rFonts w:ascii="Times New Roman" w:eastAsia="MS Mincho" w:hAnsi="Times New Roman" w:cs="Times New Roman"/>
          <w:vertAlign w:val="superscript"/>
          <w:lang w:val="en-GB"/>
        </w:rPr>
        <w:t>3</w:t>
      </w:r>
      <w:r w:rsidRPr="008747FE">
        <w:rPr>
          <w:rFonts w:ascii="Times New Roman" w:eastAsia="MS Mincho" w:hAnsi="Times New Roman" w:cs="Times New Roman"/>
          <w:lang w:val="en-GB"/>
        </w:rPr>
        <w:t>/s).  Larger values, up to about 30mm, were measured for the double arch, due to the slightly smaller opening cross-sectional area.  As scour commenced and the cross-sectional area of flow into and under the arches increased due to sediment transportation, choking slightly eased, but remained a feature of the scour flow field.  Sediment erosion</w:t>
      </w:r>
      <w:r w:rsidRPr="008747FE">
        <w:rPr>
          <w:rFonts w:ascii="Times New Roman" w:eastAsia="MS Mincho" w:hAnsi="Times New Roman" w:cs="Times New Roman"/>
        </w:rPr>
        <w:t xml:space="preserve"> </w:t>
      </w:r>
      <w:r w:rsidRPr="008747FE">
        <w:rPr>
          <w:rFonts w:ascii="Times New Roman" w:eastAsia="MS Mincho" w:hAnsi="Times New Roman" w:cs="Times New Roman"/>
        </w:rPr>
        <w:lastRenderedPageBreak/>
        <w:t xml:space="preserve">was deepest a short distance (50 to 75mm) downstream from the entrance corners as expected, owing to maximum contraction and eddy shedding (separation secondary flow effects).  This decreased along the center of the barrel and produced a depositional mound downstream of the barrel.  </w:t>
      </w:r>
      <w:r w:rsidRPr="008747FE">
        <w:rPr>
          <w:rFonts w:ascii="Times New Roman" w:eastAsia="MS Mincho" w:hAnsi="Times New Roman" w:cs="Times New Roman"/>
          <w:lang w:val="en-GB"/>
        </w:rPr>
        <w:t>Observations showed that the presence of wing walls at 45</w:t>
      </w:r>
      <w:r w:rsidRPr="008747FE">
        <w:rPr>
          <w:rFonts w:ascii="Times New Roman" w:eastAsia="MS Mincho" w:hAnsi="Times New Roman" w:cs="Times New Roman"/>
          <w:vertAlign w:val="superscript"/>
          <w:lang w:val="en-GB"/>
        </w:rPr>
        <w:t>o</w:t>
      </w:r>
      <w:r w:rsidRPr="008747FE">
        <w:rPr>
          <w:rFonts w:ascii="Times New Roman" w:eastAsia="MS Mincho" w:hAnsi="Times New Roman" w:cs="Times New Roman"/>
          <w:lang w:val="en-GB"/>
        </w:rPr>
        <w:t xml:space="preserve"> significantly reduced eddy formation, but measurements indicated that peak velocity of flow though the barrel of the arch was not significantly reduced by the wing walls (Byrne 2016).</w:t>
      </w:r>
    </w:p>
    <w:p w:rsidR="008747FE" w:rsidRPr="008747FE" w:rsidRDefault="008747FE" w:rsidP="008747FE">
      <w:pPr>
        <w:spacing w:after="120" w:line="480" w:lineRule="auto"/>
        <w:jc w:val="both"/>
        <w:rPr>
          <w:rFonts w:ascii="Times New Roman" w:eastAsia="MS Mincho" w:hAnsi="Times New Roman" w:cs="Times New Roman"/>
        </w:rPr>
      </w:pPr>
      <w:r w:rsidRPr="008747FE">
        <w:rPr>
          <w:rFonts w:ascii="Times New Roman" w:eastAsia="MS Mincho" w:hAnsi="Times New Roman" w:cs="Times New Roman"/>
          <w:lang w:val="en-GB"/>
        </w:rPr>
        <w:t>The flume experiments showed</w:t>
      </w:r>
      <w:r w:rsidRPr="008747FE">
        <w:rPr>
          <w:rFonts w:ascii="Times New Roman" w:eastAsia="MS Mincho" w:hAnsi="Times New Roman" w:cs="Times New Roman"/>
        </w:rPr>
        <w:t xml:space="preserve"> that scour undermined the upstream corner of the arch’s footings </w:t>
      </w:r>
      <w:r w:rsidRPr="008747FE">
        <w:rPr>
          <w:rFonts w:ascii="Times New Roman" w:eastAsia="MS Mincho" w:hAnsi="Times New Roman" w:cs="Times New Roman"/>
          <w:lang w:val="en-GB"/>
        </w:rPr>
        <w:t>where</w:t>
      </w:r>
      <w:r w:rsidRPr="008747FE">
        <w:rPr>
          <w:rFonts w:ascii="Times New Roman" w:eastAsia="MS Mincho" w:hAnsi="Times New Roman" w:cs="Times New Roman"/>
        </w:rPr>
        <w:t xml:space="preserve"> the velocity magnitude was greatest.  </w:t>
      </w:r>
      <w:proofErr w:type="spellStart"/>
      <w:r w:rsidRPr="008747FE">
        <w:rPr>
          <w:rFonts w:ascii="Times New Roman" w:eastAsia="MS Mincho" w:hAnsi="Times New Roman" w:cs="Times New Roman"/>
        </w:rPr>
        <w:t>Kerenyi</w:t>
      </w:r>
      <w:proofErr w:type="spellEnd"/>
      <w:r w:rsidRPr="008747FE">
        <w:rPr>
          <w:rFonts w:ascii="Times New Roman" w:eastAsia="MS Mincho" w:hAnsi="Times New Roman" w:cs="Times New Roman"/>
        </w:rPr>
        <w:t xml:space="preserve"> et al. (2003) concludes the same result for scour morphology at bottomless culverts.  The region of deepest scour coincides with the region of greatest velocity in the barrel, and the presence of separation eddies at the sharp entrance to the arch opening.  </w:t>
      </w:r>
      <w:r w:rsidRPr="008747FE">
        <w:rPr>
          <w:rFonts w:ascii="Times New Roman" w:eastAsia="MS Mincho" w:hAnsi="Times New Roman" w:cs="Times New Roman"/>
          <w:lang w:val="en-GB"/>
        </w:rPr>
        <w:t>A feature of scour at the double-arch bridge (representative of multi-span arch bridges) was the formation of deepest scour at the pier joining two arches (apex angle = 0</w:t>
      </w:r>
      <w:r w:rsidRPr="008747FE">
        <w:rPr>
          <w:rFonts w:ascii="Times New Roman" w:eastAsia="MS Mincho" w:hAnsi="Times New Roman" w:cs="Times New Roman"/>
          <w:vertAlign w:val="superscript"/>
          <w:lang w:val="en-GB"/>
        </w:rPr>
        <w:t>o</w:t>
      </w:r>
      <w:r w:rsidRPr="008747FE">
        <w:rPr>
          <w:rFonts w:ascii="Times New Roman" w:eastAsia="MS Mincho" w:hAnsi="Times New Roman" w:cs="Times New Roman"/>
          <w:lang w:val="en-GB"/>
        </w:rPr>
        <w:t>).  At this location, the proximity of arch corners, and the associated presence of higher velocities and turbulence structures, caused the deepest scour.  This scour was on average about 32% deeper than at the other upstream corners (the abutment corners) of the arches.  For multi-span arch bridges, the locations of deepest scour were typically at the piers linking arches.</w:t>
      </w:r>
    </w:p>
    <w:p w:rsidR="008747FE" w:rsidRPr="008747FE" w:rsidRDefault="008747FE" w:rsidP="008747FE">
      <w:pPr>
        <w:spacing w:after="120" w:line="480" w:lineRule="auto"/>
        <w:jc w:val="both"/>
        <w:rPr>
          <w:rFonts w:ascii="Times New Roman" w:eastAsia="MS Mincho" w:hAnsi="Times New Roman" w:cs="Times New Roman"/>
          <w:color w:val="000000"/>
          <w:lang w:val="en-GB"/>
        </w:rPr>
      </w:pPr>
      <w:r w:rsidRPr="008747FE">
        <w:rPr>
          <w:rFonts w:ascii="Times New Roman" w:eastAsia="MS Mincho" w:hAnsi="Times New Roman" w:cs="Times New Roman"/>
        </w:rPr>
        <w:t xml:space="preserve">Maximum scour depth at the upstream corners of the arch abutments escalated with increasing flow discharge </w:t>
      </w:r>
      <w:r w:rsidRPr="008747FE">
        <w:rPr>
          <w:rFonts w:ascii="Times New Roman" w:eastAsia="MS Mincho" w:hAnsi="Times New Roman" w:cs="Times New Roman"/>
          <w:color w:val="000000"/>
          <w:lang w:val="en-GB"/>
        </w:rPr>
        <w:t>as Fig. 5 indicates, irrespective of structural form.  The single- and double-arch bridges tested had footing depths of 45mm and 75mm.  As expected, because of its greater obstruction of flow, the deeper foundation produced the deeper scour for both bridges.  This trend with discharge was the sa</w:t>
      </w:r>
      <w:r w:rsidRPr="008747FE">
        <w:rPr>
          <w:rFonts w:ascii="Times New Roman" w:eastAsia="MS Mincho" w:hAnsi="Times New Roman" w:cs="Times New Roman"/>
          <w:lang w:val="en-GB"/>
        </w:rPr>
        <w:t xml:space="preserve">me for both bridges, for the flow range used and coincides with well-published findings for clear-water scour at bridge abutments and piers (e.g., Sturm et al. 2011).  </w:t>
      </w:r>
      <w:r w:rsidRPr="008747FE">
        <w:rPr>
          <w:rFonts w:ascii="Times New Roman" w:eastAsia="MS Mincho" w:hAnsi="Times New Roman" w:cs="Times New Roman"/>
          <w:color w:val="000000"/>
          <w:lang w:val="en-GB"/>
        </w:rPr>
        <w:t>Scour depth increased with increased water discharge, which boosted magnitudes of flow velocity, bed shear stress and turbulence vorticity turbulence structures generated in the vicinity of arch corners.</w:t>
      </w:r>
    </w:p>
    <w:p w:rsidR="008747FE" w:rsidRPr="008747FE" w:rsidRDefault="008747FE" w:rsidP="008747FE">
      <w:pPr>
        <w:spacing w:after="120" w:line="480" w:lineRule="auto"/>
        <w:jc w:val="both"/>
        <w:rPr>
          <w:rFonts w:ascii="Times New Roman" w:eastAsia="MS Mincho" w:hAnsi="Times New Roman" w:cs="Times New Roman"/>
          <w:lang w:val="en-GB"/>
        </w:rPr>
      </w:pPr>
      <w:r w:rsidRPr="008747FE">
        <w:rPr>
          <w:rFonts w:ascii="Times New Roman" w:eastAsia="MS Mincho" w:hAnsi="Times New Roman" w:cs="Times New Roman"/>
          <w:lang w:val="en-GB"/>
        </w:rPr>
        <w:lastRenderedPageBreak/>
        <w:t xml:space="preserve">Fig. 5 also indicates that the values of scour depth were comparable for the single- and the double-arch over the tested range of foundation depths.  When the foundations were shallow (45mm), the entire structure was undermined irrespective of bridge form, and the scour patterns were similar for the two bridges.  At </w:t>
      </w:r>
      <w:r w:rsidRPr="008747FE">
        <w:rPr>
          <w:rFonts w:ascii="Times New Roman" w:eastAsia="MS Mincho" w:hAnsi="Times New Roman" w:cs="Times New Roman"/>
        </w:rPr>
        <w:t xml:space="preserve">higher flow rates, the double-arch with the deeper foundation (75mm) and slightly smaller opening area had the largest scour. </w:t>
      </w:r>
      <w:r w:rsidRPr="008747FE">
        <w:rPr>
          <w:rFonts w:ascii="Times New Roman" w:eastAsia="MS Mincho" w:hAnsi="Times New Roman" w:cs="Times New Roman"/>
          <w:color w:val="000000"/>
          <w:lang w:val="en-GB"/>
        </w:rPr>
        <w:t xml:space="preserve"> Flow through each arch of the double arch created larger flow resistance (and thus caused more flow backwater) owing to the larger solid boundary associated with the double arch.  It was observed that a substantial deposition mound formed of transported bed material at the exit downstream of each arch.  The amplitude or height of the mound increased as discharge increased.  Measurements taken during the tests indicated, though, that the mound slowly migrated downstream, once equilibrium scour depth was reached within the arch</w:t>
      </w:r>
      <w:r w:rsidRPr="008747FE">
        <w:rPr>
          <w:rFonts w:ascii="Times New Roman" w:eastAsia="MS Mincho" w:hAnsi="Times New Roman" w:cs="Times New Roman"/>
          <w:lang w:val="en-GB"/>
        </w:rPr>
        <w:t>.  During the testing, it was noted that the rate of flow influenced the rate of migration.</w:t>
      </w:r>
    </w:p>
    <w:p w:rsidR="008747FE" w:rsidRPr="008747FE" w:rsidRDefault="008747FE" w:rsidP="008747FE">
      <w:pPr>
        <w:spacing w:after="120" w:line="480" w:lineRule="auto"/>
        <w:jc w:val="both"/>
        <w:rPr>
          <w:rFonts w:ascii="Times New Roman" w:eastAsia="MS Mincho" w:hAnsi="Times New Roman" w:cs="Times New Roman"/>
        </w:rPr>
      </w:pPr>
      <w:r w:rsidRPr="008747FE">
        <w:rPr>
          <w:rFonts w:ascii="Times New Roman" w:eastAsia="MS Mincho" w:hAnsi="Times New Roman" w:cs="Times New Roman"/>
        </w:rPr>
        <w:t xml:space="preserve">Over the range of footing depths tested, the deeper footings produced larger values of maximum depth scour as anticipated.  </w:t>
      </w:r>
      <w:r w:rsidRPr="008747FE">
        <w:rPr>
          <w:rFonts w:ascii="Times New Roman" w:eastAsia="MS Mincho" w:hAnsi="Times New Roman" w:cs="Times New Roman"/>
          <w:color w:val="000000"/>
          <w:lang w:val="en-GB"/>
        </w:rPr>
        <w:t xml:space="preserve">Scour was deepest at the abutment corners for the single arch and at the pier for the double arch.  </w:t>
      </w:r>
      <w:r w:rsidRPr="008747FE">
        <w:rPr>
          <w:rFonts w:ascii="Times New Roman" w:eastAsia="MS Mincho" w:hAnsi="Times New Roman" w:cs="Times New Roman"/>
        </w:rPr>
        <w:t>Fig. 6 indicates the data trends for both the single and double arches for the same maximum rate of flow (0.05m</w:t>
      </w:r>
      <w:r w:rsidRPr="008747FE">
        <w:rPr>
          <w:rFonts w:ascii="Times New Roman" w:eastAsia="MS Mincho" w:hAnsi="Times New Roman" w:cs="Times New Roman"/>
          <w:vertAlign w:val="superscript"/>
        </w:rPr>
        <w:t>3</w:t>
      </w:r>
      <w:r w:rsidRPr="008747FE">
        <w:rPr>
          <w:rFonts w:ascii="Times New Roman" w:eastAsia="MS Mincho" w:hAnsi="Times New Roman" w:cs="Times New Roman"/>
        </w:rPr>
        <w:t>/sec).  The trends for both arch forms are the same, with the double arch producing slightly deeper scour owing to pier presence.  For the latter arch form, deepest scour typically occurred at the pier.  The scour depths asymptote to the maximum depth of scour that occurred when footing depth exceeded the depth of scour.  The depths are almost equivalent, with only slight difference.  In the case of the double arch, all four depths of scour are plotted.  Fig. 6 includes a scour depth measurement at a scaled isolated pier when it was placed, without the adjoining arches, in a flow having the same approach velocity at the model entrance for a flow rate of 0.05m</w:t>
      </w:r>
      <w:r w:rsidRPr="008747FE">
        <w:rPr>
          <w:rFonts w:ascii="Times New Roman" w:eastAsia="MS Mincho" w:hAnsi="Times New Roman" w:cs="Times New Roman"/>
          <w:vertAlign w:val="superscript"/>
        </w:rPr>
        <w:t>3</w:t>
      </w:r>
      <w:r w:rsidRPr="008747FE">
        <w:rPr>
          <w:rFonts w:ascii="Times New Roman" w:eastAsia="MS Mincho" w:hAnsi="Times New Roman" w:cs="Times New Roman"/>
        </w:rPr>
        <w:t>/s.  The resulting scour depth at the pier was 84% of the depth when the pier formed part of the double arch.  Scour was deeper when the pier was an integral part of a series of arches, because then flow contraction was greater around the pier, thereby producing slightly larger magnitudes of flow velocity under choked flow conditions (</w:t>
      </w:r>
      <w:proofErr w:type="spellStart"/>
      <w:r w:rsidRPr="008747FE">
        <w:rPr>
          <w:rFonts w:ascii="Times New Roman" w:eastAsia="MS Mincho" w:hAnsi="Times New Roman" w:cs="Times New Roman"/>
          <w:lang w:val="en-GB"/>
        </w:rPr>
        <w:t>Arneson</w:t>
      </w:r>
      <w:proofErr w:type="spellEnd"/>
      <w:r w:rsidR="006B4410">
        <w:rPr>
          <w:rFonts w:ascii="Times New Roman" w:eastAsia="MS Mincho" w:hAnsi="Times New Roman" w:cs="Times New Roman"/>
        </w:rPr>
        <w:t xml:space="preserve"> et al 1998 and</w:t>
      </w:r>
      <w:r w:rsidRPr="008747FE">
        <w:rPr>
          <w:rFonts w:ascii="Times New Roman" w:eastAsia="MS Mincho" w:hAnsi="Times New Roman" w:cs="Times New Roman"/>
        </w:rPr>
        <w:t xml:space="preserve"> 2013, DMRB 2012).</w:t>
      </w:r>
    </w:p>
    <w:p w:rsidR="008747FE" w:rsidRPr="008747FE" w:rsidRDefault="008747FE" w:rsidP="008747FE">
      <w:pPr>
        <w:spacing w:after="120" w:line="480" w:lineRule="auto"/>
        <w:jc w:val="both"/>
        <w:rPr>
          <w:rFonts w:ascii="Times New Roman" w:eastAsia="MS Mincho" w:hAnsi="Times New Roman" w:cs="Times New Roman"/>
        </w:rPr>
      </w:pPr>
      <w:r w:rsidRPr="008747FE">
        <w:rPr>
          <w:rFonts w:ascii="Times New Roman" w:eastAsia="MS Mincho" w:hAnsi="Times New Roman" w:cs="Times New Roman"/>
          <w:color w:val="000000"/>
        </w:rPr>
        <w:lastRenderedPageBreak/>
        <w:t>In Fig. 6 the</w:t>
      </w:r>
      <w:r w:rsidRPr="008747FE">
        <w:rPr>
          <w:rFonts w:ascii="Times New Roman" w:eastAsia="MS Mincho" w:hAnsi="Times New Roman" w:cs="Times New Roman"/>
        </w:rPr>
        <w:t xml:space="preserve"> maximum scour depth at the sides of the pier was </w:t>
      </w:r>
      <w:r w:rsidRPr="008747FE">
        <w:rPr>
          <w:rFonts w:ascii="Times New Roman" w:eastAsia="MS Mincho" w:hAnsi="Times New Roman" w:cs="Times New Roman"/>
          <w:color w:val="000000"/>
        </w:rPr>
        <w:t xml:space="preserve">about 16% larger than at the leading corners of the abutments of the double arch for the test configuration.  </w:t>
      </w:r>
      <w:r w:rsidRPr="008747FE">
        <w:rPr>
          <w:rFonts w:ascii="Times New Roman" w:eastAsia="MS Mincho" w:hAnsi="Times New Roman" w:cs="Times New Roman"/>
        </w:rPr>
        <w:t xml:space="preserve">The relative narrowness of the pier (compared to the arch span), and the shedding of turbulence structured from both sides of the piers, caused the scour to always be slightly deeper at the pier than at the abutment corners.  Therefore, the scour depth for the double arch exceeded the scour depth at the single arch at the lower flow range.  However, when the footing depth exceeded the scour depth, the two arch forms tend to the same final depth of scour. When the scour depth exceeded the footing depth, flow continued scouring sediment from beneath the leading edge of the footing and attained an equilibrium condition </w:t>
      </w:r>
      <w:r w:rsidRPr="008747FE">
        <w:rPr>
          <w:rFonts w:ascii="Times New Roman" w:eastAsia="MS Mincho" w:hAnsi="Times New Roman" w:cs="Times New Roman"/>
          <w:color w:val="000000"/>
        </w:rPr>
        <w:t>whereby more flow passed through the scour zone.  For increased footing depth, the observed scour approached closer to its maximum equilibrium depth, which happened when the footings extended to the full depth of the flume’s sediment recess.  Consequently, the additional scour that occurred when the scour depth exceeded the footing depth decreased as footing depth increased</w:t>
      </w:r>
      <w:r w:rsidR="002B78A5">
        <w:rPr>
          <w:rFonts w:ascii="Times New Roman" w:eastAsia="MS Mincho" w:hAnsi="Times New Roman" w:cs="Times New Roman"/>
          <w:color w:val="000000"/>
        </w:rPr>
        <w:t>.  I</w:t>
      </w:r>
      <w:r w:rsidRPr="008747FE">
        <w:rPr>
          <w:rFonts w:ascii="Times New Roman" w:eastAsia="MS Mincho" w:hAnsi="Times New Roman" w:cs="Times New Roman"/>
          <w:color w:val="000000"/>
        </w:rPr>
        <w:t xml:space="preserve">n other words, the gap beneath the footing became smaller as the foundation depth </w:t>
      </w:r>
      <w:r w:rsidRPr="008747FE">
        <w:rPr>
          <w:rFonts w:ascii="Times New Roman" w:eastAsia="MS Mincho" w:hAnsi="Times New Roman" w:cs="Times New Roman"/>
        </w:rPr>
        <w:t>increased.  Fig. 7 shows the scour locations at the single arch for a footing depth of 150mm and flow rate of 0.05m</w:t>
      </w:r>
      <w:r w:rsidRPr="008747FE">
        <w:rPr>
          <w:rFonts w:ascii="Times New Roman" w:eastAsia="MS Mincho" w:hAnsi="Times New Roman" w:cs="Times New Roman"/>
          <w:vertAlign w:val="superscript"/>
        </w:rPr>
        <w:t>3</w:t>
      </w:r>
      <w:r w:rsidRPr="008747FE">
        <w:rPr>
          <w:rFonts w:ascii="Times New Roman" w:eastAsia="MS Mincho" w:hAnsi="Times New Roman" w:cs="Times New Roman"/>
        </w:rPr>
        <w:t>/s.</w:t>
      </w:r>
    </w:p>
    <w:p w:rsidR="008747FE" w:rsidRPr="008747FE" w:rsidRDefault="008747FE" w:rsidP="008747FE">
      <w:pPr>
        <w:spacing w:after="0" w:line="480" w:lineRule="auto"/>
        <w:jc w:val="both"/>
        <w:rPr>
          <w:rFonts w:ascii="Times New Roman" w:eastAsia="MS Mincho" w:hAnsi="Times New Roman" w:cs="Times New Roman"/>
          <w:b/>
        </w:rPr>
      </w:pPr>
      <w:r w:rsidRPr="008747FE">
        <w:rPr>
          <w:rFonts w:ascii="Times New Roman" w:eastAsia="MS Mincho" w:hAnsi="Times New Roman" w:cs="Times New Roman"/>
          <w:b/>
        </w:rPr>
        <w:t>Traditional, Scour Countermeasures</w:t>
      </w:r>
    </w:p>
    <w:p w:rsidR="008747FE" w:rsidRPr="008747FE" w:rsidRDefault="008747FE" w:rsidP="008747FE">
      <w:pPr>
        <w:spacing w:after="120" w:line="480" w:lineRule="auto"/>
        <w:jc w:val="both"/>
        <w:rPr>
          <w:rFonts w:ascii="Times New Roman" w:eastAsia="MS Mincho" w:hAnsi="Times New Roman" w:cs="Times New Roman"/>
          <w:lang w:val="en-GB"/>
        </w:rPr>
      </w:pPr>
      <w:r w:rsidRPr="008747FE">
        <w:rPr>
          <w:rFonts w:ascii="Times New Roman" w:eastAsia="MS Mincho" w:hAnsi="Times New Roman" w:cs="Times New Roman"/>
          <w:lang w:val="en-GB"/>
        </w:rPr>
        <w:t>The traditional scour countermeasures (pier cutwater and abutment wingwall) were practically ineffectual in substantially reducing scour.  Armour-stone placement through the barrel of the arch inhibited scour in the arch, but enabled flow to jet through the arch and erode the bed downstream.  In brief, flow-choking by raising flow depth above the barrel of an arch diminished the mitigating effects of streamlining flow entry into the arch.</w:t>
      </w:r>
    </w:p>
    <w:p w:rsidR="008747FE" w:rsidRPr="008747FE" w:rsidRDefault="008747FE" w:rsidP="008747FE">
      <w:pPr>
        <w:spacing w:after="0" w:line="480" w:lineRule="auto"/>
        <w:jc w:val="both"/>
        <w:rPr>
          <w:rFonts w:ascii="Times New Roman" w:eastAsia="MS Mincho" w:hAnsi="Times New Roman" w:cs="Times New Roman"/>
          <w:b/>
          <w:i/>
          <w:lang w:val="en-GB"/>
        </w:rPr>
      </w:pPr>
      <w:r w:rsidRPr="008747FE">
        <w:rPr>
          <w:rFonts w:ascii="Times New Roman" w:eastAsia="MS Mincho" w:hAnsi="Times New Roman" w:cs="Times New Roman"/>
          <w:b/>
          <w:i/>
          <w:lang w:val="en-GB"/>
        </w:rPr>
        <w:t>Wingwalls</w:t>
      </w:r>
    </w:p>
    <w:p w:rsidR="008747FE" w:rsidRPr="008747FE" w:rsidRDefault="008747FE" w:rsidP="008747FE">
      <w:pPr>
        <w:spacing w:after="120" w:line="480" w:lineRule="auto"/>
        <w:jc w:val="both"/>
        <w:rPr>
          <w:rFonts w:ascii="Times New Roman" w:eastAsia="MS Mincho" w:hAnsi="Times New Roman" w:cs="Times New Roman"/>
        </w:rPr>
      </w:pPr>
      <w:r w:rsidRPr="008747FE">
        <w:rPr>
          <w:rFonts w:ascii="Times New Roman" w:eastAsia="MS Mincho" w:hAnsi="Times New Roman" w:cs="Times New Roman"/>
        </w:rPr>
        <w:t>At the lower flow rates, the maximum depth of scour reduced as abutment wall angle of the single arch increased from 0</w:t>
      </w:r>
      <w:r w:rsidRPr="008747FE">
        <w:rPr>
          <w:rFonts w:ascii="Times New Roman" w:eastAsia="MS Mincho" w:hAnsi="Times New Roman" w:cs="Times New Roman"/>
          <w:vertAlign w:val="superscript"/>
        </w:rPr>
        <w:t>o</w:t>
      </w:r>
      <w:r w:rsidRPr="008747FE">
        <w:rPr>
          <w:rFonts w:ascii="Times New Roman" w:eastAsia="MS Mincho" w:hAnsi="Times New Roman" w:cs="Times New Roman"/>
        </w:rPr>
        <w:t xml:space="preserve"> to 67.5</w:t>
      </w:r>
      <w:r w:rsidRPr="008747FE">
        <w:rPr>
          <w:rFonts w:ascii="Times New Roman" w:eastAsia="MS Mincho" w:hAnsi="Times New Roman" w:cs="Times New Roman"/>
          <w:vertAlign w:val="superscript"/>
        </w:rPr>
        <w:t>o</w:t>
      </w:r>
      <w:r w:rsidRPr="008747FE">
        <w:rPr>
          <w:rFonts w:ascii="Times New Roman" w:eastAsia="MS Mincho" w:hAnsi="Times New Roman" w:cs="Times New Roman"/>
        </w:rPr>
        <w:t xml:space="preserve">, as Fig. 8 presents.  This reduction in scour depth is largely attributable to the reduction in the maximum diameter and vorticity of the turbulence structures developed at the upstream corners of the arch.  The reduction was observed and recorded with photographs (with dye injection) </w:t>
      </w:r>
      <w:r w:rsidRPr="008747FE">
        <w:rPr>
          <w:rFonts w:ascii="Times New Roman" w:eastAsia="MS Mincho" w:hAnsi="Times New Roman" w:cs="Times New Roman"/>
        </w:rPr>
        <w:lastRenderedPageBreak/>
        <w:t>during testing.  For wingwalls set at 22.5</w:t>
      </w:r>
      <w:r w:rsidRPr="008747FE">
        <w:rPr>
          <w:rFonts w:ascii="Times New Roman" w:eastAsia="MS Mincho" w:hAnsi="Times New Roman" w:cs="Times New Roman"/>
          <w:vertAlign w:val="superscript"/>
        </w:rPr>
        <w:t>o</w:t>
      </w:r>
      <w:r w:rsidRPr="008747FE">
        <w:rPr>
          <w:rFonts w:ascii="Times New Roman" w:eastAsia="MS Mincho" w:hAnsi="Times New Roman" w:cs="Times New Roman"/>
        </w:rPr>
        <w:t xml:space="preserve"> and 45</w:t>
      </w:r>
      <w:r w:rsidRPr="008747FE">
        <w:rPr>
          <w:rFonts w:ascii="Times New Roman" w:eastAsia="MS Mincho" w:hAnsi="Times New Roman" w:cs="Times New Roman"/>
          <w:vertAlign w:val="superscript"/>
        </w:rPr>
        <w:t>o</w:t>
      </w:r>
      <w:r w:rsidRPr="008747FE">
        <w:rPr>
          <w:rFonts w:ascii="Times New Roman" w:eastAsia="MS Mincho" w:hAnsi="Times New Roman" w:cs="Times New Roman"/>
        </w:rPr>
        <w:t>, the scour-reduction effect was modest, with practically no effect for the two highest discharges.  For the wing wall setting of 67.5</w:t>
      </w:r>
      <w:r w:rsidRPr="008747FE">
        <w:rPr>
          <w:rFonts w:ascii="Times New Roman" w:eastAsia="MS Mincho" w:hAnsi="Times New Roman" w:cs="Times New Roman"/>
          <w:vertAlign w:val="superscript"/>
        </w:rPr>
        <w:t>o</w:t>
      </w:r>
      <w:r w:rsidRPr="008747FE">
        <w:rPr>
          <w:rFonts w:ascii="Times New Roman" w:eastAsia="MS Mincho" w:hAnsi="Times New Roman" w:cs="Times New Roman"/>
        </w:rPr>
        <w:t xml:space="preserve">, wing wall mitigation of scour diminished from about 36% to 10% over the discharge range.  The rapidly decreasing effectiveness of wingwalls at the higher discharges, for which choking increased, was due to the increased submergence of the arch crown. </w:t>
      </w:r>
      <w:r w:rsidRPr="008747FE">
        <w:rPr>
          <w:rFonts w:ascii="Times New Roman" w:eastAsia="MS Mincho" w:hAnsi="Times New Roman" w:cs="Times New Roman"/>
          <w:strike/>
        </w:rPr>
        <w:t xml:space="preserve"> </w:t>
      </w:r>
      <w:r w:rsidRPr="008747FE">
        <w:rPr>
          <w:rFonts w:ascii="Times New Roman" w:eastAsia="MS Mincho" w:hAnsi="Times New Roman" w:cs="Times New Roman"/>
        </w:rPr>
        <w:t>Submergence caused more flow to enter the arch barrel from above the wingwalls.  These trends occurred also for the double-arch, whose data Fig. 9 presents.  A repeat experiment conducted to check the variability of results (for the arch fitted with 45</w:t>
      </w:r>
      <w:r w:rsidRPr="008747FE">
        <w:rPr>
          <w:rFonts w:ascii="Times New Roman" w:eastAsia="MS Mincho" w:hAnsi="Times New Roman" w:cs="Times New Roman"/>
          <w:vertAlign w:val="superscript"/>
        </w:rPr>
        <w:t>o</w:t>
      </w:r>
      <w:r w:rsidRPr="008747FE">
        <w:rPr>
          <w:rFonts w:ascii="Times New Roman" w:eastAsia="MS Mincho" w:hAnsi="Times New Roman" w:cs="Times New Roman"/>
        </w:rPr>
        <w:t xml:space="preserve"> wingwalls and subject to 0.05m</w:t>
      </w:r>
      <w:r w:rsidRPr="008747FE">
        <w:rPr>
          <w:rFonts w:ascii="Times New Roman" w:eastAsia="MS Mincho" w:hAnsi="Times New Roman" w:cs="Times New Roman"/>
          <w:vertAlign w:val="superscript"/>
        </w:rPr>
        <w:t>3</w:t>
      </w:r>
      <w:r w:rsidRPr="008747FE">
        <w:rPr>
          <w:rFonts w:ascii="Times New Roman" w:eastAsia="MS Mincho" w:hAnsi="Times New Roman" w:cs="Times New Roman"/>
        </w:rPr>
        <w:t>/s) produced essentially the same result for maximum scour depth (at location B) though the depth at center barrel (location C) was about 6mm deeper.</w:t>
      </w:r>
    </w:p>
    <w:p w:rsidR="008747FE" w:rsidRPr="008747FE" w:rsidRDefault="008747FE" w:rsidP="008747FE">
      <w:pPr>
        <w:spacing w:after="0" w:line="480" w:lineRule="auto"/>
        <w:jc w:val="both"/>
        <w:rPr>
          <w:rFonts w:ascii="Times New Roman" w:eastAsia="MS Mincho" w:hAnsi="Times New Roman" w:cs="Times New Roman"/>
          <w:b/>
          <w:i/>
        </w:rPr>
      </w:pPr>
      <w:r w:rsidRPr="008747FE">
        <w:rPr>
          <w:rFonts w:ascii="Times New Roman" w:eastAsia="MS Mincho" w:hAnsi="Times New Roman" w:cs="Times New Roman"/>
          <w:b/>
          <w:i/>
        </w:rPr>
        <w:t>Pier Cutwaters</w:t>
      </w:r>
    </w:p>
    <w:p w:rsidR="008747FE" w:rsidRPr="008747FE" w:rsidRDefault="008747FE" w:rsidP="008747FE">
      <w:pPr>
        <w:spacing w:after="120" w:line="480" w:lineRule="auto"/>
        <w:jc w:val="both"/>
        <w:rPr>
          <w:rFonts w:ascii="Times New Roman" w:eastAsia="MS Mincho" w:hAnsi="Times New Roman" w:cs="Times New Roman"/>
        </w:rPr>
      </w:pPr>
      <w:r w:rsidRPr="008747FE">
        <w:rPr>
          <w:rFonts w:ascii="Times New Roman" w:eastAsia="MS Mincho" w:hAnsi="Times New Roman" w:cs="Times New Roman"/>
        </w:rPr>
        <w:t>Observations showed that a pier cutwater streamlined the flow around a pier linking two arches, and thereby reduced the strength of turbulence structures formed as flow passed.  Fig. 9 indicates for a pier, with footing depth of 75mm, that the use of the large cutwater markedly reduced scour depth at a single pier exposed to the two smaller flow rates.  The maximum reduction in scour depth was about 45% for the big cutwater when the flow rate was 0.03m</w:t>
      </w:r>
      <w:r w:rsidRPr="008747FE">
        <w:rPr>
          <w:rFonts w:ascii="Times New Roman" w:eastAsia="MS Mincho" w:hAnsi="Times New Roman" w:cs="Times New Roman"/>
          <w:vertAlign w:val="superscript"/>
        </w:rPr>
        <w:t>3</w:t>
      </w:r>
      <w:r w:rsidRPr="008747FE">
        <w:rPr>
          <w:rFonts w:ascii="Times New Roman" w:eastAsia="MS Mincho" w:hAnsi="Times New Roman" w:cs="Times New Roman"/>
        </w:rPr>
        <w:t>/s.  The smaller cutwater had essentially no effect in reducing scour depth.  Also, as water discharge increased, the effect of the larger cutwater diminished.  This finding agrees with the outcome of tests done with other footing depths for the pier (Fig. 6).  The influence of pier streamlining diminished over the range of discharges tested because the greater choking of approach flow at the higher discharges (especially at 0.05m</w:t>
      </w:r>
      <w:r w:rsidRPr="008747FE">
        <w:rPr>
          <w:rFonts w:ascii="Times New Roman" w:eastAsia="MS Mincho" w:hAnsi="Times New Roman" w:cs="Times New Roman"/>
          <w:vertAlign w:val="superscript"/>
        </w:rPr>
        <w:t>3</w:t>
      </w:r>
      <w:r w:rsidRPr="008747FE">
        <w:rPr>
          <w:rFonts w:ascii="Times New Roman" w:eastAsia="MS Mincho" w:hAnsi="Times New Roman" w:cs="Times New Roman"/>
        </w:rPr>
        <w:t>/s) further raised the water elevation at the arch entrance.  Crown submergence greatly diminished the utility of cutwater streamlining, because more water was drawn from the water-depth region directly above the arches.  For the highest discharge, 0.05m</w:t>
      </w:r>
      <w:r w:rsidRPr="008747FE">
        <w:rPr>
          <w:rFonts w:ascii="Times New Roman" w:eastAsia="MS Mincho" w:hAnsi="Times New Roman" w:cs="Times New Roman"/>
          <w:vertAlign w:val="superscript"/>
        </w:rPr>
        <w:t>3</w:t>
      </w:r>
      <w:r w:rsidRPr="008747FE">
        <w:rPr>
          <w:rFonts w:ascii="Times New Roman" w:eastAsia="MS Mincho" w:hAnsi="Times New Roman" w:cs="Times New Roman"/>
        </w:rPr>
        <w:t>/s, the large cutwater reduced scour depth by only 3%.</w:t>
      </w:r>
    </w:p>
    <w:p w:rsidR="008747FE" w:rsidRPr="008747FE" w:rsidRDefault="008747FE" w:rsidP="008747FE">
      <w:pPr>
        <w:spacing w:after="0" w:line="480" w:lineRule="auto"/>
        <w:jc w:val="both"/>
        <w:rPr>
          <w:rFonts w:ascii="Times New Roman" w:eastAsia="MS Mincho" w:hAnsi="Times New Roman" w:cs="Times New Roman"/>
          <w:lang w:val="en-GB"/>
        </w:rPr>
      </w:pPr>
      <w:r w:rsidRPr="008747FE">
        <w:rPr>
          <w:rFonts w:ascii="Times New Roman" w:eastAsia="MS Mincho" w:hAnsi="Times New Roman" w:cs="Times New Roman"/>
          <w:b/>
          <w:i/>
        </w:rPr>
        <w:t>Armor Stone</w:t>
      </w:r>
    </w:p>
    <w:p w:rsidR="008747FE" w:rsidRPr="008747FE" w:rsidRDefault="008747FE" w:rsidP="008747FE">
      <w:pPr>
        <w:spacing w:after="120" w:line="480" w:lineRule="auto"/>
        <w:jc w:val="both"/>
        <w:rPr>
          <w:rFonts w:ascii="Times New Roman" w:eastAsia="MS Mincho" w:hAnsi="Times New Roman" w:cs="Times New Roman"/>
          <w:lang w:val="en-GB"/>
        </w:rPr>
      </w:pPr>
      <w:r w:rsidRPr="008747FE">
        <w:rPr>
          <w:rFonts w:ascii="Times New Roman" w:eastAsia="MS Mincho" w:hAnsi="Times New Roman" w:cs="Times New Roman"/>
          <w:lang w:val="en-GB"/>
        </w:rPr>
        <w:t xml:space="preserve">Though only one experiment was conducted, it showed that the </w:t>
      </w:r>
      <w:proofErr w:type="spellStart"/>
      <w:r w:rsidR="00B741DE">
        <w:rPr>
          <w:rFonts w:ascii="Times New Roman" w:eastAsia="MS Mincho" w:hAnsi="Times New Roman" w:cs="Times New Roman"/>
          <w:lang w:val="en-GB"/>
        </w:rPr>
        <w:t>armor</w:t>
      </w:r>
      <w:proofErr w:type="spellEnd"/>
      <w:r w:rsidR="00B741DE">
        <w:rPr>
          <w:rFonts w:ascii="Times New Roman" w:eastAsia="MS Mincho" w:hAnsi="Times New Roman" w:cs="Times New Roman"/>
          <w:lang w:val="en-GB"/>
        </w:rPr>
        <w:t xml:space="preserve"> </w:t>
      </w:r>
      <w:r w:rsidRPr="008747FE">
        <w:rPr>
          <w:rFonts w:ascii="Times New Roman" w:eastAsia="MS Mincho" w:hAnsi="Times New Roman" w:cs="Times New Roman"/>
          <w:lang w:val="en-GB"/>
        </w:rPr>
        <w:t xml:space="preserve">stone </w:t>
      </w:r>
      <w:r w:rsidR="00B741DE">
        <w:rPr>
          <w:rFonts w:ascii="Times New Roman" w:eastAsia="MS Mincho" w:hAnsi="Times New Roman" w:cs="Times New Roman"/>
          <w:lang w:val="en-GB"/>
        </w:rPr>
        <w:t>prevented</w:t>
      </w:r>
      <w:r w:rsidR="00B741DE" w:rsidRPr="008747FE">
        <w:rPr>
          <w:rFonts w:ascii="Times New Roman" w:eastAsia="MS Mincho" w:hAnsi="Times New Roman" w:cs="Times New Roman"/>
          <w:lang w:val="en-GB"/>
        </w:rPr>
        <w:t xml:space="preserve"> </w:t>
      </w:r>
      <w:r w:rsidRPr="008747FE">
        <w:rPr>
          <w:rFonts w:ascii="Times New Roman" w:eastAsia="MS Mincho" w:hAnsi="Times New Roman" w:cs="Times New Roman"/>
          <w:lang w:val="en-GB"/>
        </w:rPr>
        <w:t xml:space="preserve">scour at the entrance corners of the double arch and inhibited scour along the barrel of each arch.  This finding </w:t>
      </w:r>
      <w:r w:rsidRPr="008747FE">
        <w:rPr>
          <w:rFonts w:ascii="Times New Roman" w:eastAsia="MS Mincho" w:hAnsi="Times New Roman" w:cs="Times New Roman"/>
          <w:lang w:val="en-GB"/>
        </w:rPr>
        <w:lastRenderedPageBreak/>
        <w:t xml:space="preserve">concurs with </w:t>
      </w:r>
      <w:proofErr w:type="spellStart"/>
      <w:r w:rsidRPr="008747FE">
        <w:rPr>
          <w:rFonts w:ascii="Times New Roman" w:eastAsia="MS Mincho" w:hAnsi="Times New Roman" w:cs="Times New Roman"/>
          <w:lang w:val="en-GB"/>
        </w:rPr>
        <w:t>Kerenyi</w:t>
      </w:r>
      <w:proofErr w:type="spellEnd"/>
      <w:r w:rsidRPr="008747FE">
        <w:rPr>
          <w:rFonts w:ascii="Times New Roman" w:eastAsia="MS Mincho" w:hAnsi="Times New Roman" w:cs="Times New Roman"/>
          <w:lang w:val="en-GB"/>
        </w:rPr>
        <w:t xml:space="preserve"> et al. (2007), who showed that stone armouring substantially reduces scour at the entrance and within bottomless culverts.  However, the present experiment also showed that flow issuing from the arches scoured the bed downstream of the double arch</w:t>
      </w:r>
      <w:r w:rsidR="00B741DE">
        <w:rPr>
          <w:rFonts w:ascii="Times New Roman" w:eastAsia="MS Mincho" w:hAnsi="Times New Roman" w:cs="Times New Roman"/>
          <w:lang w:val="en-GB"/>
        </w:rPr>
        <w:t xml:space="preserve">.  A form of head-cutting scour began at the downstream end of the </w:t>
      </w:r>
      <w:proofErr w:type="spellStart"/>
      <w:r w:rsidR="00B741DE">
        <w:rPr>
          <w:rFonts w:ascii="Times New Roman" w:eastAsia="MS Mincho" w:hAnsi="Times New Roman" w:cs="Times New Roman"/>
          <w:lang w:val="en-GB"/>
        </w:rPr>
        <w:t>armor</w:t>
      </w:r>
      <w:proofErr w:type="spellEnd"/>
      <w:r w:rsidR="00B741DE">
        <w:rPr>
          <w:rFonts w:ascii="Times New Roman" w:eastAsia="MS Mincho" w:hAnsi="Times New Roman" w:cs="Times New Roman"/>
          <w:lang w:val="en-GB"/>
        </w:rPr>
        <w:t xml:space="preserve"> stone and caused the layer of </w:t>
      </w:r>
      <w:proofErr w:type="spellStart"/>
      <w:r w:rsidR="00B741DE">
        <w:rPr>
          <w:rFonts w:ascii="Times New Roman" w:eastAsia="MS Mincho" w:hAnsi="Times New Roman" w:cs="Times New Roman"/>
          <w:lang w:val="en-GB"/>
        </w:rPr>
        <w:t>armor</w:t>
      </w:r>
      <w:proofErr w:type="spellEnd"/>
      <w:r w:rsidR="00B741DE">
        <w:rPr>
          <w:rFonts w:ascii="Times New Roman" w:eastAsia="MS Mincho" w:hAnsi="Times New Roman" w:cs="Times New Roman"/>
          <w:lang w:val="en-GB"/>
        </w:rPr>
        <w:t xml:space="preserve"> stone to successively fall apart</w:t>
      </w:r>
      <w:r w:rsidRPr="008747FE">
        <w:rPr>
          <w:rFonts w:ascii="Times New Roman" w:eastAsia="MS Mincho" w:hAnsi="Times New Roman" w:cs="Times New Roman"/>
          <w:lang w:val="en-GB"/>
        </w:rPr>
        <w:t>.  Field experience during 2015 (</w:t>
      </w:r>
      <w:proofErr w:type="spellStart"/>
      <w:r w:rsidRPr="008747FE">
        <w:rPr>
          <w:rFonts w:ascii="Times New Roman" w:eastAsia="MS Mincho" w:hAnsi="Times New Roman" w:cs="Times New Roman"/>
          <w:lang w:val="en-GB"/>
        </w:rPr>
        <w:t>DfI</w:t>
      </w:r>
      <w:proofErr w:type="spellEnd"/>
      <w:r w:rsidRPr="008747FE">
        <w:rPr>
          <w:rFonts w:ascii="Times New Roman" w:eastAsia="MS Mincho" w:hAnsi="Times New Roman" w:cs="Times New Roman"/>
          <w:lang w:val="en-GB"/>
        </w:rPr>
        <w:t xml:space="preserve">, </w:t>
      </w:r>
      <w:proofErr w:type="spellStart"/>
      <w:r w:rsidRPr="008747FE">
        <w:rPr>
          <w:rFonts w:ascii="Times New Roman" w:eastAsia="MS Mincho" w:hAnsi="Times New Roman" w:cs="Times New Roman"/>
          <w:lang w:val="en-GB"/>
        </w:rPr>
        <w:t>McRobert</w:t>
      </w:r>
      <w:proofErr w:type="spellEnd"/>
      <w:r w:rsidRPr="008747FE">
        <w:rPr>
          <w:rFonts w:ascii="Times New Roman" w:eastAsia="MS Mincho" w:hAnsi="Times New Roman" w:cs="Times New Roman"/>
          <w:lang w:val="en-GB"/>
        </w:rPr>
        <w:t xml:space="preserve"> personal communication</w:t>
      </w:r>
      <w:r w:rsidR="006B4410">
        <w:rPr>
          <w:rFonts w:ascii="Times New Roman" w:eastAsia="MS Mincho" w:hAnsi="Times New Roman" w:cs="Times New Roman"/>
          <w:lang w:val="en-GB"/>
        </w:rPr>
        <w:t>, 2015</w:t>
      </w:r>
      <w:r w:rsidRPr="008747FE">
        <w:rPr>
          <w:rFonts w:ascii="Times New Roman" w:eastAsia="MS Mincho" w:hAnsi="Times New Roman" w:cs="Times New Roman"/>
          <w:lang w:val="en-GB"/>
        </w:rPr>
        <w:t>) involving the failure of armour stone downstream of a masonry arch bridge corroborates this finding and shows that stone immediately downstream of the bridge must be sufficiently large to withstand the high-velocity flow passing through the bridge opening for the choked flow condition.</w:t>
      </w:r>
    </w:p>
    <w:p w:rsidR="008747FE" w:rsidRPr="008747FE" w:rsidRDefault="008747FE" w:rsidP="008747FE">
      <w:pPr>
        <w:spacing w:after="0" w:line="480" w:lineRule="auto"/>
        <w:jc w:val="both"/>
        <w:rPr>
          <w:rFonts w:ascii="Times New Roman" w:eastAsia="MS Mincho" w:hAnsi="Times New Roman" w:cs="Times New Roman"/>
          <w:b/>
          <w:lang w:val="en-GB"/>
        </w:rPr>
      </w:pPr>
      <w:r w:rsidRPr="008747FE">
        <w:rPr>
          <w:rFonts w:ascii="Times New Roman" w:eastAsia="MS Mincho" w:hAnsi="Times New Roman" w:cs="Times New Roman"/>
          <w:b/>
          <w:lang w:val="en-GB"/>
        </w:rPr>
        <w:t>Conclusions and Recommendations</w:t>
      </w:r>
    </w:p>
    <w:p w:rsidR="008747FE" w:rsidRPr="008747FE" w:rsidRDefault="008747FE" w:rsidP="008747FE">
      <w:pPr>
        <w:spacing w:after="120" w:line="480" w:lineRule="auto"/>
        <w:jc w:val="both"/>
        <w:rPr>
          <w:rFonts w:ascii="Times New Roman" w:eastAsia="MS Mincho" w:hAnsi="Times New Roman" w:cs="Times New Roman"/>
        </w:rPr>
      </w:pPr>
      <w:r w:rsidRPr="008747FE">
        <w:rPr>
          <w:rFonts w:ascii="Times New Roman" w:eastAsia="MS Mincho" w:hAnsi="Times New Roman" w:cs="Times New Roman"/>
        </w:rPr>
        <w:t xml:space="preserve">Masonry arch bridges on shallow footings are highly vulnerable to scour under extreme weather events, thus prompting the need to consider effective scour countermeasures.  This technical note, summarizing a more extensive study, </w:t>
      </w:r>
      <w:r w:rsidRPr="008747FE">
        <w:rPr>
          <w:rFonts w:ascii="Times New Roman" w:eastAsia="MS Mincho" w:hAnsi="Times New Roman" w:cs="Times New Roman"/>
          <w:color w:val="000000"/>
        </w:rPr>
        <w:t>shows that</w:t>
      </w:r>
      <w:r w:rsidRPr="008747FE">
        <w:rPr>
          <w:rFonts w:ascii="Times New Roman" w:eastAsia="MS Mincho" w:hAnsi="Times New Roman" w:cs="Times New Roman"/>
          <w:strike/>
          <w:color w:val="000000"/>
        </w:rPr>
        <w:t xml:space="preserve"> </w:t>
      </w:r>
      <w:r w:rsidRPr="008747FE">
        <w:rPr>
          <w:rFonts w:ascii="Times New Roman" w:eastAsia="MS Mincho" w:hAnsi="Times New Roman" w:cs="Times New Roman"/>
          <w:color w:val="000000"/>
        </w:rPr>
        <w:t>traditional w</w:t>
      </w:r>
      <w:r w:rsidRPr="008747FE">
        <w:rPr>
          <w:rFonts w:ascii="Times New Roman" w:eastAsia="MS Mincho" w:hAnsi="Times New Roman" w:cs="Times New Roman"/>
        </w:rPr>
        <w:t>ing walls and pier cutwaters (flow streamlining) have only a moderate effect in reducing the maximum depth of scour at arch bridges subject to choked approach flow.  Furthermore, armoring of the bed through the bridge opening shifts the scour problem downstream of the bridge.</w:t>
      </w:r>
    </w:p>
    <w:p w:rsidR="00D048FE" w:rsidRDefault="008747FE" w:rsidP="008747FE">
      <w:pPr>
        <w:spacing w:after="120" w:line="480" w:lineRule="auto"/>
        <w:jc w:val="both"/>
        <w:rPr>
          <w:rFonts w:ascii="Times New Roman" w:eastAsia="MS Mincho" w:hAnsi="Times New Roman" w:cs="Times New Roman"/>
        </w:rPr>
      </w:pPr>
      <w:r w:rsidRPr="008747FE">
        <w:rPr>
          <w:rFonts w:ascii="Times New Roman" w:eastAsia="MS Mincho" w:hAnsi="Times New Roman" w:cs="Times New Roman"/>
        </w:rPr>
        <w:t>To preserve the masonry arch bridges, the writers recommend that bridges be strengthened by underpinning foundation footings.  Underpinning involves the transfer of the foundation bearing stresses to a deeper stratum, which will not be impacted by bed scour under choked-flow conditions.  This approach is feasible when suitably strong foundation material, such as rock, can be economically reached; e.g., as Fig. 1 illustrates.  Sheet-piling can be driven around the foundation of an arch to protect the foundation when suitably bearing stratum is located at depth.  However, issues with headroom clearance can be significant in applying this method, as can vibration weakening of pilings (</w:t>
      </w:r>
      <w:proofErr w:type="spellStart"/>
      <w:r w:rsidRPr="008747FE">
        <w:rPr>
          <w:rFonts w:ascii="Times New Roman" w:eastAsia="MS Mincho" w:hAnsi="Times New Roman" w:cs="Times New Roman"/>
        </w:rPr>
        <w:t>DfI</w:t>
      </w:r>
      <w:proofErr w:type="spellEnd"/>
      <w:r w:rsidRPr="008747FE">
        <w:rPr>
          <w:rFonts w:ascii="Times New Roman" w:eastAsia="MS Mincho" w:hAnsi="Times New Roman" w:cs="Times New Roman"/>
        </w:rPr>
        <w:t xml:space="preserve">, </w:t>
      </w:r>
      <w:proofErr w:type="spellStart"/>
      <w:r w:rsidRPr="008747FE">
        <w:rPr>
          <w:rFonts w:ascii="Times New Roman" w:eastAsia="MS Mincho" w:hAnsi="Times New Roman" w:cs="Times New Roman"/>
        </w:rPr>
        <w:t>McRobert</w:t>
      </w:r>
      <w:proofErr w:type="spellEnd"/>
      <w:r w:rsidRPr="008747FE">
        <w:rPr>
          <w:rFonts w:ascii="Times New Roman" w:eastAsia="MS Mincho" w:hAnsi="Times New Roman" w:cs="Times New Roman"/>
        </w:rPr>
        <w:t xml:space="preserve"> personal communication 2015).  At sites where the local terrain is suitable, bridge owners should explore flow-bypassing by means of relief culverts.  Flow by-passing involves using relief culverts to divert part of flood flows and sized to prevent flow from over-topping the bridge.  Should bridge openings be armored, </w:t>
      </w:r>
      <w:r w:rsidRPr="008747FE">
        <w:rPr>
          <w:rFonts w:ascii="Times New Roman" w:eastAsia="MS Mincho" w:hAnsi="Times New Roman" w:cs="Times New Roman"/>
        </w:rPr>
        <w:lastRenderedPageBreak/>
        <w:t>the channel downstream of the bridge must be armored and some form of energy dissipation structure possibly added downstream of the bridge to prevent erosion and possible head-cutting of the channel downstream of the bridge.  Fig. 10 illustrates a waterway failure where inadequate attention was given to armoring downstream of an arch bridge</w:t>
      </w:r>
      <w:r w:rsidR="008A67F8">
        <w:rPr>
          <w:rFonts w:ascii="Times New Roman" w:eastAsia="MS Mincho" w:hAnsi="Times New Roman" w:cs="Times New Roman"/>
        </w:rPr>
        <w:t>.</w:t>
      </w:r>
      <w:bookmarkStart w:id="0" w:name="_GoBack"/>
      <w:bookmarkEnd w:id="0"/>
    </w:p>
    <w:p w:rsidR="00D048FE" w:rsidRPr="00D048FE" w:rsidRDefault="00D048FE" w:rsidP="00D048FE">
      <w:pPr>
        <w:spacing w:after="120" w:line="480" w:lineRule="auto"/>
        <w:jc w:val="both"/>
        <w:rPr>
          <w:rFonts w:ascii="Times New Roman" w:eastAsia="MS Mincho" w:hAnsi="Times New Roman" w:cs="Times New Roman"/>
          <w:b/>
        </w:rPr>
      </w:pPr>
      <w:r w:rsidRPr="00D048FE">
        <w:rPr>
          <w:rFonts w:ascii="Times New Roman" w:eastAsia="MS Mincho" w:hAnsi="Times New Roman" w:cs="Times New Roman"/>
          <w:b/>
        </w:rPr>
        <w:t>DATA AVAILABILITY STATEMENT</w:t>
      </w:r>
    </w:p>
    <w:p w:rsidR="00D048FE" w:rsidRPr="00D048FE" w:rsidRDefault="00D048FE" w:rsidP="00D048FE">
      <w:pPr>
        <w:spacing w:after="120" w:line="480" w:lineRule="auto"/>
        <w:jc w:val="both"/>
        <w:rPr>
          <w:rFonts w:ascii="Times New Roman" w:eastAsia="MS Mincho" w:hAnsi="Times New Roman" w:cs="Times New Roman"/>
        </w:rPr>
      </w:pPr>
      <w:r w:rsidRPr="00D048FE">
        <w:rPr>
          <w:rFonts w:ascii="Times New Roman" w:eastAsia="MS Mincho" w:hAnsi="Times New Roman" w:cs="Times New Roman"/>
        </w:rPr>
        <w:t>Some or all data, models, or code generated or used during the study are available from the corresponding author by request. (</w:t>
      </w:r>
      <w:r>
        <w:rPr>
          <w:rFonts w:ascii="Times New Roman" w:eastAsia="MS Mincho" w:hAnsi="Times New Roman" w:cs="Times New Roman"/>
        </w:rPr>
        <w:t>Scour depths, flow depths and velocities, sediment size</w:t>
      </w:r>
      <w:r w:rsidRPr="00D048FE">
        <w:rPr>
          <w:rFonts w:ascii="Times New Roman" w:eastAsia="MS Mincho" w:hAnsi="Times New Roman" w:cs="Times New Roman"/>
        </w:rPr>
        <w:t>).</w:t>
      </w:r>
    </w:p>
    <w:p w:rsidR="008747FE" w:rsidRPr="008747FE" w:rsidRDefault="008747FE" w:rsidP="008747FE">
      <w:pPr>
        <w:spacing w:after="120" w:line="480" w:lineRule="auto"/>
        <w:jc w:val="both"/>
        <w:rPr>
          <w:rFonts w:ascii="Times New Roman" w:eastAsia="MS Mincho" w:hAnsi="Times New Roman" w:cs="Times New Roman"/>
          <w:b/>
        </w:rPr>
      </w:pPr>
      <w:r w:rsidRPr="008747FE">
        <w:rPr>
          <w:rFonts w:ascii="Times New Roman" w:eastAsia="MS Mincho" w:hAnsi="Times New Roman" w:cs="Times New Roman"/>
          <w:b/>
        </w:rPr>
        <w:t>ACKNOWLEDGMENTS</w:t>
      </w:r>
    </w:p>
    <w:p w:rsidR="008747FE" w:rsidRPr="008747FE" w:rsidRDefault="006431EC" w:rsidP="008747FE">
      <w:pPr>
        <w:spacing w:after="120" w:line="480" w:lineRule="auto"/>
        <w:jc w:val="both"/>
        <w:rPr>
          <w:rFonts w:ascii="Times New Roman" w:eastAsia="MS Mincho" w:hAnsi="Times New Roman" w:cs="Times New Roman"/>
        </w:rPr>
      </w:pPr>
      <w:r w:rsidRPr="008747FE">
        <w:rPr>
          <w:rFonts w:ascii="Times New Roman" w:eastAsia="MS Mincho" w:hAnsi="Times New Roman" w:cs="Times New Roman"/>
        </w:rPr>
        <w:t xml:space="preserve">This study was conducted with funding from U.K. Royal Society, under Award No. </w:t>
      </w:r>
      <w:r w:rsidRPr="008747FE">
        <w:rPr>
          <w:rFonts w:ascii="Times New Roman" w:eastAsia="MS Mincho" w:hAnsi="Times New Roman" w:cs="Times New Roman"/>
          <w:lang w:val="en-GB"/>
        </w:rPr>
        <w:t xml:space="preserve">IE140568. </w:t>
      </w:r>
      <w:r w:rsidRPr="008747FE">
        <w:rPr>
          <w:rFonts w:ascii="Times New Roman" w:eastAsia="MS Mincho" w:hAnsi="Times New Roman" w:cs="Times New Roman"/>
        </w:rPr>
        <w:t xml:space="preserve"> Thanks are due to </w:t>
      </w:r>
      <w:proofErr w:type="spellStart"/>
      <w:r w:rsidRPr="008747FE">
        <w:rPr>
          <w:rFonts w:ascii="Times New Roman" w:eastAsia="MS Mincho" w:hAnsi="Times New Roman" w:cs="Times New Roman"/>
        </w:rPr>
        <w:t>DfI</w:t>
      </w:r>
      <w:proofErr w:type="spellEnd"/>
      <w:r w:rsidRPr="008747FE">
        <w:rPr>
          <w:rFonts w:ascii="Times New Roman" w:eastAsia="MS Mincho" w:hAnsi="Times New Roman" w:cs="Times New Roman"/>
        </w:rPr>
        <w:t xml:space="preserve"> </w:t>
      </w:r>
      <w:r>
        <w:rPr>
          <w:rFonts w:ascii="Times New Roman" w:eastAsia="MS Mincho" w:hAnsi="Times New Roman" w:cs="Times New Roman"/>
        </w:rPr>
        <w:t xml:space="preserve">Senior </w:t>
      </w:r>
      <w:r w:rsidRPr="008747FE">
        <w:rPr>
          <w:rFonts w:ascii="Times New Roman" w:eastAsia="MS Mincho" w:hAnsi="Times New Roman" w:cs="Times New Roman"/>
        </w:rPr>
        <w:t>Engineer</w:t>
      </w:r>
      <w:r>
        <w:rPr>
          <w:rFonts w:ascii="Times New Roman" w:eastAsia="MS Mincho" w:hAnsi="Times New Roman" w:cs="Times New Roman"/>
        </w:rPr>
        <w:t>,</w:t>
      </w:r>
      <w:r w:rsidRPr="008747FE">
        <w:rPr>
          <w:rFonts w:ascii="Times New Roman" w:eastAsia="MS Mincho" w:hAnsi="Times New Roman" w:cs="Times New Roman"/>
        </w:rPr>
        <w:t xml:space="preserve"> Mr. John </w:t>
      </w:r>
      <w:proofErr w:type="spellStart"/>
      <w:r w:rsidRPr="008747FE">
        <w:rPr>
          <w:rFonts w:ascii="Times New Roman" w:eastAsia="MS Mincho" w:hAnsi="Times New Roman" w:cs="Times New Roman"/>
        </w:rPr>
        <w:t>McRobert</w:t>
      </w:r>
      <w:proofErr w:type="spellEnd"/>
      <w:r>
        <w:rPr>
          <w:rFonts w:ascii="Times New Roman" w:eastAsia="MS Mincho" w:hAnsi="Times New Roman" w:cs="Times New Roman"/>
        </w:rPr>
        <w:t>,</w:t>
      </w:r>
      <w:r w:rsidRPr="008747FE">
        <w:rPr>
          <w:rFonts w:ascii="Times New Roman" w:eastAsia="MS Mincho" w:hAnsi="Times New Roman" w:cs="Times New Roman"/>
        </w:rPr>
        <w:t xml:space="preserve"> for </w:t>
      </w:r>
      <w:r>
        <w:rPr>
          <w:rFonts w:ascii="Times New Roman" w:eastAsia="MS Mincho" w:hAnsi="Times New Roman" w:cs="Times New Roman"/>
        </w:rPr>
        <w:t>encouraging this study</w:t>
      </w:r>
      <w:r w:rsidRPr="008747FE">
        <w:rPr>
          <w:rFonts w:ascii="Times New Roman" w:eastAsia="MS Mincho" w:hAnsi="Times New Roman" w:cs="Times New Roman"/>
        </w:rPr>
        <w:t>, and to Mr. Mark Wilson, hydraulics technician at Ulster University</w:t>
      </w:r>
      <w:r>
        <w:rPr>
          <w:rFonts w:ascii="Times New Roman" w:eastAsia="MS Mincho" w:hAnsi="Times New Roman" w:cs="Times New Roman"/>
        </w:rPr>
        <w:t>, for help conducting this study</w:t>
      </w:r>
      <w:r w:rsidRPr="008747FE">
        <w:rPr>
          <w:rFonts w:ascii="Times New Roman" w:eastAsia="MS Mincho" w:hAnsi="Times New Roman" w:cs="Times New Roman"/>
        </w:rPr>
        <w:t>.</w:t>
      </w:r>
    </w:p>
    <w:p w:rsidR="008747FE" w:rsidRPr="008747FE" w:rsidRDefault="008747FE" w:rsidP="008747FE">
      <w:pPr>
        <w:spacing w:after="120" w:line="480" w:lineRule="auto"/>
        <w:jc w:val="both"/>
        <w:rPr>
          <w:rFonts w:ascii="Times New Roman" w:eastAsia="MS Mincho" w:hAnsi="Times New Roman" w:cs="Times New Roman"/>
          <w:b/>
        </w:rPr>
      </w:pPr>
      <w:r w:rsidRPr="008747FE">
        <w:rPr>
          <w:rFonts w:ascii="Times New Roman" w:eastAsia="MS Mincho" w:hAnsi="Times New Roman" w:cs="Times New Roman"/>
          <w:b/>
        </w:rPr>
        <w:t>REFERENCES</w:t>
      </w:r>
    </w:p>
    <w:p w:rsidR="008747FE" w:rsidRPr="008747FE" w:rsidRDefault="008747FE" w:rsidP="008747FE">
      <w:pPr>
        <w:spacing w:after="0" w:line="480" w:lineRule="auto"/>
        <w:ind w:left="360" w:hanging="360"/>
        <w:jc w:val="both"/>
        <w:rPr>
          <w:rFonts w:ascii="Times New Roman" w:eastAsia="MS Mincho" w:hAnsi="Times New Roman" w:cs="Times New Roman"/>
          <w:lang w:val="en-GB"/>
        </w:rPr>
      </w:pPr>
      <w:proofErr w:type="spellStart"/>
      <w:r w:rsidRPr="008747FE">
        <w:rPr>
          <w:rFonts w:ascii="Times New Roman" w:eastAsia="MS Mincho" w:hAnsi="Times New Roman" w:cs="Times New Roman"/>
          <w:lang w:val="en-GB"/>
        </w:rPr>
        <w:t>Arneson</w:t>
      </w:r>
      <w:proofErr w:type="spellEnd"/>
      <w:r w:rsidRPr="008747FE">
        <w:rPr>
          <w:rFonts w:ascii="Times New Roman" w:eastAsia="MS Mincho" w:hAnsi="Times New Roman" w:cs="Times New Roman"/>
          <w:lang w:val="en-GB"/>
        </w:rPr>
        <w:t xml:space="preserve">, L.A., and Abt, S.R. (1998), </w:t>
      </w:r>
      <w:r w:rsidRPr="008747FE">
        <w:rPr>
          <w:rFonts w:ascii="Times New Roman" w:eastAsia="MS Mincho" w:hAnsi="Times New Roman" w:cs="Times New Roman"/>
          <w:i/>
          <w:lang w:val="en-GB"/>
        </w:rPr>
        <w:t>Vertical contraction scour at bridges with water flowing under pressure conditions</w:t>
      </w:r>
      <w:r w:rsidRPr="008747FE">
        <w:rPr>
          <w:rFonts w:ascii="Times New Roman" w:eastAsia="MS Mincho" w:hAnsi="Times New Roman" w:cs="Times New Roman"/>
          <w:lang w:val="en-GB"/>
        </w:rPr>
        <w:t>. Transportation Research Record, 1647, 10-17,</w:t>
      </w:r>
      <w:r w:rsidRPr="008747FE">
        <w:rPr>
          <w:rFonts w:ascii="Times New Roman" w:eastAsia="MS Mincho" w:hAnsi="Times New Roman" w:cs="Times New Roman"/>
        </w:rPr>
        <w:t xml:space="preserve"> </w:t>
      </w:r>
      <w:r w:rsidRPr="008747FE">
        <w:rPr>
          <w:rFonts w:ascii="Times New Roman" w:eastAsia="MS Mincho" w:hAnsi="Times New Roman" w:cs="Times New Roman"/>
          <w:lang w:val="en-GB"/>
        </w:rPr>
        <w:t>doi.org/10.3141/1647-02.</w:t>
      </w:r>
    </w:p>
    <w:p w:rsidR="008747FE" w:rsidRPr="008747FE" w:rsidRDefault="008747FE" w:rsidP="008747FE">
      <w:pPr>
        <w:spacing w:after="0" w:line="480" w:lineRule="auto"/>
        <w:ind w:left="360" w:hanging="360"/>
        <w:jc w:val="both"/>
        <w:rPr>
          <w:rFonts w:ascii="Times New Roman" w:eastAsia="MS Mincho" w:hAnsi="Times New Roman" w:cs="Times New Roman"/>
          <w:lang w:val="en-GB"/>
        </w:rPr>
      </w:pPr>
      <w:bookmarkStart w:id="1" w:name="_Hlk526281853"/>
      <w:proofErr w:type="spellStart"/>
      <w:r w:rsidRPr="008747FE">
        <w:rPr>
          <w:rFonts w:ascii="Times New Roman" w:eastAsia="MS Mincho" w:hAnsi="Times New Roman" w:cs="Times New Roman"/>
          <w:lang w:val="en-GB"/>
        </w:rPr>
        <w:t>Arneson</w:t>
      </w:r>
      <w:bookmarkEnd w:id="1"/>
      <w:proofErr w:type="spellEnd"/>
      <w:r w:rsidRPr="008747FE">
        <w:rPr>
          <w:rFonts w:ascii="Times New Roman" w:eastAsia="MS Mincho" w:hAnsi="Times New Roman" w:cs="Times New Roman"/>
          <w:lang w:val="en-GB"/>
        </w:rPr>
        <w:t xml:space="preserve"> L.A, </w:t>
      </w:r>
      <w:proofErr w:type="spellStart"/>
      <w:r w:rsidRPr="008747FE">
        <w:rPr>
          <w:rFonts w:ascii="Times New Roman" w:eastAsia="MS Mincho" w:hAnsi="Times New Roman" w:cs="Times New Roman"/>
          <w:lang w:val="en-GB"/>
        </w:rPr>
        <w:t>Zevenbergen</w:t>
      </w:r>
      <w:proofErr w:type="spellEnd"/>
      <w:r w:rsidRPr="008747FE">
        <w:rPr>
          <w:rFonts w:ascii="Times New Roman" w:eastAsia="MS Mincho" w:hAnsi="Times New Roman" w:cs="Times New Roman"/>
          <w:lang w:val="en-GB"/>
        </w:rPr>
        <w:t xml:space="preserve">, L.W., Lagasse, P.F. and </w:t>
      </w:r>
      <w:proofErr w:type="spellStart"/>
      <w:r w:rsidRPr="008747FE">
        <w:rPr>
          <w:rFonts w:ascii="Times New Roman" w:eastAsia="MS Mincho" w:hAnsi="Times New Roman" w:cs="Times New Roman"/>
          <w:lang w:val="en-GB"/>
        </w:rPr>
        <w:t>Clopper</w:t>
      </w:r>
      <w:proofErr w:type="spellEnd"/>
      <w:r w:rsidRPr="008747FE">
        <w:rPr>
          <w:rFonts w:ascii="Times New Roman" w:eastAsia="MS Mincho" w:hAnsi="Times New Roman" w:cs="Times New Roman"/>
          <w:lang w:val="en-GB"/>
        </w:rPr>
        <w:t xml:space="preserve">, P.E. (2013), </w:t>
      </w:r>
      <w:r w:rsidRPr="008747FE">
        <w:rPr>
          <w:rFonts w:ascii="Times New Roman" w:eastAsia="MS Mincho" w:hAnsi="Times New Roman" w:cs="Times New Roman"/>
          <w:i/>
        </w:rPr>
        <w:t>Evaluating scour at bridges</w:t>
      </w:r>
      <w:r w:rsidRPr="008747FE">
        <w:rPr>
          <w:rFonts w:ascii="Times New Roman" w:eastAsia="MS Mincho" w:hAnsi="Times New Roman" w:cs="Times New Roman"/>
        </w:rPr>
        <w:t xml:space="preserve">.  Report HIF -2012-003, HEC-18, </w:t>
      </w:r>
      <w:r w:rsidRPr="008747FE">
        <w:rPr>
          <w:rFonts w:ascii="Times New Roman" w:eastAsia="MS Mincho" w:hAnsi="Times New Roman" w:cs="Times New Roman"/>
          <w:lang w:val="en-GB"/>
        </w:rPr>
        <w:t>Federal Highways Administration, Washington, D.C.</w:t>
      </w:r>
    </w:p>
    <w:p w:rsidR="008747FE" w:rsidRPr="008747FE" w:rsidRDefault="008747FE" w:rsidP="008747FE">
      <w:pPr>
        <w:spacing w:after="0" w:line="480" w:lineRule="auto"/>
        <w:ind w:left="360" w:hanging="360"/>
        <w:rPr>
          <w:rFonts w:ascii="Times New Roman" w:eastAsia="MS Mincho" w:hAnsi="Times New Roman" w:cs="Times New Roman"/>
          <w:lang w:val="en-GB"/>
        </w:rPr>
      </w:pPr>
      <w:r w:rsidRPr="008747FE">
        <w:rPr>
          <w:rFonts w:ascii="Times New Roman" w:eastAsia="MS Mincho" w:hAnsi="Times New Roman" w:cs="Times New Roman"/>
          <w:lang w:val="en-GB"/>
        </w:rPr>
        <w:t xml:space="preserve">Byrne, S. (2016), </w:t>
      </w:r>
      <w:proofErr w:type="gramStart"/>
      <w:r w:rsidRPr="008747FE">
        <w:rPr>
          <w:rFonts w:ascii="Times New Roman" w:eastAsia="MS Mincho" w:hAnsi="Times New Roman" w:cs="Times New Roman"/>
          <w:lang w:val="en-GB"/>
        </w:rPr>
        <w:t>An</w:t>
      </w:r>
      <w:proofErr w:type="gramEnd"/>
      <w:r w:rsidRPr="008747FE">
        <w:rPr>
          <w:rFonts w:ascii="Times New Roman" w:eastAsia="MS Mincho" w:hAnsi="Times New Roman" w:cs="Times New Roman"/>
          <w:lang w:val="en-GB"/>
        </w:rPr>
        <w:t xml:space="preserve"> experimental study of the approach and exit velocities, induced by extreme weather events, on the resilience of twin span masonry arch bridges within the local and national road network.  MSc Thesis, Ulster University, Belfast, N</w:t>
      </w:r>
      <w:r w:rsidR="00763317">
        <w:rPr>
          <w:rFonts w:ascii="Times New Roman" w:eastAsia="MS Mincho" w:hAnsi="Times New Roman" w:cs="Times New Roman"/>
          <w:lang w:val="en-GB"/>
        </w:rPr>
        <w:t>.</w:t>
      </w:r>
      <w:r w:rsidRPr="008747FE">
        <w:rPr>
          <w:rFonts w:ascii="Times New Roman" w:eastAsia="MS Mincho" w:hAnsi="Times New Roman" w:cs="Times New Roman"/>
          <w:lang w:val="en-GB"/>
        </w:rPr>
        <w:t>I.</w:t>
      </w:r>
    </w:p>
    <w:p w:rsidR="008747FE" w:rsidRPr="008747FE" w:rsidRDefault="008747FE" w:rsidP="008747FE">
      <w:pPr>
        <w:spacing w:after="0" w:line="480" w:lineRule="auto"/>
        <w:ind w:left="360" w:hanging="360"/>
        <w:rPr>
          <w:rFonts w:ascii="Times New Roman" w:eastAsia="MS Mincho" w:hAnsi="Times New Roman" w:cs="Times New Roman"/>
          <w:lang w:val="en-GB"/>
        </w:rPr>
      </w:pPr>
      <w:r w:rsidRPr="008747FE">
        <w:rPr>
          <w:rFonts w:ascii="Times New Roman" w:eastAsia="MS Mincho" w:hAnsi="Times New Roman" w:cs="Times New Roman"/>
          <w:lang w:val="en-GB"/>
        </w:rPr>
        <w:t>Conlon, C. (2016), An Experimental Study of the Scour Profiles induced by extreme weather events, on the stability of twin span masonry arch bridge foundations within the UK bridge stock.  MSc Thesis, Ulster University, Belfast, N</w:t>
      </w:r>
      <w:r w:rsidR="00BD1D75">
        <w:rPr>
          <w:rFonts w:ascii="Times New Roman" w:eastAsia="MS Mincho" w:hAnsi="Times New Roman" w:cs="Times New Roman"/>
          <w:lang w:val="en-GB"/>
        </w:rPr>
        <w:t>.</w:t>
      </w:r>
      <w:r w:rsidRPr="008747FE">
        <w:rPr>
          <w:rFonts w:ascii="Times New Roman" w:eastAsia="MS Mincho" w:hAnsi="Times New Roman" w:cs="Times New Roman"/>
          <w:lang w:val="en-GB"/>
        </w:rPr>
        <w:t>I.</w:t>
      </w:r>
    </w:p>
    <w:p w:rsidR="008747FE" w:rsidRPr="008747FE" w:rsidRDefault="008747FE" w:rsidP="008747FE">
      <w:pPr>
        <w:spacing w:after="0" w:line="480" w:lineRule="auto"/>
        <w:ind w:left="360" w:hanging="360"/>
        <w:jc w:val="both"/>
        <w:rPr>
          <w:rFonts w:ascii="Times New Roman" w:eastAsia="MS Mincho" w:hAnsi="Times New Roman" w:cs="Times New Roman"/>
        </w:rPr>
      </w:pPr>
      <w:proofErr w:type="spellStart"/>
      <w:proofErr w:type="gramStart"/>
      <w:r w:rsidRPr="008747FE">
        <w:rPr>
          <w:rFonts w:ascii="Times New Roman" w:eastAsia="MS Mincho" w:hAnsi="Times New Roman" w:cs="Times New Roman"/>
        </w:rPr>
        <w:t>DfI</w:t>
      </w:r>
      <w:proofErr w:type="spellEnd"/>
      <w:r w:rsidRPr="008747FE">
        <w:rPr>
          <w:rFonts w:ascii="Times New Roman" w:eastAsia="MS Mincho" w:hAnsi="Times New Roman" w:cs="Times New Roman"/>
        </w:rPr>
        <w:t xml:space="preserve"> (2018), </w:t>
      </w:r>
      <w:r w:rsidRPr="008747FE">
        <w:rPr>
          <w:rFonts w:ascii="Times New Roman" w:eastAsia="MS Mincho" w:hAnsi="Times New Roman" w:cs="Times New Roman"/>
          <w:i/>
        </w:rPr>
        <w:t>Northwest flooding review</w:t>
      </w:r>
      <w:r w:rsidRPr="008747FE">
        <w:rPr>
          <w:rFonts w:ascii="Times New Roman" w:eastAsia="MS Mincho" w:hAnsi="Times New Roman" w:cs="Times New Roman"/>
        </w:rPr>
        <w:t>.</w:t>
      </w:r>
      <w:proofErr w:type="gramEnd"/>
      <w:r w:rsidRPr="008747FE">
        <w:rPr>
          <w:rFonts w:ascii="Times New Roman" w:eastAsia="MS Mincho" w:hAnsi="Times New Roman" w:cs="Times New Roman"/>
        </w:rPr>
        <w:t xml:space="preserve">  </w:t>
      </w:r>
      <w:proofErr w:type="gramStart"/>
      <w:r w:rsidRPr="008747FE">
        <w:rPr>
          <w:rFonts w:ascii="Times New Roman" w:eastAsia="MS Mincho" w:hAnsi="Times New Roman" w:cs="Times New Roman"/>
        </w:rPr>
        <w:t>Department for Infrastructure, London, U.K.</w:t>
      </w:r>
      <w:proofErr w:type="gramEnd"/>
    </w:p>
    <w:p w:rsidR="008747FE" w:rsidRPr="008747FE" w:rsidRDefault="008747FE" w:rsidP="008747FE">
      <w:pPr>
        <w:spacing w:after="0" w:line="480" w:lineRule="auto"/>
        <w:ind w:left="360" w:hanging="360"/>
        <w:jc w:val="both"/>
        <w:rPr>
          <w:rFonts w:ascii="Times New Roman" w:eastAsia="MS Mincho" w:hAnsi="Times New Roman" w:cs="Times New Roman"/>
        </w:rPr>
      </w:pPr>
      <w:r w:rsidRPr="008747FE">
        <w:rPr>
          <w:rFonts w:ascii="Times New Roman" w:eastAsia="MS Mincho" w:hAnsi="Times New Roman" w:cs="Times New Roman"/>
        </w:rPr>
        <w:lastRenderedPageBreak/>
        <w:t xml:space="preserve">DMRB (2012), </w:t>
      </w:r>
      <w:proofErr w:type="gramStart"/>
      <w:r w:rsidRPr="008747FE">
        <w:rPr>
          <w:rFonts w:ascii="Times New Roman" w:eastAsia="MS Mincho" w:hAnsi="Times New Roman" w:cs="Times New Roman"/>
        </w:rPr>
        <w:t>The</w:t>
      </w:r>
      <w:proofErr w:type="gramEnd"/>
      <w:r w:rsidRPr="008747FE">
        <w:rPr>
          <w:rFonts w:ascii="Times New Roman" w:eastAsia="MS Mincho" w:hAnsi="Times New Roman" w:cs="Times New Roman"/>
        </w:rPr>
        <w:t xml:space="preserve"> assessment of scour and other hydraulic actions at highway structures.  </w:t>
      </w:r>
      <w:proofErr w:type="gramStart"/>
      <w:r w:rsidRPr="008747FE">
        <w:rPr>
          <w:rFonts w:ascii="Times New Roman" w:eastAsia="MS Mincho" w:hAnsi="Times New Roman" w:cs="Times New Roman"/>
        </w:rPr>
        <w:t xml:space="preserve">BD97/12, Vol. 3, Section 4, Part 21, </w:t>
      </w:r>
      <w:r w:rsidRPr="008747FE">
        <w:rPr>
          <w:rFonts w:ascii="Times New Roman" w:eastAsia="MS Mincho" w:hAnsi="Times New Roman" w:cs="Times New Roman"/>
          <w:i/>
        </w:rPr>
        <w:t>Design Manual for Roads and Bridges</w:t>
      </w:r>
      <w:r w:rsidRPr="008747FE">
        <w:rPr>
          <w:rFonts w:ascii="Times New Roman" w:eastAsia="MS Mincho" w:hAnsi="Times New Roman" w:cs="Times New Roman"/>
        </w:rPr>
        <w:t>, Highways England, London, UK.</w:t>
      </w:r>
      <w:proofErr w:type="gramEnd"/>
    </w:p>
    <w:p w:rsidR="008747FE" w:rsidRPr="008747FE" w:rsidRDefault="008747FE" w:rsidP="008747FE">
      <w:pPr>
        <w:spacing w:after="0" w:line="480" w:lineRule="auto"/>
        <w:ind w:left="360" w:hanging="360"/>
        <w:jc w:val="both"/>
        <w:rPr>
          <w:rFonts w:ascii="Times New Roman" w:eastAsia="MS Mincho" w:hAnsi="Times New Roman" w:cs="Times New Roman"/>
          <w:lang w:val="en-GB"/>
        </w:rPr>
      </w:pPr>
      <w:r w:rsidRPr="008747FE">
        <w:rPr>
          <w:rFonts w:ascii="Times New Roman" w:eastAsia="MS Mincho" w:hAnsi="Times New Roman" w:cs="Times New Roman"/>
        </w:rPr>
        <w:t xml:space="preserve">Ellis, E. (2015), </w:t>
      </w:r>
      <w:proofErr w:type="gramStart"/>
      <w:r w:rsidRPr="008747FE">
        <w:rPr>
          <w:rFonts w:ascii="Times New Roman" w:eastAsia="MS Mincho" w:hAnsi="Times New Roman" w:cs="Times New Roman"/>
        </w:rPr>
        <w:t>The</w:t>
      </w:r>
      <w:proofErr w:type="gramEnd"/>
      <w:r w:rsidRPr="008747FE">
        <w:rPr>
          <w:rFonts w:ascii="Times New Roman" w:eastAsia="MS Mincho" w:hAnsi="Times New Roman" w:cs="Times New Roman"/>
        </w:rPr>
        <w:t xml:space="preserve"> impact of Hydraulic Inundating of Short Span Bridge Models.  </w:t>
      </w:r>
      <w:r w:rsidRPr="008747FE">
        <w:rPr>
          <w:rFonts w:ascii="Times New Roman" w:eastAsia="MS Mincho" w:hAnsi="Times New Roman" w:cs="Times New Roman"/>
          <w:lang w:val="en-GB"/>
        </w:rPr>
        <w:t>MSc Thesis, Ulster University, Belfast, N</w:t>
      </w:r>
      <w:r w:rsidR="00BD1D75">
        <w:rPr>
          <w:rFonts w:ascii="Times New Roman" w:eastAsia="MS Mincho" w:hAnsi="Times New Roman" w:cs="Times New Roman"/>
          <w:lang w:val="en-GB"/>
        </w:rPr>
        <w:t>.</w:t>
      </w:r>
      <w:r w:rsidRPr="008747FE">
        <w:rPr>
          <w:rFonts w:ascii="Times New Roman" w:eastAsia="MS Mincho" w:hAnsi="Times New Roman" w:cs="Times New Roman"/>
          <w:lang w:val="en-GB"/>
        </w:rPr>
        <w:t>I.</w:t>
      </w:r>
    </w:p>
    <w:p w:rsidR="008747FE" w:rsidRPr="008747FE" w:rsidRDefault="008747FE" w:rsidP="008747FE">
      <w:pPr>
        <w:spacing w:after="0" w:line="480" w:lineRule="auto"/>
        <w:ind w:left="360" w:hanging="360"/>
        <w:jc w:val="both"/>
        <w:rPr>
          <w:rFonts w:ascii="Times New Roman" w:eastAsia="MS Mincho" w:hAnsi="Times New Roman" w:cs="Times New Roman"/>
          <w:lang w:val="en-GB"/>
        </w:rPr>
      </w:pPr>
      <w:proofErr w:type="gramStart"/>
      <w:r w:rsidRPr="008747FE">
        <w:rPr>
          <w:rFonts w:ascii="Times New Roman" w:eastAsia="MS Mincho" w:hAnsi="Times New Roman" w:cs="Times New Roman"/>
        </w:rPr>
        <w:t xml:space="preserve">Ettema, R., Kirkil, G., and </w:t>
      </w:r>
      <w:proofErr w:type="spellStart"/>
      <w:r w:rsidRPr="008747FE">
        <w:rPr>
          <w:rFonts w:ascii="Times New Roman" w:eastAsia="MS Mincho" w:hAnsi="Times New Roman" w:cs="Times New Roman"/>
        </w:rPr>
        <w:t>Muste</w:t>
      </w:r>
      <w:proofErr w:type="spellEnd"/>
      <w:r w:rsidRPr="008747FE">
        <w:rPr>
          <w:rFonts w:ascii="Times New Roman" w:eastAsia="MS Mincho" w:hAnsi="Times New Roman" w:cs="Times New Roman"/>
        </w:rPr>
        <w:t>, M. (2006), “Similitude of Large-scale Turbulence in Scour around Cylinders.”</w:t>
      </w:r>
      <w:proofErr w:type="gramEnd"/>
      <w:r w:rsidRPr="008747FE">
        <w:rPr>
          <w:rFonts w:ascii="Times New Roman" w:eastAsia="MS Mincho" w:hAnsi="Times New Roman" w:cs="Times New Roman"/>
        </w:rPr>
        <w:t xml:space="preserve"> ASCE </w:t>
      </w:r>
      <w:r w:rsidRPr="008747FE">
        <w:rPr>
          <w:rFonts w:ascii="Times New Roman" w:eastAsia="MS Mincho" w:hAnsi="Times New Roman" w:cs="Times New Roman"/>
          <w:i/>
        </w:rPr>
        <w:t>J. of Hydraulic Engineering</w:t>
      </w:r>
      <w:r w:rsidRPr="008747FE">
        <w:rPr>
          <w:rFonts w:ascii="Times New Roman" w:eastAsia="MS Mincho" w:hAnsi="Times New Roman" w:cs="Times New Roman"/>
        </w:rPr>
        <w:t>, Vol. 132, No. 1, 33-40.</w:t>
      </w:r>
    </w:p>
    <w:p w:rsidR="008747FE" w:rsidRPr="008747FE" w:rsidRDefault="008747FE" w:rsidP="008747FE">
      <w:pPr>
        <w:spacing w:after="0" w:line="480" w:lineRule="auto"/>
        <w:ind w:left="360" w:hanging="360"/>
        <w:jc w:val="both"/>
        <w:rPr>
          <w:rFonts w:ascii="Times New Roman" w:eastAsia="MS Mincho" w:hAnsi="Times New Roman" w:cs="Times New Roman"/>
          <w:lang w:val="en-GB"/>
        </w:rPr>
      </w:pPr>
      <w:r w:rsidRPr="008747FE">
        <w:rPr>
          <w:rFonts w:ascii="Times New Roman" w:eastAsia="MS Mincho" w:hAnsi="Times New Roman" w:cs="Times New Roman"/>
          <w:lang w:val="en-GB"/>
        </w:rPr>
        <w:t xml:space="preserve">Hamill, L. (1999), </w:t>
      </w:r>
      <w:r w:rsidRPr="008747FE">
        <w:rPr>
          <w:rFonts w:ascii="Times New Roman" w:eastAsia="MS Mincho" w:hAnsi="Times New Roman" w:cs="Times New Roman"/>
          <w:i/>
          <w:lang w:val="en-GB"/>
        </w:rPr>
        <w:t>Bridge hydraulics</w:t>
      </w:r>
      <w:r w:rsidRPr="008747FE">
        <w:rPr>
          <w:rFonts w:ascii="Times New Roman" w:eastAsia="MS Mincho" w:hAnsi="Times New Roman" w:cs="Times New Roman"/>
          <w:lang w:val="en-GB"/>
        </w:rPr>
        <w:t xml:space="preserve">.  </w:t>
      </w:r>
      <w:proofErr w:type="gramStart"/>
      <w:r w:rsidRPr="008747FE">
        <w:rPr>
          <w:rFonts w:ascii="Times New Roman" w:eastAsia="MS Mincho" w:hAnsi="Times New Roman" w:cs="Times New Roman"/>
          <w:lang w:val="en-GB"/>
        </w:rPr>
        <w:t xml:space="preserve">E &amp; FN </w:t>
      </w:r>
      <w:proofErr w:type="spellStart"/>
      <w:r w:rsidRPr="008747FE">
        <w:rPr>
          <w:rFonts w:ascii="Times New Roman" w:eastAsia="MS Mincho" w:hAnsi="Times New Roman" w:cs="Times New Roman"/>
          <w:lang w:val="en-GB"/>
        </w:rPr>
        <w:t>Spon</w:t>
      </w:r>
      <w:proofErr w:type="spellEnd"/>
      <w:r w:rsidRPr="008747FE">
        <w:rPr>
          <w:rFonts w:ascii="Times New Roman" w:eastAsia="MS Mincho" w:hAnsi="Times New Roman" w:cs="Times New Roman"/>
          <w:lang w:val="en-GB"/>
        </w:rPr>
        <w:t>, London, U</w:t>
      </w:r>
      <w:r w:rsidR="00BD1D75">
        <w:rPr>
          <w:rFonts w:ascii="Times New Roman" w:eastAsia="MS Mincho" w:hAnsi="Times New Roman" w:cs="Times New Roman"/>
          <w:lang w:val="en-GB"/>
        </w:rPr>
        <w:t>.</w:t>
      </w:r>
      <w:r w:rsidRPr="008747FE">
        <w:rPr>
          <w:rFonts w:ascii="Times New Roman" w:eastAsia="MS Mincho" w:hAnsi="Times New Roman" w:cs="Times New Roman"/>
          <w:lang w:val="en-GB"/>
        </w:rPr>
        <w:t>K.</w:t>
      </w:r>
      <w:proofErr w:type="gramEnd"/>
    </w:p>
    <w:p w:rsidR="008747FE" w:rsidRPr="008747FE" w:rsidRDefault="008747FE" w:rsidP="008747FE">
      <w:pPr>
        <w:spacing w:after="0" w:line="480" w:lineRule="auto"/>
        <w:ind w:left="360" w:hanging="360"/>
        <w:jc w:val="both"/>
        <w:rPr>
          <w:rFonts w:ascii="Times New Roman" w:eastAsia="MS Mincho" w:hAnsi="Times New Roman" w:cs="Times New Roman"/>
        </w:rPr>
      </w:pPr>
      <w:r w:rsidRPr="008747FE">
        <w:rPr>
          <w:rFonts w:ascii="Times New Roman" w:eastAsia="MS Mincho" w:hAnsi="Times New Roman" w:cs="Times New Roman"/>
        </w:rPr>
        <w:t xml:space="preserve">Julien, P.Y. (2010), </w:t>
      </w:r>
      <w:r w:rsidRPr="008747FE">
        <w:rPr>
          <w:rFonts w:ascii="Times New Roman" w:eastAsia="MS Mincho" w:hAnsi="Times New Roman" w:cs="Times New Roman"/>
          <w:i/>
        </w:rPr>
        <w:t>Erosion and sedimentation</w:t>
      </w:r>
      <w:r w:rsidRPr="008747FE">
        <w:rPr>
          <w:rFonts w:ascii="Times New Roman" w:eastAsia="MS Mincho" w:hAnsi="Times New Roman" w:cs="Times New Roman"/>
        </w:rPr>
        <w:t xml:space="preserve">. </w:t>
      </w:r>
      <w:proofErr w:type="gramStart"/>
      <w:r w:rsidRPr="008747FE">
        <w:rPr>
          <w:rFonts w:ascii="Times New Roman" w:eastAsia="MS Mincho" w:hAnsi="Times New Roman" w:cs="Times New Roman"/>
        </w:rPr>
        <w:t>Second Edition, Cambridge University Press, New York, NY.</w:t>
      </w:r>
      <w:proofErr w:type="gramEnd"/>
    </w:p>
    <w:p w:rsidR="008747FE" w:rsidRPr="008747FE" w:rsidRDefault="008747FE" w:rsidP="008747FE">
      <w:pPr>
        <w:spacing w:after="0" w:line="480" w:lineRule="auto"/>
        <w:ind w:left="360" w:hanging="360"/>
        <w:jc w:val="both"/>
        <w:rPr>
          <w:rFonts w:ascii="Times New Roman" w:eastAsia="MS Mincho" w:hAnsi="Times New Roman" w:cs="Times New Roman"/>
        </w:rPr>
      </w:pPr>
      <w:proofErr w:type="gramStart"/>
      <w:r w:rsidRPr="008747FE">
        <w:rPr>
          <w:rFonts w:ascii="Times New Roman" w:eastAsia="MS Mincho" w:hAnsi="Times New Roman" w:cs="Times New Roman"/>
        </w:rPr>
        <w:t xml:space="preserve">Kirby, A.M., Roca, M., Kitchen, A., </w:t>
      </w:r>
      <w:proofErr w:type="spellStart"/>
      <w:r w:rsidRPr="008747FE">
        <w:rPr>
          <w:rFonts w:ascii="Times New Roman" w:eastAsia="MS Mincho" w:hAnsi="Times New Roman" w:cs="Times New Roman"/>
        </w:rPr>
        <w:t>Escarameia</w:t>
      </w:r>
      <w:proofErr w:type="spellEnd"/>
      <w:r w:rsidRPr="008747FE">
        <w:rPr>
          <w:rFonts w:ascii="Times New Roman" w:eastAsia="MS Mincho" w:hAnsi="Times New Roman" w:cs="Times New Roman"/>
        </w:rPr>
        <w:t>, M., and Chesterton, O.J. (2015), Manual on scour at bridges and other hydraulic structures.</w:t>
      </w:r>
      <w:proofErr w:type="gramEnd"/>
      <w:r w:rsidRPr="008747FE">
        <w:rPr>
          <w:rFonts w:ascii="Times New Roman" w:eastAsia="MS Mincho" w:hAnsi="Times New Roman" w:cs="Times New Roman"/>
        </w:rPr>
        <w:t xml:space="preserve">  Construction Industry Research and Information Assoc., Report C742, London, U</w:t>
      </w:r>
      <w:r w:rsidR="00BD1D75">
        <w:rPr>
          <w:rFonts w:ascii="Times New Roman" w:eastAsia="MS Mincho" w:hAnsi="Times New Roman" w:cs="Times New Roman"/>
        </w:rPr>
        <w:t>.</w:t>
      </w:r>
      <w:r w:rsidRPr="008747FE">
        <w:rPr>
          <w:rFonts w:ascii="Times New Roman" w:eastAsia="MS Mincho" w:hAnsi="Times New Roman" w:cs="Times New Roman"/>
        </w:rPr>
        <w:t>K.</w:t>
      </w:r>
    </w:p>
    <w:p w:rsidR="008747FE" w:rsidRPr="008747FE" w:rsidRDefault="008747FE" w:rsidP="008747FE">
      <w:pPr>
        <w:spacing w:after="0" w:line="480" w:lineRule="auto"/>
        <w:ind w:left="360" w:hanging="360"/>
        <w:jc w:val="both"/>
        <w:rPr>
          <w:rFonts w:ascii="Times New Roman" w:eastAsia="MS Mincho" w:hAnsi="Times New Roman" w:cs="Times New Roman"/>
          <w:lang w:val="en-GB"/>
        </w:rPr>
      </w:pPr>
      <w:proofErr w:type="spellStart"/>
      <w:r w:rsidRPr="008747FE">
        <w:rPr>
          <w:rFonts w:ascii="Times New Roman" w:eastAsia="MS Mincho" w:hAnsi="Times New Roman" w:cs="Times New Roman"/>
          <w:lang w:val="en-GB"/>
        </w:rPr>
        <w:t>Kerenyi</w:t>
      </w:r>
      <w:proofErr w:type="spellEnd"/>
      <w:r w:rsidRPr="008747FE">
        <w:rPr>
          <w:rFonts w:ascii="Times New Roman" w:eastAsia="MS Mincho" w:hAnsi="Times New Roman" w:cs="Times New Roman"/>
          <w:lang w:val="en-GB"/>
        </w:rPr>
        <w:t xml:space="preserve">, K.J., Jones, S. and Stein, S. (2003), </w:t>
      </w:r>
      <w:r w:rsidRPr="008747FE">
        <w:rPr>
          <w:rFonts w:ascii="Times New Roman" w:eastAsia="MS Mincho" w:hAnsi="Times New Roman" w:cs="Times New Roman"/>
          <w:i/>
          <w:lang w:val="en-GB"/>
        </w:rPr>
        <w:t xml:space="preserve">Bottomless culvert scour study: </w:t>
      </w:r>
      <w:proofErr w:type="gramStart"/>
      <w:r w:rsidRPr="008747FE">
        <w:rPr>
          <w:rFonts w:ascii="Times New Roman" w:eastAsia="MS Mincho" w:hAnsi="Times New Roman" w:cs="Times New Roman"/>
          <w:i/>
          <w:lang w:val="en-GB"/>
        </w:rPr>
        <w:t>Phase</w:t>
      </w:r>
      <w:proofErr w:type="gramEnd"/>
      <w:r w:rsidRPr="008747FE">
        <w:rPr>
          <w:rFonts w:ascii="Times New Roman" w:eastAsia="MS Mincho" w:hAnsi="Times New Roman" w:cs="Times New Roman"/>
          <w:i/>
          <w:lang w:val="en-GB"/>
        </w:rPr>
        <w:t xml:space="preserve"> I</w:t>
      </w:r>
      <w:r w:rsidRPr="008747FE">
        <w:rPr>
          <w:rFonts w:ascii="Times New Roman" w:eastAsia="MS Mincho" w:hAnsi="Times New Roman" w:cs="Times New Roman"/>
          <w:lang w:val="en-GB"/>
        </w:rPr>
        <w:t xml:space="preserve">.  Report No. </w:t>
      </w:r>
      <w:proofErr w:type="gramStart"/>
      <w:r w:rsidRPr="008747FE">
        <w:rPr>
          <w:rFonts w:ascii="Times New Roman" w:eastAsia="MS Mincho" w:hAnsi="Times New Roman" w:cs="Times New Roman"/>
          <w:lang w:val="en-GB"/>
        </w:rPr>
        <w:t>FHWA-RD-02-078, Federal Highways Administration, Washington, D.C.</w:t>
      </w:r>
      <w:proofErr w:type="gramEnd"/>
    </w:p>
    <w:p w:rsidR="008747FE" w:rsidRPr="008747FE" w:rsidRDefault="008747FE" w:rsidP="008747FE">
      <w:pPr>
        <w:spacing w:after="0" w:line="480" w:lineRule="auto"/>
        <w:ind w:left="360" w:hanging="360"/>
        <w:jc w:val="both"/>
        <w:rPr>
          <w:rFonts w:ascii="Times New Roman" w:eastAsia="MS Mincho" w:hAnsi="Times New Roman" w:cs="Times New Roman"/>
          <w:lang w:val="en-GB"/>
        </w:rPr>
      </w:pPr>
      <w:proofErr w:type="spellStart"/>
      <w:r w:rsidRPr="008747FE">
        <w:rPr>
          <w:rFonts w:ascii="Times New Roman" w:eastAsia="MS Mincho" w:hAnsi="Times New Roman" w:cs="Times New Roman"/>
          <w:lang w:val="en-GB"/>
        </w:rPr>
        <w:t>Kerenyi</w:t>
      </w:r>
      <w:proofErr w:type="spellEnd"/>
      <w:r w:rsidRPr="008747FE">
        <w:rPr>
          <w:rFonts w:ascii="Times New Roman" w:eastAsia="MS Mincho" w:hAnsi="Times New Roman" w:cs="Times New Roman"/>
          <w:lang w:val="en-GB"/>
        </w:rPr>
        <w:t xml:space="preserve"> K.J., Jones, S. and Stein, S. (2007), </w:t>
      </w:r>
      <w:r w:rsidRPr="008747FE">
        <w:rPr>
          <w:rFonts w:ascii="Times New Roman" w:eastAsia="MS Mincho" w:hAnsi="Times New Roman" w:cs="Times New Roman"/>
          <w:i/>
          <w:lang w:val="en-GB"/>
        </w:rPr>
        <w:t xml:space="preserve">Bottomless </w:t>
      </w:r>
      <w:proofErr w:type="gramStart"/>
      <w:r w:rsidRPr="008747FE">
        <w:rPr>
          <w:rFonts w:ascii="Times New Roman" w:eastAsia="MS Mincho" w:hAnsi="Times New Roman" w:cs="Times New Roman"/>
          <w:i/>
          <w:lang w:val="en-GB"/>
        </w:rPr>
        <w:t>culvert scour</w:t>
      </w:r>
      <w:proofErr w:type="gramEnd"/>
      <w:r w:rsidRPr="008747FE">
        <w:rPr>
          <w:rFonts w:ascii="Times New Roman" w:eastAsia="MS Mincho" w:hAnsi="Times New Roman" w:cs="Times New Roman"/>
          <w:i/>
          <w:lang w:val="en-GB"/>
        </w:rPr>
        <w:t xml:space="preserve"> study: Phase II</w:t>
      </w:r>
      <w:r w:rsidRPr="008747FE">
        <w:rPr>
          <w:rFonts w:ascii="Times New Roman" w:eastAsia="MS Mincho" w:hAnsi="Times New Roman" w:cs="Times New Roman"/>
          <w:lang w:val="en-GB"/>
        </w:rPr>
        <w:t xml:space="preserve">.  Report No. </w:t>
      </w:r>
      <w:proofErr w:type="gramStart"/>
      <w:r w:rsidRPr="008747FE">
        <w:rPr>
          <w:rFonts w:ascii="Times New Roman" w:eastAsia="MS Mincho" w:hAnsi="Times New Roman" w:cs="Times New Roman"/>
          <w:lang w:val="en-GB"/>
        </w:rPr>
        <w:t>FHWA-HRT-07-026, Federal Highways Administration, Washington, D.C.</w:t>
      </w:r>
      <w:proofErr w:type="gramEnd"/>
    </w:p>
    <w:p w:rsidR="008747FE" w:rsidRPr="008747FE" w:rsidRDefault="008747FE" w:rsidP="008747FE">
      <w:pPr>
        <w:spacing w:after="0" w:line="480" w:lineRule="auto"/>
        <w:ind w:left="360" w:hanging="360"/>
        <w:jc w:val="both"/>
        <w:rPr>
          <w:rFonts w:ascii="Times New Roman" w:eastAsia="MS Mincho" w:hAnsi="Times New Roman" w:cs="Times New Roman"/>
        </w:rPr>
      </w:pPr>
      <w:proofErr w:type="gramStart"/>
      <w:r w:rsidRPr="008747FE">
        <w:rPr>
          <w:rFonts w:ascii="Times New Roman" w:eastAsia="MS Mincho" w:hAnsi="Times New Roman" w:cs="Times New Roman"/>
        </w:rPr>
        <w:t xml:space="preserve">Lagasse, P., </w:t>
      </w:r>
      <w:proofErr w:type="spellStart"/>
      <w:r w:rsidRPr="008747FE">
        <w:rPr>
          <w:rFonts w:ascii="Times New Roman" w:eastAsia="MS Mincho" w:hAnsi="Times New Roman" w:cs="Times New Roman"/>
        </w:rPr>
        <w:t>Clopper</w:t>
      </w:r>
      <w:proofErr w:type="spellEnd"/>
      <w:r w:rsidRPr="008747FE">
        <w:rPr>
          <w:rFonts w:ascii="Times New Roman" w:eastAsia="MS Mincho" w:hAnsi="Times New Roman" w:cs="Times New Roman"/>
        </w:rPr>
        <w:t xml:space="preserve">, P.E., </w:t>
      </w:r>
      <w:proofErr w:type="spellStart"/>
      <w:r w:rsidRPr="008747FE">
        <w:rPr>
          <w:rFonts w:ascii="Times New Roman" w:eastAsia="MS Mincho" w:hAnsi="Times New Roman" w:cs="Times New Roman"/>
        </w:rPr>
        <w:t>Zevenbergen</w:t>
      </w:r>
      <w:proofErr w:type="spellEnd"/>
      <w:r w:rsidRPr="008747FE">
        <w:rPr>
          <w:rFonts w:ascii="Times New Roman" w:eastAsia="MS Mincho" w:hAnsi="Times New Roman" w:cs="Times New Roman"/>
        </w:rPr>
        <w:t xml:space="preserve">, L. and Ruff, J.F. (2006), </w:t>
      </w:r>
      <w:r w:rsidRPr="008747FE">
        <w:rPr>
          <w:rFonts w:ascii="Times New Roman" w:eastAsia="MS Mincho" w:hAnsi="Times New Roman" w:cs="Times New Roman"/>
          <w:i/>
        </w:rPr>
        <w:t>Riprap design criteria, recommended specifications and quality control</w:t>
      </w:r>
      <w:r w:rsidRPr="008747FE">
        <w:rPr>
          <w:rFonts w:ascii="Times New Roman" w:eastAsia="MS Mincho" w:hAnsi="Times New Roman" w:cs="Times New Roman"/>
        </w:rPr>
        <w:t>.</w:t>
      </w:r>
      <w:proofErr w:type="gramEnd"/>
      <w:r w:rsidRPr="008747FE">
        <w:rPr>
          <w:rFonts w:ascii="Times New Roman" w:eastAsia="MS Mincho" w:hAnsi="Times New Roman" w:cs="Times New Roman"/>
        </w:rPr>
        <w:t xml:space="preserve">  NCHRP Report 568, Transportation Research Board, Washington, D.C.</w:t>
      </w:r>
    </w:p>
    <w:p w:rsidR="008747FE" w:rsidRPr="008747FE" w:rsidRDefault="008747FE" w:rsidP="008747FE">
      <w:pPr>
        <w:spacing w:after="0" w:line="480" w:lineRule="auto"/>
        <w:ind w:left="360" w:hanging="360"/>
        <w:jc w:val="both"/>
        <w:rPr>
          <w:rFonts w:ascii="Times New Roman" w:eastAsia="MS Mincho" w:hAnsi="Times New Roman" w:cs="Times New Roman"/>
          <w:lang w:val="en-GB"/>
        </w:rPr>
      </w:pPr>
      <w:proofErr w:type="spellStart"/>
      <w:r w:rsidRPr="008747FE">
        <w:rPr>
          <w:rFonts w:ascii="Times New Roman" w:eastAsia="MS Mincho" w:hAnsi="Times New Roman" w:cs="Times New Roman"/>
          <w:lang w:val="en-GB"/>
        </w:rPr>
        <w:t>McKibbins</w:t>
      </w:r>
      <w:proofErr w:type="spellEnd"/>
      <w:r w:rsidRPr="008747FE">
        <w:rPr>
          <w:rFonts w:ascii="Times New Roman" w:eastAsia="MS Mincho" w:hAnsi="Times New Roman" w:cs="Times New Roman"/>
          <w:lang w:val="en-GB"/>
        </w:rPr>
        <w:t xml:space="preserve">, L.D., Melbourne, C., </w:t>
      </w:r>
      <w:proofErr w:type="spellStart"/>
      <w:r w:rsidRPr="008747FE">
        <w:rPr>
          <w:rFonts w:ascii="Times New Roman" w:eastAsia="MS Mincho" w:hAnsi="Times New Roman" w:cs="Times New Roman"/>
          <w:lang w:val="en-GB"/>
        </w:rPr>
        <w:t>Sawar</w:t>
      </w:r>
      <w:proofErr w:type="spellEnd"/>
      <w:r w:rsidRPr="008747FE">
        <w:rPr>
          <w:rFonts w:ascii="Times New Roman" w:eastAsia="MS Mincho" w:hAnsi="Times New Roman" w:cs="Times New Roman"/>
          <w:lang w:val="en-GB"/>
        </w:rPr>
        <w:t xml:space="preserve">, N. and Gaillard, C.S. (2006), </w:t>
      </w:r>
      <w:r w:rsidRPr="008747FE">
        <w:rPr>
          <w:rFonts w:ascii="Times New Roman" w:eastAsia="MS Mincho" w:hAnsi="Times New Roman" w:cs="Times New Roman"/>
          <w:i/>
          <w:lang w:val="en-GB"/>
        </w:rPr>
        <w:t>Masonry arch bridges: condition appraisal, and remediation treatment</w:t>
      </w:r>
      <w:r w:rsidRPr="008747FE">
        <w:rPr>
          <w:rFonts w:ascii="Times New Roman" w:eastAsia="MS Mincho" w:hAnsi="Times New Roman" w:cs="Times New Roman"/>
          <w:lang w:val="en-GB"/>
        </w:rPr>
        <w:t xml:space="preserve">.  </w:t>
      </w:r>
      <w:proofErr w:type="gramStart"/>
      <w:r w:rsidRPr="008747FE">
        <w:rPr>
          <w:rFonts w:ascii="Times New Roman" w:eastAsia="MS Mincho" w:hAnsi="Times New Roman" w:cs="Times New Roman"/>
          <w:lang w:val="en-GB"/>
        </w:rPr>
        <w:t>Constr. Industry Res. and Info.</w:t>
      </w:r>
      <w:proofErr w:type="gramEnd"/>
      <w:r w:rsidRPr="008747FE">
        <w:rPr>
          <w:rFonts w:ascii="Times New Roman" w:eastAsia="MS Mincho" w:hAnsi="Times New Roman" w:cs="Times New Roman"/>
          <w:lang w:val="en-GB"/>
        </w:rPr>
        <w:t xml:space="preserve"> </w:t>
      </w:r>
      <w:proofErr w:type="gramStart"/>
      <w:r w:rsidRPr="008747FE">
        <w:rPr>
          <w:rFonts w:ascii="Times New Roman" w:eastAsia="MS Mincho" w:hAnsi="Times New Roman" w:cs="Times New Roman"/>
          <w:lang w:val="en-GB"/>
        </w:rPr>
        <w:t>Assoc., London, UK.</w:t>
      </w:r>
      <w:proofErr w:type="gramEnd"/>
    </w:p>
    <w:p w:rsidR="008747FE" w:rsidRPr="008747FE" w:rsidRDefault="008747FE" w:rsidP="008747FE">
      <w:pPr>
        <w:tabs>
          <w:tab w:val="left" w:pos="3285"/>
        </w:tabs>
        <w:spacing w:after="0" w:line="480" w:lineRule="auto"/>
        <w:ind w:left="360" w:hanging="360"/>
        <w:jc w:val="both"/>
        <w:rPr>
          <w:rFonts w:ascii="Times New Roman" w:eastAsia="MS Mincho" w:hAnsi="Times New Roman" w:cs="Times New Roman"/>
          <w:iCs/>
        </w:rPr>
      </w:pPr>
      <w:r w:rsidRPr="008747FE">
        <w:rPr>
          <w:rFonts w:ascii="Times New Roman" w:eastAsia="MS Mincho" w:hAnsi="Times New Roman" w:cs="Times New Roman"/>
        </w:rPr>
        <w:t xml:space="preserve">O’Keefe, P. and </w:t>
      </w:r>
      <w:proofErr w:type="spellStart"/>
      <w:r w:rsidRPr="008747FE">
        <w:rPr>
          <w:rFonts w:ascii="Times New Roman" w:eastAsia="MS Mincho" w:hAnsi="Times New Roman" w:cs="Times New Roman"/>
        </w:rPr>
        <w:t>Simington</w:t>
      </w:r>
      <w:proofErr w:type="spellEnd"/>
      <w:r w:rsidRPr="008747FE">
        <w:rPr>
          <w:rFonts w:ascii="Times New Roman" w:eastAsia="MS Mincho" w:hAnsi="Times New Roman" w:cs="Times New Roman"/>
        </w:rPr>
        <w:t xml:space="preserve">, T. (2016), </w:t>
      </w:r>
      <w:r w:rsidRPr="008747FE">
        <w:rPr>
          <w:rFonts w:ascii="Times New Roman" w:eastAsia="MS Mincho" w:hAnsi="Times New Roman" w:cs="Times New Roman"/>
          <w:bCs/>
          <w:i/>
        </w:rPr>
        <w:t>Stone bridges – history and heritage of masonry arch bridges in Ireland</w:t>
      </w:r>
      <w:r w:rsidRPr="008747FE">
        <w:rPr>
          <w:rFonts w:ascii="Times New Roman" w:eastAsia="MS Mincho" w:hAnsi="Times New Roman" w:cs="Times New Roman"/>
          <w:bCs/>
        </w:rPr>
        <w:t xml:space="preserve">. </w:t>
      </w:r>
      <w:proofErr w:type="gramStart"/>
      <w:r w:rsidRPr="008747FE">
        <w:rPr>
          <w:rFonts w:ascii="Times New Roman" w:eastAsia="MS Mincho" w:hAnsi="Times New Roman" w:cs="Times New Roman"/>
          <w:iCs/>
        </w:rPr>
        <w:t xml:space="preserve">Irish Academic Press, </w:t>
      </w:r>
      <w:proofErr w:type="spellStart"/>
      <w:r w:rsidRPr="008747FE">
        <w:rPr>
          <w:rFonts w:ascii="Times New Roman" w:eastAsia="MS Mincho" w:hAnsi="Times New Roman" w:cs="Times New Roman"/>
          <w:iCs/>
        </w:rPr>
        <w:t>Newbridge</w:t>
      </w:r>
      <w:proofErr w:type="spellEnd"/>
      <w:r w:rsidRPr="008747FE">
        <w:rPr>
          <w:rFonts w:ascii="Times New Roman" w:eastAsia="MS Mincho" w:hAnsi="Times New Roman" w:cs="Times New Roman"/>
          <w:iCs/>
        </w:rPr>
        <w:t>, Ireland.</w:t>
      </w:r>
      <w:proofErr w:type="gramEnd"/>
    </w:p>
    <w:p w:rsidR="008747FE" w:rsidRPr="008747FE" w:rsidRDefault="008747FE" w:rsidP="008747FE">
      <w:pPr>
        <w:tabs>
          <w:tab w:val="left" w:pos="3285"/>
        </w:tabs>
        <w:spacing w:after="0" w:line="480" w:lineRule="auto"/>
        <w:ind w:left="360" w:hanging="360"/>
        <w:jc w:val="both"/>
        <w:rPr>
          <w:rFonts w:ascii="Times New Roman" w:eastAsia="MS Mincho" w:hAnsi="Times New Roman" w:cs="Times New Roman"/>
          <w:bCs/>
        </w:rPr>
      </w:pPr>
      <w:r w:rsidRPr="008747FE">
        <w:rPr>
          <w:rFonts w:ascii="Times New Roman" w:eastAsia="MS Mincho" w:hAnsi="Times New Roman" w:cs="Times New Roman"/>
          <w:bCs/>
        </w:rPr>
        <w:t xml:space="preserve">Pugh, C.A. (2008). </w:t>
      </w:r>
      <w:proofErr w:type="gramStart"/>
      <w:r w:rsidRPr="008747FE">
        <w:rPr>
          <w:rFonts w:ascii="Times New Roman" w:eastAsia="MS Mincho" w:hAnsi="Times New Roman" w:cs="Times New Roman"/>
          <w:bCs/>
        </w:rPr>
        <w:t>“Sediment transport scaling for physical models</w:t>
      </w:r>
      <w:r w:rsidR="00763317">
        <w:rPr>
          <w:rFonts w:ascii="Times New Roman" w:eastAsia="MS Mincho" w:hAnsi="Times New Roman" w:cs="Times New Roman"/>
          <w:bCs/>
        </w:rPr>
        <w:t>.</w:t>
      </w:r>
      <w:r w:rsidR="00763317">
        <w:rPr>
          <w:rFonts w:ascii="Times New Roman" w:eastAsia="MS Mincho" w:hAnsi="Times New Roman" w:cs="Times New Roman"/>
          <w:bCs/>
          <w:i/>
        </w:rPr>
        <w:t>”</w:t>
      </w:r>
      <w:proofErr w:type="gramEnd"/>
      <w:r w:rsidRPr="008747FE">
        <w:rPr>
          <w:rFonts w:ascii="Times New Roman" w:eastAsia="MS Mincho" w:hAnsi="Times New Roman" w:cs="Times New Roman"/>
          <w:bCs/>
          <w:i/>
        </w:rPr>
        <w:t xml:space="preserve">  </w:t>
      </w:r>
      <w:r w:rsidRPr="008747FE">
        <w:rPr>
          <w:rFonts w:ascii="Times New Roman" w:eastAsia="MS Mincho" w:hAnsi="Times New Roman" w:cs="Times New Roman"/>
          <w:bCs/>
        </w:rPr>
        <w:t>Appendix C in</w:t>
      </w:r>
      <w:r w:rsidR="00763317">
        <w:rPr>
          <w:rFonts w:ascii="Times New Roman" w:eastAsia="MS Mincho" w:hAnsi="Times New Roman" w:cs="Times New Roman"/>
          <w:bCs/>
          <w:i/>
        </w:rPr>
        <w:t xml:space="preserve"> Sedimentation Engineering: </w:t>
      </w:r>
      <w:r w:rsidRPr="008747FE">
        <w:rPr>
          <w:rFonts w:ascii="Times New Roman" w:eastAsia="MS Mincho" w:hAnsi="Times New Roman" w:cs="Times New Roman"/>
          <w:bCs/>
          <w:i/>
        </w:rPr>
        <w:t>Processes, Measurements, Modeling, and Practice</w:t>
      </w:r>
      <w:r w:rsidRPr="008747FE">
        <w:rPr>
          <w:rFonts w:ascii="Times New Roman" w:eastAsia="MS Mincho" w:hAnsi="Times New Roman" w:cs="Times New Roman"/>
          <w:bCs/>
        </w:rPr>
        <w:t>. Garci</w:t>
      </w:r>
      <w:r w:rsidR="00F679BB">
        <w:rPr>
          <w:rFonts w:ascii="Times New Roman" w:eastAsia="MS Mincho" w:hAnsi="Times New Roman" w:cs="Times New Roman"/>
          <w:bCs/>
        </w:rPr>
        <w:t>a, M. (Ed.), Monograph No. 110,</w:t>
      </w:r>
      <w:r w:rsidRPr="008747FE">
        <w:rPr>
          <w:rFonts w:ascii="Times New Roman" w:eastAsia="MS Mincho" w:hAnsi="Times New Roman" w:cs="Times New Roman"/>
          <w:bCs/>
        </w:rPr>
        <w:t xml:space="preserve"> ASCE, New York, N.Y. 1157-1065.</w:t>
      </w:r>
    </w:p>
    <w:p w:rsidR="008747FE" w:rsidRPr="008747FE" w:rsidRDefault="008747FE" w:rsidP="008747FE">
      <w:pPr>
        <w:tabs>
          <w:tab w:val="left" w:pos="3285"/>
        </w:tabs>
        <w:spacing w:after="0" w:line="480" w:lineRule="auto"/>
        <w:ind w:left="360" w:hanging="360"/>
        <w:jc w:val="both"/>
        <w:rPr>
          <w:rFonts w:ascii="Times New Roman" w:eastAsia="MS Mincho" w:hAnsi="Times New Roman" w:cs="Times New Roman"/>
          <w:bCs/>
        </w:rPr>
      </w:pPr>
      <w:proofErr w:type="gramStart"/>
      <w:r w:rsidRPr="008747FE">
        <w:rPr>
          <w:rFonts w:ascii="Times New Roman" w:eastAsia="MS Mincho" w:hAnsi="Times New Roman" w:cs="Times New Roman"/>
          <w:bCs/>
        </w:rPr>
        <w:lastRenderedPageBreak/>
        <w:t>Raudkivi, A.J., and Ettema, R. (1983), "Clear-w</w:t>
      </w:r>
      <w:r w:rsidR="00763317">
        <w:rPr>
          <w:rFonts w:ascii="Times New Roman" w:eastAsia="MS Mincho" w:hAnsi="Times New Roman" w:cs="Times New Roman"/>
          <w:bCs/>
        </w:rPr>
        <w:t>ater scour at cylindrical piers.</w:t>
      </w:r>
      <w:r w:rsidRPr="008747FE">
        <w:rPr>
          <w:rFonts w:ascii="Times New Roman" w:eastAsia="MS Mincho" w:hAnsi="Times New Roman" w:cs="Times New Roman"/>
          <w:bCs/>
        </w:rPr>
        <w:t>"</w:t>
      </w:r>
      <w:proofErr w:type="gramEnd"/>
      <w:r w:rsidRPr="008747FE">
        <w:rPr>
          <w:rFonts w:ascii="Times New Roman" w:eastAsia="MS Mincho" w:hAnsi="Times New Roman" w:cs="Times New Roman"/>
          <w:bCs/>
        </w:rPr>
        <w:t xml:space="preserve"> ASCE, </w:t>
      </w:r>
      <w:r w:rsidRPr="008747FE">
        <w:rPr>
          <w:rFonts w:ascii="Times New Roman" w:eastAsia="MS Mincho" w:hAnsi="Times New Roman" w:cs="Times New Roman"/>
          <w:bCs/>
          <w:i/>
        </w:rPr>
        <w:t>J. of Hydraulic Engineering</w:t>
      </w:r>
      <w:r w:rsidRPr="008747FE">
        <w:rPr>
          <w:rFonts w:ascii="Times New Roman" w:eastAsia="MS Mincho" w:hAnsi="Times New Roman" w:cs="Times New Roman"/>
          <w:bCs/>
        </w:rPr>
        <w:t>, Vol. 109(3), 338-350.</w:t>
      </w:r>
    </w:p>
    <w:p w:rsidR="008747FE" w:rsidRPr="008747FE" w:rsidRDefault="008747FE" w:rsidP="008747FE">
      <w:pPr>
        <w:spacing w:after="0" w:line="480" w:lineRule="auto"/>
        <w:ind w:left="360" w:hanging="360"/>
        <w:jc w:val="both"/>
        <w:rPr>
          <w:rFonts w:ascii="Times New Roman" w:eastAsia="MS Mincho" w:hAnsi="Times New Roman" w:cs="Times New Roman"/>
          <w:lang w:val="en-GB"/>
        </w:rPr>
      </w:pPr>
      <w:proofErr w:type="gramStart"/>
      <w:r w:rsidRPr="008747FE">
        <w:rPr>
          <w:rFonts w:ascii="Times New Roman" w:eastAsia="MS Mincho" w:hAnsi="Times New Roman" w:cs="Times New Roman"/>
          <w:lang w:val="en-GB"/>
        </w:rPr>
        <w:t>Ryan, D., Ettema, R., Solan, B., and Hamill, G. (2016), “Arch bridges under flood conditions, a study of velocity distributions, and the resulting bed scour.”</w:t>
      </w:r>
      <w:proofErr w:type="gramEnd"/>
      <w:r w:rsidRPr="008747FE">
        <w:rPr>
          <w:rFonts w:ascii="Times New Roman" w:eastAsia="MS Mincho" w:hAnsi="Times New Roman" w:cs="Times New Roman"/>
          <w:lang w:val="en-GB"/>
        </w:rPr>
        <w:t xml:space="preserve">  </w:t>
      </w:r>
      <w:proofErr w:type="gramStart"/>
      <w:r w:rsidRPr="008747FE">
        <w:rPr>
          <w:rFonts w:ascii="Times New Roman" w:eastAsia="MS Mincho" w:hAnsi="Times New Roman" w:cs="Times New Roman"/>
          <w:lang w:val="en-GB"/>
        </w:rPr>
        <w:t xml:space="preserve">Proc. </w:t>
      </w:r>
      <w:r w:rsidRPr="008747FE">
        <w:rPr>
          <w:rFonts w:ascii="Times New Roman" w:eastAsia="MS Mincho" w:hAnsi="Times New Roman" w:cs="Times New Roman"/>
          <w:i/>
          <w:lang w:val="en-GB"/>
        </w:rPr>
        <w:t>Civil Eng. Research in Ireland</w:t>
      </w:r>
      <w:r w:rsidRPr="008747FE">
        <w:rPr>
          <w:rFonts w:ascii="Times New Roman" w:eastAsia="MS Mincho" w:hAnsi="Times New Roman" w:cs="Times New Roman"/>
          <w:lang w:val="en-GB"/>
        </w:rPr>
        <w:t>, Civil Engineering Research Association of Ireland, Galway, Ireland.</w:t>
      </w:r>
      <w:proofErr w:type="gramEnd"/>
    </w:p>
    <w:p w:rsidR="008747FE" w:rsidRPr="008747FE" w:rsidRDefault="008747FE" w:rsidP="008747FE">
      <w:pPr>
        <w:spacing w:after="0" w:line="480" w:lineRule="auto"/>
        <w:ind w:left="360" w:hanging="360"/>
        <w:jc w:val="both"/>
        <w:rPr>
          <w:rFonts w:ascii="Times New Roman" w:eastAsia="MS Mincho" w:hAnsi="Times New Roman" w:cs="Times New Roman"/>
          <w:lang w:val="en-GB"/>
        </w:rPr>
      </w:pPr>
      <w:r w:rsidRPr="008747FE">
        <w:rPr>
          <w:rFonts w:ascii="Times New Roman" w:eastAsia="MS Mincho" w:hAnsi="Times New Roman" w:cs="Times New Roman"/>
          <w:lang w:val="en-GB"/>
        </w:rPr>
        <w:t xml:space="preserve">Stenson, P. (2015), </w:t>
      </w:r>
      <w:proofErr w:type="gramStart"/>
      <w:r w:rsidRPr="008747FE">
        <w:rPr>
          <w:rFonts w:ascii="Times New Roman" w:eastAsia="MS Mincho" w:hAnsi="Times New Roman" w:cs="Times New Roman"/>
          <w:lang w:val="en-GB"/>
        </w:rPr>
        <w:t>The</w:t>
      </w:r>
      <w:proofErr w:type="gramEnd"/>
      <w:r w:rsidRPr="008747FE">
        <w:rPr>
          <w:rFonts w:ascii="Times New Roman" w:eastAsia="MS Mincho" w:hAnsi="Times New Roman" w:cs="Times New Roman"/>
          <w:lang w:val="en-GB"/>
        </w:rPr>
        <w:t xml:space="preserve"> impact of pressurised flows on 1:25-scale short/medium single span arch bridges &amp; culvert models.  MSc Thesis, Ulster University, Belfast, N</w:t>
      </w:r>
      <w:r w:rsidR="00BD1D75">
        <w:rPr>
          <w:rFonts w:ascii="Times New Roman" w:eastAsia="MS Mincho" w:hAnsi="Times New Roman" w:cs="Times New Roman"/>
          <w:lang w:val="en-GB"/>
        </w:rPr>
        <w:t>.</w:t>
      </w:r>
      <w:r w:rsidRPr="008747FE">
        <w:rPr>
          <w:rFonts w:ascii="Times New Roman" w:eastAsia="MS Mincho" w:hAnsi="Times New Roman" w:cs="Times New Roman"/>
          <w:lang w:val="en-GB"/>
        </w:rPr>
        <w:t>I.</w:t>
      </w:r>
    </w:p>
    <w:p w:rsidR="008747FE" w:rsidRPr="008747FE" w:rsidRDefault="008747FE" w:rsidP="008747FE">
      <w:pPr>
        <w:spacing w:after="0" w:line="480" w:lineRule="auto"/>
        <w:ind w:left="360" w:hanging="360"/>
        <w:jc w:val="both"/>
        <w:rPr>
          <w:rFonts w:ascii="Times New Roman" w:eastAsia="MS Mincho" w:hAnsi="Times New Roman" w:cs="Times New Roman"/>
        </w:rPr>
      </w:pPr>
      <w:r w:rsidRPr="008747FE">
        <w:rPr>
          <w:rFonts w:ascii="Times New Roman" w:eastAsia="MS Mincho" w:hAnsi="Times New Roman" w:cs="Times New Roman"/>
          <w:lang w:val="en-GB"/>
        </w:rPr>
        <w:t xml:space="preserve">Sturm, T.W., Ettema, R., and Melville, B.W. (2011), </w:t>
      </w:r>
      <w:r w:rsidRPr="008747FE">
        <w:rPr>
          <w:rFonts w:ascii="Times New Roman" w:eastAsia="MS Mincho" w:hAnsi="Times New Roman" w:cs="Times New Roman"/>
          <w:i/>
          <w:lang w:val="en-GB"/>
        </w:rPr>
        <w:t>Evaluation of bridge-scour research: abutment and contraction scour processes and prediction</w:t>
      </w:r>
      <w:r w:rsidRPr="008747FE">
        <w:rPr>
          <w:rFonts w:ascii="Times New Roman" w:eastAsia="MS Mincho" w:hAnsi="Times New Roman" w:cs="Times New Roman"/>
          <w:lang w:val="en-GB"/>
        </w:rPr>
        <w:t xml:space="preserve">.  </w:t>
      </w:r>
      <w:proofErr w:type="gramStart"/>
      <w:r w:rsidRPr="008747FE">
        <w:rPr>
          <w:rFonts w:ascii="Times New Roman" w:eastAsia="MS Mincho" w:hAnsi="Times New Roman" w:cs="Times New Roman"/>
          <w:lang w:val="en-GB"/>
        </w:rPr>
        <w:t xml:space="preserve">NCHRP Web-Only Report 181, </w:t>
      </w:r>
      <w:r w:rsidRPr="008747FE">
        <w:rPr>
          <w:rFonts w:ascii="Times New Roman" w:eastAsia="MS Mincho" w:hAnsi="Times New Roman" w:cs="Times New Roman"/>
        </w:rPr>
        <w:t>Transportation Research of the National Academies, Washington, D.C.</w:t>
      </w:r>
      <w:proofErr w:type="gramEnd"/>
    </w:p>
    <w:p w:rsidR="008747FE" w:rsidRPr="008747FE" w:rsidRDefault="008747FE" w:rsidP="008747FE">
      <w:pPr>
        <w:spacing w:after="0" w:line="480" w:lineRule="auto"/>
        <w:ind w:left="360" w:hanging="360"/>
        <w:jc w:val="both"/>
        <w:rPr>
          <w:rFonts w:ascii="Times New Roman" w:eastAsia="MS Mincho" w:hAnsi="Times New Roman" w:cs="Times New Roman"/>
          <w:lang w:val="en-GB"/>
        </w:rPr>
      </w:pPr>
      <w:r w:rsidRPr="008747FE">
        <w:rPr>
          <w:rFonts w:ascii="Times New Roman" w:eastAsia="MS Mincho" w:hAnsi="Times New Roman" w:cs="Times New Roman"/>
          <w:lang w:val="en-GB"/>
        </w:rPr>
        <w:t xml:space="preserve">U.K. Government (2011), </w:t>
      </w:r>
      <w:r w:rsidRPr="008747FE">
        <w:rPr>
          <w:rFonts w:ascii="Times New Roman" w:eastAsia="MS Mincho" w:hAnsi="Times New Roman" w:cs="Times New Roman"/>
          <w:i/>
          <w:lang w:val="en-GB"/>
        </w:rPr>
        <w:t>Climate resilient infrastructure: preparing for climate change</w:t>
      </w:r>
      <w:r w:rsidRPr="008747FE">
        <w:rPr>
          <w:rFonts w:ascii="Times New Roman" w:eastAsia="MS Mincho" w:hAnsi="Times New Roman" w:cs="Times New Roman"/>
          <w:lang w:val="en-GB"/>
        </w:rPr>
        <w:t xml:space="preserve">.  </w:t>
      </w:r>
      <w:proofErr w:type="gramStart"/>
      <w:r w:rsidRPr="008747FE">
        <w:rPr>
          <w:rFonts w:ascii="Times New Roman" w:eastAsia="MS Mincho" w:hAnsi="Times New Roman" w:cs="Times New Roman"/>
          <w:lang w:val="en-GB"/>
        </w:rPr>
        <w:t>Government Publications, London, U.K.</w:t>
      </w:r>
      <w:proofErr w:type="gramEnd"/>
    </w:p>
    <w:p w:rsidR="008747FE" w:rsidRPr="008747FE" w:rsidRDefault="008747FE" w:rsidP="008747FE">
      <w:pPr>
        <w:spacing w:after="0" w:line="480" w:lineRule="auto"/>
        <w:ind w:left="360" w:hanging="360"/>
        <w:jc w:val="both"/>
        <w:rPr>
          <w:rFonts w:ascii="Times New Roman" w:eastAsia="MS Mincho" w:hAnsi="Times New Roman" w:cs="Times New Roman"/>
          <w:lang w:val="en-GB"/>
        </w:rPr>
      </w:pPr>
      <w:r w:rsidRPr="008747FE">
        <w:rPr>
          <w:rFonts w:ascii="Times New Roman" w:eastAsia="MS Mincho" w:hAnsi="Times New Roman" w:cs="Times New Roman"/>
          <w:lang w:val="en-GB"/>
        </w:rPr>
        <w:t xml:space="preserve">Watters, C (2017), </w:t>
      </w:r>
      <w:proofErr w:type="gramStart"/>
      <w:r w:rsidRPr="008747FE">
        <w:rPr>
          <w:rFonts w:ascii="Times New Roman" w:eastAsia="MS Mincho" w:hAnsi="Times New Roman" w:cs="Times New Roman"/>
          <w:lang w:val="en-GB"/>
        </w:rPr>
        <w:t>An</w:t>
      </w:r>
      <w:proofErr w:type="gramEnd"/>
      <w:r w:rsidRPr="008747FE">
        <w:rPr>
          <w:rFonts w:ascii="Times New Roman" w:eastAsia="MS Mincho" w:hAnsi="Times New Roman" w:cs="Times New Roman"/>
          <w:lang w:val="en-GB"/>
        </w:rPr>
        <w:t xml:space="preserve"> exploratory study on the influences of foundation depths on the stability of masonry arch bridge configurations subject to extreme weather event. MSc Thesis, Ulster University, Belfast, N</w:t>
      </w:r>
      <w:r w:rsidR="00BD1D75">
        <w:rPr>
          <w:rFonts w:ascii="Times New Roman" w:eastAsia="MS Mincho" w:hAnsi="Times New Roman" w:cs="Times New Roman"/>
          <w:lang w:val="en-GB"/>
        </w:rPr>
        <w:t>.</w:t>
      </w:r>
      <w:r w:rsidRPr="008747FE">
        <w:rPr>
          <w:rFonts w:ascii="Times New Roman" w:eastAsia="MS Mincho" w:hAnsi="Times New Roman" w:cs="Times New Roman"/>
          <w:lang w:val="en-GB"/>
        </w:rPr>
        <w:t>I.</w:t>
      </w:r>
    </w:p>
    <w:p w:rsidR="008747FE" w:rsidRPr="008747FE" w:rsidRDefault="008747FE" w:rsidP="008747FE">
      <w:pPr>
        <w:spacing w:after="0" w:line="480" w:lineRule="auto"/>
        <w:ind w:left="360" w:hanging="360"/>
        <w:rPr>
          <w:rFonts w:ascii="Times New Roman" w:eastAsia="MS Mincho" w:hAnsi="Times New Roman" w:cs="Times New Roman"/>
          <w:lang w:val="en-GB"/>
        </w:rPr>
      </w:pPr>
      <w:proofErr w:type="gramStart"/>
      <w:r w:rsidRPr="008747FE">
        <w:rPr>
          <w:rFonts w:ascii="Times New Roman" w:eastAsia="MS Mincho" w:hAnsi="Times New Roman" w:cs="Times New Roman"/>
          <w:lang w:val="en-GB"/>
        </w:rPr>
        <w:t xml:space="preserve">Wiggins, D., </w:t>
      </w:r>
      <w:proofErr w:type="spellStart"/>
      <w:r w:rsidRPr="008747FE">
        <w:rPr>
          <w:rFonts w:ascii="Times New Roman" w:eastAsia="MS Mincho" w:hAnsi="Times New Roman" w:cs="Times New Roman"/>
          <w:lang w:val="en-GB"/>
        </w:rPr>
        <w:t>Mudd</w:t>
      </w:r>
      <w:proofErr w:type="spellEnd"/>
      <w:r w:rsidRPr="008747FE">
        <w:rPr>
          <w:rFonts w:ascii="Times New Roman" w:eastAsia="MS Mincho" w:hAnsi="Times New Roman" w:cs="Times New Roman"/>
          <w:lang w:val="en-GB"/>
        </w:rPr>
        <w:t>, K., and Healey M (2018), “Rehabilitation of Brougham Castle Bridge, UK</w:t>
      </w:r>
      <w:r w:rsidR="00763317">
        <w:rPr>
          <w:rFonts w:ascii="Times New Roman" w:eastAsia="MS Mincho" w:hAnsi="Times New Roman" w:cs="Times New Roman"/>
          <w:lang w:val="en-GB"/>
        </w:rPr>
        <w:t>.”</w:t>
      </w:r>
      <w:proofErr w:type="gramEnd"/>
      <w:r w:rsidRPr="008747FE">
        <w:rPr>
          <w:rFonts w:ascii="Times New Roman" w:eastAsia="MS Mincho" w:hAnsi="Times New Roman" w:cs="Times New Roman"/>
          <w:lang w:val="en-GB"/>
        </w:rPr>
        <w:t xml:space="preserve"> Proc. of the Institution of Civil Engineers – Engineering History and Heritage, Vol. 172(1), 7-18.</w:t>
      </w:r>
    </w:p>
    <w:p w:rsidR="008747FE" w:rsidRPr="008747FE" w:rsidRDefault="008747FE" w:rsidP="008747FE">
      <w:pPr>
        <w:spacing w:after="0" w:line="480" w:lineRule="auto"/>
        <w:ind w:left="360" w:hanging="360"/>
        <w:jc w:val="both"/>
        <w:rPr>
          <w:rFonts w:ascii="Times New Roman" w:eastAsia="MS Mincho" w:hAnsi="Times New Roman" w:cs="Times New Roman"/>
          <w:lang w:val="en-GB"/>
        </w:rPr>
      </w:pPr>
      <w:proofErr w:type="spellStart"/>
      <w:r w:rsidRPr="008747FE">
        <w:rPr>
          <w:rFonts w:ascii="Times New Roman" w:eastAsia="MS Mincho" w:hAnsi="Times New Roman" w:cs="Times New Roman"/>
          <w:lang w:val="en-GB"/>
        </w:rPr>
        <w:t>Wilmers</w:t>
      </w:r>
      <w:proofErr w:type="spellEnd"/>
      <w:r w:rsidRPr="008747FE">
        <w:rPr>
          <w:rFonts w:ascii="Times New Roman" w:eastAsia="MS Mincho" w:hAnsi="Times New Roman" w:cs="Times New Roman"/>
          <w:lang w:val="en-GB"/>
        </w:rPr>
        <w:t>, W. (2012), “Restoration of masonry arch bridges.”  Bridge Engineering Volume 165, Proc. of the Institution of Civil Engineers, U.K., 135-146.</w:t>
      </w:r>
    </w:p>
    <w:p w:rsidR="00A513E9" w:rsidRDefault="008747FE" w:rsidP="008747FE">
      <w:pPr>
        <w:spacing w:line="480" w:lineRule="auto"/>
      </w:pPr>
      <w:proofErr w:type="spellStart"/>
      <w:proofErr w:type="gramStart"/>
      <w:r w:rsidRPr="008747FE">
        <w:rPr>
          <w:rFonts w:ascii="Times New Roman" w:eastAsia="MS Mincho" w:hAnsi="Times New Roman" w:cs="Times New Roman"/>
          <w:lang w:val="en-GB"/>
        </w:rPr>
        <w:t>Zampieri</w:t>
      </w:r>
      <w:proofErr w:type="spellEnd"/>
      <w:r w:rsidRPr="008747FE">
        <w:rPr>
          <w:rFonts w:ascii="Times New Roman" w:eastAsia="MS Mincho" w:hAnsi="Times New Roman" w:cs="Times New Roman"/>
          <w:lang w:val="en-GB"/>
        </w:rPr>
        <w:t xml:space="preserve">, P., </w:t>
      </w:r>
      <w:proofErr w:type="spellStart"/>
      <w:r w:rsidRPr="008747FE">
        <w:rPr>
          <w:rFonts w:ascii="Times New Roman" w:eastAsia="MS Mincho" w:hAnsi="Times New Roman" w:cs="Times New Roman"/>
          <w:lang w:val="en-GB"/>
        </w:rPr>
        <w:t>Zanini</w:t>
      </w:r>
      <w:proofErr w:type="spellEnd"/>
      <w:r w:rsidRPr="008747FE">
        <w:rPr>
          <w:rFonts w:ascii="Times New Roman" w:eastAsia="MS Mincho" w:hAnsi="Times New Roman" w:cs="Times New Roman"/>
          <w:lang w:val="en-GB"/>
        </w:rPr>
        <w:t xml:space="preserve">, M.A., </w:t>
      </w:r>
      <w:proofErr w:type="spellStart"/>
      <w:r w:rsidRPr="008747FE">
        <w:rPr>
          <w:rFonts w:ascii="Times New Roman" w:eastAsia="MS Mincho" w:hAnsi="Times New Roman" w:cs="Times New Roman"/>
          <w:lang w:val="en-GB"/>
        </w:rPr>
        <w:t>Faleschini</w:t>
      </w:r>
      <w:proofErr w:type="spellEnd"/>
      <w:r w:rsidRPr="008747FE">
        <w:rPr>
          <w:rFonts w:ascii="Times New Roman" w:eastAsia="MS Mincho" w:hAnsi="Times New Roman" w:cs="Times New Roman"/>
          <w:lang w:val="en-GB"/>
        </w:rPr>
        <w:t>, F. and Hofer, L. (2017), “Failure analysis of masonry arch bridges subject to local pier scour.”</w:t>
      </w:r>
      <w:proofErr w:type="gramEnd"/>
      <w:r w:rsidRPr="008747FE">
        <w:rPr>
          <w:rFonts w:ascii="Times New Roman" w:eastAsia="MS Mincho" w:hAnsi="Times New Roman" w:cs="Times New Roman"/>
          <w:lang w:val="en-GB"/>
        </w:rPr>
        <w:t xml:space="preserve">  </w:t>
      </w:r>
      <w:proofErr w:type="gramStart"/>
      <w:r w:rsidRPr="008747FE">
        <w:rPr>
          <w:rFonts w:ascii="Times New Roman" w:eastAsia="MS Mincho" w:hAnsi="Times New Roman" w:cs="Times New Roman"/>
          <w:lang w:val="en-GB"/>
        </w:rPr>
        <w:t>Engineering Failure Analysis, Vol. 79, 371-38</w:t>
      </w:r>
      <w:r w:rsidRPr="008747FE">
        <w:rPr>
          <w:rFonts w:ascii="Times New Roman" w:eastAsia="MS Mincho" w:hAnsi="Times New Roman" w:cs="Times New Roman"/>
          <w:sz w:val="24"/>
          <w:szCs w:val="24"/>
          <w:lang w:val="en-GB"/>
        </w:rPr>
        <w:t>4.</w:t>
      </w:r>
      <w:proofErr w:type="gramEnd"/>
    </w:p>
    <w:sectPr w:rsidR="00A513E9" w:rsidSect="00044F1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A0CEF"/>
    <w:multiLevelType w:val="hybridMultilevel"/>
    <w:tmpl w:val="DF7AEA10"/>
    <w:lvl w:ilvl="0" w:tplc="08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76B9B"/>
    <w:multiLevelType w:val="hybridMultilevel"/>
    <w:tmpl w:val="ED103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2268D"/>
    <w:multiLevelType w:val="hybridMultilevel"/>
    <w:tmpl w:val="6E147F62"/>
    <w:lvl w:ilvl="0" w:tplc="0E6CAD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782659"/>
    <w:multiLevelType w:val="hybridMultilevel"/>
    <w:tmpl w:val="B2FC2440"/>
    <w:lvl w:ilvl="0" w:tplc="6BC0353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4A4424D"/>
    <w:multiLevelType w:val="hybridMultilevel"/>
    <w:tmpl w:val="9496D9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F97573"/>
    <w:multiLevelType w:val="hybridMultilevel"/>
    <w:tmpl w:val="36B87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045E3F"/>
    <w:multiLevelType w:val="multilevel"/>
    <w:tmpl w:val="B6A8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3F57F4"/>
    <w:multiLevelType w:val="hybridMultilevel"/>
    <w:tmpl w:val="FABC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9D7E0A"/>
    <w:multiLevelType w:val="hybridMultilevel"/>
    <w:tmpl w:val="4D2C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8"/>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FE"/>
    <w:rsid w:val="00011D7A"/>
    <w:rsid w:val="00044F1B"/>
    <w:rsid w:val="00071CA1"/>
    <w:rsid w:val="000C13BD"/>
    <w:rsid w:val="00200B79"/>
    <w:rsid w:val="002914F3"/>
    <w:rsid w:val="002B78A5"/>
    <w:rsid w:val="00542956"/>
    <w:rsid w:val="0062045E"/>
    <w:rsid w:val="006431EC"/>
    <w:rsid w:val="006B4410"/>
    <w:rsid w:val="00763317"/>
    <w:rsid w:val="00763FC7"/>
    <w:rsid w:val="008747FE"/>
    <w:rsid w:val="008A67F8"/>
    <w:rsid w:val="009863D6"/>
    <w:rsid w:val="009A4BFD"/>
    <w:rsid w:val="009C079B"/>
    <w:rsid w:val="00A513E9"/>
    <w:rsid w:val="00B741DE"/>
    <w:rsid w:val="00BD1D75"/>
    <w:rsid w:val="00C54EB6"/>
    <w:rsid w:val="00D048FE"/>
    <w:rsid w:val="00DF62F0"/>
    <w:rsid w:val="00EC006B"/>
    <w:rsid w:val="00F6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47FE"/>
    <w:pPr>
      <w:keepNext/>
      <w:keepLines/>
      <w:spacing w:before="480" w:after="0"/>
      <w:outlineLvl w:val="0"/>
    </w:pPr>
    <w:rPr>
      <w:rFonts w:ascii="Calibri Light" w:eastAsia="Times New Roman" w:hAnsi="Calibri Light" w:cs="Times New Roman"/>
      <w:b/>
      <w:bCs/>
      <w:color w:val="2E74B5"/>
      <w:sz w:val="28"/>
      <w:szCs w:val="28"/>
    </w:rPr>
  </w:style>
  <w:style w:type="paragraph" w:styleId="Heading6">
    <w:name w:val="heading 6"/>
    <w:basedOn w:val="Normal"/>
    <w:next w:val="Normal"/>
    <w:link w:val="Heading6Char"/>
    <w:unhideWhenUsed/>
    <w:qFormat/>
    <w:rsid w:val="008747FE"/>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8747FE"/>
    <w:pPr>
      <w:keepNext/>
      <w:keepLines/>
      <w:spacing w:before="480" w:after="0" w:line="240" w:lineRule="auto"/>
      <w:outlineLvl w:val="0"/>
    </w:pPr>
    <w:rPr>
      <w:rFonts w:ascii="Calibri Light" w:eastAsia="Times New Roman" w:hAnsi="Calibri Light" w:cs="Times New Roman"/>
      <w:b/>
      <w:bCs/>
      <w:color w:val="2E74B5"/>
      <w:sz w:val="28"/>
      <w:szCs w:val="28"/>
    </w:rPr>
  </w:style>
  <w:style w:type="character" w:customStyle="1" w:styleId="Heading6Char">
    <w:name w:val="Heading 6 Char"/>
    <w:basedOn w:val="DefaultParagraphFont"/>
    <w:link w:val="Heading6"/>
    <w:rsid w:val="008747FE"/>
    <w:rPr>
      <w:rFonts w:ascii="Times New Roman" w:eastAsia="Times New Roman" w:hAnsi="Times New Roman" w:cs="Times New Roman"/>
      <w:b/>
      <w:bCs/>
    </w:rPr>
  </w:style>
  <w:style w:type="numbering" w:customStyle="1" w:styleId="NoList1">
    <w:name w:val="No List1"/>
    <w:next w:val="NoList"/>
    <w:uiPriority w:val="99"/>
    <w:semiHidden/>
    <w:unhideWhenUsed/>
    <w:rsid w:val="008747FE"/>
  </w:style>
  <w:style w:type="character" w:styleId="Hyperlink">
    <w:name w:val="Hyperlink"/>
    <w:unhideWhenUsed/>
    <w:rsid w:val="008747FE"/>
    <w:rPr>
      <w:color w:val="0000FF"/>
      <w:u w:val="single"/>
    </w:rPr>
  </w:style>
  <w:style w:type="paragraph" w:styleId="Title">
    <w:name w:val="Title"/>
    <w:basedOn w:val="Normal"/>
    <w:link w:val="TitleChar"/>
    <w:qFormat/>
    <w:rsid w:val="008747FE"/>
    <w:pPr>
      <w:spacing w:after="0" w:line="240" w:lineRule="auto"/>
      <w:outlineLvl w:val="0"/>
    </w:pPr>
    <w:rPr>
      <w:rFonts w:ascii="Times New Roman" w:eastAsia="MS Mincho" w:hAnsi="Times New Roman" w:cs="Arial"/>
      <w:b/>
      <w:bCs/>
      <w:kern w:val="28"/>
      <w:sz w:val="30"/>
      <w:szCs w:val="30"/>
    </w:rPr>
  </w:style>
  <w:style w:type="character" w:customStyle="1" w:styleId="TitleChar">
    <w:name w:val="Title Char"/>
    <w:basedOn w:val="DefaultParagraphFont"/>
    <w:link w:val="Title"/>
    <w:rsid w:val="008747FE"/>
    <w:rPr>
      <w:rFonts w:ascii="Times New Roman" w:eastAsia="MS Mincho" w:hAnsi="Times New Roman" w:cs="Arial"/>
      <w:b/>
      <w:bCs/>
      <w:kern w:val="28"/>
      <w:sz w:val="30"/>
      <w:szCs w:val="30"/>
    </w:rPr>
  </w:style>
  <w:style w:type="paragraph" w:styleId="BalloonText">
    <w:name w:val="Balloon Text"/>
    <w:basedOn w:val="Normal"/>
    <w:link w:val="BalloonTextChar"/>
    <w:uiPriority w:val="99"/>
    <w:semiHidden/>
    <w:unhideWhenUsed/>
    <w:rsid w:val="008747FE"/>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8747FE"/>
    <w:rPr>
      <w:rFonts w:ascii="Tahoma" w:eastAsia="MS Mincho" w:hAnsi="Tahoma" w:cs="Tahoma"/>
      <w:sz w:val="16"/>
      <w:szCs w:val="16"/>
    </w:rPr>
  </w:style>
  <w:style w:type="paragraph" w:styleId="Header">
    <w:name w:val="header"/>
    <w:basedOn w:val="Normal"/>
    <w:link w:val="HeaderChar"/>
    <w:uiPriority w:val="99"/>
    <w:unhideWhenUsed/>
    <w:rsid w:val="008747FE"/>
    <w:pPr>
      <w:tabs>
        <w:tab w:val="center" w:pos="4680"/>
        <w:tab w:val="right" w:pos="9360"/>
      </w:tabs>
      <w:spacing w:after="0" w:line="240" w:lineRule="auto"/>
    </w:pPr>
    <w:rPr>
      <w:rFonts w:ascii="Times New Roman" w:eastAsia="MS Mincho" w:hAnsi="Times New Roman" w:cs="Times New Roman"/>
    </w:rPr>
  </w:style>
  <w:style w:type="character" w:customStyle="1" w:styleId="HeaderChar">
    <w:name w:val="Header Char"/>
    <w:basedOn w:val="DefaultParagraphFont"/>
    <w:link w:val="Header"/>
    <w:uiPriority w:val="99"/>
    <w:rsid w:val="008747FE"/>
    <w:rPr>
      <w:rFonts w:ascii="Times New Roman" w:eastAsia="MS Mincho" w:hAnsi="Times New Roman" w:cs="Times New Roman"/>
    </w:rPr>
  </w:style>
  <w:style w:type="paragraph" w:styleId="Footer">
    <w:name w:val="footer"/>
    <w:basedOn w:val="Normal"/>
    <w:link w:val="FooterChar"/>
    <w:uiPriority w:val="99"/>
    <w:unhideWhenUsed/>
    <w:rsid w:val="008747FE"/>
    <w:pPr>
      <w:tabs>
        <w:tab w:val="center" w:pos="4680"/>
        <w:tab w:val="right" w:pos="9360"/>
      </w:tabs>
      <w:spacing w:after="0" w:line="240" w:lineRule="auto"/>
    </w:pPr>
    <w:rPr>
      <w:rFonts w:ascii="Times New Roman" w:eastAsia="MS Mincho" w:hAnsi="Times New Roman" w:cs="Times New Roman"/>
    </w:rPr>
  </w:style>
  <w:style w:type="character" w:customStyle="1" w:styleId="FooterChar">
    <w:name w:val="Footer Char"/>
    <w:basedOn w:val="DefaultParagraphFont"/>
    <w:link w:val="Footer"/>
    <w:uiPriority w:val="99"/>
    <w:rsid w:val="008747FE"/>
    <w:rPr>
      <w:rFonts w:ascii="Times New Roman" w:eastAsia="MS Mincho" w:hAnsi="Times New Roman" w:cs="Times New Roman"/>
    </w:rPr>
  </w:style>
  <w:style w:type="paragraph" w:styleId="ListParagraph">
    <w:name w:val="List Paragraph"/>
    <w:basedOn w:val="Normal"/>
    <w:uiPriority w:val="34"/>
    <w:qFormat/>
    <w:rsid w:val="008747FE"/>
    <w:pPr>
      <w:spacing w:after="0" w:line="240" w:lineRule="auto"/>
      <w:ind w:left="720"/>
      <w:contextualSpacing/>
    </w:pPr>
    <w:rPr>
      <w:rFonts w:ascii="Times New Roman" w:eastAsia="MS Mincho" w:hAnsi="Times New Roman" w:cs="Times New Roman"/>
    </w:rPr>
  </w:style>
  <w:style w:type="character" w:styleId="Strong">
    <w:name w:val="Strong"/>
    <w:basedOn w:val="DefaultParagraphFont"/>
    <w:uiPriority w:val="22"/>
    <w:qFormat/>
    <w:rsid w:val="008747FE"/>
    <w:rPr>
      <w:b/>
      <w:bCs/>
    </w:rPr>
  </w:style>
  <w:style w:type="character" w:styleId="Emphasis">
    <w:name w:val="Emphasis"/>
    <w:basedOn w:val="DefaultParagraphFont"/>
    <w:uiPriority w:val="20"/>
    <w:qFormat/>
    <w:rsid w:val="008747FE"/>
    <w:rPr>
      <w:i/>
      <w:iCs/>
    </w:rPr>
  </w:style>
  <w:style w:type="character" w:customStyle="1" w:styleId="Heading1Char">
    <w:name w:val="Heading 1 Char"/>
    <w:basedOn w:val="DefaultParagraphFont"/>
    <w:link w:val="Heading1"/>
    <w:uiPriority w:val="9"/>
    <w:rsid w:val="008747FE"/>
    <w:rPr>
      <w:rFonts w:ascii="Calibri Light" w:eastAsia="Times New Roman" w:hAnsi="Calibri Light" w:cs="Times New Roman"/>
      <w:b/>
      <w:bCs/>
      <w:color w:val="2E74B5"/>
      <w:sz w:val="28"/>
      <w:szCs w:val="28"/>
    </w:rPr>
  </w:style>
  <w:style w:type="character" w:styleId="CommentReference">
    <w:name w:val="annotation reference"/>
    <w:basedOn w:val="DefaultParagraphFont"/>
    <w:uiPriority w:val="99"/>
    <w:semiHidden/>
    <w:unhideWhenUsed/>
    <w:rsid w:val="008747FE"/>
    <w:rPr>
      <w:sz w:val="16"/>
      <w:szCs w:val="16"/>
    </w:rPr>
  </w:style>
  <w:style w:type="paragraph" w:styleId="CommentText">
    <w:name w:val="annotation text"/>
    <w:basedOn w:val="Normal"/>
    <w:link w:val="CommentTextChar"/>
    <w:uiPriority w:val="99"/>
    <w:semiHidden/>
    <w:unhideWhenUsed/>
    <w:rsid w:val="008747FE"/>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semiHidden/>
    <w:rsid w:val="008747FE"/>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47FE"/>
    <w:rPr>
      <w:b/>
      <w:bCs/>
    </w:rPr>
  </w:style>
  <w:style w:type="character" w:customStyle="1" w:styleId="CommentSubjectChar">
    <w:name w:val="Comment Subject Char"/>
    <w:basedOn w:val="CommentTextChar"/>
    <w:link w:val="CommentSubject"/>
    <w:uiPriority w:val="99"/>
    <w:semiHidden/>
    <w:rsid w:val="008747FE"/>
    <w:rPr>
      <w:rFonts w:ascii="Times New Roman" w:eastAsia="MS Mincho" w:hAnsi="Times New Roman" w:cs="Times New Roman"/>
      <w:b/>
      <w:bCs/>
      <w:sz w:val="20"/>
      <w:szCs w:val="20"/>
    </w:rPr>
  </w:style>
  <w:style w:type="character" w:styleId="LineNumber">
    <w:name w:val="line number"/>
    <w:basedOn w:val="DefaultParagraphFont"/>
    <w:uiPriority w:val="99"/>
    <w:semiHidden/>
    <w:unhideWhenUsed/>
    <w:rsid w:val="008747FE"/>
  </w:style>
  <w:style w:type="table" w:styleId="TableGrid">
    <w:name w:val="Table Grid"/>
    <w:basedOn w:val="TableNormal"/>
    <w:uiPriority w:val="59"/>
    <w:rsid w:val="008747FE"/>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8747F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47FE"/>
    <w:pPr>
      <w:keepNext/>
      <w:keepLines/>
      <w:spacing w:before="480" w:after="0"/>
      <w:outlineLvl w:val="0"/>
    </w:pPr>
    <w:rPr>
      <w:rFonts w:ascii="Calibri Light" w:eastAsia="Times New Roman" w:hAnsi="Calibri Light" w:cs="Times New Roman"/>
      <w:b/>
      <w:bCs/>
      <w:color w:val="2E74B5"/>
      <w:sz w:val="28"/>
      <w:szCs w:val="28"/>
    </w:rPr>
  </w:style>
  <w:style w:type="paragraph" w:styleId="Heading6">
    <w:name w:val="heading 6"/>
    <w:basedOn w:val="Normal"/>
    <w:next w:val="Normal"/>
    <w:link w:val="Heading6Char"/>
    <w:unhideWhenUsed/>
    <w:qFormat/>
    <w:rsid w:val="008747FE"/>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8747FE"/>
    <w:pPr>
      <w:keepNext/>
      <w:keepLines/>
      <w:spacing w:before="480" w:after="0" w:line="240" w:lineRule="auto"/>
      <w:outlineLvl w:val="0"/>
    </w:pPr>
    <w:rPr>
      <w:rFonts w:ascii="Calibri Light" w:eastAsia="Times New Roman" w:hAnsi="Calibri Light" w:cs="Times New Roman"/>
      <w:b/>
      <w:bCs/>
      <w:color w:val="2E74B5"/>
      <w:sz w:val="28"/>
      <w:szCs w:val="28"/>
    </w:rPr>
  </w:style>
  <w:style w:type="character" w:customStyle="1" w:styleId="Heading6Char">
    <w:name w:val="Heading 6 Char"/>
    <w:basedOn w:val="DefaultParagraphFont"/>
    <w:link w:val="Heading6"/>
    <w:rsid w:val="008747FE"/>
    <w:rPr>
      <w:rFonts w:ascii="Times New Roman" w:eastAsia="Times New Roman" w:hAnsi="Times New Roman" w:cs="Times New Roman"/>
      <w:b/>
      <w:bCs/>
    </w:rPr>
  </w:style>
  <w:style w:type="numbering" w:customStyle="1" w:styleId="NoList1">
    <w:name w:val="No List1"/>
    <w:next w:val="NoList"/>
    <w:uiPriority w:val="99"/>
    <w:semiHidden/>
    <w:unhideWhenUsed/>
    <w:rsid w:val="008747FE"/>
  </w:style>
  <w:style w:type="character" w:styleId="Hyperlink">
    <w:name w:val="Hyperlink"/>
    <w:unhideWhenUsed/>
    <w:rsid w:val="008747FE"/>
    <w:rPr>
      <w:color w:val="0000FF"/>
      <w:u w:val="single"/>
    </w:rPr>
  </w:style>
  <w:style w:type="paragraph" w:styleId="Title">
    <w:name w:val="Title"/>
    <w:basedOn w:val="Normal"/>
    <w:link w:val="TitleChar"/>
    <w:qFormat/>
    <w:rsid w:val="008747FE"/>
    <w:pPr>
      <w:spacing w:after="0" w:line="240" w:lineRule="auto"/>
      <w:outlineLvl w:val="0"/>
    </w:pPr>
    <w:rPr>
      <w:rFonts w:ascii="Times New Roman" w:eastAsia="MS Mincho" w:hAnsi="Times New Roman" w:cs="Arial"/>
      <w:b/>
      <w:bCs/>
      <w:kern w:val="28"/>
      <w:sz w:val="30"/>
      <w:szCs w:val="30"/>
    </w:rPr>
  </w:style>
  <w:style w:type="character" w:customStyle="1" w:styleId="TitleChar">
    <w:name w:val="Title Char"/>
    <w:basedOn w:val="DefaultParagraphFont"/>
    <w:link w:val="Title"/>
    <w:rsid w:val="008747FE"/>
    <w:rPr>
      <w:rFonts w:ascii="Times New Roman" w:eastAsia="MS Mincho" w:hAnsi="Times New Roman" w:cs="Arial"/>
      <w:b/>
      <w:bCs/>
      <w:kern w:val="28"/>
      <w:sz w:val="30"/>
      <w:szCs w:val="30"/>
    </w:rPr>
  </w:style>
  <w:style w:type="paragraph" w:styleId="BalloonText">
    <w:name w:val="Balloon Text"/>
    <w:basedOn w:val="Normal"/>
    <w:link w:val="BalloonTextChar"/>
    <w:uiPriority w:val="99"/>
    <w:semiHidden/>
    <w:unhideWhenUsed/>
    <w:rsid w:val="008747FE"/>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8747FE"/>
    <w:rPr>
      <w:rFonts w:ascii="Tahoma" w:eastAsia="MS Mincho" w:hAnsi="Tahoma" w:cs="Tahoma"/>
      <w:sz w:val="16"/>
      <w:szCs w:val="16"/>
    </w:rPr>
  </w:style>
  <w:style w:type="paragraph" w:styleId="Header">
    <w:name w:val="header"/>
    <w:basedOn w:val="Normal"/>
    <w:link w:val="HeaderChar"/>
    <w:uiPriority w:val="99"/>
    <w:unhideWhenUsed/>
    <w:rsid w:val="008747FE"/>
    <w:pPr>
      <w:tabs>
        <w:tab w:val="center" w:pos="4680"/>
        <w:tab w:val="right" w:pos="9360"/>
      </w:tabs>
      <w:spacing w:after="0" w:line="240" w:lineRule="auto"/>
    </w:pPr>
    <w:rPr>
      <w:rFonts w:ascii="Times New Roman" w:eastAsia="MS Mincho" w:hAnsi="Times New Roman" w:cs="Times New Roman"/>
    </w:rPr>
  </w:style>
  <w:style w:type="character" w:customStyle="1" w:styleId="HeaderChar">
    <w:name w:val="Header Char"/>
    <w:basedOn w:val="DefaultParagraphFont"/>
    <w:link w:val="Header"/>
    <w:uiPriority w:val="99"/>
    <w:rsid w:val="008747FE"/>
    <w:rPr>
      <w:rFonts w:ascii="Times New Roman" w:eastAsia="MS Mincho" w:hAnsi="Times New Roman" w:cs="Times New Roman"/>
    </w:rPr>
  </w:style>
  <w:style w:type="paragraph" w:styleId="Footer">
    <w:name w:val="footer"/>
    <w:basedOn w:val="Normal"/>
    <w:link w:val="FooterChar"/>
    <w:uiPriority w:val="99"/>
    <w:unhideWhenUsed/>
    <w:rsid w:val="008747FE"/>
    <w:pPr>
      <w:tabs>
        <w:tab w:val="center" w:pos="4680"/>
        <w:tab w:val="right" w:pos="9360"/>
      </w:tabs>
      <w:spacing w:after="0" w:line="240" w:lineRule="auto"/>
    </w:pPr>
    <w:rPr>
      <w:rFonts w:ascii="Times New Roman" w:eastAsia="MS Mincho" w:hAnsi="Times New Roman" w:cs="Times New Roman"/>
    </w:rPr>
  </w:style>
  <w:style w:type="character" w:customStyle="1" w:styleId="FooterChar">
    <w:name w:val="Footer Char"/>
    <w:basedOn w:val="DefaultParagraphFont"/>
    <w:link w:val="Footer"/>
    <w:uiPriority w:val="99"/>
    <w:rsid w:val="008747FE"/>
    <w:rPr>
      <w:rFonts w:ascii="Times New Roman" w:eastAsia="MS Mincho" w:hAnsi="Times New Roman" w:cs="Times New Roman"/>
    </w:rPr>
  </w:style>
  <w:style w:type="paragraph" w:styleId="ListParagraph">
    <w:name w:val="List Paragraph"/>
    <w:basedOn w:val="Normal"/>
    <w:uiPriority w:val="34"/>
    <w:qFormat/>
    <w:rsid w:val="008747FE"/>
    <w:pPr>
      <w:spacing w:after="0" w:line="240" w:lineRule="auto"/>
      <w:ind w:left="720"/>
      <w:contextualSpacing/>
    </w:pPr>
    <w:rPr>
      <w:rFonts w:ascii="Times New Roman" w:eastAsia="MS Mincho" w:hAnsi="Times New Roman" w:cs="Times New Roman"/>
    </w:rPr>
  </w:style>
  <w:style w:type="character" w:styleId="Strong">
    <w:name w:val="Strong"/>
    <w:basedOn w:val="DefaultParagraphFont"/>
    <w:uiPriority w:val="22"/>
    <w:qFormat/>
    <w:rsid w:val="008747FE"/>
    <w:rPr>
      <w:b/>
      <w:bCs/>
    </w:rPr>
  </w:style>
  <w:style w:type="character" w:styleId="Emphasis">
    <w:name w:val="Emphasis"/>
    <w:basedOn w:val="DefaultParagraphFont"/>
    <w:uiPriority w:val="20"/>
    <w:qFormat/>
    <w:rsid w:val="008747FE"/>
    <w:rPr>
      <w:i/>
      <w:iCs/>
    </w:rPr>
  </w:style>
  <w:style w:type="character" w:customStyle="1" w:styleId="Heading1Char">
    <w:name w:val="Heading 1 Char"/>
    <w:basedOn w:val="DefaultParagraphFont"/>
    <w:link w:val="Heading1"/>
    <w:uiPriority w:val="9"/>
    <w:rsid w:val="008747FE"/>
    <w:rPr>
      <w:rFonts w:ascii="Calibri Light" w:eastAsia="Times New Roman" w:hAnsi="Calibri Light" w:cs="Times New Roman"/>
      <w:b/>
      <w:bCs/>
      <w:color w:val="2E74B5"/>
      <w:sz w:val="28"/>
      <w:szCs w:val="28"/>
    </w:rPr>
  </w:style>
  <w:style w:type="character" w:styleId="CommentReference">
    <w:name w:val="annotation reference"/>
    <w:basedOn w:val="DefaultParagraphFont"/>
    <w:uiPriority w:val="99"/>
    <w:semiHidden/>
    <w:unhideWhenUsed/>
    <w:rsid w:val="008747FE"/>
    <w:rPr>
      <w:sz w:val="16"/>
      <w:szCs w:val="16"/>
    </w:rPr>
  </w:style>
  <w:style w:type="paragraph" w:styleId="CommentText">
    <w:name w:val="annotation text"/>
    <w:basedOn w:val="Normal"/>
    <w:link w:val="CommentTextChar"/>
    <w:uiPriority w:val="99"/>
    <w:semiHidden/>
    <w:unhideWhenUsed/>
    <w:rsid w:val="008747FE"/>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semiHidden/>
    <w:rsid w:val="008747FE"/>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47FE"/>
    <w:rPr>
      <w:b/>
      <w:bCs/>
    </w:rPr>
  </w:style>
  <w:style w:type="character" w:customStyle="1" w:styleId="CommentSubjectChar">
    <w:name w:val="Comment Subject Char"/>
    <w:basedOn w:val="CommentTextChar"/>
    <w:link w:val="CommentSubject"/>
    <w:uiPriority w:val="99"/>
    <w:semiHidden/>
    <w:rsid w:val="008747FE"/>
    <w:rPr>
      <w:rFonts w:ascii="Times New Roman" w:eastAsia="MS Mincho" w:hAnsi="Times New Roman" w:cs="Times New Roman"/>
      <w:b/>
      <w:bCs/>
      <w:sz w:val="20"/>
      <w:szCs w:val="20"/>
    </w:rPr>
  </w:style>
  <w:style w:type="character" w:styleId="LineNumber">
    <w:name w:val="line number"/>
    <w:basedOn w:val="DefaultParagraphFont"/>
    <w:uiPriority w:val="99"/>
    <w:semiHidden/>
    <w:unhideWhenUsed/>
    <w:rsid w:val="008747FE"/>
  </w:style>
  <w:style w:type="table" w:styleId="TableGrid">
    <w:name w:val="Table Grid"/>
    <w:basedOn w:val="TableNormal"/>
    <w:uiPriority w:val="59"/>
    <w:rsid w:val="008747FE"/>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8747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al@edcconsulting.co.uk" TargetMode="External"/><Relationship Id="rId3" Type="http://schemas.microsoft.com/office/2007/relationships/stylesWithEffects" Target="stylesWithEffects.xml"/><Relationship Id="rId7" Type="http://schemas.openxmlformats.org/officeDocument/2006/relationships/hyperlink" Target="mailto:Robert.Ettema@colo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olan@ulster.ac.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Shear_stress" TargetMode="External"/><Relationship Id="rId4" Type="http://schemas.openxmlformats.org/officeDocument/2006/relationships/settings" Target="settings.xml"/><Relationship Id="rId9" Type="http://schemas.openxmlformats.org/officeDocument/2006/relationships/hyperlink" Target="mailto:g.a.hamill@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4638</Words>
  <Characters>26439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13</cp:revision>
  <cp:lastPrinted>2019-05-20T22:19:00Z</cp:lastPrinted>
  <dcterms:created xsi:type="dcterms:W3CDTF">2019-05-17T15:59:00Z</dcterms:created>
  <dcterms:modified xsi:type="dcterms:W3CDTF">2019-05-21T15:29:00Z</dcterms:modified>
</cp:coreProperties>
</file>