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46C4" w14:textId="77777777" w:rsidR="004E6ED2" w:rsidRPr="00A71A31" w:rsidRDefault="009D0AD1" w:rsidP="00880E3E">
      <w:pPr>
        <w:pStyle w:val="Heading1"/>
        <w:spacing w:before="57" w:line="480" w:lineRule="auto"/>
        <w:ind w:left="0" w:right="35"/>
        <w:rPr>
          <w:color w:val="000000" w:themeColor="text1"/>
        </w:rPr>
      </w:pPr>
      <w:r w:rsidRPr="00A71A31">
        <w:rPr>
          <w:color w:val="000000" w:themeColor="text1"/>
        </w:rPr>
        <w:t>Title</w:t>
      </w:r>
      <w:r w:rsidR="00DC6119" w:rsidRPr="00A71A31">
        <w:rPr>
          <w:color w:val="000000" w:themeColor="text1"/>
        </w:rPr>
        <w:t xml:space="preserve">: </w:t>
      </w:r>
      <w:r w:rsidR="00F9099C" w:rsidRPr="00A71A31">
        <w:rPr>
          <w:color w:val="000000" w:themeColor="text1"/>
        </w:rPr>
        <w:t>E</w:t>
      </w:r>
      <w:r w:rsidR="00880E3E" w:rsidRPr="00A71A31">
        <w:rPr>
          <w:color w:val="000000" w:themeColor="text1"/>
        </w:rPr>
        <w:t xml:space="preserve">ffective </w:t>
      </w:r>
      <w:r w:rsidR="00E56DDD" w:rsidRPr="00A71A31">
        <w:rPr>
          <w:i/>
          <w:color w:val="000000" w:themeColor="text1"/>
        </w:rPr>
        <w:t>in vivo</w:t>
      </w:r>
      <w:r w:rsidR="00E56DDD" w:rsidRPr="00A71A31">
        <w:rPr>
          <w:color w:val="000000" w:themeColor="text1"/>
        </w:rPr>
        <w:t xml:space="preserve"> </w:t>
      </w:r>
      <w:r w:rsidR="00F9099C" w:rsidRPr="00A71A31">
        <w:rPr>
          <w:color w:val="000000" w:themeColor="text1"/>
        </w:rPr>
        <w:t xml:space="preserve">topical </w:t>
      </w:r>
      <w:r w:rsidR="00880E3E" w:rsidRPr="00A71A31">
        <w:rPr>
          <w:color w:val="000000" w:themeColor="text1"/>
        </w:rPr>
        <w:t>delivery of siRNA and gene silencing in</w:t>
      </w:r>
      <w:r w:rsidR="002F6214" w:rsidRPr="00A71A31">
        <w:rPr>
          <w:color w:val="000000" w:themeColor="text1"/>
        </w:rPr>
        <w:t xml:space="preserve"> </w:t>
      </w:r>
      <w:r w:rsidR="00F9099C" w:rsidRPr="00A71A31">
        <w:rPr>
          <w:color w:val="000000" w:themeColor="text1"/>
        </w:rPr>
        <w:t xml:space="preserve">intact </w:t>
      </w:r>
      <w:r w:rsidR="002F6214" w:rsidRPr="00A71A31">
        <w:rPr>
          <w:color w:val="000000" w:themeColor="text1"/>
        </w:rPr>
        <w:t>corneal epithelium using</w:t>
      </w:r>
      <w:r w:rsidR="00880E3E" w:rsidRPr="00A71A31">
        <w:rPr>
          <w:color w:val="000000" w:themeColor="text1"/>
        </w:rPr>
        <w:t xml:space="preserve"> a modified cell penetrating peptide</w:t>
      </w:r>
      <w:r w:rsidR="002F6214" w:rsidRPr="00A71A31">
        <w:rPr>
          <w:color w:val="000000" w:themeColor="text1"/>
        </w:rPr>
        <w:t xml:space="preserve"> </w:t>
      </w:r>
    </w:p>
    <w:p w14:paraId="3DA0C05E" w14:textId="77777777" w:rsidR="00880E3E" w:rsidRPr="00A71A31" w:rsidRDefault="00880E3E" w:rsidP="00880E3E">
      <w:pPr>
        <w:pStyle w:val="Heading1"/>
        <w:spacing w:before="57" w:line="480" w:lineRule="auto"/>
        <w:ind w:left="0" w:right="35"/>
        <w:rPr>
          <w:b w:val="0"/>
          <w:color w:val="000000" w:themeColor="text1"/>
        </w:rPr>
      </w:pPr>
    </w:p>
    <w:p w14:paraId="5B00B6F4" w14:textId="2139C543" w:rsidR="00C2567C" w:rsidRPr="00A71A31" w:rsidRDefault="004E1D70" w:rsidP="005D3123">
      <w:pPr>
        <w:pStyle w:val="BodyText"/>
        <w:spacing w:line="480" w:lineRule="auto"/>
        <w:ind w:right="35"/>
        <w:jc w:val="both"/>
        <w:rPr>
          <w:color w:val="000000" w:themeColor="text1"/>
          <w:sz w:val="16"/>
        </w:rPr>
      </w:pPr>
      <w:r w:rsidRPr="00A71A31">
        <w:rPr>
          <w:color w:val="000000" w:themeColor="text1"/>
        </w:rPr>
        <w:t>Davide Schiroli</w:t>
      </w:r>
      <w:r w:rsidR="006C1A1B" w:rsidRPr="00A71A31">
        <w:rPr>
          <w:color w:val="000000" w:themeColor="text1"/>
          <w:vertAlign w:val="superscript"/>
        </w:rPr>
        <w:t>1</w:t>
      </w:r>
      <w:r w:rsidRPr="00A71A31">
        <w:rPr>
          <w:color w:val="000000" w:themeColor="text1"/>
        </w:rPr>
        <w:t>,</w:t>
      </w:r>
      <w:r w:rsidR="006D36A4" w:rsidRPr="00A71A31">
        <w:rPr>
          <w:color w:val="000000" w:themeColor="text1"/>
          <w:w w:val="105"/>
        </w:rPr>
        <w:t xml:space="preserve"> María J. Gómara</w:t>
      </w:r>
      <w:r w:rsidR="006C1A1B" w:rsidRPr="00A71A31">
        <w:rPr>
          <w:color w:val="000000" w:themeColor="text1"/>
          <w:w w:val="105"/>
          <w:vertAlign w:val="superscript"/>
        </w:rPr>
        <w:t>2</w:t>
      </w:r>
      <w:r w:rsidR="006D36A4" w:rsidRPr="00A71A31">
        <w:rPr>
          <w:color w:val="000000" w:themeColor="text1"/>
          <w:w w:val="105"/>
        </w:rPr>
        <w:t>,</w:t>
      </w:r>
      <w:r w:rsidRPr="00A71A31">
        <w:rPr>
          <w:color w:val="000000" w:themeColor="text1"/>
        </w:rPr>
        <w:t xml:space="preserve"> </w:t>
      </w:r>
      <w:r w:rsidR="006C1A1B" w:rsidRPr="00A71A31">
        <w:rPr>
          <w:color w:val="000000" w:themeColor="text1"/>
        </w:rPr>
        <w:t>Eleonora</w:t>
      </w:r>
      <w:r w:rsidR="006C1A1B" w:rsidRPr="00A71A31">
        <w:rPr>
          <w:color w:val="000000" w:themeColor="text1"/>
          <w:spacing w:val="56"/>
        </w:rPr>
        <w:t xml:space="preserve"> </w:t>
      </w:r>
      <w:r w:rsidR="006C1A1B" w:rsidRPr="00A71A31">
        <w:rPr>
          <w:color w:val="000000" w:themeColor="text1"/>
        </w:rPr>
        <w:t>Maurizi</w:t>
      </w:r>
      <w:r w:rsidR="006C1A1B" w:rsidRPr="00A71A31">
        <w:rPr>
          <w:color w:val="000000" w:themeColor="text1"/>
          <w:position w:val="11"/>
          <w:sz w:val="16"/>
        </w:rPr>
        <w:t>1</w:t>
      </w:r>
      <w:r w:rsidR="000425CF" w:rsidRPr="00A71A31">
        <w:rPr>
          <w:color w:val="000000" w:themeColor="text1"/>
        </w:rPr>
        <w:t>,</w:t>
      </w:r>
      <w:r w:rsidR="006C1A1B" w:rsidRPr="00A71A31">
        <w:rPr>
          <w:color w:val="000000" w:themeColor="text1"/>
          <w:sz w:val="16"/>
        </w:rPr>
        <w:t xml:space="preserve"> </w:t>
      </w:r>
      <w:r w:rsidR="006C1A1B" w:rsidRPr="00A71A31">
        <w:rPr>
          <w:color w:val="000000" w:themeColor="text1"/>
        </w:rPr>
        <w:t>Sarah D. Atkinson</w:t>
      </w:r>
      <w:r w:rsidR="006C1A1B" w:rsidRPr="00A71A31">
        <w:rPr>
          <w:color w:val="000000" w:themeColor="text1"/>
          <w:position w:val="11"/>
          <w:sz w:val="16"/>
        </w:rPr>
        <w:t>1,3</w:t>
      </w:r>
      <w:r w:rsidR="000425CF" w:rsidRPr="00A71A31">
        <w:rPr>
          <w:color w:val="000000" w:themeColor="text1"/>
        </w:rPr>
        <w:t>,</w:t>
      </w:r>
      <w:r w:rsidR="006C1A1B" w:rsidRPr="00A71A31">
        <w:rPr>
          <w:color w:val="000000" w:themeColor="text1"/>
          <w:position w:val="11"/>
          <w:sz w:val="16"/>
        </w:rPr>
        <w:t xml:space="preserve"> </w:t>
      </w:r>
      <w:r w:rsidR="006C1A1B" w:rsidRPr="00A71A31">
        <w:rPr>
          <w:color w:val="000000" w:themeColor="text1"/>
        </w:rPr>
        <w:t>Laura Mairs</w:t>
      </w:r>
      <w:r w:rsidR="006C1A1B" w:rsidRPr="00A71A31">
        <w:rPr>
          <w:color w:val="000000" w:themeColor="text1"/>
          <w:position w:val="11"/>
          <w:sz w:val="16"/>
        </w:rPr>
        <w:t>1</w:t>
      </w:r>
      <w:r w:rsidR="000425CF" w:rsidRPr="00A71A31">
        <w:rPr>
          <w:color w:val="000000" w:themeColor="text1"/>
        </w:rPr>
        <w:t>,</w:t>
      </w:r>
      <w:r w:rsidR="006C1A1B" w:rsidRPr="00A71A31">
        <w:rPr>
          <w:color w:val="000000" w:themeColor="text1"/>
          <w:position w:val="11"/>
          <w:sz w:val="16"/>
        </w:rPr>
        <w:t xml:space="preserve"> </w:t>
      </w:r>
      <w:r w:rsidR="006C1A1B" w:rsidRPr="00A71A31">
        <w:rPr>
          <w:color w:val="000000" w:themeColor="text1"/>
        </w:rPr>
        <w:t>Kathleen</w:t>
      </w:r>
      <w:r w:rsidR="00880E3E" w:rsidRPr="00A71A31">
        <w:rPr>
          <w:color w:val="000000" w:themeColor="text1"/>
        </w:rPr>
        <w:t xml:space="preserve"> A.</w:t>
      </w:r>
      <w:r w:rsidR="006959DB" w:rsidRPr="00A71A31">
        <w:rPr>
          <w:color w:val="000000" w:themeColor="text1"/>
        </w:rPr>
        <w:t xml:space="preserve"> Christie</w:t>
      </w:r>
      <w:r w:rsidR="006C1A1B" w:rsidRPr="00A71A31">
        <w:rPr>
          <w:color w:val="000000" w:themeColor="text1"/>
          <w:position w:val="11"/>
          <w:sz w:val="16"/>
        </w:rPr>
        <w:t>1</w:t>
      </w:r>
      <w:r w:rsidR="006959DB" w:rsidRPr="00A71A31">
        <w:rPr>
          <w:color w:val="000000" w:themeColor="text1"/>
        </w:rPr>
        <w:t>, Diego</w:t>
      </w:r>
      <w:r w:rsidR="00880E3E" w:rsidRPr="00A71A31">
        <w:rPr>
          <w:color w:val="000000" w:themeColor="text1"/>
        </w:rPr>
        <w:t xml:space="preserve"> F.</w:t>
      </w:r>
      <w:r w:rsidR="006959DB" w:rsidRPr="00A71A31">
        <w:rPr>
          <w:color w:val="000000" w:themeColor="text1"/>
        </w:rPr>
        <w:t xml:space="preserve"> </w:t>
      </w:r>
      <w:r w:rsidR="0052462B" w:rsidRPr="00A71A31">
        <w:rPr>
          <w:color w:val="000000" w:themeColor="text1"/>
        </w:rPr>
        <w:t>Cobice</w:t>
      </w:r>
      <w:r w:rsidR="0052462B" w:rsidRPr="00A71A31">
        <w:rPr>
          <w:color w:val="000000" w:themeColor="text1"/>
          <w:vertAlign w:val="superscript"/>
        </w:rPr>
        <w:t>1</w:t>
      </w:r>
      <w:r w:rsidR="006959DB" w:rsidRPr="00A71A31">
        <w:rPr>
          <w:color w:val="000000" w:themeColor="text1"/>
        </w:rPr>
        <w:t>, C</w:t>
      </w:r>
      <w:r w:rsidR="006C1A1B" w:rsidRPr="00A71A31">
        <w:rPr>
          <w:color w:val="000000" w:themeColor="text1"/>
        </w:rPr>
        <w:t>ian</w:t>
      </w:r>
      <w:r w:rsidR="00880E3E" w:rsidRPr="00A71A31">
        <w:rPr>
          <w:color w:val="000000" w:themeColor="text1"/>
        </w:rPr>
        <w:t xml:space="preserve"> M.</w:t>
      </w:r>
      <w:r w:rsidR="006C1A1B" w:rsidRPr="00A71A31">
        <w:rPr>
          <w:color w:val="000000" w:themeColor="text1"/>
        </w:rPr>
        <w:t xml:space="preserve"> </w:t>
      </w:r>
      <w:r w:rsidR="0052462B" w:rsidRPr="00A71A31">
        <w:rPr>
          <w:color w:val="000000" w:themeColor="text1"/>
        </w:rPr>
        <w:t>McCrudden</w:t>
      </w:r>
      <w:r w:rsidR="0052462B" w:rsidRPr="00A71A31">
        <w:rPr>
          <w:color w:val="000000" w:themeColor="text1"/>
          <w:position w:val="11"/>
          <w:sz w:val="16"/>
        </w:rPr>
        <w:t>4</w:t>
      </w:r>
      <w:r w:rsidR="000425CF" w:rsidRPr="00A71A31">
        <w:rPr>
          <w:color w:val="000000" w:themeColor="text1"/>
        </w:rPr>
        <w:t xml:space="preserve">, </w:t>
      </w:r>
      <w:r w:rsidR="000B7CBA" w:rsidRPr="00A71A31">
        <w:rPr>
          <w:color w:val="000000" w:themeColor="text1"/>
        </w:rPr>
        <w:t xml:space="preserve">M. </w:t>
      </w:r>
      <w:r w:rsidR="00305EC1" w:rsidRPr="00A71A31">
        <w:rPr>
          <w:color w:val="000000" w:themeColor="text1"/>
        </w:rPr>
        <w:t>Andrew Nesbit</w:t>
      </w:r>
      <w:r w:rsidR="006C1A1B" w:rsidRPr="00A71A31">
        <w:rPr>
          <w:color w:val="000000" w:themeColor="text1"/>
          <w:position w:val="11"/>
          <w:sz w:val="16"/>
        </w:rPr>
        <w:t>1</w:t>
      </w:r>
      <w:r w:rsidR="000425CF" w:rsidRPr="00A71A31">
        <w:rPr>
          <w:color w:val="000000" w:themeColor="text1"/>
        </w:rPr>
        <w:t>,</w:t>
      </w:r>
      <w:r w:rsidR="00305EC1" w:rsidRPr="00A71A31">
        <w:rPr>
          <w:color w:val="000000" w:themeColor="text1"/>
          <w:position w:val="11"/>
          <w:sz w:val="16"/>
        </w:rPr>
        <w:t xml:space="preserve"> </w:t>
      </w:r>
      <w:r w:rsidR="006D36A4" w:rsidRPr="00A71A31">
        <w:rPr>
          <w:color w:val="000000" w:themeColor="text1"/>
          <w:w w:val="105"/>
        </w:rPr>
        <w:t>Isabel Haro</w:t>
      </w:r>
      <w:r w:rsidR="006C1A1B" w:rsidRPr="00A71A31">
        <w:rPr>
          <w:color w:val="000000" w:themeColor="text1"/>
          <w:w w:val="105"/>
          <w:vertAlign w:val="superscript"/>
        </w:rPr>
        <w:t>2</w:t>
      </w:r>
      <w:r w:rsidR="00C85F1B" w:rsidRPr="00A71A31">
        <w:rPr>
          <w:color w:val="000000" w:themeColor="text1"/>
          <w:w w:val="105"/>
          <w:vertAlign w:val="superscript"/>
        </w:rPr>
        <w:t>*</w:t>
      </w:r>
      <w:r w:rsidR="006D36A4" w:rsidRPr="00A71A31">
        <w:rPr>
          <w:color w:val="000000" w:themeColor="text1"/>
          <w:w w:val="105"/>
        </w:rPr>
        <w:t xml:space="preserve">, </w:t>
      </w:r>
      <w:r w:rsidR="00E47FC4" w:rsidRPr="00A71A31">
        <w:rPr>
          <w:color w:val="000000" w:themeColor="text1"/>
        </w:rPr>
        <w:t>and</w:t>
      </w:r>
      <w:r w:rsidR="003A6FA1" w:rsidRPr="00A71A31">
        <w:rPr>
          <w:color w:val="000000" w:themeColor="text1"/>
        </w:rPr>
        <w:t xml:space="preserve"> </w:t>
      </w:r>
      <w:r w:rsidR="00C927E2" w:rsidRPr="00A71A31">
        <w:rPr>
          <w:color w:val="000000" w:themeColor="text1"/>
        </w:rPr>
        <w:t>Tara M</w:t>
      </w:r>
      <w:r w:rsidR="00B83D31">
        <w:rPr>
          <w:color w:val="000000" w:themeColor="text1"/>
        </w:rPr>
        <w:t>oore</w:t>
      </w:r>
      <w:r w:rsidR="006C1A1B" w:rsidRPr="00A71A31">
        <w:rPr>
          <w:color w:val="000000" w:themeColor="text1"/>
          <w:position w:val="11"/>
          <w:sz w:val="16"/>
        </w:rPr>
        <w:t>1</w:t>
      </w:r>
      <w:r w:rsidR="00305EC1" w:rsidRPr="00A71A31">
        <w:rPr>
          <w:color w:val="000000" w:themeColor="text1"/>
          <w:position w:val="11"/>
          <w:sz w:val="16"/>
        </w:rPr>
        <w:t>*</w:t>
      </w:r>
      <w:r w:rsidR="000425CF" w:rsidRPr="00A71A31">
        <w:rPr>
          <w:color w:val="000000" w:themeColor="text1"/>
        </w:rPr>
        <w:t>.</w:t>
      </w:r>
    </w:p>
    <w:p w14:paraId="4577A28E" w14:textId="77777777" w:rsidR="009A0C5B" w:rsidRPr="00A71A31" w:rsidRDefault="009A0C5B" w:rsidP="005D3123">
      <w:pPr>
        <w:spacing w:before="1" w:line="480" w:lineRule="auto"/>
        <w:ind w:right="300"/>
        <w:rPr>
          <w:i/>
          <w:color w:val="000000" w:themeColor="text1"/>
          <w:w w:val="105"/>
          <w:sz w:val="20"/>
        </w:rPr>
      </w:pPr>
    </w:p>
    <w:p w14:paraId="19A3FB5A" w14:textId="77777777" w:rsidR="00C2567C" w:rsidRPr="00A71A31" w:rsidRDefault="00305EC1" w:rsidP="005D3123">
      <w:pPr>
        <w:spacing w:before="1" w:line="480" w:lineRule="auto"/>
        <w:ind w:right="300"/>
        <w:rPr>
          <w:b/>
          <w:color w:val="000000" w:themeColor="text1"/>
          <w:w w:val="105"/>
          <w:sz w:val="20"/>
        </w:rPr>
      </w:pPr>
      <w:r w:rsidRPr="00A71A31">
        <w:rPr>
          <w:b/>
          <w:color w:val="000000" w:themeColor="text1"/>
          <w:w w:val="105"/>
          <w:sz w:val="20"/>
        </w:rPr>
        <w:t>Affiliations:</w:t>
      </w:r>
    </w:p>
    <w:p w14:paraId="42EE7666" w14:textId="77777777" w:rsidR="000E2EFB" w:rsidRPr="00A71A31" w:rsidRDefault="00B2723F" w:rsidP="000E2EFB">
      <w:pPr>
        <w:tabs>
          <w:tab w:val="left" w:pos="403"/>
        </w:tabs>
        <w:spacing w:line="480" w:lineRule="auto"/>
        <w:ind w:left="-284" w:right="284"/>
        <w:rPr>
          <w:color w:val="000000" w:themeColor="text1"/>
          <w:spacing w:val="2"/>
          <w:w w:val="105"/>
          <w:sz w:val="20"/>
        </w:rPr>
      </w:pPr>
      <w:r w:rsidRPr="00A71A31">
        <w:rPr>
          <w:color w:val="000000" w:themeColor="text1"/>
          <w:spacing w:val="2"/>
          <w:w w:val="105"/>
          <w:sz w:val="20"/>
        </w:rPr>
        <w:t xml:space="preserve">       </w:t>
      </w:r>
    </w:p>
    <w:p w14:paraId="51410491" w14:textId="7002EACC" w:rsidR="009D0AD1" w:rsidRPr="00A71A31" w:rsidRDefault="000E2EFB" w:rsidP="00C85F1B">
      <w:pPr>
        <w:numPr>
          <w:ilvl w:val="0"/>
          <w:numId w:val="29"/>
        </w:numPr>
        <w:tabs>
          <w:tab w:val="left" w:pos="403"/>
        </w:tabs>
        <w:spacing w:line="480" w:lineRule="auto"/>
        <w:ind w:right="286"/>
        <w:rPr>
          <w:color w:val="000000" w:themeColor="text1"/>
          <w:spacing w:val="2"/>
          <w:w w:val="105"/>
          <w:sz w:val="20"/>
        </w:rPr>
      </w:pPr>
      <w:r w:rsidRPr="00A71A31">
        <w:rPr>
          <w:color w:val="000000" w:themeColor="text1"/>
          <w:w w:val="105"/>
          <w:sz w:val="20"/>
        </w:rPr>
        <w:t>Biomedical Sciences</w:t>
      </w:r>
      <w:r w:rsidR="00026D2E" w:rsidRPr="00A71A31">
        <w:rPr>
          <w:color w:val="000000" w:themeColor="text1"/>
          <w:w w:val="105"/>
          <w:sz w:val="20"/>
        </w:rPr>
        <w:t xml:space="preserve"> Research Institute</w:t>
      </w:r>
      <w:r w:rsidRPr="00A71A31">
        <w:rPr>
          <w:color w:val="000000" w:themeColor="text1"/>
          <w:w w:val="105"/>
          <w:sz w:val="20"/>
        </w:rPr>
        <w:t>, University of Ulster, Coleraine, Northern Ireland</w:t>
      </w:r>
      <w:r w:rsidR="00AB4429" w:rsidRPr="00A71A31">
        <w:rPr>
          <w:color w:val="000000" w:themeColor="text1"/>
          <w:w w:val="105"/>
          <w:sz w:val="20"/>
        </w:rPr>
        <w:t>,</w:t>
      </w:r>
      <w:r w:rsidRPr="00A71A31">
        <w:rPr>
          <w:color w:val="000000" w:themeColor="text1"/>
          <w:w w:val="105"/>
          <w:sz w:val="20"/>
        </w:rPr>
        <w:t xml:space="preserve"> BT52</w:t>
      </w:r>
      <w:r w:rsidRPr="00A71A31">
        <w:rPr>
          <w:color w:val="000000" w:themeColor="text1"/>
          <w:spacing w:val="-3"/>
          <w:w w:val="105"/>
          <w:sz w:val="20"/>
        </w:rPr>
        <w:t xml:space="preserve"> </w:t>
      </w:r>
      <w:r w:rsidRPr="00A71A31">
        <w:rPr>
          <w:color w:val="000000" w:themeColor="text1"/>
          <w:w w:val="105"/>
          <w:sz w:val="20"/>
        </w:rPr>
        <w:t>1SA,</w:t>
      </w:r>
      <w:r w:rsidRPr="00A71A31">
        <w:rPr>
          <w:color w:val="000000" w:themeColor="text1"/>
          <w:w w:val="103"/>
          <w:sz w:val="20"/>
        </w:rPr>
        <w:t xml:space="preserve"> </w:t>
      </w:r>
      <w:r w:rsidRPr="00A71A31">
        <w:rPr>
          <w:color w:val="000000" w:themeColor="text1"/>
          <w:spacing w:val="2"/>
          <w:w w:val="105"/>
          <w:sz w:val="20"/>
        </w:rPr>
        <w:t>UK.</w:t>
      </w:r>
    </w:p>
    <w:p w14:paraId="4658FC87" w14:textId="39CAE387" w:rsidR="00C85F1B" w:rsidRPr="00A71A31" w:rsidRDefault="009D0AD1" w:rsidP="00C85F1B">
      <w:pPr>
        <w:numPr>
          <w:ilvl w:val="0"/>
          <w:numId w:val="29"/>
        </w:numPr>
        <w:tabs>
          <w:tab w:val="left" w:pos="403"/>
        </w:tabs>
        <w:spacing w:line="480" w:lineRule="auto"/>
        <w:ind w:right="286"/>
        <w:rPr>
          <w:color w:val="000000" w:themeColor="text1"/>
          <w:spacing w:val="2"/>
          <w:w w:val="105"/>
          <w:sz w:val="20"/>
        </w:rPr>
      </w:pPr>
      <w:bookmarkStart w:id="0" w:name="_GoBack"/>
      <w:r w:rsidRPr="00A71A31">
        <w:rPr>
          <w:color w:val="000000" w:themeColor="text1"/>
          <w:w w:val="105"/>
          <w:sz w:val="20"/>
        </w:rPr>
        <w:t>Unit of Synthesis and Biomedical Applications of Peptides, Department of Biomedical Chemistry, Institute for Advanced Chemistry of Catalonia, Consejo Superior de Investigaciones Científicas (IQAC-CSIC), Barcelona, Spain.</w:t>
      </w:r>
    </w:p>
    <w:bookmarkEnd w:id="0"/>
    <w:p w14:paraId="5EDC9651" w14:textId="4BA95266" w:rsidR="00C85F1B" w:rsidRPr="00A71A31" w:rsidRDefault="00A17B76" w:rsidP="00A17B76">
      <w:pPr>
        <w:numPr>
          <w:ilvl w:val="0"/>
          <w:numId w:val="29"/>
        </w:numPr>
        <w:tabs>
          <w:tab w:val="left" w:pos="403"/>
        </w:tabs>
        <w:spacing w:line="480" w:lineRule="auto"/>
        <w:ind w:right="286"/>
        <w:rPr>
          <w:color w:val="000000" w:themeColor="text1"/>
          <w:spacing w:val="2"/>
          <w:w w:val="105"/>
          <w:sz w:val="20"/>
        </w:rPr>
      </w:pPr>
      <w:r w:rsidRPr="00A71A31">
        <w:rPr>
          <w:color w:val="000000" w:themeColor="text1"/>
          <w:spacing w:val="2"/>
          <w:w w:val="105"/>
          <w:sz w:val="20"/>
        </w:rPr>
        <w:t>Northern Ireland Centre for Stratified Medicine, Univers</w:t>
      </w:r>
      <w:r w:rsidR="003A6FA1" w:rsidRPr="00A71A31">
        <w:rPr>
          <w:color w:val="000000" w:themeColor="text1"/>
          <w:spacing w:val="2"/>
          <w:w w:val="105"/>
          <w:sz w:val="20"/>
        </w:rPr>
        <w:t xml:space="preserve">ity of Ulster, </w:t>
      </w:r>
      <w:r w:rsidRPr="00A71A31">
        <w:rPr>
          <w:color w:val="000000" w:themeColor="text1"/>
          <w:spacing w:val="2"/>
          <w:w w:val="105"/>
          <w:sz w:val="20"/>
        </w:rPr>
        <w:t>Londonderry, BT47 6SB, UK.</w:t>
      </w:r>
    </w:p>
    <w:p w14:paraId="69AB65BC" w14:textId="77777777" w:rsidR="00C85F1B" w:rsidRPr="00A71A31" w:rsidRDefault="00C85F1B" w:rsidP="00DB5309">
      <w:pPr>
        <w:numPr>
          <w:ilvl w:val="0"/>
          <w:numId w:val="29"/>
        </w:numPr>
        <w:tabs>
          <w:tab w:val="left" w:pos="403"/>
        </w:tabs>
        <w:spacing w:line="480" w:lineRule="auto"/>
        <w:ind w:right="300"/>
        <w:rPr>
          <w:color w:val="000000" w:themeColor="text1"/>
          <w:sz w:val="20"/>
        </w:rPr>
      </w:pPr>
      <w:r w:rsidRPr="00A71A31">
        <w:rPr>
          <w:color w:val="000000" w:themeColor="text1"/>
          <w:w w:val="105"/>
          <w:sz w:val="20"/>
        </w:rPr>
        <w:t>School of Pharmacy, Queen’s University Belfast,</w:t>
      </w:r>
      <w:r w:rsidR="00DB5309" w:rsidRPr="00A71A31">
        <w:rPr>
          <w:color w:val="000000" w:themeColor="text1"/>
          <w:w w:val="105"/>
          <w:sz w:val="20"/>
        </w:rPr>
        <w:t xml:space="preserve"> 97 Lisburn Road,</w:t>
      </w:r>
      <w:r w:rsidRPr="00A71A31">
        <w:rPr>
          <w:color w:val="000000" w:themeColor="text1"/>
          <w:w w:val="105"/>
          <w:sz w:val="20"/>
        </w:rPr>
        <w:t xml:space="preserve"> </w:t>
      </w:r>
      <w:r w:rsidR="00DB5309" w:rsidRPr="00A71A31">
        <w:rPr>
          <w:color w:val="000000" w:themeColor="text1"/>
          <w:w w:val="105"/>
          <w:sz w:val="20"/>
        </w:rPr>
        <w:t xml:space="preserve">Belfast, </w:t>
      </w:r>
      <w:r w:rsidRPr="00A71A31">
        <w:rPr>
          <w:color w:val="000000" w:themeColor="text1"/>
          <w:w w:val="105"/>
          <w:sz w:val="20"/>
        </w:rPr>
        <w:t>Northern Ireland BT9 7BL,</w:t>
      </w:r>
      <w:r w:rsidRPr="00A71A31">
        <w:rPr>
          <w:color w:val="000000" w:themeColor="text1"/>
          <w:spacing w:val="-36"/>
          <w:w w:val="105"/>
          <w:sz w:val="20"/>
        </w:rPr>
        <w:t xml:space="preserve"> </w:t>
      </w:r>
      <w:r w:rsidRPr="00A71A31">
        <w:rPr>
          <w:color w:val="000000" w:themeColor="text1"/>
          <w:w w:val="105"/>
          <w:sz w:val="20"/>
        </w:rPr>
        <w:t>UK.</w:t>
      </w:r>
    </w:p>
    <w:p w14:paraId="6F6AC36C" w14:textId="77777777" w:rsidR="00D66D85" w:rsidRPr="00A71A31" w:rsidRDefault="00D66D85" w:rsidP="00DF53A7">
      <w:pPr>
        <w:tabs>
          <w:tab w:val="left" w:pos="403"/>
        </w:tabs>
        <w:spacing w:line="480" w:lineRule="auto"/>
        <w:ind w:right="286"/>
        <w:rPr>
          <w:color w:val="000000" w:themeColor="text1"/>
          <w:spacing w:val="2"/>
          <w:w w:val="105"/>
          <w:sz w:val="20"/>
          <w:lang w:val="en-US"/>
        </w:rPr>
      </w:pPr>
    </w:p>
    <w:p w14:paraId="6DD7F62D" w14:textId="77777777" w:rsidR="00C85F1B" w:rsidRPr="00A71A31" w:rsidRDefault="00C85F1B" w:rsidP="00C85F1B">
      <w:pPr>
        <w:tabs>
          <w:tab w:val="left" w:pos="403"/>
        </w:tabs>
        <w:spacing w:line="480" w:lineRule="auto"/>
        <w:ind w:left="76" w:right="286"/>
        <w:rPr>
          <w:color w:val="000000" w:themeColor="text1"/>
          <w:spacing w:val="2"/>
          <w:w w:val="105"/>
          <w:sz w:val="20"/>
          <w:lang w:val="en-US"/>
        </w:rPr>
      </w:pPr>
    </w:p>
    <w:p w14:paraId="110C0493" w14:textId="77777777" w:rsidR="00C2567C" w:rsidRPr="00A71A31" w:rsidRDefault="00305EC1" w:rsidP="005D3123">
      <w:pPr>
        <w:spacing w:line="480" w:lineRule="auto"/>
        <w:ind w:right="300"/>
        <w:rPr>
          <w:color w:val="000000" w:themeColor="text1"/>
          <w:sz w:val="20"/>
        </w:rPr>
      </w:pPr>
      <w:r w:rsidRPr="00A71A31">
        <w:rPr>
          <w:color w:val="000000" w:themeColor="text1"/>
          <w:w w:val="105"/>
          <w:sz w:val="20"/>
        </w:rPr>
        <w:t xml:space="preserve">* </w:t>
      </w:r>
      <w:r w:rsidR="00CA3246" w:rsidRPr="00A71A31">
        <w:rPr>
          <w:color w:val="000000" w:themeColor="text1"/>
          <w:w w:val="105"/>
          <w:sz w:val="20"/>
        </w:rPr>
        <w:t>C</w:t>
      </w:r>
      <w:r w:rsidRPr="00A71A31">
        <w:rPr>
          <w:color w:val="000000" w:themeColor="text1"/>
          <w:w w:val="105"/>
          <w:sz w:val="20"/>
        </w:rPr>
        <w:t>orrespondence should be addressed</w:t>
      </w:r>
      <w:r w:rsidR="00CA3246" w:rsidRPr="00A71A31">
        <w:rPr>
          <w:color w:val="000000" w:themeColor="text1"/>
          <w:w w:val="105"/>
          <w:sz w:val="20"/>
        </w:rPr>
        <w:t xml:space="preserve"> to</w:t>
      </w:r>
      <w:r w:rsidRPr="00A71A31">
        <w:rPr>
          <w:color w:val="000000" w:themeColor="text1"/>
          <w:w w:val="105"/>
          <w:sz w:val="20"/>
        </w:rPr>
        <w:t>:</w:t>
      </w:r>
    </w:p>
    <w:p w14:paraId="5F9C9370" w14:textId="038B0E97" w:rsidR="00DB2D7F" w:rsidRPr="00A71A31" w:rsidRDefault="00CA3246" w:rsidP="009950D4">
      <w:pPr>
        <w:spacing w:line="480" w:lineRule="auto"/>
        <w:ind w:right="35"/>
        <w:jc w:val="both"/>
        <w:rPr>
          <w:color w:val="000000" w:themeColor="text1"/>
        </w:rPr>
      </w:pPr>
      <w:r w:rsidRPr="00A71A31">
        <w:rPr>
          <w:color w:val="000000" w:themeColor="text1"/>
          <w:w w:val="105"/>
          <w:sz w:val="20"/>
        </w:rPr>
        <w:t>T.M.</w:t>
      </w:r>
      <w:r w:rsidR="00171E9C" w:rsidRPr="00A71A31">
        <w:rPr>
          <w:color w:val="000000" w:themeColor="text1"/>
          <w:w w:val="105"/>
          <w:sz w:val="20"/>
        </w:rPr>
        <w:t>,</w:t>
      </w:r>
      <w:r w:rsidRPr="00A71A31">
        <w:rPr>
          <w:color w:val="000000" w:themeColor="text1"/>
          <w:w w:val="105"/>
          <w:sz w:val="20"/>
        </w:rPr>
        <w:t xml:space="preserve"> </w:t>
      </w:r>
      <w:r w:rsidR="00305EC1" w:rsidRPr="00A71A31">
        <w:rPr>
          <w:color w:val="000000" w:themeColor="text1"/>
          <w:w w:val="105"/>
          <w:sz w:val="20"/>
        </w:rPr>
        <w:t>Biomedical Sciences</w:t>
      </w:r>
      <w:r w:rsidR="001313A1" w:rsidRPr="00A71A31">
        <w:rPr>
          <w:color w:val="000000" w:themeColor="text1"/>
          <w:w w:val="105"/>
          <w:sz w:val="20"/>
        </w:rPr>
        <w:t xml:space="preserve"> Research Institute</w:t>
      </w:r>
      <w:r w:rsidR="00305EC1" w:rsidRPr="00A71A31">
        <w:rPr>
          <w:color w:val="000000" w:themeColor="text1"/>
          <w:w w:val="105"/>
          <w:sz w:val="20"/>
        </w:rPr>
        <w:t>, University of Ulster, Coleraine, Northern Ireland</w:t>
      </w:r>
      <w:r w:rsidR="00AB4429" w:rsidRPr="00A71A31">
        <w:rPr>
          <w:color w:val="000000" w:themeColor="text1"/>
          <w:w w:val="105"/>
          <w:sz w:val="20"/>
        </w:rPr>
        <w:t>,</w:t>
      </w:r>
      <w:r w:rsidR="00305EC1" w:rsidRPr="00A71A31">
        <w:rPr>
          <w:color w:val="000000" w:themeColor="text1"/>
          <w:w w:val="105"/>
          <w:sz w:val="20"/>
        </w:rPr>
        <w:t xml:space="preserve"> BT52 1SA, United Kingdom. Tel no: +44(0)2870124577. Email:</w:t>
      </w:r>
      <w:r w:rsidR="00A12D28" w:rsidRPr="00A71A31">
        <w:rPr>
          <w:color w:val="000000" w:themeColor="text1"/>
          <w:w w:val="105"/>
          <w:sz w:val="20"/>
        </w:rPr>
        <w:t xml:space="preserve">tara.mcmullen@ulster.ac.uk </w:t>
      </w:r>
    </w:p>
    <w:p w14:paraId="14D11B5D" w14:textId="77777777" w:rsidR="00EB2F37" w:rsidRPr="00A71A31" w:rsidRDefault="00EB2F37">
      <w:pPr>
        <w:rPr>
          <w:rFonts w:eastAsia="Times New Roman"/>
          <w:b/>
          <w:bCs/>
          <w:color w:val="000000" w:themeColor="text1"/>
          <w:lang w:val="en-US" w:eastAsia="en-US"/>
        </w:rPr>
      </w:pPr>
      <w:r w:rsidRPr="00A71A31">
        <w:rPr>
          <w:color w:val="000000" w:themeColor="text1"/>
        </w:rPr>
        <w:br w:type="page"/>
      </w:r>
    </w:p>
    <w:p w14:paraId="351372F0" w14:textId="77777777" w:rsidR="004E6ED2" w:rsidRPr="00A71A31" w:rsidRDefault="00DD7F4C" w:rsidP="00D4693C">
      <w:pPr>
        <w:pStyle w:val="Heading1"/>
        <w:spacing w:line="480" w:lineRule="auto"/>
        <w:ind w:left="0" w:right="114"/>
        <w:rPr>
          <w:color w:val="000000" w:themeColor="text1"/>
        </w:rPr>
      </w:pPr>
      <w:r w:rsidRPr="00A71A31">
        <w:rPr>
          <w:color w:val="000000" w:themeColor="text1"/>
        </w:rPr>
        <w:lastRenderedPageBreak/>
        <w:t>ABSTRACT</w:t>
      </w:r>
      <w:r w:rsidR="00DB2D7F" w:rsidRPr="00A71A31">
        <w:rPr>
          <w:color w:val="000000" w:themeColor="text1"/>
        </w:rPr>
        <w:t xml:space="preserve"> </w:t>
      </w:r>
    </w:p>
    <w:p w14:paraId="435FAEE0" w14:textId="7AE2AA61" w:rsidR="00EA1D3E" w:rsidRPr="00A71A31" w:rsidRDefault="00EA1D3E" w:rsidP="00EA1D3E">
      <w:pPr>
        <w:spacing w:line="480" w:lineRule="auto"/>
        <w:rPr>
          <w:color w:val="000000" w:themeColor="text1"/>
        </w:rPr>
      </w:pPr>
      <w:r w:rsidRPr="00A71A31">
        <w:rPr>
          <w:color w:val="000000" w:themeColor="text1"/>
        </w:rPr>
        <w:t>Autosomal dominant</w:t>
      </w:r>
      <w:r w:rsidR="007E2807" w:rsidRPr="00A71A31">
        <w:rPr>
          <w:color w:val="000000" w:themeColor="text1"/>
        </w:rPr>
        <w:t>ly inherited genetic disorders such as</w:t>
      </w:r>
      <w:r w:rsidRPr="00A71A31">
        <w:rPr>
          <w:color w:val="000000" w:themeColor="text1"/>
        </w:rPr>
        <w:t xml:space="preserve"> corneal dystrophies </w:t>
      </w:r>
      <w:r w:rsidR="007E2807" w:rsidRPr="00A71A31">
        <w:rPr>
          <w:color w:val="000000" w:themeColor="text1"/>
        </w:rPr>
        <w:t>are amenable to allele-specific gene</w:t>
      </w:r>
      <w:r w:rsidRPr="00A71A31">
        <w:rPr>
          <w:color w:val="000000" w:themeColor="text1"/>
        </w:rPr>
        <w:t xml:space="preserve"> </w:t>
      </w:r>
      <w:r w:rsidR="007E2807" w:rsidRPr="00A71A31">
        <w:rPr>
          <w:color w:val="000000" w:themeColor="text1"/>
        </w:rPr>
        <w:t>silencing</w:t>
      </w:r>
      <w:r w:rsidRPr="00A71A31">
        <w:rPr>
          <w:color w:val="000000" w:themeColor="text1"/>
        </w:rPr>
        <w:t xml:space="preserve"> with siRNA. siRNA delivered to the cornea by injection, though effective, is not suitable for a frequent long-term treatment regimen, while topical delivery of siRNA to the cornea is hampered by eye surface’s protective mechanisms. </w:t>
      </w:r>
      <w:r w:rsidR="007E2807" w:rsidRPr="00A71A31">
        <w:rPr>
          <w:color w:val="000000" w:themeColor="text1"/>
        </w:rPr>
        <w:t>Herein we describe a</w:t>
      </w:r>
      <w:r w:rsidRPr="00A71A31">
        <w:rPr>
          <w:color w:val="000000" w:themeColor="text1"/>
        </w:rPr>
        <w:t xml:space="preserve">n attractive and innovative alternative for topical application </w:t>
      </w:r>
      <w:r w:rsidR="007E2807" w:rsidRPr="00A71A31">
        <w:rPr>
          <w:color w:val="000000" w:themeColor="text1"/>
        </w:rPr>
        <w:t>using</w:t>
      </w:r>
      <w:r w:rsidRPr="00A71A31" w:rsidDel="00C61FF9">
        <w:rPr>
          <w:color w:val="000000" w:themeColor="text1"/>
        </w:rPr>
        <w:t xml:space="preserve"> </w:t>
      </w:r>
      <w:r w:rsidRPr="00A71A31">
        <w:rPr>
          <w:color w:val="000000" w:themeColor="text1"/>
        </w:rPr>
        <w:t>cell penetrating peptide derivatives, capable of complexing siRNA non-covalently</w:t>
      </w:r>
      <w:r w:rsidR="007E2807" w:rsidRPr="00A71A31">
        <w:rPr>
          <w:color w:val="000000" w:themeColor="text1"/>
        </w:rPr>
        <w:t xml:space="preserve"> and delivering them into the cornea</w:t>
      </w:r>
      <w:r w:rsidRPr="00A71A31">
        <w:rPr>
          <w:color w:val="000000" w:themeColor="text1"/>
        </w:rPr>
        <w:t xml:space="preserve">. </w:t>
      </w:r>
    </w:p>
    <w:p w14:paraId="48C4ABEE" w14:textId="1B7309E8" w:rsidR="00EA1D3E" w:rsidRPr="00A71A31" w:rsidRDefault="00EA1D3E" w:rsidP="00EA1D3E">
      <w:pPr>
        <w:pStyle w:val="BodyText"/>
        <w:spacing w:line="480" w:lineRule="auto"/>
        <w:jc w:val="both"/>
        <w:rPr>
          <w:color w:val="000000" w:themeColor="text1"/>
        </w:rPr>
      </w:pPr>
      <w:r w:rsidRPr="00A71A31">
        <w:rPr>
          <w:color w:val="000000" w:themeColor="text1"/>
        </w:rPr>
        <w:t xml:space="preserve">Through a rational design approach, we modified derivatives of a cell penetrating peptide, Peptide for Ocular Delivery (POD), already </w:t>
      </w:r>
      <w:r w:rsidR="007F51BA" w:rsidRPr="00A71A31">
        <w:rPr>
          <w:color w:val="000000" w:themeColor="text1"/>
        </w:rPr>
        <w:t>proven</w:t>
      </w:r>
      <w:r w:rsidRPr="00A71A31">
        <w:rPr>
          <w:color w:val="000000" w:themeColor="text1"/>
        </w:rPr>
        <w:t xml:space="preserve"> to diffuse into the corneal layers. These POD derivatives were able to form siRNA-peptide complexes (polyplexes) of size and </w:t>
      </w:r>
      <w:r w:rsidRPr="00A71A31">
        <w:rPr>
          <w:rFonts w:ascii="Symbol" w:hAnsi="Symbol"/>
          <w:color w:val="000000" w:themeColor="text1"/>
        </w:rPr>
        <w:t></w:t>
      </w:r>
      <w:r w:rsidRPr="00A71A31">
        <w:rPr>
          <w:color w:val="000000" w:themeColor="text1"/>
        </w:rPr>
        <w:t xml:space="preserve">-potential similar to those reported able to undergo cellular internalization. </w:t>
      </w:r>
      <w:r w:rsidR="007F51BA" w:rsidRPr="00A71A31">
        <w:rPr>
          <w:color w:val="000000" w:themeColor="text1"/>
        </w:rPr>
        <w:t>S</w:t>
      </w:r>
      <w:r w:rsidRPr="00A71A31">
        <w:rPr>
          <w:color w:val="000000" w:themeColor="text1"/>
        </w:rPr>
        <w:t xml:space="preserve">uccessful cytoplasmic release and gene silencing </w:t>
      </w:r>
      <w:r w:rsidR="007F51BA" w:rsidRPr="00A71A31">
        <w:rPr>
          <w:i/>
          <w:color w:val="000000" w:themeColor="text1"/>
        </w:rPr>
        <w:t>in vitro</w:t>
      </w:r>
      <w:r w:rsidR="007F51BA" w:rsidRPr="00A71A31">
        <w:rPr>
          <w:color w:val="000000" w:themeColor="text1"/>
        </w:rPr>
        <w:t xml:space="preserve"> </w:t>
      </w:r>
      <w:r w:rsidRPr="00A71A31">
        <w:rPr>
          <w:color w:val="000000" w:themeColor="text1"/>
        </w:rPr>
        <w:t xml:space="preserve">was obtained </w:t>
      </w:r>
      <w:r w:rsidR="007F51BA" w:rsidRPr="00A71A31">
        <w:rPr>
          <w:color w:val="000000" w:themeColor="text1"/>
        </w:rPr>
        <w:t>when</w:t>
      </w:r>
      <w:r w:rsidRPr="00A71A31">
        <w:rPr>
          <w:color w:val="000000" w:themeColor="text1"/>
        </w:rPr>
        <w:t xml:space="preserve"> an endosomal disruptor, chloroquine</w:t>
      </w:r>
      <w:r w:rsidR="007F51BA" w:rsidRPr="00A71A31">
        <w:rPr>
          <w:color w:val="000000" w:themeColor="text1"/>
        </w:rPr>
        <w:t xml:space="preserve"> was added</w:t>
      </w:r>
      <w:r w:rsidRPr="00A71A31">
        <w:rPr>
          <w:color w:val="000000" w:themeColor="text1"/>
        </w:rPr>
        <w:t>.  A palmitoylated-POD, displaying the best delivery properties, was covalently functionalized with trifluoromethylquinoline, an analog of chloroquine. This modified POD, named QN-Palm-POD, when complexed with siRNA and topically applied to the eye</w:t>
      </w:r>
      <w:r w:rsidRPr="00A71A31">
        <w:rPr>
          <w:i/>
          <w:iCs/>
          <w:color w:val="000000" w:themeColor="text1"/>
        </w:rPr>
        <w:t xml:space="preserve"> in vivo</w:t>
      </w:r>
      <w:r w:rsidRPr="00A71A31">
        <w:rPr>
          <w:color w:val="000000" w:themeColor="text1"/>
        </w:rPr>
        <w:t xml:space="preserve">, resulted in up to 30% knockdown of luciferase reporter gene expression in </w:t>
      </w:r>
      <w:r w:rsidR="002E79FC" w:rsidRPr="00A71A31">
        <w:rPr>
          <w:color w:val="000000" w:themeColor="text1"/>
        </w:rPr>
        <w:t>the corneal epithelium</w:t>
      </w:r>
      <w:r w:rsidRPr="00A71A31">
        <w:rPr>
          <w:color w:val="000000" w:themeColor="text1"/>
        </w:rPr>
        <w:t>.</w:t>
      </w:r>
      <w:r w:rsidRPr="00A71A31">
        <w:rPr>
          <w:bCs/>
          <w:color w:val="000000" w:themeColor="text1"/>
        </w:rPr>
        <w:t xml:space="preserve"> </w:t>
      </w:r>
      <w:r w:rsidRPr="00A71A31">
        <w:rPr>
          <w:color w:val="000000" w:themeColor="text1"/>
        </w:rPr>
        <w:t xml:space="preserve">The methods developed within represent a valid standardized approach, ideal for screening of a range of delivery formulations. </w:t>
      </w:r>
    </w:p>
    <w:p w14:paraId="3C049A29" w14:textId="77777777" w:rsidR="00EA1D3E" w:rsidRPr="00A71A31" w:rsidRDefault="00EA1D3E" w:rsidP="00EA1D3E">
      <w:pPr>
        <w:spacing w:line="480" w:lineRule="auto"/>
        <w:rPr>
          <w:color w:val="000000" w:themeColor="text1"/>
        </w:rPr>
      </w:pPr>
    </w:p>
    <w:p w14:paraId="179AE26D" w14:textId="77777777" w:rsidR="00EA1D3E" w:rsidRPr="00A71A31" w:rsidRDefault="00EA1D3E" w:rsidP="00EA1D3E">
      <w:pPr>
        <w:rPr>
          <w:color w:val="000000" w:themeColor="text1"/>
        </w:rPr>
      </w:pPr>
    </w:p>
    <w:p w14:paraId="35B51EB8" w14:textId="77777777" w:rsidR="004E6ED2" w:rsidRPr="00A71A31" w:rsidRDefault="004E6ED2" w:rsidP="00D4693C">
      <w:pPr>
        <w:spacing w:line="480" w:lineRule="auto"/>
        <w:rPr>
          <w:color w:val="000000" w:themeColor="text1"/>
        </w:rPr>
      </w:pPr>
    </w:p>
    <w:p w14:paraId="00684B32" w14:textId="77777777" w:rsidR="00FD42DE" w:rsidRPr="00A71A31" w:rsidRDefault="00FD42DE" w:rsidP="00D4693C">
      <w:pPr>
        <w:pStyle w:val="BodyText"/>
        <w:spacing w:line="480" w:lineRule="auto"/>
        <w:rPr>
          <w:color w:val="000000" w:themeColor="text1"/>
        </w:rPr>
      </w:pPr>
      <w:r w:rsidRPr="00A71A31">
        <w:rPr>
          <w:b/>
          <w:color w:val="000000" w:themeColor="text1"/>
        </w:rPr>
        <w:t>Keywords</w:t>
      </w:r>
      <w:r w:rsidR="005464A7" w:rsidRPr="00A71A31">
        <w:rPr>
          <w:b/>
          <w:color w:val="000000" w:themeColor="text1"/>
        </w:rPr>
        <w:t xml:space="preserve">: </w:t>
      </w:r>
      <w:r w:rsidR="00F65E9A" w:rsidRPr="00A71A31">
        <w:rPr>
          <w:color w:val="000000" w:themeColor="text1"/>
        </w:rPr>
        <w:t>siRNA</w:t>
      </w:r>
      <w:r w:rsidR="004736FB" w:rsidRPr="00A71A31">
        <w:rPr>
          <w:color w:val="000000" w:themeColor="text1"/>
        </w:rPr>
        <w:t xml:space="preserve">, </w:t>
      </w:r>
      <w:r w:rsidR="005464A7" w:rsidRPr="00A71A31">
        <w:rPr>
          <w:color w:val="000000" w:themeColor="text1"/>
        </w:rPr>
        <w:t>cornea</w:t>
      </w:r>
      <w:r w:rsidR="004736FB" w:rsidRPr="00A71A31">
        <w:rPr>
          <w:color w:val="000000" w:themeColor="text1"/>
        </w:rPr>
        <w:t xml:space="preserve">, </w:t>
      </w:r>
      <w:r w:rsidR="00F478F1" w:rsidRPr="00A71A31">
        <w:rPr>
          <w:color w:val="000000" w:themeColor="text1"/>
        </w:rPr>
        <w:t>peptide</w:t>
      </w:r>
      <w:r w:rsidR="004736FB" w:rsidRPr="00A71A31">
        <w:rPr>
          <w:color w:val="000000" w:themeColor="text1"/>
        </w:rPr>
        <w:t>,</w:t>
      </w:r>
      <w:r w:rsidR="006E4166" w:rsidRPr="00A71A31">
        <w:rPr>
          <w:color w:val="000000" w:themeColor="text1"/>
        </w:rPr>
        <w:t xml:space="preserve"> CPP, delivery</w:t>
      </w:r>
    </w:p>
    <w:p w14:paraId="3C19622E" w14:textId="77777777" w:rsidR="00156158" w:rsidRPr="00A71A31" w:rsidRDefault="00953755" w:rsidP="00156158">
      <w:pPr>
        <w:pStyle w:val="CommentText"/>
        <w:rPr>
          <w:color w:val="000000" w:themeColor="text1"/>
        </w:rPr>
      </w:pPr>
      <w:r w:rsidRPr="00A71A31">
        <w:rPr>
          <w:b/>
          <w:color w:val="000000" w:themeColor="text1"/>
        </w:rPr>
        <w:t>Chemical compounds</w:t>
      </w:r>
      <w:r w:rsidR="00F65C36" w:rsidRPr="00A71A31">
        <w:rPr>
          <w:b/>
          <w:color w:val="000000" w:themeColor="text1"/>
        </w:rPr>
        <w:t xml:space="preserve"> studied in this article</w:t>
      </w:r>
      <w:r w:rsidR="00F65C36" w:rsidRPr="00A71A31">
        <w:rPr>
          <w:color w:val="000000" w:themeColor="text1"/>
        </w:rPr>
        <w:t xml:space="preserve">: </w:t>
      </w:r>
      <w:r w:rsidR="00027479" w:rsidRPr="00A71A31">
        <w:rPr>
          <w:color w:val="000000" w:themeColor="text1"/>
        </w:rPr>
        <w:t>D-Luciferin potassium salt (Pubmed</w:t>
      </w:r>
      <w:r w:rsidR="00156158" w:rsidRPr="00A71A31">
        <w:rPr>
          <w:color w:val="000000" w:themeColor="text1"/>
        </w:rPr>
        <w:t xml:space="preserve"> </w:t>
      </w:r>
      <w:r w:rsidR="00027479" w:rsidRPr="00A71A31">
        <w:rPr>
          <w:color w:val="000000" w:themeColor="text1"/>
        </w:rPr>
        <w:t>CID:</w:t>
      </w:r>
      <w:r w:rsidR="00027479" w:rsidRPr="00A71A31">
        <w:rPr>
          <w:rFonts w:eastAsia="Calibri"/>
          <w:color w:val="000000" w:themeColor="text1"/>
        </w:rPr>
        <w:t xml:space="preserve"> 23703111);</w:t>
      </w:r>
      <w:r w:rsidR="00156158" w:rsidRPr="00A71A31">
        <w:rPr>
          <w:color w:val="000000" w:themeColor="text1"/>
        </w:rPr>
        <w:t xml:space="preserve"> </w:t>
      </w:r>
      <w:r w:rsidR="00E146EC" w:rsidRPr="00A71A31">
        <w:rPr>
          <w:color w:val="000000" w:themeColor="text1"/>
        </w:rPr>
        <w:t xml:space="preserve">Propylene glycol (Pubmed CID: 1030); Chloroquine (Pubmed CID: 2719); </w:t>
      </w:r>
      <w:r w:rsidR="00EF1B53" w:rsidRPr="00A71A31">
        <w:rPr>
          <w:color w:val="000000" w:themeColor="text1"/>
        </w:rPr>
        <w:t>Amphotericin B (Pubmed CID: 5386092).</w:t>
      </w:r>
      <w:r w:rsidR="00156158" w:rsidRPr="00A71A31">
        <w:rPr>
          <w:color w:val="000000" w:themeColor="text1"/>
        </w:rPr>
        <w:t xml:space="preserve">  </w:t>
      </w:r>
    </w:p>
    <w:p w14:paraId="34D84E36" w14:textId="77777777" w:rsidR="00953755" w:rsidRPr="00A71A31" w:rsidRDefault="00953755" w:rsidP="00D4693C">
      <w:pPr>
        <w:pStyle w:val="BodyText"/>
        <w:spacing w:line="480" w:lineRule="auto"/>
        <w:rPr>
          <w:color w:val="000000" w:themeColor="text1"/>
        </w:rPr>
      </w:pPr>
    </w:p>
    <w:p w14:paraId="693D4B20" w14:textId="77777777" w:rsidR="00452F4F" w:rsidRPr="00A71A31" w:rsidRDefault="00452F4F" w:rsidP="00D4693C">
      <w:pPr>
        <w:spacing w:line="480" w:lineRule="auto"/>
        <w:jc w:val="both"/>
        <w:rPr>
          <w:b/>
          <w:color w:val="000000" w:themeColor="text1"/>
          <w:sz w:val="20"/>
        </w:rPr>
      </w:pPr>
    </w:p>
    <w:p w14:paraId="6F77FED6" w14:textId="77777777" w:rsidR="004E6ED2" w:rsidRPr="00A71A31" w:rsidRDefault="00305EC1" w:rsidP="00725719">
      <w:pPr>
        <w:numPr>
          <w:ilvl w:val="0"/>
          <w:numId w:val="20"/>
        </w:numPr>
        <w:spacing w:line="480" w:lineRule="auto"/>
        <w:jc w:val="both"/>
        <w:rPr>
          <w:b/>
          <w:color w:val="000000" w:themeColor="text1"/>
        </w:rPr>
      </w:pPr>
      <w:r w:rsidRPr="00A71A31">
        <w:rPr>
          <w:b/>
          <w:color w:val="000000" w:themeColor="text1"/>
        </w:rPr>
        <w:t>I</w:t>
      </w:r>
      <w:r w:rsidR="00504BD9" w:rsidRPr="00A71A31">
        <w:rPr>
          <w:b/>
          <w:color w:val="000000" w:themeColor="text1"/>
        </w:rPr>
        <w:t>ntroduction</w:t>
      </w:r>
    </w:p>
    <w:p w14:paraId="69784D61" w14:textId="77777777" w:rsidR="00730F53" w:rsidRPr="00A71A31" w:rsidRDefault="00730F53" w:rsidP="00730F53">
      <w:pPr>
        <w:spacing w:line="480" w:lineRule="auto"/>
        <w:ind w:left="720"/>
        <w:jc w:val="both"/>
        <w:rPr>
          <w:b/>
          <w:color w:val="000000" w:themeColor="text1"/>
        </w:rPr>
      </w:pPr>
    </w:p>
    <w:p w14:paraId="5690E61B" w14:textId="21E4A5FA" w:rsidR="007F51BA" w:rsidRPr="00A71A31" w:rsidRDefault="00775EA6" w:rsidP="00612CFE">
      <w:pPr>
        <w:pStyle w:val="BodyText"/>
        <w:spacing w:before="7" w:line="480" w:lineRule="auto"/>
        <w:rPr>
          <w:color w:val="000000" w:themeColor="text1"/>
        </w:rPr>
      </w:pPr>
      <w:r w:rsidRPr="00A71A31">
        <w:rPr>
          <w:color w:val="000000" w:themeColor="text1"/>
        </w:rPr>
        <w:t>The eye, and in p</w:t>
      </w:r>
      <w:r w:rsidR="005425E6" w:rsidRPr="00A71A31">
        <w:rPr>
          <w:color w:val="000000" w:themeColor="text1"/>
        </w:rPr>
        <w:t>articular the ocular surface</w:t>
      </w:r>
      <w:r w:rsidR="004911F7" w:rsidRPr="00A71A31">
        <w:rPr>
          <w:color w:val="000000" w:themeColor="text1"/>
        </w:rPr>
        <w:t>,</w:t>
      </w:r>
      <w:r w:rsidR="005425E6" w:rsidRPr="00A71A31">
        <w:rPr>
          <w:color w:val="000000" w:themeColor="text1"/>
        </w:rPr>
        <w:t xml:space="preserve"> is</w:t>
      </w:r>
      <w:r w:rsidRPr="00A71A31">
        <w:rPr>
          <w:color w:val="000000" w:themeColor="text1"/>
        </w:rPr>
        <w:t xml:space="preserve"> one of the most accessible sites for local drug treatment, allowing direct application without </w:t>
      </w:r>
      <w:r w:rsidR="00170141" w:rsidRPr="00A71A31">
        <w:rPr>
          <w:color w:val="000000" w:themeColor="text1"/>
        </w:rPr>
        <w:t>the</w:t>
      </w:r>
      <w:r w:rsidRPr="00A71A31">
        <w:rPr>
          <w:color w:val="000000" w:themeColor="text1"/>
        </w:rPr>
        <w:t xml:space="preserve"> need for systemic administration. This</w:t>
      </w:r>
      <w:r w:rsidR="00E9635F" w:rsidRPr="00A71A31">
        <w:rPr>
          <w:color w:val="000000" w:themeColor="text1"/>
        </w:rPr>
        <w:t>,</w:t>
      </w:r>
      <w:r w:rsidRPr="00A71A31">
        <w:rPr>
          <w:color w:val="000000" w:themeColor="text1"/>
        </w:rPr>
        <w:t xml:space="preserve"> taken together with the fact that the </w:t>
      </w:r>
      <w:r w:rsidR="007F51BA" w:rsidRPr="00A71A31">
        <w:rPr>
          <w:color w:val="000000" w:themeColor="text1"/>
        </w:rPr>
        <w:t>area to be treated is small and the success of any treatment is easily monitored</w:t>
      </w:r>
      <w:r w:rsidR="002E79FC" w:rsidRPr="00A71A31">
        <w:rPr>
          <w:color w:val="000000" w:themeColor="text1"/>
        </w:rPr>
        <w:t>,</w:t>
      </w:r>
      <w:r w:rsidR="007F51BA" w:rsidRPr="00A71A31">
        <w:rPr>
          <w:color w:val="000000" w:themeColor="text1"/>
        </w:rPr>
        <w:t xml:space="preserve"> makes topical drug delivery an attractive option for ophthalmology. In addition, an </w:t>
      </w:r>
      <w:r w:rsidRPr="00A71A31">
        <w:rPr>
          <w:color w:val="000000" w:themeColor="text1"/>
        </w:rPr>
        <w:t xml:space="preserve">immune-privileged </w:t>
      </w:r>
      <w:r w:rsidR="007F51BA" w:rsidRPr="00A71A31">
        <w:rPr>
          <w:color w:val="000000" w:themeColor="text1"/>
        </w:rPr>
        <w:t>status has been proposed which</w:t>
      </w:r>
      <w:r w:rsidRPr="00A71A31">
        <w:rPr>
          <w:color w:val="000000" w:themeColor="text1"/>
        </w:rPr>
        <w:t xml:space="preserve"> minimize</w:t>
      </w:r>
      <w:r w:rsidR="00E56DDD" w:rsidRPr="00A71A31">
        <w:rPr>
          <w:color w:val="000000" w:themeColor="text1"/>
        </w:rPr>
        <w:t>s</w:t>
      </w:r>
      <w:r w:rsidRPr="00A71A31">
        <w:rPr>
          <w:color w:val="000000" w:themeColor="text1"/>
        </w:rPr>
        <w:t xml:space="preserve"> </w:t>
      </w:r>
      <w:r w:rsidR="00E9635F" w:rsidRPr="00A71A31">
        <w:rPr>
          <w:color w:val="000000" w:themeColor="text1"/>
        </w:rPr>
        <w:t xml:space="preserve">risk </w:t>
      </w:r>
      <w:r w:rsidR="00B63877" w:rsidRPr="00A71A31">
        <w:rPr>
          <w:color w:val="000000" w:themeColor="text1"/>
        </w:rPr>
        <w:t xml:space="preserve">of </w:t>
      </w:r>
      <w:r w:rsidR="007F51BA" w:rsidRPr="00A71A31">
        <w:rPr>
          <w:color w:val="000000" w:themeColor="text1"/>
        </w:rPr>
        <w:t>unwanted side-</w:t>
      </w:r>
      <w:r w:rsidR="00E9635F" w:rsidRPr="00A71A31">
        <w:rPr>
          <w:color w:val="000000" w:themeColor="text1"/>
        </w:rPr>
        <w:t>effects</w:t>
      </w:r>
      <w:r w:rsidRPr="00A71A31">
        <w:rPr>
          <w:color w:val="000000" w:themeColor="text1"/>
        </w:rPr>
        <w:t xml:space="preserve"> </w:t>
      </w:r>
      <w:r w:rsidR="00F93769" w:rsidRPr="00A71A31">
        <w:rPr>
          <w:color w:val="000000" w:themeColor="text1"/>
        </w:rPr>
        <w:fldChar w:fldCharType="begin">
          <w:fldData xml:space="preserve">PEVuZE5vdGU+PENpdGU+PEF1dGhvcj5HdXptYW7igJBBcmFuZ3VlejwvQXV0aG9yPjxZZWFyPjIw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</w:fldData>
        </w:fldChar>
      </w:r>
      <w:r w:rsidR="000168BB">
        <w:rPr>
          <w:color w:val="000000" w:themeColor="text1"/>
        </w:rPr>
        <w:instrText xml:space="preserve"> ADDIN EN.CITE </w:instrText>
      </w:r>
      <w:r w:rsidR="000168BB">
        <w:rPr>
          <w:color w:val="000000" w:themeColor="text1"/>
        </w:rPr>
        <w:fldChar w:fldCharType="begin">
          <w:fldData xml:space="preserve">PEVuZE5vdGU+PENpdGU+PEF1dGhvcj5HdXptYW7igJBBcmFuZ3VlejwvQXV0aG9yPjxZZWFyPjIw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</w:fldData>
        </w:fldChar>
      </w:r>
      <w:r w:rsidR="000168BB">
        <w:rPr>
          <w:color w:val="000000" w:themeColor="text1"/>
        </w:rPr>
        <w:instrText xml:space="preserve"> ADDIN EN.CITE.DATA </w:instrText>
      </w:r>
      <w:r w:rsidR="000168BB">
        <w:rPr>
          <w:color w:val="000000" w:themeColor="text1"/>
        </w:rPr>
      </w:r>
      <w:r w:rsidR="000168BB">
        <w:rPr>
          <w:color w:val="000000" w:themeColor="text1"/>
        </w:rPr>
        <w:fldChar w:fldCharType="end"/>
      </w:r>
      <w:r w:rsidR="00F93769" w:rsidRPr="00A71A31">
        <w:rPr>
          <w:color w:val="000000" w:themeColor="text1"/>
        </w:rPr>
      </w:r>
      <w:r w:rsidR="00F93769" w:rsidRPr="00A71A31">
        <w:rPr>
          <w:color w:val="000000" w:themeColor="text1"/>
        </w:rPr>
        <w:fldChar w:fldCharType="separate"/>
      </w:r>
      <w:hyperlink w:anchor="_ENREF_1" w:tooltip="Guzman‐Aranguez, 2013 #273" w:history="1">
        <w:r w:rsidR="00A64E64" w:rsidRPr="000168BB">
          <w:rPr>
            <w:noProof/>
            <w:color w:val="000000" w:themeColor="text1"/>
            <w:vertAlign w:val="superscript"/>
          </w:rPr>
          <w:t>1</w:t>
        </w:r>
      </w:hyperlink>
      <w:r w:rsidR="000168BB" w:rsidRPr="000168BB">
        <w:rPr>
          <w:noProof/>
          <w:color w:val="000000" w:themeColor="text1"/>
          <w:vertAlign w:val="superscript"/>
        </w:rPr>
        <w:t>,</w:t>
      </w:r>
      <w:hyperlink w:anchor="_ENREF_2" w:tooltip="Bobbin, 2016 #275" w:history="1">
        <w:r w:rsidR="00A64E64" w:rsidRPr="000168BB">
          <w:rPr>
            <w:noProof/>
            <w:color w:val="000000" w:themeColor="text1"/>
            <w:vertAlign w:val="superscript"/>
          </w:rPr>
          <w:t>2</w:t>
        </w:r>
      </w:hyperlink>
      <w:r w:rsidR="00F93769" w:rsidRPr="00A71A31">
        <w:rPr>
          <w:color w:val="000000" w:themeColor="text1"/>
        </w:rPr>
        <w:fldChar w:fldCharType="end"/>
      </w:r>
      <w:r w:rsidRPr="00A71A31">
        <w:rPr>
          <w:color w:val="000000" w:themeColor="text1"/>
        </w:rPr>
        <w:t xml:space="preserve">. </w:t>
      </w:r>
    </w:p>
    <w:p w14:paraId="190AB10B" w14:textId="1C25306C" w:rsidR="00D75BA5" w:rsidRPr="00A71A31" w:rsidRDefault="003363A2" w:rsidP="00612CFE">
      <w:pPr>
        <w:pStyle w:val="BodyText"/>
        <w:spacing w:before="7" w:line="480" w:lineRule="auto"/>
        <w:rPr>
          <w:color w:val="000000" w:themeColor="text1"/>
        </w:rPr>
      </w:pPr>
      <w:r w:rsidRPr="00A71A31">
        <w:rPr>
          <w:color w:val="000000" w:themeColor="text1"/>
        </w:rPr>
        <w:t>However, d</w:t>
      </w:r>
      <w:r w:rsidR="005425E6" w:rsidRPr="00A71A31">
        <w:rPr>
          <w:color w:val="000000" w:themeColor="text1"/>
        </w:rPr>
        <w:t xml:space="preserve">espite </w:t>
      </w:r>
      <w:r w:rsidR="00E56DDD" w:rsidRPr="00A71A31">
        <w:rPr>
          <w:color w:val="000000" w:themeColor="text1"/>
        </w:rPr>
        <w:t xml:space="preserve">its </w:t>
      </w:r>
      <w:r w:rsidR="007F51BA" w:rsidRPr="00A71A31">
        <w:rPr>
          <w:color w:val="000000" w:themeColor="text1"/>
        </w:rPr>
        <w:t>unique attributes</w:t>
      </w:r>
      <w:r w:rsidRPr="00A71A31">
        <w:rPr>
          <w:color w:val="000000" w:themeColor="text1"/>
        </w:rPr>
        <w:t>,</w:t>
      </w:r>
      <w:r w:rsidR="005425E6" w:rsidRPr="00A71A31">
        <w:rPr>
          <w:color w:val="000000" w:themeColor="text1"/>
        </w:rPr>
        <w:t xml:space="preserve"> </w:t>
      </w:r>
      <w:r w:rsidRPr="00A71A31">
        <w:rPr>
          <w:color w:val="000000" w:themeColor="text1"/>
        </w:rPr>
        <w:t xml:space="preserve">drug delivery through and to </w:t>
      </w:r>
      <w:r w:rsidR="005425E6" w:rsidRPr="00A71A31">
        <w:rPr>
          <w:color w:val="000000" w:themeColor="text1"/>
        </w:rPr>
        <w:t>t</w:t>
      </w:r>
      <w:r w:rsidR="00FD4DD2" w:rsidRPr="00A71A31">
        <w:rPr>
          <w:color w:val="000000" w:themeColor="text1"/>
        </w:rPr>
        <w:t>he c</w:t>
      </w:r>
      <w:r w:rsidR="005425E6" w:rsidRPr="00A71A31">
        <w:rPr>
          <w:color w:val="000000" w:themeColor="text1"/>
        </w:rPr>
        <w:t>ornea</w:t>
      </w:r>
      <w:r w:rsidR="00A52B32" w:rsidRPr="00A71A31">
        <w:rPr>
          <w:color w:val="000000" w:themeColor="text1"/>
        </w:rPr>
        <w:t>, which represents one of the main component</w:t>
      </w:r>
      <w:r w:rsidR="00EB165C" w:rsidRPr="00A71A31">
        <w:rPr>
          <w:color w:val="000000" w:themeColor="text1"/>
        </w:rPr>
        <w:t>s</w:t>
      </w:r>
      <w:r w:rsidR="00A52B32" w:rsidRPr="00A71A31">
        <w:rPr>
          <w:color w:val="000000" w:themeColor="text1"/>
        </w:rPr>
        <w:t xml:space="preserve"> of the </w:t>
      </w:r>
      <w:r w:rsidR="004911F7" w:rsidRPr="00A71A31">
        <w:rPr>
          <w:color w:val="000000" w:themeColor="text1"/>
        </w:rPr>
        <w:t>ocular</w:t>
      </w:r>
      <w:r w:rsidR="00A52B32" w:rsidRPr="00A71A31">
        <w:rPr>
          <w:color w:val="000000" w:themeColor="text1"/>
        </w:rPr>
        <w:t xml:space="preserve"> surface,</w:t>
      </w:r>
      <w:r w:rsidR="007F51BA" w:rsidRPr="00A71A31">
        <w:rPr>
          <w:color w:val="000000" w:themeColor="text1"/>
        </w:rPr>
        <w:t xml:space="preserve"> has</w:t>
      </w:r>
      <w:r w:rsidRPr="00A71A31">
        <w:rPr>
          <w:color w:val="000000" w:themeColor="text1"/>
        </w:rPr>
        <w:t xml:space="preserve"> </w:t>
      </w:r>
      <w:r w:rsidR="00E56DDD" w:rsidRPr="00A71A31">
        <w:rPr>
          <w:color w:val="000000" w:themeColor="text1"/>
        </w:rPr>
        <w:t xml:space="preserve">proven </w:t>
      </w:r>
      <w:r w:rsidR="004911F7" w:rsidRPr="00A71A31">
        <w:rPr>
          <w:color w:val="000000" w:themeColor="text1"/>
        </w:rPr>
        <w:t xml:space="preserve">to be </w:t>
      </w:r>
      <w:r w:rsidR="00E56DDD" w:rsidRPr="00A71A31">
        <w:rPr>
          <w:color w:val="000000" w:themeColor="text1"/>
        </w:rPr>
        <w:t>challenging</w:t>
      </w:r>
      <w:r w:rsidR="0098366C" w:rsidRPr="00A71A31">
        <w:rPr>
          <w:color w:val="000000" w:themeColor="text1"/>
        </w:rPr>
        <w:t xml:space="preserve"> </w:t>
      </w:r>
      <w:r w:rsidR="0098366C" w:rsidRPr="00A71A31">
        <w:rPr>
          <w:color w:val="000000" w:themeColor="text1"/>
        </w:rPr>
        <w:fldChar w:fldCharType="begin"/>
      </w:r>
      <w:r w:rsidR="000168BB">
        <w:rPr>
          <w:color w:val="000000" w:themeColor="text1"/>
        </w:rPr>
        <w:instrText xml:space="preserve"> ADDIN EN.CITE &lt;EndNote&gt;&lt;Cite&gt;&lt;Author&gt;Yavuz&lt;/Author&gt;&lt;Year&gt;2016&lt;/Year&gt;&lt;RecNum&gt;400&lt;/RecNum&gt;&lt;DisplayText&gt;&lt;style face="superscript"&gt;3,4&lt;/style&gt;&lt;/DisplayText&gt;&lt;record&gt;&lt;rec-number&gt;400&lt;/rec-number&gt;&lt;foreign-keys&gt;&lt;key app="EN" db-id="tdsf09rv2xxv52eepv9p5xeftdvrpt90ax29"&gt;400&lt;/key&gt;&lt;/foreign-keys&gt;&lt;ref-type name="Book Section"&gt;5&lt;/ref-type&gt;&lt;contributors&gt;&lt;authors&gt;&lt;author&gt;Yavuz, Burcin&lt;/author&gt;&lt;author&gt;Kompella, Uday B&lt;/author&gt;&lt;/authors&gt;&lt;/contributors&gt;&lt;titles&gt;&lt;title&gt;Ocular drug delivery&lt;/title&gt;&lt;secondary-title&gt;Pharmacologic Therapy of Ocular Disease&lt;/secondary-title&gt;&lt;/titles&gt;&lt;pages&gt;57-93&lt;/pages&gt;&lt;dates&gt;&lt;year&gt;2016&lt;/year&gt;&lt;/dates&gt;&lt;publisher&gt;Springer&lt;/publisher&gt;&lt;urls&gt;&lt;/urls&gt;&lt;/record&gt;&lt;/Cite&gt;&lt;Cite&gt;&lt;Author&gt;Järvinen&lt;/Author&gt;&lt;Year&gt;1995&lt;/Year&gt;&lt;RecNum&gt;27&lt;/RecNum&gt;&lt;record&gt;&lt;rec-number&gt;27&lt;/rec-number&gt;&lt;foreign-keys&gt;&lt;key app="EN" db-id="dvfpd5s9f5eaa3ew0pfpvseae0wrpfatws90"&gt;27&lt;/key&gt;&lt;/foreign-keys&gt;&lt;ref-type name="Journal Article"&gt;17&lt;/ref-type&gt;&lt;contributors&gt;&lt;authors&gt;&lt;author&gt;Järvinen, Kristiina&lt;/author&gt;&lt;author&gt;Järvinen, Tomi&lt;/author&gt;&lt;author&gt;Urtti, Arto&lt;/author&gt;&lt;/authors&gt;&lt;/contributors&gt;&lt;titles&gt;&lt;title&gt;Ocular absorption following topical delivery&lt;/title&gt;&lt;secondary-title&gt;Advanced drug delivery reviews&lt;/secondary-title&gt;&lt;/titles&gt;&lt;periodical&gt;&lt;full-title&gt;Advanced drug delivery reviews&lt;/full-title&gt;&lt;/periodical&gt;&lt;pages&gt;3-19&lt;/pages&gt;&lt;volume&gt;16&lt;/volume&gt;&lt;number&gt;1&lt;/number&gt;&lt;dates&gt;&lt;year&gt;1995&lt;/year&gt;&lt;/dates&gt;&lt;isbn&gt;0169-409X&lt;/isbn&gt;&lt;urls&gt;&lt;/urls&gt;&lt;/record&gt;&lt;/Cite&gt;&lt;/EndNote&gt;</w:instrText>
      </w:r>
      <w:r w:rsidR="0098366C" w:rsidRPr="00A71A31">
        <w:rPr>
          <w:color w:val="000000" w:themeColor="text1"/>
        </w:rPr>
        <w:fldChar w:fldCharType="separate"/>
      </w:r>
      <w:hyperlink w:anchor="_ENREF_3" w:tooltip="Yavuz, 2016 #400" w:history="1">
        <w:r w:rsidR="00A64E64" w:rsidRPr="000168BB">
          <w:rPr>
            <w:noProof/>
            <w:color w:val="000000" w:themeColor="text1"/>
            <w:vertAlign w:val="superscript"/>
          </w:rPr>
          <w:t>3</w:t>
        </w:r>
      </w:hyperlink>
      <w:r w:rsidR="000168BB" w:rsidRPr="000168BB">
        <w:rPr>
          <w:noProof/>
          <w:color w:val="000000" w:themeColor="text1"/>
          <w:vertAlign w:val="superscript"/>
        </w:rPr>
        <w:t>,</w:t>
      </w:r>
      <w:hyperlink w:anchor="_ENREF_4" w:tooltip="Järvinen, 1995 #27" w:history="1">
        <w:r w:rsidR="00A64E64" w:rsidRPr="000168BB">
          <w:rPr>
            <w:noProof/>
            <w:color w:val="000000" w:themeColor="text1"/>
            <w:vertAlign w:val="superscript"/>
          </w:rPr>
          <w:t>4</w:t>
        </w:r>
      </w:hyperlink>
      <w:r w:rsidR="0098366C" w:rsidRPr="00A71A31">
        <w:rPr>
          <w:color w:val="000000" w:themeColor="text1"/>
        </w:rPr>
        <w:fldChar w:fldCharType="end"/>
      </w:r>
      <w:r w:rsidRPr="00A71A31">
        <w:rPr>
          <w:color w:val="000000" w:themeColor="text1"/>
        </w:rPr>
        <w:t xml:space="preserve">. </w:t>
      </w:r>
      <w:r w:rsidR="00612CFE" w:rsidRPr="00A71A31">
        <w:rPr>
          <w:color w:val="000000" w:themeColor="text1"/>
        </w:rPr>
        <w:t>The main obstacles to achieving a therapeutic dose</w:t>
      </w:r>
      <w:r w:rsidR="000D2E9E" w:rsidRPr="00A71A31">
        <w:rPr>
          <w:color w:val="000000" w:themeColor="text1"/>
        </w:rPr>
        <w:t>,</w:t>
      </w:r>
      <w:r w:rsidR="00612CFE" w:rsidRPr="00A71A31">
        <w:rPr>
          <w:color w:val="000000" w:themeColor="text1"/>
        </w:rPr>
        <w:t xml:space="preserve"> by the diffusion of a drug through the eye surface</w:t>
      </w:r>
      <w:r w:rsidR="000D2E9E" w:rsidRPr="00A71A31">
        <w:rPr>
          <w:color w:val="000000" w:themeColor="text1"/>
        </w:rPr>
        <w:t>,</w:t>
      </w:r>
      <w:r w:rsidR="00612CFE" w:rsidRPr="00A71A31">
        <w:rPr>
          <w:color w:val="000000" w:themeColor="text1"/>
        </w:rPr>
        <w:t xml:space="preserve"> are the protective mechanisms and underlying ocular anatomy </w:t>
      </w:r>
      <w:r w:rsidR="00F93769" w:rsidRPr="00A71A31">
        <w:rPr>
          <w:color w:val="000000" w:themeColor="text1"/>
        </w:rPr>
        <w:fldChar w:fldCharType="begin"/>
      </w:r>
      <w:r w:rsidR="000168BB">
        <w:rPr>
          <w:color w:val="000000" w:themeColor="text1"/>
        </w:rPr>
        <w:instrText xml:space="preserve"> ADDIN EN.CITE &lt;EndNote&gt;&lt;Cite&gt;&lt;Author&gt;Guzman‐Aranguez&lt;/Author&gt;&lt;Year&gt;2013&lt;/Year&gt;&lt;RecNum&gt;273&lt;/RecNum&gt;&lt;DisplayText&gt;&lt;style face="superscript"&gt;1,5&lt;/style&gt;&lt;/DisplayText&gt;&lt;record&gt;&lt;rec-number&gt;273&lt;/rec-number&gt;&lt;foreign-keys&gt;&lt;key app="EN" db-id="rr5xp9dvqfeesqesvt25paa7wxe5stttsr5e"&gt;273&lt;/key&gt;&lt;/foreign-keys&gt;&lt;ref-type name="Journal Article"&gt;17&lt;/ref-type&gt;&lt;contributors&gt;&lt;authors&gt;&lt;author&gt;Guzman‐Aranguez, A&lt;/author&gt;&lt;author&gt;Loma, P&lt;/author&gt;&lt;author&gt;Pintor, J&lt;/author&gt;&lt;/authors&gt;&lt;/contributors&gt;&lt;titles&gt;&lt;title&gt;Small‐interfering RNAs (siRNAs) as a promising tool for ocular therapy&lt;/title&gt;&lt;secondary-title&gt;British journal of pharmacology&lt;/secondary-title&gt;&lt;/titles&gt;&lt;periodical&gt;&lt;full-title&gt;British journal of pharmacology&lt;/full-title&gt;&lt;/periodical&gt;&lt;pages&gt;730-747&lt;/pages&gt;&lt;volume&gt;170&lt;/volume&gt;&lt;number&gt;4&lt;/number&gt;&lt;dates&gt;&lt;year&gt;2013&lt;/year&gt;&lt;/dates&gt;&lt;isbn&gt;1476-5381&lt;/isbn&gt;&lt;urls&gt;&lt;/urls&gt;&lt;/record&gt;&lt;/Cite&gt;&lt;Cite&gt;&lt;Author&gt;Subrizi&lt;/Author&gt;&lt;Year&gt;2019&lt;/Year&gt;&lt;RecNum&gt;28&lt;/RecNum&gt;&lt;record&gt;&lt;rec-number&gt;28&lt;/rec-number&gt;&lt;foreign-keys&gt;&lt;key app="EN" db-id="dvfpd5s9f5eaa3ew0pfpvseae0wrpfatws90"&gt;28&lt;/key&gt;&lt;/foreign-keys&gt;&lt;ref-type name="Journal Article"&gt;17&lt;/ref-type&gt;&lt;contributors&gt;&lt;authors&gt;&lt;author&gt;Subrizi, Astrid&lt;/author&gt;&lt;author&gt;del Amo, Eva M&lt;/author&gt;&lt;author&gt;Korzhakov-Vlakh, Viktor&lt;/author&gt;&lt;author&gt;Tennikova, Tatiana&lt;/author&gt;&lt;author&gt;Ruponen, Marika&lt;/author&gt;&lt;author&gt;Urtti, Arto&lt;/author&gt;&lt;/authors&gt;&lt;/contributors&gt;&lt;titles&gt;&lt;title&gt;Design principles of ocular drug delivery systems: importance of drug payload, release rate, and material properties&lt;/title&gt;&lt;secondary-title&gt;Drug discovery today&lt;/secondary-title&gt;&lt;/titles&gt;&lt;periodical&gt;&lt;full-title&gt;Drug discovery today&lt;/full-title&gt;&lt;/periodical&gt;&lt;dates&gt;&lt;year&gt;2019&lt;/year&gt;&lt;/dates&gt;&lt;isbn&gt;1359-6446&lt;/isbn&gt;&lt;urls&gt;&lt;/urls&gt;&lt;/record&gt;&lt;/Cite&gt;&lt;/EndNote&gt;</w:instrText>
      </w:r>
      <w:r w:rsidR="00F93769" w:rsidRPr="00A71A31">
        <w:rPr>
          <w:color w:val="000000" w:themeColor="text1"/>
        </w:rPr>
        <w:fldChar w:fldCharType="separate"/>
      </w:r>
      <w:hyperlink w:anchor="_ENREF_1" w:tooltip="Guzman‐Aranguez, 2013 #273" w:history="1">
        <w:r w:rsidR="00A64E64" w:rsidRPr="000168BB">
          <w:rPr>
            <w:noProof/>
            <w:color w:val="000000" w:themeColor="text1"/>
            <w:vertAlign w:val="superscript"/>
          </w:rPr>
          <w:t>1</w:t>
        </w:r>
      </w:hyperlink>
      <w:r w:rsidR="000168BB" w:rsidRPr="000168BB">
        <w:rPr>
          <w:noProof/>
          <w:color w:val="000000" w:themeColor="text1"/>
          <w:vertAlign w:val="superscript"/>
        </w:rPr>
        <w:t>,</w:t>
      </w:r>
      <w:hyperlink w:anchor="_ENREF_5" w:tooltip="Subrizi, 2019 #28" w:history="1">
        <w:r w:rsidR="00A64E64" w:rsidRPr="000168BB">
          <w:rPr>
            <w:noProof/>
            <w:color w:val="000000" w:themeColor="text1"/>
            <w:vertAlign w:val="superscript"/>
          </w:rPr>
          <w:t>5</w:t>
        </w:r>
      </w:hyperlink>
      <w:r w:rsidR="00F93769" w:rsidRPr="00A71A31">
        <w:rPr>
          <w:color w:val="000000" w:themeColor="text1"/>
        </w:rPr>
        <w:fldChar w:fldCharType="end"/>
      </w:r>
      <w:r w:rsidR="00612CFE" w:rsidRPr="00A71A31">
        <w:rPr>
          <w:color w:val="000000" w:themeColor="text1"/>
        </w:rPr>
        <w:t xml:space="preserve">. The cornea is a tear film-covered, 500 </w:t>
      </w:r>
      <w:r w:rsidR="00612CFE" w:rsidRPr="00A71A31">
        <w:rPr>
          <w:rFonts w:ascii="Symbol" w:hAnsi="Symbol"/>
          <w:color w:val="000000" w:themeColor="text1"/>
        </w:rPr>
        <w:t></w:t>
      </w:r>
      <w:r w:rsidR="00612CFE" w:rsidRPr="00A71A31">
        <w:rPr>
          <w:color w:val="000000" w:themeColor="text1"/>
        </w:rPr>
        <w:t>m deep tissue composed of three layers, from anterior to posterior</w:t>
      </w:r>
      <w:r w:rsidR="0095414D" w:rsidRPr="00A71A31">
        <w:rPr>
          <w:color w:val="000000" w:themeColor="text1"/>
        </w:rPr>
        <w:t>,</w:t>
      </w:r>
      <w:r w:rsidR="00612CFE" w:rsidRPr="00A71A31">
        <w:rPr>
          <w:color w:val="000000" w:themeColor="text1"/>
        </w:rPr>
        <w:t xml:space="preserve"> the epithelium, stroma and endothelium</w:t>
      </w:r>
      <w:r w:rsidR="0095414D" w:rsidRPr="00A71A31">
        <w:rPr>
          <w:color w:val="000000" w:themeColor="text1"/>
        </w:rPr>
        <w:t xml:space="preserve"> separated by Bowman’s layer and Descemet’s membrane respectively</w:t>
      </w:r>
      <w:r w:rsidR="00612CFE" w:rsidRPr="00A71A31">
        <w:rPr>
          <w:color w:val="000000" w:themeColor="text1"/>
        </w:rPr>
        <w:t xml:space="preserve">. A drug may be eliminated from the </w:t>
      </w:r>
      <w:r w:rsidR="009C7C0C" w:rsidRPr="00A71A31">
        <w:rPr>
          <w:color w:val="000000" w:themeColor="text1"/>
        </w:rPr>
        <w:t>ocular</w:t>
      </w:r>
      <w:r w:rsidR="007F51BA" w:rsidRPr="00A71A31">
        <w:rPr>
          <w:color w:val="000000" w:themeColor="text1"/>
        </w:rPr>
        <w:t xml:space="preserve"> surface by various mechanisms including </w:t>
      </w:r>
      <w:r w:rsidR="00612CFE" w:rsidRPr="00A71A31">
        <w:rPr>
          <w:color w:val="000000" w:themeColor="text1"/>
        </w:rPr>
        <w:t>lacrimation and tear turnover, drug metabolism and preferential conjunctival absorption</w:t>
      </w:r>
      <w:r w:rsidR="00A856C8" w:rsidRPr="00A71A31">
        <w:rPr>
          <w:color w:val="000000" w:themeColor="text1"/>
        </w:rPr>
        <w:t xml:space="preserve"> </w:t>
      </w:r>
      <w:r w:rsidR="00A856C8" w:rsidRPr="00A71A31">
        <w:rPr>
          <w:color w:val="000000" w:themeColor="text1"/>
        </w:rPr>
        <w:fldChar w:fldCharType="begin"/>
      </w:r>
      <w:r w:rsidR="000168BB">
        <w:rPr>
          <w:color w:val="000000" w:themeColor="text1"/>
        </w:rPr>
        <w:instrText xml:space="preserve"> ADDIN EN.CITE &lt;EndNote&gt;&lt;Cite&gt;&lt;Author&gt;Järvinen&lt;/Author&gt;&lt;Year&gt;1995&lt;/Year&gt;&lt;RecNum&gt;27&lt;/RecNum&gt;&lt;DisplayText&gt;&lt;style face="superscript"&gt;4,6&lt;/style&gt;&lt;/DisplayText&gt;&lt;record&gt;&lt;rec-number&gt;27&lt;/rec-number&gt;&lt;foreign-keys&gt;&lt;key app="EN" db-id="dvfpd5s9f5eaa3ew0pfpvseae0wrpfatws90"&gt;27&lt;/key&gt;&lt;/foreign-keys&gt;&lt;ref-type name="Journal Article"&gt;17&lt;/ref-type&gt;&lt;contributors&gt;&lt;authors&gt;&lt;author&gt;Järvinen, Kristiina&lt;/author&gt;&lt;author&gt;Järvinen, Tomi&lt;/author&gt;&lt;author&gt;Urtti, Arto&lt;/author&gt;&lt;/authors&gt;&lt;/contributors&gt;&lt;titles&gt;&lt;title&gt;Ocular absorption following topical delivery&lt;/title&gt;&lt;secondary-title&gt;Advanced drug delivery reviews&lt;/secondary-title&gt;&lt;/titles&gt;&lt;periodical&gt;&lt;full-title&gt;Advanced drug delivery reviews&lt;/full-title&gt;&lt;/periodical&gt;&lt;pages&gt;3-19&lt;/pages&gt;&lt;volume&gt;16&lt;/volume&gt;&lt;number&gt;1&lt;/number&gt;&lt;dates&gt;&lt;year&gt;1995&lt;/year&gt;&lt;/dates&gt;&lt;isbn&gt;0169-409X&lt;/isbn&gt;&lt;urls&gt;&lt;/urls&gt;&lt;/record&gt;&lt;/Cite&gt;&lt;Cite&gt;&lt;Author&gt;Kim&lt;/Author&gt;&lt;Year&gt;2014&lt;/Year&gt;&lt;RecNum&gt;4&lt;/RecNum&gt;&lt;record&gt;&lt;rec-number&gt;4&lt;/rec-number&gt;&lt;foreign-keys&gt;&lt;key app="EN" db-id="pt529rtzjtv9tfewt07ptrrot2zfxeaxpdz5"&gt;4&lt;/key&gt;&lt;/foreign-keys&gt;&lt;ref-type name="Journal Article"&gt;17&lt;/ref-type&gt;&lt;contributors&gt;&lt;authors&gt;&lt;author&gt;Kim, Yoo Chun&lt;/author&gt;&lt;author&gt;Chiang, Bryce&lt;/author&gt;&lt;author&gt;Wu, Xianggen&lt;/author&gt;&lt;author&gt;Prausnitz, Mark R&lt;/author&gt;&lt;/authors&gt;&lt;/contributors&gt;&lt;titles&gt;&lt;title&gt;Ocular delivery of macromolecules&lt;/title&gt;&lt;secondary-title&gt;Journal of Controlled Release&lt;/secondary-title&gt;&lt;/titles&gt;&lt;pages&gt;172-181&lt;/pages&gt;&lt;volume&gt;190&lt;/volume&gt;&lt;dates&gt;&lt;year&gt;2014&lt;/year&gt;&lt;/dates&gt;&lt;isbn&gt;0168-3659&lt;/isbn&gt;&lt;urls&gt;&lt;/urls&gt;&lt;/record&gt;&lt;/Cite&gt;&lt;/EndNote&gt;</w:instrText>
      </w:r>
      <w:r w:rsidR="00A856C8" w:rsidRPr="00A71A31">
        <w:rPr>
          <w:color w:val="000000" w:themeColor="text1"/>
        </w:rPr>
        <w:fldChar w:fldCharType="separate"/>
      </w:r>
      <w:hyperlink w:anchor="_ENREF_4" w:tooltip="Järvinen, 1995 #27" w:history="1">
        <w:r w:rsidR="00A64E64" w:rsidRPr="000168BB">
          <w:rPr>
            <w:noProof/>
            <w:color w:val="000000" w:themeColor="text1"/>
            <w:vertAlign w:val="superscript"/>
          </w:rPr>
          <w:t>4</w:t>
        </w:r>
      </w:hyperlink>
      <w:r w:rsidR="000168BB" w:rsidRPr="000168BB">
        <w:rPr>
          <w:noProof/>
          <w:color w:val="000000" w:themeColor="text1"/>
          <w:vertAlign w:val="superscript"/>
        </w:rPr>
        <w:t>,</w:t>
      </w:r>
      <w:hyperlink w:anchor="_ENREF_6" w:tooltip="Kim, 2014 #4" w:history="1">
        <w:r w:rsidR="00A64E64" w:rsidRPr="000168BB">
          <w:rPr>
            <w:noProof/>
            <w:color w:val="000000" w:themeColor="text1"/>
            <w:vertAlign w:val="superscript"/>
          </w:rPr>
          <w:t>6</w:t>
        </w:r>
      </w:hyperlink>
      <w:r w:rsidR="00A856C8" w:rsidRPr="00A71A31">
        <w:rPr>
          <w:color w:val="000000" w:themeColor="text1"/>
        </w:rPr>
        <w:fldChar w:fldCharType="end"/>
      </w:r>
      <w:r w:rsidR="00612CFE" w:rsidRPr="00A71A31">
        <w:rPr>
          <w:color w:val="000000" w:themeColor="text1"/>
        </w:rPr>
        <w:t xml:space="preserve">.  The corneal epithelium is a non-keratinized, stratified squamous epithelium, approximately 5–6 cells </w:t>
      </w:r>
      <w:r w:rsidR="00714245" w:rsidRPr="00A71A31">
        <w:rPr>
          <w:color w:val="000000" w:themeColor="text1"/>
        </w:rPr>
        <w:t xml:space="preserve">layers </w:t>
      </w:r>
      <w:r w:rsidR="00612CFE" w:rsidRPr="00A71A31">
        <w:rPr>
          <w:color w:val="000000" w:themeColor="text1"/>
        </w:rPr>
        <w:t>thick</w:t>
      </w:r>
      <w:r w:rsidR="00714245" w:rsidRPr="00A71A31">
        <w:rPr>
          <w:color w:val="000000" w:themeColor="text1"/>
        </w:rPr>
        <w:t>,</w:t>
      </w:r>
      <w:r w:rsidR="00612CFE" w:rsidRPr="00A71A31">
        <w:rPr>
          <w:color w:val="000000" w:themeColor="text1"/>
        </w:rPr>
        <w:t xml:space="preserve"> joined together by tight junctions. This, together with the tear film, make the cornea a difficult barrier to overcome and, when the desired target is other parts of the eye, such as the retina, bypass of the cornea by direct injection of the drug (e.g. intravitreal injection) is often </w:t>
      </w:r>
      <w:r w:rsidR="009C7C0C" w:rsidRPr="00A71A31">
        <w:rPr>
          <w:color w:val="000000" w:themeColor="text1"/>
        </w:rPr>
        <w:t xml:space="preserve">the </w:t>
      </w:r>
      <w:r w:rsidR="00612CFE" w:rsidRPr="00A71A31">
        <w:rPr>
          <w:color w:val="000000" w:themeColor="text1"/>
        </w:rPr>
        <w:t>preferred</w:t>
      </w:r>
      <w:r w:rsidR="009C7C0C" w:rsidRPr="00A71A31">
        <w:rPr>
          <w:color w:val="000000" w:themeColor="text1"/>
        </w:rPr>
        <w:t xml:space="preserve"> pathway to delivery in the clinic</w:t>
      </w:r>
      <w:r w:rsidR="00612CFE" w:rsidRPr="00A71A31">
        <w:rPr>
          <w:color w:val="000000" w:themeColor="text1"/>
        </w:rPr>
        <w:t xml:space="preserve"> </w:t>
      </w:r>
      <w:r w:rsidR="00F93769" w:rsidRPr="00A71A31">
        <w:rPr>
          <w:color w:val="000000" w:themeColor="text1"/>
        </w:rPr>
        <w:fldChar w:fldCharType="begin"/>
      </w:r>
      <w:r w:rsidR="000168BB">
        <w:rPr>
          <w:color w:val="000000" w:themeColor="text1"/>
        </w:rPr>
        <w:instrText xml:space="preserve"> ADDIN EN.CITE &lt;EndNote&gt;&lt;Cite&gt;&lt;Author&gt;Kim&lt;/Author&gt;&lt;Year&gt;2014&lt;/Year&gt;&lt;RecNum&gt;337&lt;/RecNum&gt;&lt;DisplayText&gt;&lt;style face="superscript"&gt;6,7&lt;/style&gt;&lt;/DisplayText&gt;&lt;record&gt;&lt;rec-number&gt;337&lt;/rec-number&gt;&lt;foreign-keys&gt;&lt;key app="EN" db-id="rr5xp9dvqfeesqesvt25paa7wxe5stttsr5e"&gt;337&lt;/key&gt;&lt;/foreign-keys&gt;&lt;ref-type name="Journal Article"&gt;17&lt;/ref-type&gt;&lt;contributors&gt;&lt;authors&gt;&lt;author&gt;Kim, Yoo Chun&lt;/author&gt;&lt;author&gt;Chiang, Bryce&lt;/author&gt;&lt;author&gt;Wu, Xianggen&lt;/author&gt;&lt;author&gt;Prausnitz, Mark R&lt;/author&gt;&lt;/authors&gt;&lt;/contributors&gt;&lt;titles&gt;&lt;title&gt;Ocular delivery of macromolecules&lt;/title&gt;&lt;secondary-title&gt;Journal of Controlled Release&lt;/secondary-title&gt;&lt;/titles&gt;&lt;periodical&gt;&lt;full-title&gt;Journal of Controlled Release&lt;/full-title&gt;&lt;/periodical&gt;&lt;pages&gt;172-181&lt;/pages&gt;&lt;volume&gt;190&lt;/volume&gt;&lt;dates&gt;&lt;year&gt;2014&lt;/year&gt;&lt;/dates&gt;&lt;isbn&gt;0168-3659&lt;/isbn&gt;&lt;urls&gt;&lt;/urls&gt;&lt;/record&gt;&lt;/Cite&gt;&lt;Cite&gt;&lt;Author&gt;Urtti&lt;/Author&gt;&lt;Year&gt;2006&lt;/Year&gt;&lt;RecNum&gt;29&lt;/RecNum&gt;&lt;record&gt;&lt;rec-number&gt;29&lt;/rec-number&gt;&lt;foreign-keys&gt;&lt;key app="EN" db-id="dvfpd5s9f5eaa3ew0pfpvseae0wrpfatws90"&gt;29&lt;/key&gt;&lt;/foreign-keys&gt;&lt;ref-type name="Journal Article"&gt;17&lt;/ref-type&gt;&lt;contributors&gt;&lt;authors&gt;&lt;author&gt;Urtti, Arto&lt;/author&gt;&lt;/authors&gt;&lt;/contributors&gt;&lt;titles&gt;&lt;title&gt;Challenges and obstacles of ocular pharmacokinetics and drug delivery&lt;/title&gt;&lt;secondary-title&gt;Advanced drug delivery reviews&lt;/secondary-title&gt;&lt;/titles&gt;&lt;periodical&gt;&lt;full-title&gt;Advanced drug delivery reviews&lt;/full-title&gt;&lt;/periodical&gt;&lt;pages&gt;1131-1135&lt;/pages&gt;&lt;volume&gt;58&lt;/volume&gt;&lt;number&gt;11&lt;/number&gt;&lt;dates&gt;&lt;year&gt;2006&lt;/year&gt;&lt;/dates&gt;&lt;isbn&gt;0169-409X&lt;/isbn&gt;&lt;urls&gt;&lt;/urls&gt;&lt;/record&gt;&lt;/Cite&gt;&lt;/EndNote&gt;</w:instrText>
      </w:r>
      <w:r w:rsidR="00F93769" w:rsidRPr="00A71A31">
        <w:rPr>
          <w:color w:val="000000" w:themeColor="text1"/>
        </w:rPr>
        <w:fldChar w:fldCharType="separate"/>
      </w:r>
      <w:hyperlink w:anchor="_ENREF_6" w:tooltip="Kim, 2014 #4" w:history="1">
        <w:r w:rsidR="00A64E64" w:rsidRPr="000168BB">
          <w:rPr>
            <w:noProof/>
            <w:color w:val="000000" w:themeColor="text1"/>
            <w:vertAlign w:val="superscript"/>
          </w:rPr>
          <w:t>6</w:t>
        </w:r>
      </w:hyperlink>
      <w:r w:rsidR="000168BB" w:rsidRPr="000168BB">
        <w:rPr>
          <w:noProof/>
          <w:color w:val="000000" w:themeColor="text1"/>
          <w:vertAlign w:val="superscript"/>
        </w:rPr>
        <w:t>,</w:t>
      </w:r>
      <w:hyperlink w:anchor="_ENREF_7" w:tooltip="Urtti, 2006 #29" w:history="1">
        <w:r w:rsidR="00A64E64" w:rsidRPr="000168BB">
          <w:rPr>
            <w:noProof/>
            <w:color w:val="000000" w:themeColor="text1"/>
            <w:vertAlign w:val="superscript"/>
          </w:rPr>
          <w:t>7</w:t>
        </w:r>
      </w:hyperlink>
      <w:r w:rsidR="00F93769" w:rsidRPr="00A71A31">
        <w:rPr>
          <w:color w:val="000000" w:themeColor="text1"/>
        </w:rPr>
        <w:fldChar w:fldCharType="end"/>
      </w:r>
      <w:r w:rsidR="00612CFE" w:rsidRPr="00A71A31">
        <w:rPr>
          <w:color w:val="000000" w:themeColor="text1"/>
        </w:rPr>
        <w:t>.</w:t>
      </w:r>
    </w:p>
    <w:p w14:paraId="4A36AA85" w14:textId="442EF3CB" w:rsidR="00945084" w:rsidRPr="00A71A31" w:rsidRDefault="00F9099C" w:rsidP="00E9635F">
      <w:pPr>
        <w:pStyle w:val="BodyText"/>
        <w:spacing w:before="7" w:line="480" w:lineRule="auto"/>
        <w:rPr>
          <w:color w:val="000000" w:themeColor="text1"/>
        </w:rPr>
      </w:pPr>
      <w:r w:rsidRPr="00A71A31">
        <w:rPr>
          <w:color w:val="000000" w:themeColor="text1"/>
        </w:rPr>
        <w:t>W</w:t>
      </w:r>
      <w:r w:rsidR="00766B20" w:rsidRPr="00A71A31">
        <w:rPr>
          <w:color w:val="000000" w:themeColor="text1"/>
        </w:rPr>
        <w:t xml:space="preserve">hile </w:t>
      </w:r>
      <w:r w:rsidR="00AC5A48" w:rsidRPr="00A71A31">
        <w:rPr>
          <w:color w:val="000000" w:themeColor="text1"/>
        </w:rPr>
        <w:t xml:space="preserve">methods such as intrastromal injection </w:t>
      </w:r>
      <w:hyperlink w:anchor="_ENREF_1" w:tooltip="Guzman‐Aranguez, 2013 #273" w:history="1">
        <w:r w:rsidR="00A64E64" w:rsidRPr="00A71A31">
          <w:rPr>
            <w:color w:val="000000" w:themeColor="text1"/>
          </w:rPr>
          <w:fldChar w:fldCharType="begin"/>
        </w:r>
        <w:r w:rsidR="00A64E64">
          <w:rPr>
            <w:color w:val="000000" w:themeColor="text1"/>
          </w:rPr>
          <w:instrText xml:space="preserve"> ADDIN EN.CITE &lt;EndNote&gt;&lt;Cite&gt;&lt;Author&gt;Guzman‐Aranguez&lt;/Author&gt;&lt;Year&gt;2013&lt;/Year&gt;&lt;RecNum&gt;273&lt;/RecNum&gt;&lt;DisplayText&gt;&lt;style face="superscript"&gt;1&lt;/style&gt;&lt;/DisplayText&gt;&lt;record&gt;&lt;rec-number&gt;273&lt;/rec-number&gt;&lt;foreign-keys&gt;&lt;key app="EN" db-id="rr5xp9dvqfeesqesvt25paa7wxe5stttsr5e"&gt;273&lt;/key&gt;&lt;/foreign-keys&gt;&lt;ref-type name="Journal Article"&gt;17&lt;/ref-type&gt;&lt;contributors&gt;&lt;authors&gt;&lt;author&gt;Guzman‐Aranguez, A&lt;/author&gt;&lt;author&gt;Loma, P&lt;/author&gt;&lt;author&gt;Pintor, J&lt;/author&gt;&lt;/authors&gt;&lt;/contributors&gt;&lt;titles&gt;&lt;title&gt;Small‐interfering RNAs (siRNAs) as a promising tool for ocular therapy&lt;/title&gt;&lt;secondary-title&gt;British journal of pharmacology&lt;/secondary-title&gt;&lt;/titles&gt;&lt;periodical&gt;&lt;full-title&gt;British journal of pharmacology&lt;/full-title&gt;&lt;/periodical&gt;&lt;pages&gt;730-747&lt;/pages&gt;&lt;volume&gt;170&lt;/volume&gt;&lt;number&gt;4&lt;/number&gt;&lt;dates&gt;&lt;year&gt;2013&lt;/year&gt;&lt;/dates&gt;&lt;isbn&gt;1476-5381&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1</w:t>
        </w:r>
        <w:r w:rsidR="00A64E64" w:rsidRPr="00A71A31">
          <w:rPr>
            <w:color w:val="000000" w:themeColor="text1"/>
          </w:rPr>
          <w:fldChar w:fldCharType="end"/>
        </w:r>
      </w:hyperlink>
      <w:r w:rsidR="00D95A4A" w:rsidRPr="00A71A31">
        <w:rPr>
          <w:color w:val="000000" w:themeColor="text1"/>
        </w:rPr>
        <w:t xml:space="preserve"> </w:t>
      </w:r>
      <w:r w:rsidR="00AC5A48" w:rsidRPr="00A71A31">
        <w:rPr>
          <w:color w:val="000000" w:themeColor="text1"/>
        </w:rPr>
        <w:t>and iontophoresis</w:t>
      </w:r>
      <w:r w:rsidR="00945084" w:rsidRPr="00A71A31">
        <w:rPr>
          <w:color w:val="000000" w:themeColor="text1"/>
        </w:rPr>
        <w:t xml:space="preserve"> </w:t>
      </w:r>
      <w:r w:rsidR="00F93769" w:rsidRPr="00A71A31">
        <w:rPr>
          <w:color w:val="000000" w:themeColor="text1"/>
        </w:rPr>
        <w:fldChar w:fldCharType="begin"/>
      </w:r>
      <w:r w:rsidR="000168BB">
        <w:rPr>
          <w:color w:val="000000" w:themeColor="text1"/>
        </w:rPr>
        <w:instrText xml:space="preserve"> ADDIN EN.CITE &lt;EndNote&gt;&lt;Cite&gt;&lt;Author&gt;Berdugo&lt;/Author&gt;&lt;Year&gt;2003&lt;/Year&gt;&lt;RecNum&gt;344&lt;/RecNum&gt;&lt;DisplayText&gt;&lt;style face="superscript"&gt;8,9&lt;/style&gt;&lt;/DisplayText&gt;&lt;record&gt;&lt;rec-number&gt;344&lt;/rec-number&gt;&lt;foreign-keys&gt;&lt;key app="EN" db-id="rr5xp9dvqfeesqesvt25paa7wxe5stttsr5e"&gt;344&lt;/key&gt;&lt;/foreign-keys&gt;&lt;ref-type name="Journal Article"&gt;17&lt;/ref-type&gt;&lt;contributors&gt;&lt;authors&gt;&lt;author&gt;Berdugo, M&lt;/author&gt;&lt;author&gt;Valamanesh, F&lt;/author&gt;&lt;author&gt;Andrieu, C&lt;/author&gt;&lt;author&gt;Klein, C&lt;/author&gt;&lt;author&gt;Benezra, D&lt;/author&gt;&lt;author&gt;Courtois, Y&lt;/author&gt;&lt;author&gt;Behar-Cohen, F&lt;/author&gt;&lt;/authors&gt;&lt;/contributors&gt;&lt;titles&gt;&lt;title&gt;Delivery of antisense oligonucleotide to the cornea by iontophoresis&lt;/title&gt;&lt;secondary-title&gt;Antisense and Nucleic Acid Drug Development&lt;/secondary-title&gt;&lt;/titles&gt;&lt;periodical&gt;&lt;full-title&gt;Antisense and Nucleic Acid Drug Development&lt;/full-title&gt;&lt;/periodical&gt;&lt;pages&gt;107-114&lt;/pages&gt;&lt;volume&gt;13&lt;/volume&gt;&lt;number&gt;2&lt;/number&gt;&lt;dates&gt;&lt;year&gt;2003&lt;/year&gt;&lt;/dates&gt;&lt;isbn&gt;1087-2906&lt;/isbn&gt;&lt;urls&gt;&lt;/urls&gt;&lt;/record&gt;&lt;/Cite&gt;&lt;Cite&gt;&lt;Author&gt;Eljarrat-Binstock&lt;/Author&gt;&lt;Year&gt;2006&lt;/Year&gt;&lt;RecNum&gt;345&lt;/RecNum&gt;&lt;record&gt;&lt;rec-number&gt;345&lt;/rec-number&gt;&lt;foreign-keys&gt;&lt;key app="EN" db-id="rr5xp9dvqfeesqesvt25paa7wxe5stttsr5e"&gt;345&lt;/key&gt;&lt;/foreign-keys&gt;&lt;ref-type name="Journal Article"&gt;17&lt;/ref-type&gt;&lt;contributors&gt;&lt;authors&gt;&lt;author&gt;Eljarrat-Binstock, Esther&lt;/author&gt;&lt;author&gt;Domb, Abraham J&lt;/author&gt;&lt;/authors&gt;&lt;/contributors&gt;&lt;titles&gt;&lt;title&gt;Iontophoresis: a non-invasive ocular drug delivery&lt;/title&gt;&lt;secondary-title&gt;Journal of Controlled Release&lt;/secondary-title&gt;&lt;/titles&gt;&lt;periodical&gt;&lt;full-title&gt;Journal of Controlled Release&lt;/full-title&gt;&lt;/periodical&gt;&lt;pages&gt;479-489&lt;/pages&gt;&lt;volume&gt;110&lt;/volume&gt;&lt;number&gt;3&lt;/number&gt;&lt;dates&gt;&lt;year&gt;2006&lt;/year&gt;&lt;/dates&gt;&lt;isbn&gt;0168-3659&lt;/isbn&gt;&lt;urls&gt;&lt;/urls&gt;&lt;/record&gt;&lt;/Cite&gt;&lt;/EndNote&gt;</w:instrText>
      </w:r>
      <w:r w:rsidR="00F93769" w:rsidRPr="00A71A31">
        <w:rPr>
          <w:color w:val="000000" w:themeColor="text1"/>
        </w:rPr>
        <w:fldChar w:fldCharType="separate"/>
      </w:r>
      <w:hyperlink w:anchor="_ENREF_8" w:tooltip="Berdugo, 2003 #344" w:history="1">
        <w:r w:rsidR="00A64E64" w:rsidRPr="000168BB">
          <w:rPr>
            <w:noProof/>
            <w:color w:val="000000" w:themeColor="text1"/>
            <w:vertAlign w:val="superscript"/>
          </w:rPr>
          <w:t>8</w:t>
        </w:r>
      </w:hyperlink>
      <w:r w:rsidR="000168BB" w:rsidRPr="000168BB">
        <w:rPr>
          <w:noProof/>
          <w:color w:val="000000" w:themeColor="text1"/>
          <w:vertAlign w:val="superscript"/>
        </w:rPr>
        <w:t>,</w:t>
      </w:r>
      <w:hyperlink w:anchor="_ENREF_9" w:tooltip="Eljarrat-Binstock, 2006 #345" w:history="1">
        <w:r w:rsidR="00A64E64" w:rsidRPr="000168BB">
          <w:rPr>
            <w:noProof/>
            <w:color w:val="000000" w:themeColor="text1"/>
            <w:vertAlign w:val="superscript"/>
          </w:rPr>
          <w:t>9</w:t>
        </w:r>
      </w:hyperlink>
      <w:r w:rsidR="00F93769" w:rsidRPr="00A71A31">
        <w:rPr>
          <w:color w:val="000000" w:themeColor="text1"/>
        </w:rPr>
        <w:fldChar w:fldCharType="end"/>
      </w:r>
      <w:r w:rsidR="00AC5A48" w:rsidRPr="00A71A31">
        <w:rPr>
          <w:color w:val="000000" w:themeColor="text1"/>
        </w:rPr>
        <w:t xml:space="preserve"> have been </w:t>
      </w:r>
      <w:r w:rsidR="009C7C0C" w:rsidRPr="00A71A31">
        <w:rPr>
          <w:color w:val="000000" w:themeColor="text1"/>
        </w:rPr>
        <w:t>shown to be</w:t>
      </w:r>
      <w:r w:rsidR="00766B20" w:rsidRPr="00A71A31">
        <w:rPr>
          <w:color w:val="000000" w:themeColor="text1"/>
        </w:rPr>
        <w:t xml:space="preserve"> succes</w:t>
      </w:r>
      <w:r w:rsidR="00515F11" w:rsidRPr="00A71A31">
        <w:rPr>
          <w:color w:val="000000" w:themeColor="text1"/>
        </w:rPr>
        <w:t>s</w:t>
      </w:r>
      <w:r w:rsidR="009C7C0C" w:rsidRPr="00A71A31">
        <w:rPr>
          <w:color w:val="000000" w:themeColor="text1"/>
        </w:rPr>
        <w:t>ful</w:t>
      </w:r>
      <w:r w:rsidR="00AC5A48" w:rsidRPr="00A71A31">
        <w:rPr>
          <w:color w:val="000000" w:themeColor="text1"/>
        </w:rPr>
        <w:t xml:space="preserve"> for </w:t>
      </w:r>
      <w:r w:rsidR="00515F11" w:rsidRPr="00A71A31">
        <w:rPr>
          <w:color w:val="000000" w:themeColor="text1"/>
        </w:rPr>
        <w:t>delivery to the cornea</w:t>
      </w:r>
      <w:r w:rsidR="00B019B2" w:rsidRPr="00A71A31">
        <w:rPr>
          <w:color w:val="000000" w:themeColor="text1"/>
        </w:rPr>
        <w:t>,</w:t>
      </w:r>
      <w:r w:rsidR="00945084" w:rsidRPr="00A71A31">
        <w:rPr>
          <w:color w:val="000000" w:themeColor="text1"/>
        </w:rPr>
        <w:t xml:space="preserve"> </w:t>
      </w:r>
      <w:r w:rsidR="00AC5A48" w:rsidRPr="00A71A31">
        <w:rPr>
          <w:color w:val="000000" w:themeColor="text1"/>
        </w:rPr>
        <w:t>the development of a</w:t>
      </w:r>
      <w:r w:rsidR="00766B20" w:rsidRPr="00A71A31">
        <w:rPr>
          <w:color w:val="000000" w:themeColor="text1"/>
        </w:rPr>
        <w:t xml:space="preserve"> user friendly, non-invasive method </w:t>
      </w:r>
      <w:r w:rsidR="00766B20" w:rsidRPr="00A71A31">
        <w:rPr>
          <w:color w:val="000000" w:themeColor="text1"/>
        </w:rPr>
        <w:lastRenderedPageBreak/>
        <w:t>such as self</w:t>
      </w:r>
      <w:r w:rsidR="00B019B2" w:rsidRPr="00A71A31">
        <w:rPr>
          <w:color w:val="000000" w:themeColor="text1"/>
        </w:rPr>
        <w:t>-</w:t>
      </w:r>
      <w:r w:rsidR="00091078" w:rsidRPr="00A71A31">
        <w:rPr>
          <w:color w:val="000000" w:themeColor="text1"/>
        </w:rPr>
        <w:t>administra</w:t>
      </w:r>
      <w:r w:rsidR="00766B20" w:rsidRPr="00A71A31">
        <w:rPr>
          <w:color w:val="000000" w:themeColor="text1"/>
        </w:rPr>
        <w:t>ted eye drop</w:t>
      </w:r>
      <w:r w:rsidR="0095414D" w:rsidRPr="00A71A31">
        <w:rPr>
          <w:color w:val="000000" w:themeColor="text1"/>
        </w:rPr>
        <w:t>s</w:t>
      </w:r>
      <w:r w:rsidR="00766B20" w:rsidRPr="00A71A31">
        <w:rPr>
          <w:color w:val="000000" w:themeColor="text1"/>
        </w:rPr>
        <w:t xml:space="preserve"> has proven </w:t>
      </w:r>
      <w:r w:rsidR="00AC5A48" w:rsidRPr="00A71A31">
        <w:rPr>
          <w:color w:val="000000" w:themeColor="text1"/>
        </w:rPr>
        <w:t xml:space="preserve">challenging </w:t>
      </w:r>
      <w:hyperlink w:anchor="_ENREF_10" w:tooltip="Hao, 2009 #336" w:history="1">
        <w:r w:rsidR="00A64E64" w:rsidRPr="00A71A31">
          <w:rPr>
            <w:color w:val="000000" w:themeColor="text1"/>
          </w:rPr>
          <w:fldChar w:fldCharType="begin">
            <w:fldData xml:space="preserve">PEVuZE5vdGU+PENpdGU+PEF1dGhvcj5IYW88L0F1dGhvcj48WWVhcj4yMDA5PC9ZZWFyPjxSZWNO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==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PEVuZE5vdGU+PENpdGU+PEF1dGhvcj5IYW88L0F1dGhvcj48WWVhcj4yMDA5PC9ZZWFyPjxSZWNO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==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A64E64" w:rsidRPr="00A71A31">
          <w:rPr>
            <w:color w:val="000000" w:themeColor="text1"/>
          </w:rPr>
        </w:r>
        <w:r w:rsidR="00A64E64" w:rsidRPr="00A71A31">
          <w:rPr>
            <w:color w:val="000000" w:themeColor="text1"/>
          </w:rPr>
          <w:fldChar w:fldCharType="separate"/>
        </w:r>
        <w:r w:rsidR="00A64E64" w:rsidRPr="000168BB">
          <w:rPr>
            <w:noProof/>
            <w:color w:val="000000" w:themeColor="text1"/>
            <w:vertAlign w:val="superscript"/>
          </w:rPr>
          <w:t>10-12</w:t>
        </w:r>
        <w:r w:rsidR="00A64E64" w:rsidRPr="00A71A31">
          <w:rPr>
            <w:color w:val="000000" w:themeColor="text1"/>
          </w:rPr>
          <w:fldChar w:fldCharType="end"/>
        </w:r>
      </w:hyperlink>
      <w:r w:rsidR="00AC5A48" w:rsidRPr="00A71A31">
        <w:rPr>
          <w:color w:val="000000" w:themeColor="text1"/>
        </w:rPr>
        <w:t>.</w:t>
      </w:r>
      <w:r w:rsidR="003274BC" w:rsidRPr="00A71A31">
        <w:rPr>
          <w:color w:val="000000" w:themeColor="text1"/>
        </w:rPr>
        <w:t xml:space="preserve"> </w:t>
      </w:r>
      <w:r w:rsidR="00AC5A48" w:rsidRPr="00A71A31">
        <w:rPr>
          <w:color w:val="000000" w:themeColor="text1"/>
        </w:rPr>
        <w:t>D</w:t>
      </w:r>
      <w:r w:rsidR="003274BC" w:rsidRPr="00A71A31">
        <w:rPr>
          <w:color w:val="000000" w:themeColor="text1"/>
        </w:rPr>
        <w:t>rug</w:t>
      </w:r>
      <w:r w:rsidR="00294143" w:rsidRPr="00A71A31">
        <w:rPr>
          <w:color w:val="000000" w:themeColor="text1"/>
        </w:rPr>
        <w:t>s</w:t>
      </w:r>
      <w:r w:rsidR="003274BC" w:rsidRPr="00A71A31">
        <w:rPr>
          <w:color w:val="000000" w:themeColor="text1"/>
        </w:rPr>
        <w:t xml:space="preserve"> and deliver</w:t>
      </w:r>
      <w:r w:rsidR="00DC5091" w:rsidRPr="00A71A31">
        <w:rPr>
          <w:color w:val="000000" w:themeColor="text1"/>
        </w:rPr>
        <w:t>y</w:t>
      </w:r>
      <w:r w:rsidR="003274BC" w:rsidRPr="00A71A31">
        <w:rPr>
          <w:color w:val="000000" w:themeColor="text1"/>
        </w:rPr>
        <w:t xml:space="preserve"> agents need to be able to </w:t>
      </w:r>
      <w:r w:rsidR="00DC5091" w:rsidRPr="00A71A31">
        <w:rPr>
          <w:color w:val="000000" w:themeColor="text1"/>
        </w:rPr>
        <w:t>overcome the</w:t>
      </w:r>
      <w:r w:rsidR="003274BC" w:rsidRPr="00A71A31">
        <w:rPr>
          <w:color w:val="000000" w:themeColor="text1"/>
        </w:rPr>
        <w:t xml:space="preserve"> tear</w:t>
      </w:r>
      <w:r w:rsidR="00DC5091" w:rsidRPr="00A71A31">
        <w:rPr>
          <w:color w:val="000000" w:themeColor="text1"/>
        </w:rPr>
        <w:t xml:space="preserve"> barrier and </w:t>
      </w:r>
      <w:r w:rsidR="003274BC" w:rsidRPr="00A71A31">
        <w:rPr>
          <w:color w:val="000000" w:themeColor="text1"/>
        </w:rPr>
        <w:t xml:space="preserve">remain associated </w:t>
      </w:r>
      <w:r w:rsidR="00D1333B" w:rsidRPr="00A71A31">
        <w:rPr>
          <w:color w:val="000000" w:themeColor="text1"/>
        </w:rPr>
        <w:t>with the corneal epithelium</w:t>
      </w:r>
      <w:r w:rsidR="003274BC" w:rsidRPr="00A71A31">
        <w:rPr>
          <w:color w:val="000000" w:themeColor="text1"/>
        </w:rPr>
        <w:t xml:space="preserve"> for the time necessary </w:t>
      </w:r>
      <w:r w:rsidR="007C3E4A" w:rsidRPr="00A71A31">
        <w:rPr>
          <w:color w:val="000000" w:themeColor="text1"/>
        </w:rPr>
        <w:t xml:space="preserve">to allow </w:t>
      </w:r>
      <w:r w:rsidR="003274BC" w:rsidRPr="00A71A31">
        <w:rPr>
          <w:color w:val="000000" w:themeColor="text1"/>
        </w:rPr>
        <w:t xml:space="preserve">cellular </w:t>
      </w:r>
      <w:r w:rsidR="006072B9" w:rsidRPr="00A71A31">
        <w:rPr>
          <w:color w:val="000000" w:themeColor="text1"/>
        </w:rPr>
        <w:t>internaliz</w:t>
      </w:r>
      <w:r w:rsidR="003274BC" w:rsidRPr="00A71A31">
        <w:rPr>
          <w:color w:val="000000" w:themeColor="text1"/>
        </w:rPr>
        <w:t>ation</w:t>
      </w:r>
      <w:r w:rsidR="00F63590" w:rsidRPr="00A71A31">
        <w:rPr>
          <w:color w:val="000000" w:themeColor="text1"/>
        </w:rPr>
        <w:t>.</w:t>
      </w:r>
      <w:r w:rsidR="009C7C0C" w:rsidRPr="00A71A31">
        <w:rPr>
          <w:color w:val="000000" w:themeColor="text1"/>
        </w:rPr>
        <w:t xml:space="preserve"> Subsequently once internalized into the target cell the drug cargo must be released to function within the cell</w:t>
      </w:r>
      <w:r w:rsidR="005C6DA9" w:rsidRPr="00A71A31">
        <w:rPr>
          <w:color w:val="000000" w:themeColor="text1"/>
        </w:rPr>
        <w:t xml:space="preserve"> with optimal bioavailability</w:t>
      </w:r>
      <w:r w:rsidR="009C7C0C" w:rsidRPr="00A71A31">
        <w:rPr>
          <w:color w:val="000000" w:themeColor="text1"/>
        </w:rPr>
        <w:t>.</w:t>
      </w:r>
    </w:p>
    <w:p w14:paraId="51947FC2" w14:textId="5A847A03" w:rsidR="009C7C0C" w:rsidRPr="00A71A31" w:rsidRDefault="007C3E4A" w:rsidP="000D26BB">
      <w:pPr>
        <w:pStyle w:val="BodyText"/>
        <w:spacing w:before="7" w:line="480" w:lineRule="auto"/>
        <w:rPr>
          <w:color w:val="000000" w:themeColor="text1"/>
        </w:rPr>
      </w:pPr>
      <w:r w:rsidRPr="00A71A31">
        <w:rPr>
          <w:color w:val="000000" w:themeColor="text1"/>
        </w:rPr>
        <w:t xml:space="preserve">Among </w:t>
      </w:r>
      <w:r w:rsidR="00945084" w:rsidRPr="00A71A31">
        <w:rPr>
          <w:color w:val="000000" w:themeColor="text1"/>
        </w:rPr>
        <w:t xml:space="preserve">the different drugs </w:t>
      </w:r>
      <w:r w:rsidR="00515F11" w:rsidRPr="00A71A31">
        <w:rPr>
          <w:color w:val="000000" w:themeColor="text1"/>
        </w:rPr>
        <w:t>for which</w:t>
      </w:r>
      <w:r w:rsidR="00945084" w:rsidRPr="00A71A31">
        <w:rPr>
          <w:color w:val="000000" w:themeColor="text1"/>
        </w:rPr>
        <w:t xml:space="preserve"> deliver</w:t>
      </w:r>
      <w:r w:rsidR="00515F11" w:rsidRPr="00A71A31">
        <w:rPr>
          <w:color w:val="000000" w:themeColor="text1"/>
        </w:rPr>
        <w:t>y</w:t>
      </w:r>
      <w:r w:rsidR="00945084" w:rsidRPr="00A71A31">
        <w:rPr>
          <w:color w:val="000000" w:themeColor="text1"/>
        </w:rPr>
        <w:t xml:space="preserve"> t</w:t>
      </w:r>
      <w:r w:rsidR="007C5504" w:rsidRPr="00A71A31">
        <w:rPr>
          <w:color w:val="000000" w:themeColor="text1"/>
        </w:rPr>
        <w:t>o the front of the eye</w:t>
      </w:r>
      <w:r w:rsidR="00515F11" w:rsidRPr="00A71A31">
        <w:rPr>
          <w:color w:val="000000" w:themeColor="text1"/>
        </w:rPr>
        <w:t xml:space="preserve"> is sought</w:t>
      </w:r>
      <w:r w:rsidR="00F9099C" w:rsidRPr="00A71A31">
        <w:rPr>
          <w:color w:val="000000" w:themeColor="text1"/>
        </w:rPr>
        <w:t xml:space="preserve">, </w:t>
      </w:r>
      <w:r w:rsidR="00DD38C9" w:rsidRPr="00A71A31">
        <w:rPr>
          <w:color w:val="000000" w:themeColor="text1"/>
        </w:rPr>
        <w:t xml:space="preserve">large hydrophilic </w:t>
      </w:r>
      <w:r w:rsidR="00945084" w:rsidRPr="00A71A31">
        <w:rPr>
          <w:color w:val="000000" w:themeColor="text1"/>
        </w:rPr>
        <w:t>oligonu</w:t>
      </w:r>
      <w:r w:rsidR="007C5504" w:rsidRPr="00A71A31">
        <w:rPr>
          <w:color w:val="000000" w:themeColor="text1"/>
        </w:rPr>
        <w:t>cleotides</w:t>
      </w:r>
      <w:r w:rsidR="00943DF6" w:rsidRPr="00A71A31">
        <w:rPr>
          <w:color w:val="000000" w:themeColor="text1"/>
        </w:rPr>
        <w:t xml:space="preserve"> </w:t>
      </w:r>
      <w:r w:rsidR="007C5504" w:rsidRPr="00A71A31">
        <w:rPr>
          <w:color w:val="000000" w:themeColor="text1"/>
        </w:rPr>
        <w:t xml:space="preserve">represent a unique and effective approach </w:t>
      </w:r>
      <w:r w:rsidR="008044F9" w:rsidRPr="00A71A31">
        <w:rPr>
          <w:color w:val="000000" w:themeColor="text1"/>
        </w:rPr>
        <w:t xml:space="preserve">for </w:t>
      </w:r>
      <w:r w:rsidRPr="00A71A31">
        <w:rPr>
          <w:color w:val="000000" w:themeColor="text1"/>
        </w:rPr>
        <w:t xml:space="preserve">selective gene therapy </w:t>
      </w:r>
      <w:r w:rsidR="007C5504" w:rsidRPr="00A71A31">
        <w:rPr>
          <w:color w:val="000000" w:themeColor="text1"/>
        </w:rPr>
        <w:t>treatment of a wide spectrum of corneal diseases</w:t>
      </w:r>
      <w:r w:rsidR="00945084" w:rsidRPr="00A71A31">
        <w:rPr>
          <w:color w:val="000000" w:themeColor="text1"/>
        </w:rPr>
        <w:t xml:space="preserve"> </w:t>
      </w:r>
      <w:hyperlink w:anchor="_ENREF_13" w:tooltip="Solinís, 2015 #341" w:history="1">
        <w:r w:rsidR="00A64E64" w:rsidRPr="00A71A31">
          <w:rPr>
            <w:color w:val="000000" w:themeColor="text1"/>
          </w:rPr>
          <w:fldChar w:fldCharType="begin">
            <w:fldData xml:space="preserve">PEVuZE5vdGU+PENpdGU+PEF1dGhvcj5Tb2xpbsOtczwvQXV0aG9yPjxZZWFyPjIwMTU8L1llYXI+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PEVuZE5vdGU+PENpdGU+PEF1dGhvcj5Tb2xpbsOtczwvQXV0aG9yPjxZZWFyPjIwMTU8L1llYXI+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A64E64" w:rsidRPr="00A71A31">
          <w:rPr>
            <w:color w:val="000000" w:themeColor="text1"/>
          </w:rPr>
        </w:r>
        <w:r w:rsidR="00A64E64" w:rsidRPr="00A71A31">
          <w:rPr>
            <w:color w:val="000000" w:themeColor="text1"/>
          </w:rPr>
          <w:fldChar w:fldCharType="separate"/>
        </w:r>
        <w:r w:rsidR="00A64E64" w:rsidRPr="000168BB">
          <w:rPr>
            <w:noProof/>
            <w:color w:val="000000" w:themeColor="text1"/>
            <w:vertAlign w:val="superscript"/>
          </w:rPr>
          <w:t>13-15</w:t>
        </w:r>
        <w:r w:rsidR="00A64E64" w:rsidRPr="00A71A31">
          <w:rPr>
            <w:color w:val="000000" w:themeColor="text1"/>
          </w:rPr>
          <w:fldChar w:fldCharType="end"/>
        </w:r>
      </w:hyperlink>
      <w:r w:rsidR="00945084" w:rsidRPr="00A71A31">
        <w:rPr>
          <w:color w:val="000000" w:themeColor="text1"/>
        </w:rPr>
        <w:t>.</w:t>
      </w:r>
      <w:r w:rsidR="009E1204" w:rsidRPr="00A71A31">
        <w:rPr>
          <w:color w:val="000000" w:themeColor="text1"/>
        </w:rPr>
        <w:t xml:space="preserve"> In particular</w:t>
      </w:r>
      <w:r w:rsidR="00945084" w:rsidRPr="00A71A31">
        <w:rPr>
          <w:color w:val="000000" w:themeColor="text1"/>
        </w:rPr>
        <w:t xml:space="preserve"> </w:t>
      </w:r>
      <w:r w:rsidR="009E1204" w:rsidRPr="00A71A31">
        <w:rPr>
          <w:color w:val="000000" w:themeColor="text1"/>
        </w:rPr>
        <w:t xml:space="preserve">siRNA-induced gene silencing has been shown to hold great potential for the treatment of different ocular </w:t>
      </w:r>
      <w:r w:rsidR="003F28ED" w:rsidRPr="00A71A31">
        <w:rPr>
          <w:color w:val="000000" w:themeColor="text1"/>
        </w:rPr>
        <w:t xml:space="preserve">pathologies, reaching phase II and III clinical trials for glaucoma and dry eye </w:t>
      </w:r>
      <w:r w:rsidR="00F93769" w:rsidRPr="00A71A31">
        <w:rPr>
          <w:color w:val="000000" w:themeColor="text1"/>
        </w:rPr>
        <w:fldChar w:fldCharType="begin">
          <w:fldData xml:space="preserve">PEVuZE5vdGU+PENpdGU+PEF1dGhvcj5Cb2JiaW48L0F1dGhvcj48WWVhcj4yMDE2PC9ZZWFyPjxS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</w:fldData>
        </w:fldChar>
      </w:r>
      <w:r w:rsidR="000168BB">
        <w:rPr>
          <w:color w:val="000000" w:themeColor="text1"/>
        </w:rPr>
        <w:instrText xml:space="preserve"> ADDIN EN.CITE </w:instrText>
      </w:r>
      <w:r w:rsidR="000168BB">
        <w:rPr>
          <w:color w:val="000000" w:themeColor="text1"/>
        </w:rPr>
        <w:fldChar w:fldCharType="begin">
          <w:fldData xml:space="preserve">PEVuZE5vdGU+PENpdGU+PEF1dGhvcj5Cb2JiaW48L0F1dGhvcj48WWVhcj4yMDE2PC9ZZWFyPjxS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</w:fldData>
        </w:fldChar>
      </w:r>
      <w:r w:rsidR="000168BB">
        <w:rPr>
          <w:color w:val="000000" w:themeColor="text1"/>
        </w:rPr>
        <w:instrText xml:space="preserve"> ADDIN EN.CITE.DATA </w:instrText>
      </w:r>
      <w:r w:rsidR="000168BB">
        <w:rPr>
          <w:color w:val="000000" w:themeColor="text1"/>
        </w:rPr>
      </w:r>
      <w:r w:rsidR="000168BB">
        <w:rPr>
          <w:color w:val="000000" w:themeColor="text1"/>
        </w:rPr>
        <w:fldChar w:fldCharType="end"/>
      </w:r>
      <w:r w:rsidR="00F93769" w:rsidRPr="00A71A31">
        <w:rPr>
          <w:color w:val="000000" w:themeColor="text1"/>
        </w:rPr>
      </w:r>
      <w:r w:rsidR="00F93769" w:rsidRPr="00A71A31">
        <w:rPr>
          <w:color w:val="000000" w:themeColor="text1"/>
        </w:rPr>
        <w:fldChar w:fldCharType="separate"/>
      </w:r>
      <w:hyperlink w:anchor="_ENREF_2" w:tooltip="Bobbin, 2016 #275" w:history="1">
        <w:r w:rsidR="00A64E64" w:rsidRPr="000168BB">
          <w:rPr>
            <w:noProof/>
            <w:color w:val="000000" w:themeColor="text1"/>
            <w:vertAlign w:val="superscript"/>
          </w:rPr>
          <w:t>2</w:t>
        </w:r>
      </w:hyperlink>
      <w:r w:rsidR="000168BB" w:rsidRPr="000168BB">
        <w:rPr>
          <w:noProof/>
          <w:color w:val="000000" w:themeColor="text1"/>
          <w:vertAlign w:val="superscript"/>
        </w:rPr>
        <w:t>,</w:t>
      </w:r>
      <w:hyperlink w:anchor="_ENREF_16" w:tooltip="Ozcan, 2015 #278" w:history="1">
        <w:r w:rsidR="00A64E64" w:rsidRPr="000168BB">
          <w:rPr>
            <w:noProof/>
            <w:color w:val="000000" w:themeColor="text1"/>
            <w:vertAlign w:val="superscript"/>
          </w:rPr>
          <w:t>16</w:t>
        </w:r>
      </w:hyperlink>
      <w:r w:rsidR="00F93769" w:rsidRPr="00A71A31">
        <w:rPr>
          <w:color w:val="000000" w:themeColor="text1"/>
        </w:rPr>
        <w:fldChar w:fldCharType="end"/>
      </w:r>
      <w:r w:rsidR="003F28ED" w:rsidRPr="00A71A31">
        <w:rPr>
          <w:color w:val="000000" w:themeColor="text1"/>
        </w:rPr>
        <w:t xml:space="preserve"> and, more recently</w:t>
      </w:r>
      <w:r w:rsidR="00943DF6" w:rsidRPr="00A71A31">
        <w:rPr>
          <w:color w:val="000000" w:themeColor="text1"/>
        </w:rPr>
        <w:t xml:space="preserve"> for</w:t>
      </w:r>
      <w:r w:rsidR="009E1204" w:rsidRPr="00A71A31">
        <w:rPr>
          <w:color w:val="000000" w:themeColor="text1"/>
        </w:rPr>
        <w:t xml:space="preserve"> corneal</w:t>
      </w:r>
      <w:r w:rsidR="00A90100" w:rsidRPr="00A71A31">
        <w:rPr>
          <w:color w:val="000000" w:themeColor="text1"/>
        </w:rPr>
        <w:t xml:space="preserve"> pathologies</w:t>
      </w:r>
      <w:r w:rsidR="009E1204" w:rsidRPr="00A71A31">
        <w:rPr>
          <w:color w:val="000000" w:themeColor="text1"/>
        </w:rPr>
        <w:t xml:space="preserve"> </w:t>
      </w:r>
      <w:r w:rsidR="00F93769" w:rsidRPr="00A71A31">
        <w:rPr>
          <w:color w:val="000000" w:themeColor="text1"/>
        </w:rPr>
        <w:fldChar w:fldCharType="begin"/>
      </w:r>
      <w:r w:rsidR="000168BB">
        <w:rPr>
          <w:color w:val="000000" w:themeColor="text1"/>
        </w:rPr>
        <w:instrText xml:space="preserve"> ADDIN EN.CITE &lt;EndNote&gt;&lt;Cite&gt;&lt;Author&gt;Guzman‐Aranguez&lt;/Author&gt;&lt;Year&gt;2013&lt;/Year&gt;&lt;RecNum&gt;273&lt;/RecNum&gt;&lt;DisplayText&gt;&lt;style face="superscript"&gt;1,11&lt;/style&gt;&lt;/DisplayText&gt;&lt;record&gt;&lt;rec-number&gt;273&lt;/rec-number&gt;&lt;foreign-keys&gt;&lt;key app="EN" db-id="rr5xp9dvqfeesqesvt25paa7wxe5stttsr5e"&gt;273&lt;/key&gt;&lt;/foreign-keys&gt;&lt;ref-type name="Journal Article"&gt;17&lt;/ref-type&gt;&lt;contributors&gt;&lt;authors&gt;&lt;author&gt;Guzman‐Aranguez, A&lt;/author&gt;&lt;author&gt;Loma, P&lt;/author&gt;&lt;author&gt;Pintor, J&lt;/author&gt;&lt;/authors&gt;&lt;/contributors&gt;&lt;titles&gt;&lt;title&gt;Small‐interfering RNAs (siRNAs) as a promising tool for ocular therapy&lt;/title&gt;&lt;secondary-title&gt;British journal of pharmacology&lt;/secondary-title&gt;&lt;/titles&gt;&lt;periodical&gt;&lt;full-title&gt;British journal of pharmacology&lt;/full-title&gt;&lt;/periodical&gt;&lt;pages&gt;730-747&lt;/pages&gt;&lt;volume&gt;170&lt;/volume&gt;&lt;number&gt;4&lt;/number&gt;&lt;dates&gt;&lt;year&gt;2013&lt;/year&gt;&lt;/dates&gt;&lt;isbn&gt;1476-5381&lt;/isbn&gt;&lt;urls&gt;&lt;/urls&gt;&lt;/record&gt;&lt;/Cite&gt;&lt;Cite&gt;&lt;Author&gt;Li&lt;/Author&gt;&lt;Year&gt;2014&lt;/Year&gt;&lt;RecNum&gt;398&lt;/RecNum&gt;&lt;record&gt;&lt;rec-number&gt;398&lt;/rec-number&gt;&lt;foreign-keys&gt;&lt;key app="EN" db-id="tdsf09rv2xxv52eepv9p5xeftdvrpt90ax29"&gt;398&lt;/key&gt;&lt;/foreign-keys&gt;&lt;ref-type name="Journal Article"&gt;17&lt;/ref-type&gt;&lt;contributors&gt;&lt;authors&gt;&lt;author&gt;Li, Z&lt;/author&gt;&lt;author&gt;Duan, F&lt;/author&gt;&lt;author&gt;Lin, L&lt;/author&gt;&lt;author&gt;Huang, Q&lt;/author&gt;&lt;author&gt;Wu, K&lt;/author&gt;&lt;/authors&gt;&lt;/contributors&gt;&lt;titles&gt;&lt;title&gt;A new approach of delivering siRNA to the cornea and its application for inhibiting herpes simplex keratitis&lt;/title&gt;&lt;secondary-title&gt;Current molecular medicine&lt;/secondary-title&gt;&lt;/titles&gt;&lt;periodical&gt;&lt;full-title&gt;Current molecular medicine&lt;/full-title&gt;&lt;/periodical&gt;&lt;pages&gt;1215-1225&lt;/pages&gt;&lt;volume&gt;14&lt;/volume&gt;&lt;number&gt;9&lt;/number&gt;&lt;dates&gt;&lt;year&gt;2014&lt;/year&gt;&lt;/dates&gt;&lt;isbn&gt;1566-5240&lt;/isbn&gt;&lt;urls&gt;&lt;/urls&gt;&lt;/record&gt;&lt;/Cite&gt;&lt;/EndNote&gt;</w:instrText>
      </w:r>
      <w:r w:rsidR="00F93769" w:rsidRPr="00A71A31">
        <w:rPr>
          <w:color w:val="000000" w:themeColor="text1"/>
        </w:rPr>
        <w:fldChar w:fldCharType="separate"/>
      </w:r>
      <w:hyperlink w:anchor="_ENREF_1" w:tooltip="Guzman‐Aranguez, 2013 #273" w:history="1">
        <w:r w:rsidR="00A64E64" w:rsidRPr="000168BB">
          <w:rPr>
            <w:noProof/>
            <w:color w:val="000000" w:themeColor="text1"/>
            <w:vertAlign w:val="superscript"/>
          </w:rPr>
          <w:t>1</w:t>
        </w:r>
      </w:hyperlink>
      <w:r w:rsidR="000168BB" w:rsidRPr="000168BB">
        <w:rPr>
          <w:noProof/>
          <w:color w:val="000000" w:themeColor="text1"/>
          <w:vertAlign w:val="superscript"/>
        </w:rPr>
        <w:t>,</w:t>
      </w:r>
      <w:hyperlink w:anchor="_ENREF_11" w:tooltip="Li, 2014 #398" w:history="1">
        <w:r w:rsidR="00A64E64" w:rsidRPr="000168BB">
          <w:rPr>
            <w:noProof/>
            <w:color w:val="000000" w:themeColor="text1"/>
            <w:vertAlign w:val="superscript"/>
          </w:rPr>
          <w:t>11</w:t>
        </w:r>
      </w:hyperlink>
      <w:r w:rsidR="00F93769" w:rsidRPr="00A71A31">
        <w:rPr>
          <w:color w:val="000000" w:themeColor="text1"/>
        </w:rPr>
        <w:fldChar w:fldCharType="end"/>
      </w:r>
      <w:r w:rsidR="009E1204" w:rsidRPr="00A71A31">
        <w:rPr>
          <w:color w:val="000000" w:themeColor="text1"/>
        </w:rPr>
        <w:t xml:space="preserve"> such as corneal dystrophies (CD). CD represent a spectrum of eye diseases associated with one or more different layers of the cornea, affecting its shape, transparency and, in some cases, leading to a partial or complete loss of vision </w:t>
      </w:r>
      <w:hyperlink w:anchor="_ENREF_17" w:tooltip="Klintworth, 2009 #338" w:history="1">
        <w:r w:rsidR="00A64E64" w:rsidRPr="00A71A31">
          <w:rPr>
            <w:color w:val="000000" w:themeColor="text1"/>
          </w:rPr>
          <w:fldChar w:fldCharType="begin"/>
        </w:r>
        <w:r w:rsidR="00A64E64">
          <w:rPr>
            <w:color w:val="000000" w:themeColor="text1"/>
          </w:rPr>
          <w:instrText xml:space="preserve"> ADDIN EN.CITE &lt;EndNote&gt;&lt;Cite&gt;&lt;Author&gt;Klintworth&lt;/Author&gt;&lt;Year&gt;2009&lt;/Year&gt;&lt;RecNum&gt;338&lt;/RecNum&gt;&lt;DisplayText&gt;&lt;style face="superscript"&gt;17&lt;/style&gt;&lt;/DisplayText&gt;&lt;record&gt;&lt;rec-number&gt;338&lt;/rec-number&gt;&lt;foreign-keys&gt;&lt;key app="EN" db-id="pzvdfs2s79z5euetve1vf2dhrdw2avsz2wpt"&gt;338&lt;/key&gt;&lt;/foreign-keys&gt;&lt;ref-type name="Journal Article"&gt;17&lt;/ref-type&gt;&lt;contributors&gt;&lt;authors&gt;&lt;author&gt;Klintworth, Gordon K&lt;/author&gt;&lt;/authors&gt;&lt;/contributors&gt;&lt;titles&gt;&lt;title&gt;Corneal dystrophies&lt;/title&gt;&lt;secondary-title&gt;Orphanet journal of rare diseases&lt;/secondary-title&gt;&lt;/titles&gt;&lt;periodical&gt;&lt;full-title&gt;Orphanet journal of rare diseases&lt;/full-title&gt;&lt;/periodical&gt;&lt;pages&gt;7&lt;/pages&gt;&lt;volume&gt;4&lt;/volume&gt;&lt;number&gt;1&lt;/number&gt;&lt;dates&gt;&lt;year&gt;2009&lt;/year&gt;&lt;/dates&gt;&lt;isbn&gt;1750-1172&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17</w:t>
        </w:r>
        <w:r w:rsidR="00A64E64" w:rsidRPr="00A71A31">
          <w:rPr>
            <w:color w:val="000000" w:themeColor="text1"/>
          </w:rPr>
          <w:fldChar w:fldCharType="end"/>
        </w:r>
      </w:hyperlink>
      <w:r w:rsidR="009E1204" w:rsidRPr="00A71A31">
        <w:rPr>
          <w:color w:val="000000" w:themeColor="text1"/>
        </w:rPr>
        <w:t xml:space="preserve">. Corneal transplantation is the only intervention that can be used </w:t>
      </w:r>
      <w:r w:rsidR="00F9099C" w:rsidRPr="00A71A31">
        <w:rPr>
          <w:color w:val="000000" w:themeColor="text1"/>
        </w:rPr>
        <w:t xml:space="preserve">currently </w:t>
      </w:r>
      <w:r w:rsidR="009E1204" w:rsidRPr="00A71A31">
        <w:rPr>
          <w:color w:val="000000" w:themeColor="text1"/>
        </w:rPr>
        <w:t xml:space="preserve">in </w:t>
      </w:r>
      <w:r w:rsidR="0041578A" w:rsidRPr="00A71A31">
        <w:rPr>
          <w:color w:val="000000" w:themeColor="text1"/>
        </w:rPr>
        <w:t xml:space="preserve">the </w:t>
      </w:r>
      <w:r w:rsidR="00943DF6" w:rsidRPr="00A71A31">
        <w:rPr>
          <w:color w:val="000000" w:themeColor="text1"/>
        </w:rPr>
        <w:t>case</w:t>
      </w:r>
      <w:r w:rsidR="009E1204" w:rsidRPr="00A71A31">
        <w:rPr>
          <w:color w:val="000000" w:themeColor="text1"/>
        </w:rPr>
        <w:t xml:space="preserve"> of a damaged cornea. C</w:t>
      </w:r>
      <w:r w:rsidR="00A90100" w:rsidRPr="00A71A31">
        <w:rPr>
          <w:color w:val="000000" w:themeColor="text1"/>
        </w:rPr>
        <w:t>D</w:t>
      </w:r>
      <w:r w:rsidR="009E1204" w:rsidRPr="00A71A31">
        <w:rPr>
          <w:color w:val="000000" w:themeColor="text1"/>
        </w:rPr>
        <w:t xml:space="preserve"> are frequently caused by missense mutations or small in-frame insertions/deletions </w:t>
      </w:r>
      <w:hyperlink w:anchor="_ENREF_18" w:tooltip="Weiss, 2015 #307" w:history="1">
        <w:r w:rsidR="00A64E64" w:rsidRPr="00A71A31">
          <w:rPr>
            <w:color w:val="000000" w:themeColor="text1"/>
          </w:rPr>
          <w:fldChar w:fldCharType="begin"/>
        </w:r>
        <w:r w:rsidR="00A64E64">
          <w:rPr>
            <w:color w:val="000000" w:themeColor="text1"/>
          </w:rPr>
          <w:instrText xml:space="preserve"> ADDIN EN.CITE &lt;EndNote&gt;&lt;Cite&gt;&lt;Author&gt;Weiss&lt;/Author&gt;&lt;Year&gt;2015&lt;/Year&gt;&lt;RecNum&gt;307&lt;/RecNum&gt;&lt;DisplayText&gt;&lt;style face="superscript"&gt;18&lt;/style&gt;&lt;/DisplayText&gt;&lt;record&gt;&lt;rec-number&gt;307&lt;/rec-number&gt;&lt;foreign-keys&gt;&lt;key app="EN" db-id="rr5xp9dvqfeesqesvt25paa7wxe5stttsr5e"&gt;307&lt;/key&gt;&lt;/foreign-keys&gt;&lt;ref-type name="Journal Article"&gt;17&lt;/ref-type&gt;&lt;contributors&gt;&lt;authors&gt;&lt;author&gt;Weiss, Jayne S&lt;/author&gt;&lt;author&gt;Møller, Hans Ulrik&lt;/author&gt;&lt;author&gt;Aldave, Anthony J&lt;/author&gt;&lt;author&gt;Seitz, Berthold&lt;/author&gt;&lt;author&gt;Bredrup, Cecilie&lt;/author&gt;&lt;author&gt;Kivelä, Tero&lt;/author&gt;&lt;author&gt;Munier, Francis L&lt;/author&gt;&lt;author&gt;Rapuano, Christopher J&lt;/author&gt;&lt;author&gt;Nischal, Kanwal K&lt;/author&gt;&lt;author&gt;Kim, Eung Kweon&lt;/author&gt;&lt;/authors&gt;&lt;/contributors&gt;&lt;titles&gt;&lt;title&gt;IC3D classification of corneal dystrophies—edition 2&lt;/title&gt;&lt;secondary-title&gt;Cornea&lt;/secondary-title&gt;&lt;/titles&gt;&lt;periodical&gt;&lt;full-title&gt;Cornea&lt;/full-title&gt;&lt;/periodical&gt;&lt;pages&gt;117-159&lt;/pages&gt;&lt;volume&gt;34&lt;/volume&gt;&lt;number&gt;2&lt;/number&gt;&lt;dates&gt;&lt;year&gt;2015&lt;/year&gt;&lt;/dates&gt;&lt;isbn&gt;0277-3740&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18</w:t>
        </w:r>
        <w:r w:rsidR="00A64E64" w:rsidRPr="00A71A31">
          <w:rPr>
            <w:color w:val="000000" w:themeColor="text1"/>
          </w:rPr>
          <w:fldChar w:fldCharType="end"/>
        </w:r>
      </w:hyperlink>
      <w:r w:rsidR="009E1204" w:rsidRPr="00A71A31">
        <w:rPr>
          <w:color w:val="000000" w:themeColor="text1"/>
        </w:rPr>
        <w:t xml:space="preserve"> and therefore stable gene editing or transient gene silencing are promising to</w:t>
      </w:r>
      <w:r w:rsidR="009C7C0C" w:rsidRPr="00A71A31">
        <w:rPr>
          <w:color w:val="000000" w:themeColor="text1"/>
        </w:rPr>
        <w:t>ols for a gene therapy approach.</w:t>
      </w:r>
    </w:p>
    <w:p w14:paraId="2E387AA6" w14:textId="5C67141F" w:rsidR="000D26BB" w:rsidRPr="00A71A31" w:rsidRDefault="009E1204" w:rsidP="000D26BB">
      <w:pPr>
        <w:pStyle w:val="BodyText"/>
        <w:spacing w:before="7" w:line="480" w:lineRule="auto"/>
        <w:rPr>
          <w:color w:val="000000" w:themeColor="text1"/>
        </w:rPr>
      </w:pPr>
      <w:r w:rsidRPr="00A71A31">
        <w:rPr>
          <w:color w:val="000000" w:themeColor="text1"/>
        </w:rPr>
        <w:t xml:space="preserve">To investigate this further, our group previously developed promising siRNA </w:t>
      </w:r>
      <w:r w:rsidR="0069670A" w:rsidRPr="00A71A31">
        <w:rPr>
          <w:color w:val="000000" w:themeColor="text1"/>
        </w:rPr>
        <w:t xml:space="preserve">molecules </w:t>
      </w:r>
      <w:r w:rsidRPr="00A71A31">
        <w:rPr>
          <w:color w:val="000000" w:themeColor="text1"/>
        </w:rPr>
        <w:t xml:space="preserve">for a personalized therapeutic approach for </w:t>
      </w:r>
      <w:r w:rsidR="000D26BB" w:rsidRPr="00A71A31">
        <w:rPr>
          <w:color w:val="000000" w:themeColor="text1"/>
        </w:rPr>
        <w:t>CD</w:t>
      </w:r>
      <w:r w:rsidRPr="00A71A31">
        <w:rPr>
          <w:color w:val="000000" w:themeColor="text1"/>
        </w:rPr>
        <w:t xml:space="preserve"> </w:t>
      </w:r>
      <w:hyperlink w:anchor="_ENREF_19" w:tooltip="Allen, 2016 #204" w:history="1">
        <w:r w:rsidR="00A64E64" w:rsidRPr="00A71A31">
          <w:rPr>
            <w:color w:val="000000" w:themeColor="text1"/>
          </w:rPr>
          <w:fldChar w:fldCharType="begin">
            <w:fldData xml:space="preserve">PEVuZE5vdGU+PENpdGU+PEF1dGhvcj5BbGxlbjwvQXV0aG9yPjxZZWFyPjIwMTY8L1llYXI+PFJl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PEVuZE5vdGU+PENpdGU+PEF1dGhvcj5BbGxlbjwvQXV0aG9yPjxZZWFyPjIwMTY8L1llYXI+PFJl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A64E64" w:rsidRPr="00A71A31">
          <w:rPr>
            <w:color w:val="000000" w:themeColor="text1"/>
          </w:rPr>
        </w:r>
        <w:r w:rsidR="00A64E64" w:rsidRPr="00A71A31">
          <w:rPr>
            <w:color w:val="000000" w:themeColor="text1"/>
          </w:rPr>
          <w:fldChar w:fldCharType="separate"/>
        </w:r>
        <w:r w:rsidR="00A64E64" w:rsidRPr="000168BB">
          <w:rPr>
            <w:noProof/>
            <w:color w:val="000000" w:themeColor="text1"/>
            <w:vertAlign w:val="superscript"/>
          </w:rPr>
          <w:t>19-23</w:t>
        </w:r>
        <w:r w:rsidR="00A64E64" w:rsidRPr="00A71A31">
          <w:rPr>
            <w:color w:val="000000" w:themeColor="text1"/>
          </w:rPr>
          <w:fldChar w:fldCharType="end"/>
        </w:r>
      </w:hyperlink>
      <w:r w:rsidRPr="00A71A31">
        <w:rPr>
          <w:color w:val="000000" w:themeColor="text1"/>
        </w:rPr>
        <w:t>.</w:t>
      </w:r>
      <w:r w:rsidR="000D26BB" w:rsidRPr="00A71A31">
        <w:rPr>
          <w:color w:val="000000" w:themeColor="text1"/>
        </w:rPr>
        <w:t xml:space="preserve"> siRNAs that can be used for a transient, reversible</w:t>
      </w:r>
      <w:r w:rsidR="0041578A" w:rsidRPr="00A71A31">
        <w:rPr>
          <w:color w:val="000000" w:themeColor="text1"/>
        </w:rPr>
        <w:t>,</w:t>
      </w:r>
      <w:r w:rsidR="000D26BB" w:rsidRPr="00A71A31">
        <w:rPr>
          <w:color w:val="000000" w:themeColor="text1"/>
        </w:rPr>
        <w:t xml:space="preserve"> and dosage variable treatment </w:t>
      </w:r>
      <w:r w:rsidR="00F93769" w:rsidRPr="00A71A31">
        <w:rPr>
          <w:color w:val="000000" w:themeColor="text1"/>
        </w:rPr>
        <w:fldChar w:fldCharType="begin"/>
      </w:r>
      <w:r w:rsidR="000168BB">
        <w:rPr>
          <w:color w:val="000000" w:themeColor="text1"/>
        </w:rPr>
        <w:instrText xml:space="preserve"> ADDIN EN.CITE &lt;EndNote&gt;&lt;Cite&gt;&lt;Author&gt;Unniyampurath&lt;/Author&gt;&lt;Year&gt;2016&lt;/Year&gt;&lt;RecNum&gt;349&lt;/RecNum&gt;&lt;DisplayText&gt;&lt;style face="superscript"&gt;24,25&lt;/style&gt;&lt;/DisplayText&gt;&lt;record&gt;&lt;rec-number&gt;349&lt;/rec-number&gt;&lt;foreign-keys&gt;&lt;key app="EN" db-id="rr5xp9dvqfeesqesvt25paa7wxe5stttsr5e"&gt;349&lt;/key&gt;&lt;/foreign-keys&gt;&lt;ref-type name="Journal Article"&gt;17&lt;/ref-type&gt;&lt;contributors&gt;&lt;authors&gt;&lt;author&gt;Unniyampurath, Unnikrishnan&lt;/author&gt;&lt;author&gt;Pilankatta, Rajendra&lt;/author&gt;&lt;author&gt;Krishnan, Manoj N&lt;/author&gt;&lt;/authors&gt;&lt;/contributors&gt;&lt;titles&gt;&lt;title&gt;RNA Interference in the Age of CRISPR: Will CRISPR Interfere with RNAi?&lt;/title&gt;&lt;secondary-title&gt;International journal of molecular sciences&lt;/secondary-title&gt;&lt;/titles&gt;&lt;periodical&gt;&lt;full-title&gt;International journal of molecular sciences&lt;/full-title&gt;&lt;/periodical&gt;&lt;pages&gt;291&lt;/pages&gt;&lt;volume&gt;17&lt;/volume&gt;&lt;number&gt;3&lt;/number&gt;&lt;dates&gt;&lt;year&gt;2016&lt;/year&gt;&lt;/dates&gt;&lt;urls&gt;&lt;/urls&gt;&lt;/record&gt;&lt;/Cite&gt;&lt;Cite&gt;&lt;Author&gt;Boettcher&lt;/Author&gt;&lt;Year&gt;2015&lt;/Year&gt;&lt;RecNum&gt;350&lt;/RecNum&gt;&lt;record&gt;&lt;rec-number&gt;350&lt;/rec-number&gt;&lt;foreign-keys&gt;&lt;key app="EN" db-id="rr5xp9dvqfeesqesvt25paa7wxe5stttsr5e"&gt;350&lt;/key&gt;&lt;/foreign-keys&gt;&lt;ref-type name="Journal Article"&gt;17&lt;/ref-type&gt;&lt;contributors&gt;&lt;authors&gt;&lt;author&gt;Boettcher, Michael&lt;/author&gt;&lt;author&gt;McManus, Michael T&lt;/author&gt;&lt;/authors&gt;&lt;/contributors&gt;&lt;titles&gt;&lt;title&gt;Choosing the right tool for the job: RNAi, TALEN, or CRISPR&lt;/title&gt;&lt;secondary-title&gt;Molecular cell&lt;/secondary-title&gt;&lt;/titles&gt;&lt;periodical&gt;&lt;full-title&gt;Molecular cell&lt;/full-title&gt;&lt;/periodical&gt;&lt;pages&gt;575-585&lt;/pages&gt;&lt;volume&gt;58&lt;/volume&gt;&lt;number&gt;4&lt;/number&gt;&lt;dates&gt;&lt;year&gt;2015&lt;/year&gt;&lt;/dates&gt;&lt;isbn&gt;1097-2765&lt;/isbn&gt;&lt;urls&gt;&lt;/urls&gt;&lt;/record&gt;&lt;/Cite&gt;&lt;/EndNote&gt;</w:instrText>
      </w:r>
      <w:r w:rsidR="00F93769" w:rsidRPr="00A71A31">
        <w:rPr>
          <w:color w:val="000000" w:themeColor="text1"/>
        </w:rPr>
        <w:fldChar w:fldCharType="separate"/>
      </w:r>
      <w:hyperlink w:anchor="_ENREF_24" w:tooltip="Unniyampurath, 2016 #349" w:history="1">
        <w:r w:rsidR="00A64E64" w:rsidRPr="000168BB">
          <w:rPr>
            <w:noProof/>
            <w:color w:val="000000" w:themeColor="text1"/>
            <w:vertAlign w:val="superscript"/>
          </w:rPr>
          <w:t>24</w:t>
        </w:r>
      </w:hyperlink>
      <w:r w:rsidR="000168BB" w:rsidRPr="000168BB">
        <w:rPr>
          <w:noProof/>
          <w:color w:val="000000" w:themeColor="text1"/>
          <w:vertAlign w:val="superscript"/>
        </w:rPr>
        <w:t>,</w:t>
      </w:r>
      <w:hyperlink w:anchor="_ENREF_25" w:tooltip="Boettcher, 2015 #350" w:history="1">
        <w:r w:rsidR="00A64E64" w:rsidRPr="000168BB">
          <w:rPr>
            <w:noProof/>
            <w:color w:val="000000" w:themeColor="text1"/>
            <w:vertAlign w:val="superscript"/>
          </w:rPr>
          <w:t>25</w:t>
        </w:r>
      </w:hyperlink>
      <w:r w:rsidR="00F93769" w:rsidRPr="00A71A31">
        <w:rPr>
          <w:color w:val="000000" w:themeColor="text1"/>
        </w:rPr>
        <w:fldChar w:fldCharType="end"/>
      </w:r>
      <w:r w:rsidR="000D26BB" w:rsidRPr="00A71A31">
        <w:rPr>
          <w:color w:val="000000" w:themeColor="text1"/>
        </w:rPr>
        <w:t>, were developed that were highly specific</w:t>
      </w:r>
      <w:r w:rsidR="009C7C0C" w:rsidRPr="00A71A31">
        <w:rPr>
          <w:color w:val="000000" w:themeColor="text1"/>
        </w:rPr>
        <w:t xml:space="preserve"> with</w:t>
      </w:r>
      <w:r w:rsidR="000D26BB" w:rsidRPr="00A71A31">
        <w:rPr>
          <w:color w:val="000000" w:themeColor="text1"/>
        </w:rPr>
        <w:t xml:space="preserve"> single nucleotide </w:t>
      </w:r>
      <w:r w:rsidR="009C7C0C" w:rsidRPr="00A71A31">
        <w:rPr>
          <w:color w:val="000000" w:themeColor="text1"/>
        </w:rPr>
        <w:t xml:space="preserve">discrimination </w:t>
      </w:r>
      <w:r w:rsidR="000D26BB" w:rsidRPr="00A71A31">
        <w:rPr>
          <w:color w:val="000000" w:themeColor="text1"/>
        </w:rPr>
        <w:t xml:space="preserve">at the mutation site </w:t>
      </w:r>
      <w:r w:rsidR="00F93769" w:rsidRPr="00A71A31">
        <w:rPr>
          <w:color w:val="000000" w:themeColor="text1"/>
        </w:rPr>
        <w:fldChar w:fldCharType="begin"/>
      </w:r>
      <w:r w:rsidR="000168BB">
        <w:rPr>
          <w:color w:val="000000" w:themeColor="text1"/>
        </w:rPr>
        <w:instrText xml:space="preserve"> ADDIN EN.CITE &lt;EndNote&gt;&lt;Cite&gt;&lt;Author&gt;Atkinson&lt;/Author&gt;&lt;Year&gt;2011&lt;/Year&gt;&lt;RecNum&gt;9&lt;/RecNum&gt;&lt;DisplayText&gt;&lt;style face="superscript"&gt;26,27&lt;/style&gt;&lt;/DisplayText&gt;&lt;record&gt;&lt;rec-number&gt;9&lt;/rec-number&gt;&lt;foreign-keys&gt;&lt;key app="EN" db-id="svst55zehsvxtgeeex6x0v2gwtwrx20pwtzz"&gt;9&lt;/key&gt;&lt;/foreign-keys&gt;&lt;ref-type name="Journal Article"&gt;17&lt;/ref-type&gt;&lt;contributors&gt;&lt;authors&gt;&lt;author&gt;Atkinson, Sarah D&lt;/author&gt;&lt;author&gt;McGilligan, Victoria E&lt;/author&gt;&lt;author&gt;Liao, Haihui&lt;/author&gt;&lt;author&gt;Szeverenyi, Ildiko&lt;/author&gt;&lt;author&gt;Smith, Frances JD&lt;/author&gt;&lt;author&gt;Moore, CB Tara&lt;/author&gt;&lt;author&gt;McLean, WH Irwin&lt;/author&gt;&lt;/authors&gt;&lt;/contributors&gt;&lt;titles&gt;&lt;title&gt;Development of allele-specific therapeutic siRNA for keratin 5 mutations in epidermolysis bullosa simplex&lt;/title&gt;&lt;secondary-title&gt;Journal of Investigative Dermatology&lt;/secondary-title&gt;&lt;/titles&gt;&lt;pages&gt;2079-2086&lt;/pages&gt;&lt;volume&gt;131&lt;/volume&gt;&lt;number&gt;10&lt;/number&gt;&lt;dates&gt;&lt;year&gt;2011&lt;/year&gt;&lt;/dates&gt;&lt;isbn&gt;0022-202X&lt;/isbn&gt;&lt;urls&gt;&lt;/urls&gt;&lt;/record&gt;&lt;/Cite&gt;&lt;Cite&gt;&lt;Author&gt;Hickerson&lt;/Author&gt;&lt;Year&gt;2008&lt;/Year&gt;&lt;RecNum&gt;299&lt;/RecNum&gt;&lt;record&gt;&lt;rec-number&gt;299&lt;/rec-number&gt;&lt;foreign-keys&gt;&lt;key app="EN" db-id="rr5xp9dvqfeesqesvt25paa7wxe5stttsr5e"&gt;299&lt;/key&gt;&lt;/foreign-keys&gt;&lt;ref-type name="Journal Article"&gt;17&lt;/ref-type&gt;&lt;contributors&gt;&lt;authors&gt;&lt;author&gt;Hickerson, Robyn P&lt;/author&gt;&lt;author&gt;Smith, Frances JD&lt;/author&gt;&lt;author&gt;Reeves, Robert E&lt;/author&gt;&lt;author&gt;Contag, Christopher H&lt;/author&gt;&lt;author&gt;Leake, Devin&lt;/author&gt;&lt;author&gt;Leachman, Sancy A&lt;/author&gt;&lt;author&gt;Milstone, Leonard M&lt;/author&gt;&lt;author&gt;McLean, WH Irwin&lt;/author&gt;&lt;author&gt;Kaspar, Roger L&lt;/author&gt;&lt;/authors&gt;&lt;/contributors&gt;&lt;titles&gt;&lt;title&gt;Single-nucleotide-specific siRNA targeting in a dominant-negative skin model&lt;/title&gt;&lt;secondary-title&gt;Journal of Investigative Dermatology&lt;/secondary-title&gt;&lt;/titles&gt;&lt;periodical&gt;&lt;full-title&gt;Journal of Investigative Dermatology&lt;/full-title&gt;&lt;/periodical&gt;&lt;pages&gt;594-605&lt;/pages&gt;&lt;volume&gt;128&lt;/volume&gt;&lt;number&gt;3&lt;/number&gt;&lt;dates&gt;&lt;year&gt;2008&lt;/year&gt;&lt;/dates&gt;&lt;isbn&gt;0022-202X&lt;/isbn&gt;&lt;urls&gt;&lt;/urls&gt;&lt;/record&gt;&lt;/Cite&gt;&lt;/EndNote&gt;</w:instrText>
      </w:r>
      <w:r w:rsidR="00F93769" w:rsidRPr="00A71A31">
        <w:rPr>
          <w:color w:val="000000" w:themeColor="text1"/>
        </w:rPr>
        <w:fldChar w:fldCharType="separate"/>
      </w:r>
      <w:hyperlink w:anchor="_ENREF_26" w:tooltip="Atkinson, 2011 #290" w:history="1">
        <w:r w:rsidR="00A64E64" w:rsidRPr="000168BB">
          <w:rPr>
            <w:noProof/>
            <w:color w:val="000000" w:themeColor="text1"/>
            <w:vertAlign w:val="superscript"/>
          </w:rPr>
          <w:t>26</w:t>
        </w:r>
      </w:hyperlink>
      <w:r w:rsidR="000168BB" w:rsidRPr="000168BB">
        <w:rPr>
          <w:noProof/>
          <w:color w:val="000000" w:themeColor="text1"/>
          <w:vertAlign w:val="superscript"/>
        </w:rPr>
        <w:t>,</w:t>
      </w:r>
      <w:hyperlink w:anchor="_ENREF_27" w:tooltip="Hickerson, 2008 #22" w:history="1">
        <w:r w:rsidR="00A64E64" w:rsidRPr="000168BB">
          <w:rPr>
            <w:noProof/>
            <w:color w:val="000000" w:themeColor="text1"/>
            <w:vertAlign w:val="superscript"/>
          </w:rPr>
          <w:t>27</w:t>
        </w:r>
      </w:hyperlink>
      <w:r w:rsidR="00F93769" w:rsidRPr="00A71A31">
        <w:rPr>
          <w:color w:val="000000" w:themeColor="text1"/>
        </w:rPr>
        <w:fldChar w:fldCharType="end"/>
      </w:r>
      <w:r w:rsidR="00C42F1C" w:rsidRPr="00A71A31">
        <w:rPr>
          <w:color w:val="000000" w:themeColor="text1"/>
        </w:rPr>
        <w:t>.</w:t>
      </w:r>
    </w:p>
    <w:p w14:paraId="47C5ECF9" w14:textId="5CD8C740" w:rsidR="00073503" w:rsidRPr="00A71A31" w:rsidRDefault="000D26BB" w:rsidP="00A906D6">
      <w:pPr>
        <w:pStyle w:val="BodyText"/>
        <w:spacing w:before="7" w:line="480" w:lineRule="auto"/>
        <w:rPr>
          <w:color w:val="000000" w:themeColor="text1"/>
        </w:rPr>
      </w:pPr>
      <w:r w:rsidRPr="00A71A31">
        <w:rPr>
          <w:color w:val="000000" w:themeColor="text1"/>
        </w:rPr>
        <w:t>Due to the short half-life of siRNA molecules, a daily, reversible and dosage variable treatment regimen by non-invasive topical delivery is necessary. However, effective deli</w:t>
      </w:r>
      <w:r w:rsidR="009C7C0C" w:rsidRPr="00A71A31">
        <w:rPr>
          <w:color w:val="000000" w:themeColor="text1"/>
        </w:rPr>
        <w:t>very remains a challenge  and presently no  published research reports</w:t>
      </w:r>
      <w:r w:rsidRPr="00A71A31">
        <w:rPr>
          <w:color w:val="000000" w:themeColor="text1"/>
        </w:rPr>
        <w:t xml:space="preserve"> significant siRNA delivery to an intact corneal epithelium </w:t>
      </w:r>
      <w:r w:rsidR="00F93769" w:rsidRPr="00A71A31">
        <w:rPr>
          <w:color w:val="000000" w:themeColor="text1"/>
        </w:rPr>
        <w:fldChar w:fldCharType="begin"/>
      </w:r>
      <w:r w:rsidR="000168BB">
        <w:rPr>
          <w:color w:val="000000" w:themeColor="text1"/>
        </w:rPr>
        <w:instrText xml:space="preserve"> ADDIN EN.CITE &lt;EndNote&gt;&lt;Cite&gt;&lt;Author&gt;Li&lt;/Author&gt;&lt;Year&gt;2014&lt;/Year&gt;&lt;RecNum&gt;398&lt;/RecNum&gt;&lt;DisplayText&gt;&lt;style face="superscript"&gt;11,28&lt;/style&gt;&lt;/DisplayText&gt;&lt;record&gt;&lt;rec-number&gt;398&lt;/rec-number&gt;&lt;foreign-keys&gt;&lt;key app="EN" db-id="tdsf09rv2xxv52eepv9p5xeftdvrpt90ax29"&gt;398&lt;/key&gt;&lt;/foreign-keys&gt;&lt;ref-type name="Journal Article"&gt;17&lt;/ref-type&gt;&lt;contributors&gt;&lt;authors&gt;&lt;author&gt;Li, Z&lt;/author&gt;&lt;author&gt;Duan, F&lt;/author&gt;&lt;author&gt;Lin, L&lt;/author&gt;&lt;author&gt;Huang, Q&lt;/author&gt;&lt;author&gt;Wu, K&lt;/author&gt;&lt;/authors&gt;&lt;/contributors&gt;&lt;titles&gt;&lt;title&gt;A new approach of delivering siRNA to the cornea and its application for inhibiting herpes simplex keratitis&lt;/title&gt;&lt;secondary-title&gt;Current molecular medicine&lt;/secondary-title&gt;&lt;/titles&gt;&lt;periodical&gt;&lt;full-title&gt;Current molecular medicine&lt;/full-title&gt;&lt;/periodical&gt;&lt;pages&gt;1215-1225&lt;/pages&gt;&lt;volume&gt;14&lt;/volume&gt;&lt;number&gt;9&lt;/number&gt;&lt;dates&gt;&lt;year&gt;2014&lt;/year&gt;&lt;/dates&gt;&lt;isbn&gt;1566-5240&lt;/isbn&gt;&lt;urls&gt;&lt;/urls&gt;&lt;/record&gt;&lt;/Cite&gt;&lt;Cite&gt;&lt;Author&gt;Wilkes&lt;/Author&gt;&lt;Year&gt;2013&lt;/Year&gt;&lt;RecNum&gt;317&lt;/RecNum&gt;&lt;record&gt;&lt;rec-number&gt;317&lt;/rec-number&gt;&lt;foreign-keys&gt;&lt;key app="EN" db-id="rr5xp9dvqfeesqesvt25paa7wxe5stttsr5e"&gt;317&lt;/key&gt;&lt;/foreign-keys&gt;&lt;ref-type name="Journal Article"&gt;17&lt;/ref-type&gt;&lt;contributors&gt;&lt;authors&gt;&lt;author&gt;Wilkes, Rebecca P&lt;/author&gt;&lt;author&gt;Ward, Dan A&lt;/author&gt;&lt;author&gt;Newkirk, Kim M&lt;/author&gt;&lt;author&gt;Adams, Joleen K&lt;/author&gt;&lt;author&gt;Kania, Stephen A&lt;/author&gt;&lt;/authors&gt;&lt;/contributors&gt;&lt;titles&gt;&lt;title&gt;Evaluation of delivery agents used for introduction of small interfering RNAs into feline corneal cells&lt;/title&gt;&lt;secondary-title&gt;American journal of veterinary research&lt;/secondary-title&gt;&lt;/titles&gt;&lt;periodical&gt;&lt;full-title&gt;American journal of veterinary research&lt;/full-title&gt;&lt;/periodical&gt;&lt;pages&gt;243-247&lt;/pages&gt;&lt;volume&gt;74&lt;/volume&gt;&lt;number&gt;2&lt;/number&gt;&lt;dates&gt;&lt;year&gt;2013&lt;/year&gt;&lt;/dates&gt;&lt;urls&gt;&lt;/urls&gt;&lt;/record&gt;&lt;/Cite&gt;&lt;/EndNote&gt;</w:instrText>
      </w:r>
      <w:r w:rsidR="00F93769" w:rsidRPr="00A71A31">
        <w:rPr>
          <w:color w:val="000000" w:themeColor="text1"/>
        </w:rPr>
        <w:fldChar w:fldCharType="separate"/>
      </w:r>
      <w:hyperlink w:anchor="_ENREF_11" w:tooltip="Li, 2014 #398" w:history="1">
        <w:r w:rsidR="00A64E64" w:rsidRPr="000168BB">
          <w:rPr>
            <w:noProof/>
            <w:color w:val="000000" w:themeColor="text1"/>
            <w:vertAlign w:val="superscript"/>
          </w:rPr>
          <w:t>11</w:t>
        </w:r>
      </w:hyperlink>
      <w:r w:rsidR="000168BB" w:rsidRPr="000168BB">
        <w:rPr>
          <w:noProof/>
          <w:color w:val="000000" w:themeColor="text1"/>
          <w:vertAlign w:val="superscript"/>
        </w:rPr>
        <w:t>,</w:t>
      </w:r>
      <w:hyperlink w:anchor="_ENREF_28" w:tooltip="Wilkes, 2013 #23" w:history="1">
        <w:r w:rsidR="00A64E64" w:rsidRPr="000168BB">
          <w:rPr>
            <w:noProof/>
            <w:color w:val="000000" w:themeColor="text1"/>
            <w:vertAlign w:val="superscript"/>
          </w:rPr>
          <w:t>28</w:t>
        </w:r>
      </w:hyperlink>
      <w:r w:rsidR="00F93769" w:rsidRPr="00A71A31">
        <w:rPr>
          <w:color w:val="000000" w:themeColor="text1"/>
        </w:rPr>
        <w:fldChar w:fldCharType="end"/>
      </w:r>
      <w:r w:rsidR="001A431E" w:rsidRPr="00A71A31">
        <w:rPr>
          <w:color w:val="000000" w:themeColor="text1"/>
        </w:rPr>
        <w:t>.</w:t>
      </w:r>
    </w:p>
    <w:p w14:paraId="7D7A5468" w14:textId="038A27B0" w:rsidR="00263730" w:rsidRPr="00A71A31" w:rsidRDefault="0069670A" w:rsidP="005C6DA9">
      <w:pPr>
        <w:pStyle w:val="BodyText"/>
        <w:spacing w:before="7" w:line="480" w:lineRule="auto"/>
        <w:rPr>
          <w:color w:val="000000" w:themeColor="text1"/>
        </w:rPr>
      </w:pPr>
      <w:r w:rsidRPr="00A71A31">
        <w:rPr>
          <w:color w:val="000000" w:themeColor="text1"/>
        </w:rPr>
        <w:lastRenderedPageBreak/>
        <w:t>In addition to overcoming pre-corneal tear film turnover and the other protective mechanisms described, it is necessary to promote cellular uptake of siRNA through the cellular membranes of the epithelial cells and increase corneal bioavailability</w:t>
      </w:r>
      <w:r w:rsidR="00EB2DBC" w:rsidRPr="00A71A31">
        <w:rPr>
          <w:color w:val="000000" w:themeColor="text1"/>
        </w:rPr>
        <w:t xml:space="preserve">. </w:t>
      </w:r>
      <w:r w:rsidR="00073503" w:rsidRPr="00A71A31">
        <w:rPr>
          <w:color w:val="000000" w:themeColor="text1"/>
        </w:rPr>
        <w:t xml:space="preserve">Shielding the negatively charged siRNA with positively charged delivery molecules represents a promising option </w:t>
      </w:r>
      <w:hyperlink w:anchor="_ENREF_29" w:tooltip="Rabinovich-Guilatt, 2004 #332" w:history="1">
        <w:r w:rsidR="00A64E64" w:rsidRPr="00A71A31">
          <w:rPr>
            <w:color w:val="000000" w:themeColor="text1"/>
          </w:rPr>
          <w:fldChar w:fldCharType="begin"/>
        </w:r>
        <w:r w:rsidR="00A64E64">
          <w:rPr>
            <w:color w:val="000000" w:themeColor="text1"/>
          </w:rPr>
          <w:instrText xml:space="preserve"> ADDIN EN.CITE &lt;EndNote&gt;&lt;Cite&gt;&lt;Author&gt;Rabinovich-Guilatt&lt;/Author&gt;&lt;Year&gt;2004&lt;/Year&gt;&lt;RecNum&gt;332&lt;/RecNum&gt;&lt;DisplayText&gt;&lt;style face="superscript"&gt;29&lt;/style&gt;&lt;/DisplayText&gt;&lt;record&gt;&lt;rec-number&gt;332&lt;/rec-number&gt;&lt;foreign-keys&gt;&lt;key app="EN" db-id="pzvdfs2s79z5euetve1vf2dhrdw2avsz2wpt"&gt;332&lt;/key&gt;&lt;/foreign-keys&gt;&lt;ref-type name="Journal Article"&gt;17&lt;/ref-type&gt;&lt;contributors&gt;&lt;authors&gt;&lt;author&gt;Rabinovich-Guilatt, Laura&lt;/author&gt;&lt;author&gt;Couvreur, Patrick&lt;/author&gt;&lt;author&gt;Lambert, Gregory&lt;/author&gt;&lt;author&gt;Dubernet, Catherine&lt;/author&gt;&lt;/authors&gt;&lt;/contributors&gt;&lt;titles&gt;&lt;title&gt;Cationic vectors in ocular drug delivery&lt;/title&gt;&lt;secondary-title&gt;Journal of drug targeting&lt;/secondary-title&gt;&lt;/titles&gt;&lt;periodical&gt;&lt;full-title&gt;Journal of drug targeting&lt;/full-title&gt;&lt;/periodical&gt;&lt;pages&gt;623-633&lt;/pages&gt;&lt;volume&gt;12&lt;/volume&gt;&lt;number&gt;9-10&lt;/number&gt;&lt;dates&gt;&lt;year&gt;2004&lt;/year&gt;&lt;/dates&gt;&lt;isbn&gt;1061-186X&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29</w:t>
        </w:r>
        <w:r w:rsidR="00A64E64" w:rsidRPr="00A71A31">
          <w:rPr>
            <w:color w:val="000000" w:themeColor="text1"/>
          </w:rPr>
          <w:fldChar w:fldCharType="end"/>
        </w:r>
      </w:hyperlink>
      <w:r w:rsidR="00073503" w:rsidRPr="00A71A31">
        <w:rPr>
          <w:color w:val="000000" w:themeColor="text1"/>
        </w:rPr>
        <w:t xml:space="preserve">. </w:t>
      </w:r>
      <w:r w:rsidR="00511D53" w:rsidRPr="00A71A31">
        <w:rPr>
          <w:color w:val="000000" w:themeColor="text1"/>
        </w:rPr>
        <w:t>A positive</w:t>
      </w:r>
      <w:r w:rsidR="00D17B5D" w:rsidRPr="00A71A31">
        <w:rPr>
          <w:color w:val="000000" w:themeColor="text1"/>
        </w:rPr>
        <w:t>ly</w:t>
      </w:r>
      <w:r w:rsidR="00511D53" w:rsidRPr="00A71A31">
        <w:rPr>
          <w:color w:val="000000" w:themeColor="text1"/>
        </w:rPr>
        <w:t xml:space="preserve"> charged formulation can</w:t>
      </w:r>
      <w:r w:rsidR="00E02007" w:rsidRPr="00A71A31">
        <w:rPr>
          <w:color w:val="000000" w:themeColor="text1"/>
        </w:rPr>
        <w:t>,</w:t>
      </w:r>
      <w:r w:rsidR="00531247" w:rsidRPr="00A71A31">
        <w:rPr>
          <w:color w:val="000000" w:themeColor="text1"/>
        </w:rPr>
        <w:t xml:space="preserve"> in</w:t>
      </w:r>
      <w:r w:rsidR="0016435E" w:rsidRPr="00A71A31">
        <w:rPr>
          <w:color w:val="000000" w:themeColor="text1"/>
        </w:rPr>
        <w:t xml:space="preserve"> </w:t>
      </w:r>
      <w:r w:rsidR="00DB21E1" w:rsidRPr="00A71A31">
        <w:rPr>
          <w:color w:val="000000" w:themeColor="text1"/>
        </w:rPr>
        <w:t xml:space="preserve">the </w:t>
      </w:r>
      <w:r w:rsidR="0016435E" w:rsidRPr="00A71A31">
        <w:rPr>
          <w:color w:val="000000" w:themeColor="text1"/>
        </w:rPr>
        <w:t>first instance</w:t>
      </w:r>
      <w:r w:rsidR="00E02007" w:rsidRPr="00A71A31">
        <w:rPr>
          <w:color w:val="000000" w:themeColor="text1"/>
        </w:rPr>
        <w:t>,</w:t>
      </w:r>
      <w:r w:rsidR="0016435E" w:rsidRPr="00A71A31">
        <w:rPr>
          <w:color w:val="000000" w:themeColor="text1"/>
        </w:rPr>
        <w:t xml:space="preserve"> interact with</w:t>
      </w:r>
      <w:r w:rsidR="00D26D00" w:rsidRPr="00A71A31">
        <w:rPr>
          <w:color w:val="000000" w:themeColor="text1"/>
        </w:rPr>
        <w:t xml:space="preserve"> the negative</w:t>
      </w:r>
      <w:r w:rsidR="00DB21E1" w:rsidRPr="00A71A31">
        <w:rPr>
          <w:color w:val="000000" w:themeColor="text1"/>
        </w:rPr>
        <w:t>ly</w:t>
      </w:r>
      <w:r w:rsidR="00D26D00" w:rsidRPr="00A71A31">
        <w:rPr>
          <w:color w:val="000000" w:themeColor="text1"/>
        </w:rPr>
        <w:t xml:space="preserve"> charged ocular </w:t>
      </w:r>
      <w:r w:rsidR="00511D53" w:rsidRPr="00A71A31">
        <w:rPr>
          <w:color w:val="000000" w:themeColor="text1"/>
        </w:rPr>
        <w:t>components</w:t>
      </w:r>
      <w:r w:rsidR="00D26D00" w:rsidRPr="00A71A31">
        <w:rPr>
          <w:color w:val="000000" w:themeColor="text1"/>
        </w:rPr>
        <w:t>,</w:t>
      </w:r>
      <w:r w:rsidR="0016435E" w:rsidRPr="00A71A31">
        <w:rPr>
          <w:color w:val="000000" w:themeColor="text1"/>
        </w:rPr>
        <w:t xml:space="preserve"> </w:t>
      </w:r>
      <w:r w:rsidR="00D17B5D" w:rsidRPr="00A71A31">
        <w:rPr>
          <w:color w:val="000000" w:themeColor="text1"/>
        </w:rPr>
        <w:t xml:space="preserve">such as </w:t>
      </w:r>
      <w:r w:rsidR="0016435E" w:rsidRPr="00A71A31">
        <w:rPr>
          <w:color w:val="000000" w:themeColor="text1"/>
        </w:rPr>
        <w:t xml:space="preserve">the epithelial </w:t>
      </w:r>
      <w:r w:rsidR="00DB21E1" w:rsidRPr="00A71A31">
        <w:rPr>
          <w:color w:val="000000" w:themeColor="text1"/>
        </w:rPr>
        <w:t xml:space="preserve">cell membranes </w:t>
      </w:r>
      <w:r w:rsidR="00B6675E" w:rsidRPr="00A71A31">
        <w:rPr>
          <w:color w:val="000000" w:themeColor="text1"/>
        </w:rPr>
        <w:t>and the external mucus</w:t>
      </w:r>
      <w:r w:rsidR="00D26D00" w:rsidRPr="00A71A31">
        <w:rPr>
          <w:color w:val="000000" w:themeColor="text1"/>
        </w:rPr>
        <w:t>,</w:t>
      </w:r>
      <w:r w:rsidR="000211A9" w:rsidRPr="00A71A31">
        <w:rPr>
          <w:color w:val="000000" w:themeColor="text1"/>
        </w:rPr>
        <w:t xml:space="preserve"> in order</w:t>
      </w:r>
      <w:r w:rsidR="00511D53" w:rsidRPr="00A71A31">
        <w:rPr>
          <w:color w:val="000000" w:themeColor="text1"/>
        </w:rPr>
        <w:t xml:space="preserve"> to increase the</w:t>
      </w:r>
      <w:r w:rsidR="0016435E" w:rsidRPr="00A71A31">
        <w:rPr>
          <w:color w:val="000000" w:themeColor="text1"/>
        </w:rPr>
        <w:t xml:space="preserve"> persistence</w:t>
      </w:r>
      <w:r w:rsidR="00511D53" w:rsidRPr="00A71A31">
        <w:rPr>
          <w:color w:val="000000" w:themeColor="text1"/>
        </w:rPr>
        <w:t xml:space="preserve"> of the drug</w:t>
      </w:r>
      <w:r w:rsidR="0016435E" w:rsidRPr="00A71A31">
        <w:rPr>
          <w:color w:val="000000" w:themeColor="text1"/>
        </w:rPr>
        <w:t xml:space="preserve"> on the eye surface</w:t>
      </w:r>
      <w:r w:rsidR="00D26D00" w:rsidRPr="00A71A31">
        <w:rPr>
          <w:color w:val="000000" w:themeColor="text1"/>
        </w:rPr>
        <w:t xml:space="preserve"> </w:t>
      </w:r>
      <w:hyperlink w:anchor="_ENREF_30" w:tooltip="Patel, 2013 #331" w:history="1">
        <w:r w:rsidR="00A64E64" w:rsidRPr="00A71A31">
          <w:rPr>
            <w:color w:val="000000" w:themeColor="text1"/>
          </w:rPr>
          <w:fldChar w:fldCharType="begin"/>
        </w:r>
        <w:r w:rsidR="00A64E64">
          <w:rPr>
            <w:color w:val="000000" w:themeColor="text1"/>
          </w:rPr>
          <w:instrText xml:space="preserve"> ADDIN EN.CITE &lt;EndNote&gt;&lt;Cite&gt;&lt;Author&gt;Patel&lt;/Author&gt;&lt;Year&gt;2013&lt;/Year&gt;&lt;RecNum&gt;331&lt;/RecNum&gt;&lt;DisplayText&gt;&lt;style face="superscript"&gt;30&lt;/style&gt;&lt;/DisplayText&gt;&lt;record&gt;&lt;rec-number&gt;331&lt;/rec-number&gt;&lt;foreign-keys&gt;&lt;key app="EN" db-id="pzvdfs2s79z5euetve1vf2dhrdw2avsz2wpt"&gt;331&lt;/key&gt;&lt;/foreign-keys&gt;&lt;ref-type name="Journal Article"&gt;17&lt;/ref-type&gt;&lt;contributors&gt;&lt;authors&gt;&lt;author&gt;Patel, Ashaben&lt;/author&gt;&lt;author&gt;Cholkar, Kishore&lt;/author&gt;&lt;author&gt;Agrahari, Vibhuti&lt;/author&gt;&lt;author&gt;Mitra, Ashim K&lt;/author&gt;&lt;/authors&gt;&lt;/contributors&gt;&lt;titles&gt;&lt;title&gt;Ocular drug delivery systems: an overview&lt;/title&gt;&lt;secondary-title&gt;World journal of pharmacology&lt;/secondary-title&gt;&lt;/titles&gt;&lt;periodical&gt;&lt;full-title&gt;World journal of pharmacology&lt;/full-title&gt;&lt;/periodical&gt;&lt;pages&gt;47&lt;/pages&gt;&lt;volume&gt;2&lt;/volume&gt;&lt;number&gt;2&lt;/number&gt;&lt;dates&gt;&lt;year&gt;2013&lt;/year&gt;&lt;/dates&gt;&lt;urls&gt;&lt;/urls&gt;&lt;/record&gt;&lt;/Cite&gt;&lt;/EndNote&gt;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30</w:t>
        </w:r>
        <w:r w:rsidR="00A64E64" w:rsidRPr="00A71A31">
          <w:rPr>
            <w:color w:val="000000" w:themeColor="text1"/>
          </w:rPr>
          <w:fldChar w:fldCharType="end"/>
        </w:r>
      </w:hyperlink>
      <w:r w:rsidR="00B6675E" w:rsidRPr="00A71A31">
        <w:rPr>
          <w:color w:val="000000" w:themeColor="text1"/>
        </w:rPr>
        <w:t>,</w:t>
      </w:r>
      <w:r w:rsidR="008908E2" w:rsidRPr="00A71A31">
        <w:rPr>
          <w:color w:val="000000" w:themeColor="text1"/>
        </w:rPr>
        <w:t xml:space="preserve"> and then mediate</w:t>
      </w:r>
      <w:r w:rsidR="0016435E" w:rsidRPr="00A71A31">
        <w:rPr>
          <w:color w:val="000000" w:themeColor="text1"/>
        </w:rPr>
        <w:t xml:space="preserve"> cellular uptake.</w:t>
      </w:r>
    </w:p>
    <w:p w14:paraId="6A9CEA2B" w14:textId="0EB2AC16" w:rsidR="00B85975" w:rsidRPr="00A71A31" w:rsidRDefault="00D06A97" w:rsidP="00B85975">
      <w:pPr>
        <w:pStyle w:val="BodyText"/>
        <w:spacing w:line="480" w:lineRule="auto"/>
        <w:ind w:right="114"/>
        <w:jc w:val="both"/>
        <w:rPr>
          <w:color w:val="000000" w:themeColor="text1"/>
        </w:rPr>
      </w:pPr>
      <w:r w:rsidRPr="00A71A31">
        <w:rPr>
          <w:color w:val="000000" w:themeColor="text1"/>
        </w:rPr>
        <w:t>Cation</w:t>
      </w:r>
      <w:r w:rsidR="00792556" w:rsidRPr="00A71A31">
        <w:rPr>
          <w:color w:val="000000" w:themeColor="text1"/>
        </w:rPr>
        <w:t>ic</w:t>
      </w:r>
      <w:r w:rsidRPr="00A71A31">
        <w:rPr>
          <w:color w:val="000000" w:themeColor="text1"/>
        </w:rPr>
        <w:t xml:space="preserve"> polymers have been ex</w:t>
      </w:r>
      <w:r w:rsidR="00BF2FBB" w:rsidRPr="00A71A31">
        <w:rPr>
          <w:color w:val="000000" w:themeColor="text1"/>
        </w:rPr>
        <w:t>tensively used for drug delivery</w:t>
      </w:r>
      <w:r w:rsidR="00792556" w:rsidRPr="00A71A31">
        <w:rPr>
          <w:color w:val="000000" w:themeColor="text1"/>
        </w:rPr>
        <w:t>,</w:t>
      </w:r>
      <w:r w:rsidR="00BF2FBB" w:rsidRPr="00A71A31">
        <w:rPr>
          <w:color w:val="000000" w:themeColor="text1"/>
        </w:rPr>
        <w:t xml:space="preserve"> in particular of nucleic acids</w:t>
      </w:r>
      <w:r w:rsidR="00420ED5" w:rsidRPr="00A71A31">
        <w:rPr>
          <w:color w:val="000000" w:themeColor="text1"/>
        </w:rPr>
        <w:t>.</w:t>
      </w:r>
      <w:r w:rsidR="00BF2FBB" w:rsidRPr="00A71A31">
        <w:rPr>
          <w:color w:val="000000" w:themeColor="text1"/>
        </w:rPr>
        <w:t xml:space="preserve"> </w:t>
      </w:r>
      <w:r w:rsidR="00420ED5" w:rsidRPr="00A71A31">
        <w:rPr>
          <w:color w:val="000000" w:themeColor="text1"/>
        </w:rPr>
        <w:t>E</w:t>
      </w:r>
      <w:r w:rsidR="00BF2FBB" w:rsidRPr="00A71A31">
        <w:rPr>
          <w:color w:val="000000" w:themeColor="text1"/>
        </w:rPr>
        <w:t>xample</w:t>
      </w:r>
      <w:r w:rsidR="00420ED5" w:rsidRPr="00A71A31">
        <w:rPr>
          <w:color w:val="000000" w:themeColor="text1"/>
        </w:rPr>
        <w:t>s of these polymers include</w:t>
      </w:r>
      <w:r w:rsidR="00B20D86" w:rsidRPr="00A71A31">
        <w:rPr>
          <w:color w:val="000000" w:themeColor="text1"/>
        </w:rPr>
        <w:t xml:space="preserve"> Polyethylenimine (PEI)</w:t>
      </w:r>
      <w:r w:rsidR="00BF2FBB" w:rsidRPr="00A71A31">
        <w:rPr>
          <w:color w:val="000000" w:themeColor="text1"/>
        </w:rPr>
        <w:t>,</w:t>
      </w:r>
      <w:r w:rsidR="00B20D86" w:rsidRPr="00A71A31">
        <w:rPr>
          <w:color w:val="000000" w:themeColor="text1"/>
        </w:rPr>
        <w:t xml:space="preserve"> Polyamidoamine dendrimers</w:t>
      </w:r>
      <w:r w:rsidR="00BF2FBB" w:rsidRPr="00A71A31">
        <w:rPr>
          <w:color w:val="000000" w:themeColor="text1"/>
        </w:rPr>
        <w:t xml:space="preserve"> </w:t>
      </w:r>
      <w:r w:rsidR="00B20D86" w:rsidRPr="00A71A31">
        <w:rPr>
          <w:color w:val="000000" w:themeColor="text1"/>
        </w:rPr>
        <w:t>(</w:t>
      </w:r>
      <w:r w:rsidR="00BF2FBB" w:rsidRPr="00A71A31">
        <w:rPr>
          <w:color w:val="000000" w:themeColor="text1"/>
        </w:rPr>
        <w:t>pAMAM</w:t>
      </w:r>
      <w:r w:rsidR="00B20D86" w:rsidRPr="00A71A31">
        <w:rPr>
          <w:color w:val="000000" w:themeColor="text1"/>
        </w:rPr>
        <w:t>)</w:t>
      </w:r>
      <w:r w:rsidR="00BF2FBB" w:rsidRPr="00A71A31">
        <w:rPr>
          <w:color w:val="000000" w:themeColor="text1"/>
        </w:rPr>
        <w:t xml:space="preserve"> and Chitosan</w:t>
      </w:r>
      <w:r w:rsidR="000211A9" w:rsidRPr="00A71A31">
        <w:rPr>
          <w:color w:val="000000" w:themeColor="text1"/>
        </w:rPr>
        <w:t>,</w:t>
      </w:r>
      <w:r w:rsidR="00BF2FBB" w:rsidRPr="00A71A31">
        <w:rPr>
          <w:color w:val="000000" w:themeColor="text1"/>
        </w:rPr>
        <w:t xml:space="preserve"> </w:t>
      </w:r>
      <w:r w:rsidR="00420ED5" w:rsidRPr="00A71A31">
        <w:rPr>
          <w:color w:val="000000" w:themeColor="text1"/>
        </w:rPr>
        <w:t xml:space="preserve">which </w:t>
      </w:r>
      <w:r w:rsidR="00BF2FBB" w:rsidRPr="00A71A31">
        <w:rPr>
          <w:color w:val="000000" w:themeColor="text1"/>
        </w:rPr>
        <w:t xml:space="preserve">are routinely used for cell transfection </w:t>
      </w:r>
      <w:r w:rsidR="00BF2FBB" w:rsidRPr="00A71A31">
        <w:rPr>
          <w:i/>
          <w:color w:val="000000" w:themeColor="text1"/>
        </w:rPr>
        <w:t>in vitro</w:t>
      </w:r>
      <w:r w:rsidR="00BF2FBB" w:rsidRPr="00A71A31">
        <w:rPr>
          <w:color w:val="000000" w:themeColor="text1"/>
        </w:rPr>
        <w:t xml:space="preserve"> and </w:t>
      </w:r>
      <w:r w:rsidR="00BF2FBB" w:rsidRPr="00A71A31">
        <w:rPr>
          <w:i/>
          <w:color w:val="000000" w:themeColor="text1"/>
        </w:rPr>
        <w:t xml:space="preserve">in vivo </w:t>
      </w:r>
      <w:hyperlink w:anchor="_ENREF_31" w:tooltip="Zhang, 2007 #329" w:history="1">
        <w:r w:rsidR="00A64E64" w:rsidRPr="00A71A31">
          <w:rPr>
            <w:color w:val="000000" w:themeColor="text1"/>
          </w:rPr>
          <w:fldChar w:fldCharType="begin"/>
        </w:r>
        <w:r w:rsidR="00A64E64">
          <w:rPr>
            <w:color w:val="000000" w:themeColor="text1"/>
          </w:rPr>
          <w:instrText xml:space="preserve"> ADDIN EN.CITE &lt;EndNote&gt;&lt;Cite&gt;&lt;Author&gt;Zhang&lt;/Author&gt;&lt;Year&gt;2007&lt;/Year&gt;&lt;RecNum&gt;329&lt;/RecNum&gt;&lt;DisplayText&gt;&lt;style face="superscript"&gt;31&lt;/style&gt;&lt;/DisplayText&gt;&lt;record&gt;&lt;rec-number&gt;329&lt;/rec-number&gt;&lt;foreign-keys&gt;&lt;key app="EN" db-id="rr5xp9dvqfeesqesvt25paa7wxe5stttsr5e"&gt;329&lt;/key&gt;&lt;/foreign-keys&gt;&lt;ref-type name="Journal Article"&gt;17&lt;/ref-type&gt;&lt;contributors&gt;&lt;authors&gt;&lt;author&gt;Zhang, Shubiao&lt;/author&gt;&lt;author&gt;Zhao, Budiao&lt;/author&gt;&lt;author&gt;Jiang, Huiming&lt;/author&gt;&lt;author&gt;Wang, Bing&lt;/author&gt;&lt;author&gt;Ma, Baichao&lt;/author&gt;&lt;/authors&gt;&lt;/contributors&gt;&lt;titles&gt;&lt;title&gt;Cationic lipids and polymers mediated vectors for delivery of siRNA&lt;/title&gt;&lt;secondary-title&gt;Journal of Controlled Release&lt;/secondary-title&gt;&lt;/titles&gt;&lt;periodical&gt;&lt;full-title&gt;Journal of Controlled Release&lt;/full-title&gt;&lt;/periodical&gt;&lt;pages&gt;1-10&lt;/pages&gt;&lt;volume&gt;123&lt;/volume&gt;&lt;number&gt;1&lt;/number&gt;&lt;dates&gt;&lt;year&gt;2007&lt;/year&gt;&lt;/dates&gt;&lt;isbn&gt;0168-3659&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31</w:t>
        </w:r>
        <w:r w:rsidR="00A64E64" w:rsidRPr="00A71A31">
          <w:rPr>
            <w:color w:val="000000" w:themeColor="text1"/>
          </w:rPr>
          <w:fldChar w:fldCharType="end"/>
        </w:r>
      </w:hyperlink>
      <w:r w:rsidR="00BF2FBB" w:rsidRPr="00A71A31">
        <w:rPr>
          <w:color w:val="000000" w:themeColor="text1"/>
        </w:rPr>
        <w:t xml:space="preserve">. </w:t>
      </w:r>
      <w:r w:rsidR="00FC76B5" w:rsidRPr="00A71A31">
        <w:rPr>
          <w:color w:val="000000" w:themeColor="text1"/>
        </w:rPr>
        <w:t>D</w:t>
      </w:r>
      <w:r w:rsidR="00FB4ADC" w:rsidRPr="00A71A31">
        <w:rPr>
          <w:color w:val="000000" w:themeColor="text1"/>
        </w:rPr>
        <w:t xml:space="preserve">ifferent </w:t>
      </w:r>
      <w:r w:rsidR="00F06DDB" w:rsidRPr="00A71A31">
        <w:rPr>
          <w:color w:val="000000" w:themeColor="text1"/>
        </w:rPr>
        <w:t>cation</w:t>
      </w:r>
      <w:r w:rsidR="00A61D07" w:rsidRPr="00A71A31">
        <w:rPr>
          <w:color w:val="000000" w:themeColor="text1"/>
        </w:rPr>
        <w:t>i</w:t>
      </w:r>
      <w:r w:rsidR="00F06DDB" w:rsidRPr="00A71A31">
        <w:rPr>
          <w:color w:val="000000" w:themeColor="text1"/>
        </w:rPr>
        <w:t xml:space="preserve">c polymers </w:t>
      </w:r>
      <w:r w:rsidR="00E31102" w:rsidRPr="00A71A31">
        <w:rPr>
          <w:color w:val="000000" w:themeColor="text1"/>
        </w:rPr>
        <w:t>may</w:t>
      </w:r>
      <w:r w:rsidR="00A61D07" w:rsidRPr="00A71A31">
        <w:rPr>
          <w:color w:val="000000" w:themeColor="text1"/>
        </w:rPr>
        <w:t xml:space="preserve"> be used </w:t>
      </w:r>
      <w:r w:rsidR="00BF2FBB" w:rsidRPr="00A71A31">
        <w:rPr>
          <w:color w:val="000000" w:themeColor="text1"/>
        </w:rPr>
        <w:t>to deliver oli</w:t>
      </w:r>
      <w:r w:rsidR="00420ED5" w:rsidRPr="00A71A31">
        <w:rPr>
          <w:color w:val="000000" w:themeColor="text1"/>
        </w:rPr>
        <w:t>g</w:t>
      </w:r>
      <w:r w:rsidR="00BF2FBB" w:rsidRPr="00A71A31">
        <w:rPr>
          <w:color w:val="000000" w:themeColor="text1"/>
        </w:rPr>
        <w:t xml:space="preserve">onucleotides to the eye surface </w:t>
      </w:r>
      <w:hyperlink w:anchor="_ENREF_32" w:tooltip="Calvo, 1997 #328" w:history="1">
        <w:r w:rsidR="00A64E64" w:rsidRPr="00A71A31">
          <w:rPr>
            <w:color w:val="000000" w:themeColor="text1"/>
          </w:rPr>
          <w:fldChar w:fldCharType="begin"/>
        </w:r>
        <w:r w:rsidR="00A64E64">
          <w:rPr>
            <w:color w:val="000000" w:themeColor="text1"/>
          </w:rPr>
          <w:instrText xml:space="preserve"> ADDIN EN.CITE &lt;EndNote&gt;&lt;Cite&gt;&lt;Author&gt;Calvo&lt;/Author&gt;&lt;Year&gt;1997&lt;/Year&gt;&lt;RecNum&gt;328&lt;/RecNum&gt;&lt;DisplayText&gt;&lt;style face="superscript"&gt;32&lt;/style&gt;&lt;/DisplayText&gt;&lt;record&gt;&lt;rec-number&gt;328&lt;/rec-number&gt;&lt;foreign-keys&gt;&lt;key app="EN" db-id="rr5xp9dvqfeesqesvt25paa7wxe5stttsr5e"&gt;328&lt;/key&gt;&lt;/foreign-keys&gt;&lt;ref-type name="Journal Article"&gt;17&lt;/ref-type&gt;&lt;contributors&gt;&lt;authors&gt;&lt;author&gt;Calvo, Pilar&lt;/author&gt;&lt;author&gt;Vila-Jato, José L&lt;/author&gt;&lt;author&gt;Alonso, Marı́a J&lt;/author&gt;&lt;/authors&gt;&lt;/contributors&gt;&lt;titles&gt;&lt;title&gt;Evaluation of cationic polymer-coated nanocapsules as ocular drug carriers&lt;/title&gt;&lt;secondary-title&gt;International Journal of Pharmaceutics&lt;/secondary-title&gt;&lt;/titles&gt;&lt;periodical&gt;&lt;full-title&gt;International journal of pharmaceutics&lt;/full-title&gt;&lt;/periodical&gt;&lt;pages&gt;41-50&lt;/pages&gt;&lt;volume&gt;153&lt;/volume&gt;&lt;number&gt;1&lt;/number&gt;&lt;dates&gt;&lt;year&gt;1997&lt;/year&gt;&lt;/dates&gt;&lt;isbn&gt;0378-5173&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32</w:t>
        </w:r>
        <w:r w:rsidR="00A64E64" w:rsidRPr="00A71A31">
          <w:rPr>
            <w:color w:val="000000" w:themeColor="text1"/>
          </w:rPr>
          <w:fldChar w:fldCharType="end"/>
        </w:r>
      </w:hyperlink>
      <w:r w:rsidR="00751654" w:rsidRPr="00A71A31">
        <w:rPr>
          <w:color w:val="000000" w:themeColor="text1"/>
        </w:rPr>
        <w:t xml:space="preserve"> and </w:t>
      </w:r>
      <w:r w:rsidR="00B85975" w:rsidRPr="00A71A31">
        <w:rPr>
          <w:color w:val="000000" w:themeColor="text1"/>
        </w:rPr>
        <w:t>among</w:t>
      </w:r>
      <w:r w:rsidR="00E20AF5" w:rsidRPr="00A71A31">
        <w:rPr>
          <w:color w:val="000000" w:themeColor="text1"/>
        </w:rPr>
        <w:t xml:space="preserve"> these</w:t>
      </w:r>
      <w:r w:rsidR="00F06DDB" w:rsidRPr="00A71A31">
        <w:rPr>
          <w:color w:val="000000" w:themeColor="text1"/>
        </w:rPr>
        <w:t xml:space="preserve"> </w:t>
      </w:r>
      <w:r w:rsidR="00751654" w:rsidRPr="00A71A31">
        <w:rPr>
          <w:color w:val="000000" w:themeColor="text1"/>
        </w:rPr>
        <w:t>cationic cell-penetrating peptides (CPPs) are</w:t>
      </w:r>
      <w:r w:rsidR="00B85975" w:rsidRPr="00A71A31">
        <w:rPr>
          <w:color w:val="000000" w:themeColor="text1"/>
        </w:rPr>
        <w:t xml:space="preserve"> very</w:t>
      </w:r>
      <w:r w:rsidR="00F06DDB" w:rsidRPr="00A71A31">
        <w:rPr>
          <w:color w:val="000000" w:themeColor="text1"/>
        </w:rPr>
        <w:t xml:space="preserve"> versatile</w:t>
      </w:r>
      <w:r w:rsidR="00A30C02" w:rsidRPr="00A71A31">
        <w:rPr>
          <w:color w:val="000000" w:themeColor="text1"/>
        </w:rPr>
        <w:t xml:space="preserve"> and promising</w:t>
      </w:r>
      <w:r w:rsidR="00F06DDB" w:rsidRPr="00A71A31">
        <w:rPr>
          <w:color w:val="000000" w:themeColor="text1"/>
        </w:rPr>
        <w:t xml:space="preserve"> </w:t>
      </w:r>
      <w:hyperlink w:anchor="_ENREF_33" w:tooltip="Lindgren, 2011 #281" w:history="1">
        <w:r w:rsidR="00A64E64" w:rsidRPr="00A71A31">
          <w:rPr>
            <w:color w:val="000000" w:themeColor="text1"/>
          </w:rPr>
          <w:fldChar w:fldCharType="begin"/>
        </w:r>
        <w:r w:rsidR="00A64E64">
          <w:rPr>
            <w:color w:val="000000" w:themeColor="text1"/>
          </w:rPr>
          <w:instrText xml:space="preserve"> ADDIN EN.CITE &lt;EndNote&gt;&lt;Cite&gt;&lt;Author&gt;Lindgren&lt;/Author&gt;&lt;Year&gt;2011&lt;/Year&gt;&lt;RecNum&gt;281&lt;/RecNum&gt;&lt;DisplayText&gt;&lt;style face="superscript"&gt;33&lt;/style&gt;&lt;/DisplayText&gt;&lt;record&gt;&lt;rec-number&gt;281&lt;/rec-number&gt;&lt;foreign-keys&gt;&lt;key app="EN" db-id="rr5xp9dvqfeesqesvt25paa7wxe5stttsr5e"&gt;281&lt;/key&gt;&lt;/foreign-keys&gt;&lt;ref-type name="Journal Article"&gt;17&lt;/ref-type&gt;&lt;contributors&gt;&lt;authors&gt;&lt;author&gt;Lindgren, Maria&lt;/author&gt;&lt;author&gt;Langel, Ülo&lt;/author&gt;&lt;/authors&gt;&lt;/contributors&gt;&lt;titles&gt;&lt;title&gt;Classes and prediction of cell-penetrating peptides&lt;/title&gt;&lt;secondary-title&gt;Cell-Penetrating Peptides: Methods and Protocols&lt;/secondary-title&gt;&lt;/titles&gt;&lt;periodical&gt;&lt;full-title&gt;Cell-Penetrating Peptides: Methods and Protocols&lt;/full-title&gt;&lt;/periodical&gt;&lt;pages&gt;3-19&lt;/pages&gt;&lt;dates&gt;&lt;year&gt;2011&lt;/year&gt;&lt;/dates&gt;&lt;isbn&gt;1607619180&lt;/isbn&gt;&lt;urls&gt;&lt;/urls&gt;&lt;/record&gt;&lt;/Cite&gt;&lt;/EndNote&gt;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33</w:t>
        </w:r>
        <w:r w:rsidR="00A64E64" w:rsidRPr="00A71A31">
          <w:rPr>
            <w:color w:val="000000" w:themeColor="text1"/>
          </w:rPr>
          <w:fldChar w:fldCharType="end"/>
        </w:r>
      </w:hyperlink>
      <w:r w:rsidR="00D17B5D" w:rsidRPr="00A71A31">
        <w:rPr>
          <w:color w:val="000000" w:themeColor="text1"/>
        </w:rPr>
        <w:t>.</w:t>
      </w:r>
      <w:r w:rsidR="00EB669C" w:rsidRPr="00A71A31">
        <w:rPr>
          <w:color w:val="000000" w:themeColor="text1"/>
        </w:rPr>
        <w:t xml:space="preserve"> </w:t>
      </w:r>
      <w:r w:rsidR="00D17B5D" w:rsidRPr="00A71A31">
        <w:rPr>
          <w:color w:val="000000" w:themeColor="text1"/>
        </w:rPr>
        <w:t>T</w:t>
      </w:r>
      <w:r w:rsidR="00D26D00" w:rsidRPr="00A71A31">
        <w:rPr>
          <w:color w:val="000000" w:themeColor="text1"/>
        </w:rPr>
        <w:t>heir posit</w:t>
      </w:r>
      <w:r w:rsidR="001728D6" w:rsidRPr="00A71A31">
        <w:rPr>
          <w:color w:val="000000" w:themeColor="text1"/>
        </w:rPr>
        <w:t>ive charges can be exploited both to generate</w:t>
      </w:r>
      <w:r w:rsidR="00D26D00" w:rsidRPr="00A71A31">
        <w:rPr>
          <w:color w:val="000000" w:themeColor="text1"/>
        </w:rPr>
        <w:t xml:space="preserve"> a</w:t>
      </w:r>
      <w:r w:rsidR="00A410A2" w:rsidRPr="00A71A31">
        <w:rPr>
          <w:color w:val="000000" w:themeColor="text1"/>
        </w:rPr>
        <w:t>n</w:t>
      </w:r>
      <w:r w:rsidR="00D26D00" w:rsidRPr="00A71A31">
        <w:rPr>
          <w:color w:val="000000" w:themeColor="text1"/>
        </w:rPr>
        <w:t xml:space="preserve"> ionic interaction with the negative</w:t>
      </w:r>
      <w:r w:rsidR="00A410A2" w:rsidRPr="00A71A31">
        <w:rPr>
          <w:color w:val="000000" w:themeColor="text1"/>
        </w:rPr>
        <w:t>ly</w:t>
      </w:r>
      <w:r w:rsidR="00D26D00" w:rsidRPr="00A71A31">
        <w:rPr>
          <w:color w:val="000000" w:themeColor="text1"/>
        </w:rPr>
        <w:t xml:space="preserve"> charged siRNA and</w:t>
      </w:r>
      <w:r w:rsidR="00EB669C" w:rsidRPr="00A71A31">
        <w:rPr>
          <w:color w:val="000000" w:themeColor="text1"/>
        </w:rPr>
        <w:t xml:space="preserve"> to drive ocular </w:t>
      </w:r>
      <w:r w:rsidR="00E02007" w:rsidRPr="00A71A31">
        <w:rPr>
          <w:color w:val="000000" w:themeColor="text1"/>
        </w:rPr>
        <w:t>penetration</w:t>
      </w:r>
      <w:r w:rsidR="007254A8" w:rsidRPr="00A71A31">
        <w:rPr>
          <w:color w:val="000000" w:themeColor="text1"/>
        </w:rPr>
        <w:t xml:space="preserve"> and, when compare</w:t>
      </w:r>
      <w:r w:rsidR="00B85975" w:rsidRPr="00A71A31">
        <w:rPr>
          <w:color w:val="000000" w:themeColor="text1"/>
        </w:rPr>
        <w:t>d</w:t>
      </w:r>
      <w:r w:rsidR="007254A8" w:rsidRPr="00A71A31">
        <w:rPr>
          <w:color w:val="000000" w:themeColor="text1"/>
        </w:rPr>
        <w:t xml:space="preserve"> with other nanoparticles, CPPs have the advantage </w:t>
      </w:r>
      <w:r w:rsidR="00D03CB2" w:rsidRPr="00A71A31">
        <w:rPr>
          <w:color w:val="000000" w:themeColor="text1"/>
        </w:rPr>
        <w:t>of</w:t>
      </w:r>
      <w:r w:rsidR="007254A8" w:rsidRPr="00A71A31">
        <w:rPr>
          <w:color w:val="000000" w:themeColor="text1"/>
        </w:rPr>
        <w:t xml:space="preserve"> form</w:t>
      </w:r>
      <w:r w:rsidR="00D03CB2" w:rsidRPr="00A71A31">
        <w:rPr>
          <w:color w:val="000000" w:themeColor="text1"/>
        </w:rPr>
        <w:t>ing</w:t>
      </w:r>
      <w:r w:rsidR="007254A8" w:rsidRPr="00A71A31">
        <w:rPr>
          <w:color w:val="000000" w:themeColor="text1"/>
        </w:rPr>
        <w:t xml:space="preserve"> nanoparticles by simply mixing the peptide with siRNA in </w:t>
      </w:r>
      <w:r w:rsidR="00D03CB2" w:rsidRPr="00A71A31">
        <w:rPr>
          <w:color w:val="000000" w:themeColor="text1"/>
        </w:rPr>
        <w:t>aqueous solution</w:t>
      </w:r>
      <w:r w:rsidR="007254A8" w:rsidRPr="00A71A31">
        <w:rPr>
          <w:color w:val="000000" w:themeColor="text1"/>
        </w:rPr>
        <w:t xml:space="preserve">. </w:t>
      </w:r>
      <w:r w:rsidR="00EB669C" w:rsidRPr="00A71A31">
        <w:rPr>
          <w:color w:val="000000" w:themeColor="text1"/>
        </w:rPr>
        <w:t>CPPs</w:t>
      </w:r>
      <w:r w:rsidR="00F06DDB" w:rsidRPr="00A71A31">
        <w:rPr>
          <w:color w:val="000000" w:themeColor="text1"/>
        </w:rPr>
        <w:t xml:space="preserve"> have been used </w:t>
      </w:r>
      <w:r w:rsidR="00A410A2" w:rsidRPr="00A71A31">
        <w:rPr>
          <w:color w:val="000000" w:themeColor="text1"/>
        </w:rPr>
        <w:t xml:space="preserve">extensively </w:t>
      </w:r>
      <w:r w:rsidR="00F06DDB" w:rsidRPr="00A71A31">
        <w:rPr>
          <w:color w:val="000000" w:themeColor="text1"/>
        </w:rPr>
        <w:t xml:space="preserve">to deliver various </w:t>
      </w:r>
      <w:r w:rsidR="00A30C02" w:rsidRPr="00A71A31">
        <w:rPr>
          <w:color w:val="000000" w:themeColor="text1"/>
        </w:rPr>
        <w:t>macromolecules</w:t>
      </w:r>
      <w:r w:rsidR="00F06DDB" w:rsidRPr="00A71A31">
        <w:rPr>
          <w:color w:val="000000" w:themeColor="text1"/>
        </w:rPr>
        <w:t xml:space="preserve"> </w:t>
      </w:r>
      <w:hyperlink w:anchor="_ENREF_34" w:tooltip="Kurrikoff, 2016 #270" w:history="1">
        <w:r w:rsidR="00A64E64" w:rsidRPr="00A71A31">
          <w:rPr>
            <w:color w:val="000000" w:themeColor="text1"/>
          </w:rPr>
          <w:fldChar w:fldCharType="begin"/>
        </w:r>
        <w:r w:rsidR="00A64E64">
          <w:rPr>
            <w:color w:val="000000" w:themeColor="text1"/>
          </w:rPr>
          <w:instrText xml:space="preserve"> ADDIN EN.CITE &lt;EndNote&gt;&lt;Cite&gt;&lt;Author&gt;Kurrikoff&lt;/Author&gt;&lt;Year&gt;2016&lt;/Year&gt;&lt;RecNum&gt;270&lt;/RecNum&gt;&lt;DisplayText&gt;&lt;style face="superscript"&gt;34&lt;/style&gt;&lt;/DisplayText&gt;&lt;record&gt;&lt;rec-number&gt;270&lt;/rec-number&gt;&lt;foreign-keys&gt;&lt;key app="EN" db-id="pzvdfs2s79z5euetve1vf2dhrdw2avsz2wpt"&gt;270&lt;/key&gt;&lt;/foreign-keys&gt;&lt;ref-type name="Journal Article"&gt;17&lt;/ref-type&gt;&lt;contributors&gt;&lt;authors&gt;&lt;author&gt;Kurrikoff, K.&lt;/author&gt;&lt;author&gt;Gestin, M.&lt;/author&gt;&lt;author&gt;Langel, U.&lt;/author&gt;&lt;/authors&gt;&lt;/contributors&gt;&lt;auth-address&gt;a Institute of Technology , University of Tartu , Tartu , Estonia.&amp;#xD;b Department of Neurochemistry , Stockholm Universitet , Stockholm , Sweden.&lt;/auth-address&gt;&lt;titles&gt;&lt;title&gt;Recent in vivo advances in cell-penetrating peptide-assisted drug delivery&lt;/title&gt;&lt;secondary-title&gt;Expert Opin Drug Deliv&lt;/secondary-title&gt;&lt;alt-title&gt;Expert opinion on drug delivery&lt;/alt-title&gt;&lt;/titles&gt;&lt;alt-periodical&gt;&lt;full-title&gt;Expert opinion on drug delivery&lt;/full-title&gt;&lt;/alt-periodical&gt;&lt;pages&gt;373-87&lt;/pages&gt;&lt;volume&gt;13&lt;/volume&gt;&lt;number&gt;3&lt;/number&gt;&lt;edition&gt;2015/12/05&lt;/edition&gt;&lt;keywords&gt;&lt;keyword&gt;Animals&lt;/keyword&gt;&lt;keyword&gt;Cell-Penetrating Peptides/*chemistry&lt;/keyword&gt;&lt;keyword&gt;*Drug Delivery Systems&lt;/keyword&gt;&lt;keyword&gt;Humans&lt;/keyword&gt;&lt;keyword&gt;Macromolecular Substances/*administration &amp;amp; dosage&lt;/keyword&gt;&lt;keyword&gt;Nanoparticles&lt;/keyword&gt;&lt;keyword&gt;Nucleic Acids/administration &amp;amp; dosage&lt;/keyword&gt;&lt;keyword&gt;Plasmids/administration &amp;amp; dosage&lt;/keyword&gt;&lt;keyword&gt;Protein Transport&lt;/keyword&gt;&lt;keyword&gt;RNA, Small Interfering/administration &amp;amp; dosage&lt;/keyword&gt;&lt;/keywords&gt;&lt;dates&gt;&lt;year&gt;2016&lt;/year&gt;&lt;/dates&gt;&lt;isbn&gt;1742-5247&lt;/isbn&gt;&lt;accession-num&gt;26634750&lt;/accession-num&gt;&lt;urls&gt;&lt;/urls&gt;&lt;electronic-resource-num&gt;10.1517/17425247.2016.1125879&lt;/electronic-resource-num&gt;&lt;remote-database-provider&gt;Nlm&lt;/remote-database-provider&gt;&lt;language&gt;eng&lt;/language&gt;&lt;/record&gt;&lt;/Cite&gt;&lt;/EndNote&gt;</w:instrText>
        </w:r>
        <w:r w:rsidR="00A64E64" w:rsidRPr="00A71A31">
          <w:rPr>
            <w:color w:val="000000" w:themeColor="text1"/>
          </w:rPr>
          <w:fldChar w:fldCharType="separate"/>
        </w:r>
        <w:r w:rsidR="00A64E64" w:rsidRPr="000168BB">
          <w:rPr>
            <w:noProof/>
            <w:color w:val="000000" w:themeColor="text1"/>
            <w:vertAlign w:val="superscript"/>
          </w:rPr>
          <w:t>34</w:t>
        </w:r>
        <w:r w:rsidR="00A64E64" w:rsidRPr="00A71A31">
          <w:rPr>
            <w:color w:val="000000" w:themeColor="text1"/>
          </w:rPr>
          <w:fldChar w:fldCharType="end"/>
        </w:r>
      </w:hyperlink>
      <w:r w:rsidR="00F06DDB" w:rsidRPr="00A71A31">
        <w:rPr>
          <w:color w:val="000000" w:themeColor="text1"/>
        </w:rPr>
        <w:t xml:space="preserve">, including siRNA </w:t>
      </w:r>
      <w:r w:rsidR="00F93769" w:rsidRPr="00A71A31">
        <w:rPr>
          <w:color w:val="000000" w:themeColor="text1"/>
        </w:rPr>
        <w:fldChar w:fldCharType="begin"/>
      </w:r>
      <w:r w:rsidR="000168BB">
        <w:rPr>
          <w:color w:val="000000" w:themeColor="text1"/>
        </w:rPr>
        <w:instrText xml:space="preserve"> ADDIN EN.CITE &lt;EndNote&gt;&lt;Cite&gt;&lt;Author&gt;Endoh&lt;/Author&gt;&lt;Year&gt;2009&lt;/Year&gt;&lt;RecNum&gt;259&lt;/RecNum&gt;&lt;DisplayText&gt;&lt;style face="superscript"&gt;35,36&lt;/style&gt;&lt;/DisplayText&gt;&lt;record&gt;&lt;rec-number&gt;259&lt;/rec-number&gt;&lt;foreign-keys&gt;&lt;key app="EN" db-id="pzvdfs2s79z5euetve1vf2dhrdw2avsz2wpt"&gt;259&lt;/key&gt;&lt;/foreign-keys&gt;&lt;ref-type name="Journal Article"&gt;17&lt;/ref-type&gt;&lt;contributors&gt;&lt;authors&gt;&lt;author&gt;Endoh, Tamaki&lt;/author&gt;&lt;author&gt;Ohtsuki, Takashi&lt;/author&gt;&lt;/authors&gt;&lt;/contributors&gt;&lt;titles&gt;&lt;title&gt;Cellular siRNA delivery using cell-penetrating peptides modified for endosomal escape&lt;/title&gt;&lt;secondary-title&gt;Advanced drug delivery reviews&lt;/secondary-title&gt;&lt;/titles&gt;&lt;periodical&gt;&lt;full-title&gt;Advanced drug delivery reviews&lt;/full-title&gt;&lt;/periodical&gt;&lt;pages&gt;704-709&lt;/pages&gt;&lt;volume&gt;61&lt;/volume&gt;&lt;number&gt;9&lt;/number&gt;&lt;dates&gt;&lt;year&gt;2009&lt;/year&gt;&lt;/dates&gt;&lt;isbn&gt;0169-409X&lt;/isbn&gt;&lt;urls&gt;&lt;/urls&gt;&lt;/record&gt;&lt;/Cite&gt;&lt;Cite&gt;&lt;Author&gt;Juliano&lt;/Author&gt;&lt;Year&gt;2016&lt;/Year&gt;&lt;RecNum&gt;272&lt;/RecNum&gt;&lt;record&gt;&lt;rec-number&gt;272&lt;/rec-number&gt;&lt;foreign-keys&gt;&lt;key app="EN" db-id="pzvdfs2s79z5euetve1vf2dhrdw2avsz2wpt"&gt;272&lt;/key&gt;&lt;/foreign-keys&gt;&lt;ref-type name="Journal Article"&gt;17&lt;/ref-type&gt;&lt;contributors&gt;&lt;authors&gt;&lt;author&gt;Juliano, Rudolph L&lt;/author&gt;&lt;/authors&gt;&lt;/contributors&gt;&lt;titles&gt;&lt;title&gt;The delivery of therapeutic oligonucleotides&lt;/title&gt;&lt;secondary-title&gt;Nucleic acids research&lt;/secondary-title&gt;&lt;/titles&gt;&lt;periodical&gt;&lt;full-title&gt;Nucleic acids research&lt;/full-title&gt;&lt;/periodical&gt;&lt;pages&gt;gkw236&lt;/pages&gt;&lt;dates&gt;&lt;year&gt;2016&lt;/year&gt;&lt;/dates&gt;&lt;isbn&gt;0305-1048&lt;/isbn&gt;&lt;urls&gt;&lt;/urls&gt;&lt;/record&gt;&lt;/Cite&gt;&lt;/EndNote&gt;</w:instrText>
      </w:r>
      <w:r w:rsidR="00F93769" w:rsidRPr="00A71A31">
        <w:rPr>
          <w:color w:val="000000" w:themeColor="text1"/>
        </w:rPr>
        <w:fldChar w:fldCharType="separate"/>
      </w:r>
      <w:hyperlink w:anchor="_ENREF_35" w:tooltip="Endoh, 2009 #259" w:history="1">
        <w:r w:rsidR="00A64E64" w:rsidRPr="000168BB">
          <w:rPr>
            <w:noProof/>
            <w:color w:val="000000" w:themeColor="text1"/>
            <w:vertAlign w:val="superscript"/>
          </w:rPr>
          <w:t>35</w:t>
        </w:r>
      </w:hyperlink>
      <w:r w:rsidR="000168BB" w:rsidRPr="000168BB">
        <w:rPr>
          <w:noProof/>
          <w:color w:val="000000" w:themeColor="text1"/>
          <w:vertAlign w:val="superscript"/>
        </w:rPr>
        <w:t>,</w:t>
      </w:r>
      <w:hyperlink w:anchor="_ENREF_36" w:tooltip="Juliano, 2016 #272" w:history="1">
        <w:r w:rsidR="00A64E64" w:rsidRPr="000168BB">
          <w:rPr>
            <w:noProof/>
            <w:color w:val="000000" w:themeColor="text1"/>
            <w:vertAlign w:val="superscript"/>
          </w:rPr>
          <w:t>36</w:t>
        </w:r>
      </w:hyperlink>
      <w:r w:rsidR="00F93769" w:rsidRPr="00A71A31">
        <w:rPr>
          <w:color w:val="000000" w:themeColor="text1"/>
        </w:rPr>
        <w:fldChar w:fldCharType="end"/>
      </w:r>
      <w:r w:rsidR="00F06DDB" w:rsidRPr="00A71A31">
        <w:rPr>
          <w:color w:val="000000" w:themeColor="text1"/>
        </w:rPr>
        <w:t>, to cells</w:t>
      </w:r>
      <w:r w:rsidR="00EB669C" w:rsidRPr="00A71A31">
        <w:rPr>
          <w:color w:val="000000" w:themeColor="text1"/>
        </w:rPr>
        <w:t xml:space="preserve">, both </w:t>
      </w:r>
      <w:r w:rsidR="00EB669C" w:rsidRPr="00A71A31">
        <w:rPr>
          <w:i/>
          <w:color w:val="000000" w:themeColor="text1"/>
        </w:rPr>
        <w:t>in vi</w:t>
      </w:r>
      <w:r w:rsidR="00A75ED0" w:rsidRPr="00A71A31">
        <w:rPr>
          <w:i/>
          <w:color w:val="000000" w:themeColor="text1"/>
        </w:rPr>
        <w:t>tro</w:t>
      </w:r>
      <w:r w:rsidR="00EB669C" w:rsidRPr="00A71A31">
        <w:rPr>
          <w:color w:val="000000" w:themeColor="text1"/>
        </w:rPr>
        <w:t xml:space="preserve"> and </w:t>
      </w:r>
      <w:r w:rsidR="00EB669C" w:rsidRPr="00A71A31">
        <w:rPr>
          <w:i/>
          <w:color w:val="000000" w:themeColor="text1"/>
        </w:rPr>
        <w:t>in vi</w:t>
      </w:r>
      <w:r w:rsidR="00A75ED0" w:rsidRPr="00A71A31">
        <w:rPr>
          <w:i/>
          <w:color w:val="000000" w:themeColor="text1"/>
        </w:rPr>
        <w:t>vo</w:t>
      </w:r>
      <w:r w:rsidR="00A30C02" w:rsidRPr="00A71A31">
        <w:rPr>
          <w:color w:val="000000" w:themeColor="text1"/>
        </w:rPr>
        <w:t xml:space="preserve">. </w:t>
      </w:r>
      <w:r w:rsidR="00BE693C" w:rsidRPr="00A71A31">
        <w:rPr>
          <w:color w:val="000000" w:themeColor="text1"/>
        </w:rPr>
        <w:t>T</w:t>
      </w:r>
      <w:r w:rsidR="00A30C02" w:rsidRPr="00A71A31">
        <w:rPr>
          <w:color w:val="000000" w:themeColor="text1"/>
        </w:rPr>
        <w:t xml:space="preserve">hey can be easily modified </w:t>
      </w:r>
      <w:r w:rsidR="00BE693C" w:rsidRPr="00A71A31">
        <w:rPr>
          <w:color w:val="000000" w:themeColor="text1"/>
        </w:rPr>
        <w:t>by the addition</w:t>
      </w:r>
      <w:r w:rsidR="00164F28" w:rsidRPr="00A71A31">
        <w:rPr>
          <w:color w:val="000000" w:themeColor="text1"/>
        </w:rPr>
        <w:t xml:space="preserve"> of</w:t>
      </w:r>
      <w:r w:rsidR="00CD5196" w:rsidRPr="00A71A31">
        <w:rPr>
          <w:color w:val="000000" w:themeColor="text1"/>
        </w:rPr>
        <w:t xml:space="preserve"> chemical</w:t>
      </w:r>
      <w:r w:rsidR="00A30C02" w:rsidRPr="00A71A31">
        <w:rPr>
          <w:color w:val="000000" w:themeColor="text1"/>
        </w:rPr>
        <w:t xml:space="preserve"> blocks to address different</w:t>
      </w:r>
      <w:r w:rsidR="00CD5196" w:rsidRPr="00A71A31">
        <w:rPr>
          <w:color w:val="000000" w:themeColor="text1"/>
        </w:rPr>
        <w:t xml:space="preserve"> delivery</w:t>
      </w:r>
      <w:r w:rsidR="00A30C02" w:rsidRPr="00A71A31">
        <w:rPr>
          <w:color w:val="000000" w:themeColor="text1"/>
        </w:rPr>
        <w:t xml:space="preserve"> </w:t>
      </w:r>
      <w:r w:rsidR="002F6138" w:rsidRPr="00A71A31">
        <w:rPr>
          <w:color w:val="000000" w:themeColor="text1"/>
        </w:rPr>
        <w:t>hurdles</w:t>
      </w:r>
      <w:r w:rsidR="00B85975" w:rsidRPr="00A71A31">
        <w:rPr>
          <w:color w:val="000000" w:themeColor="text1"/>
        </w:rPr>
        <w:t xml:space="preserve">, </w:t>
      </w:r>
      <w:r w:rsidR="007254A8" w:rsidRPr="00A71A31">
        <w:rPr>
          <w:color w:val="000000" w:themeColor="text1"/>
        </w:rPr>
        <w:t>for example</w:t>
      </w:r>
      <w:r w:rsidR="00B85975" w:rsidRPr="00A71A31">
        <w:rPr>
          <w:color w:val="000000" w:themeColor="text1"/>
        </w:rPr>
        <w:t xml:space="preserve"> lipid moieties (</w:t>
      </w:r>
      <w:r w:rsidR="00D03CB2" w:rsidRPr="00A71A31">
        <w:rPr>
          <w:color w:val="000000" w:themeColor="text1"/>
        </w:rPr>
        <w:t>such as</w:t>
      </w:r>
      <w:r w:rsidR="00B85975" w:rsidRPr="00A71A31">
        <w:rPr>
          <w:color w:val="000000" w:themeColor="text1"/>
        </w:rPr>
        <w:t xml:space="preserve"> palmitoyl- and cholesteryl-) may be added in order to increase the hydrophobicity of CPPs and thus favor the destabilization of the endosomal membrane. CPPs</w:t>
      </w:r>
      <w:r w:rsidR="00370C3D" w:rsidRPr="00A71A31">
        <w:rPr>
          <w:color w:val="000000" w:themeColor="text1"/>
        </w:rPr>
        <w:t xml:space="preserve"> can</w:t>
      </w:r>
      <w:r w:rsidR="00A30C02" w:rsidRPr="00A71A31">
        <w:rPr>
          <w:color w:val="000000" w:themeColor="text1"/>
        </w:rPr>
        <w:t xml:space="preserve"> also</w:t>
      </w:r>
      <w:r w:rsidR="00276434" w:rsidRPr="00A71A31">
        <w:rPr>
          <w:color w:val="000000" w:themeColor="text1"/>
        </w:rPr>
        <w:t xml:space="preserve"> be</w:t>
      </w:r>
      <w:r w:rsidR="00A30C02" w:rsidRPr="00A71A31">
        <w:rPr>
          <w:color w:val="000000" w:themeColor="text1"/>
        </w:rPr>
        <w:t xml:space="preserve"> use</w:t>
      </w:r>
      <w:r w:rsidR="004348C0" w:rsidRPr="00A71A31">
        <w:rPr>
          <w:color w:val="000000" w:themeColor="text1"/>
        </w:rPr>
        <w:t>d together</w:t>
      </w:r>
      <w:r w:rsidR="00A30C02" w:rsidRPr="00A71A31">
        <w:rPr>
          <w:color w:val="000000" w:themeColor="text1"/>
        </w:rPr>
        <w:t xml:space="preserve"> with other </w:t>
      </w:r>
      <w:r w:rsidR="00CD5196" w:rsidRPr="00A71A31">
        <w:rPr>
          <w:color w:val="000000" w:themeColor="text1"/>
        </w:rPr>
        <w:t>molecules involved in</w:t>
      </w:r>
      <w:r w:rsidR="00A30C02" w:rsidRPr="00A71A31">
        <w:rPr>
          <w:color w:val="000000" w:themeColor="text1"/>
        </w:rPr>
        <w:t xml:space="preserve"> delivery</w:t>
      </w:r>
      <w:r w:rsidR="00CD5196" w:rsidRPr="00A71A31">
        <w:rPr>
          <w:color w:val="000000" w:themeColor="text1"/>
        </w:rPr>
        <w:t>, offering</w:t>
      </w:r>
      <w:r w:rsidR="00370C3D" w:rsidRPr="00A71A31">
        <w:rPr>
          <w:color w:val="000000" w:themeColor="text1"/>
        </w:rPr>
        <w:t xml:space="preserve"> a </w:t>
      </w:r>
      <w:r w:rsidR="00CD5196" w:rsidRPr="00A71A31">
        <w:rPr>
          <w:color w:val="000000" w:themeColor="text1"/>
        </w:rPr>
        <w:t>wide range of potential</w:t>
      </w:r>
      <w:r w:rsidR="00370C3D" w:rsidRPr="00A71A31">
        <w:rPr>
          <w:color w:val="000000" w:themeColor="text1"/>
        </w:rPr>
        <w:t xml:space="preserve"> combinations</w:t>
      </w:r>
      <w:r w:rsidR="00A30C02" w:rsidRPr="00A71A31">
        <w:rPr>
          <w:color w:val="000000" w:themeColor="text1"/>
        </w:rPr>
        <w:t>.</w:t>
      </w:r>
      <w:r w:rsidR="007254A8" w:rsidRPr="00A71A31">
        <w:rPr>
          <w:color w:val="000000" w:themeColor="text1"/>
        </w:rPr>
        <w:t xml:space="preserve"> </w:t>
      </w:r>
      <w:r w:rsidR="00B85975" w:rsidRPr="00A71A31">
        <w:rPr>
          <w:color w:val="000000" w:themeColor="text1"/>
        </w:rPr>
        <w:t xml:space="preserve">Moreover, </w:t>
      </w:r>
      <w:r w:rsidR="00D03CB2" w:rsidRPr="00A71A31">
        <w:rPr>
          <w:color w:val="000000" w:themeColor="text1"/>
        </w:rPr>
        <w:t>in contrast to</w:t>
      </w:r>
      <w:r w:rsidR="00B85975" w:rsidRPr="00A71A31">
        <w:rPr>
          <w:color w:val="000000" w:themeColor="text1"/>
        </w:rPr>
        <w:t xml:space="preserve"> other cationic polymers</w:t>
      </w:r>
      <w:r w:rsidR="00D03CB2" w:rsidRPr="00A71A31">
        <w:rPr>
          <w:color w:val="000000" w:themeColor="text1"/>
        </w:rPr>
        <w:t>,</w:t>
      </w:r>
      <w:r w:rsidR="00B85975" w:rsidRPr="00A71A31">
        <w:rPr>
          <w:color w:val="000000" w:themeColor="text1"/>
        </w:rPr>
        <w:t xml:space="preserve"> CPPs are </w:t>
      </w:r>
      <w:r w:rsidR="00D03CB2" w:rsidRPr="00A71A31">
        <w:rPr>
          <w:color w:val="000000" w:themeColor="text1"/>
        </w:rPr>
        <w:t xml:space="preserve">well defined </w:t>
      </w:r>
      <w:r w:rsidR="00B85975" w:rsidRPr="00A71A31">
        <w:rPr>
          <w:color w:val="000000" w:themeColor="text1"/>
        </w:rPr>
        <w:t>chemical entities, allowing a better control of the CPPs</w:t>
      </w:r>
      <w:r w:rsidR="00D03CB2" w:rsidRPr="00A71A31">
        <w:rPr>
          <w:color w:val="000000" w:themeColor="text1"/>
        </w:rPr>
        <w:t>:</w:t>
      </w:r>
      <w:r w:rsidR="00B85975" w:rsidRPr="00A71A31">
        <w:rPr>
          <w:color w:val="000000" w:themeColor="text1"/>
        </w:rPr>
        <w:t>siRNA molar ratio.</w:t>
      </w:r>
    </w:p>
    <w:p w14:paraId="59050BF9" w14:textId="4339A29B" w:rsidR="007C61D3" w:rsidRPr="00A71A31" w:rsidRDefault="00C14E7D" w:rsidP="007254A8">
      <w:pPr>
        <w:pStyle w:val="BodyText"/>
        <w:spacing w:line="480" w:lineRule="auto"/>
        <w:ind w:right="114"/>
        <w:jc w:val="both"/>
        <w:rPr>
          <w:color w:val="000000" w:themeColor="text1"/>
        </w:rPr>
      </w:pPr>
      <w:r w:rsidRPr="00A71A31">
        <w:rPr>
          <w:color w:val="000000" w:themeColor="text1"/>
        </w:rPr>
        <w:lastRenderedPageBreak/>
        <w:t>CPPs</w:t>
      </w:r>
      <w:r w:rsidR="00E401DB" w:rsidRPr="00A71A31">
        <w:rPr>
          <w:color w:val="000000" w:themeColor="text1"/>
        </w:rPr>
        <w:t xml:space="preserve">, such as POD </w:t>
      </w:r>
      <w:r w:rsidR="00F93769" w:rsidRPr="00A71A31">
        <w:rPr>
          <w:color w:val="000000" w:themeColor="text1"/>
        </w:rPr>
        <w:fldChar w:fldCharType="begin"/>
      </w:r>
      <w:r w:rsidR="000168BB">
        <w:rPr>
          <w:color w:val="000000" w:themeColor="text1"/>
        </w:rPr>
        <w:instrText xml:space="preserve"> ADDIN EN.CITE &lt;EndNote&gt;&lt;Cite&gt;&lt;Author&gt;Vasconcelos&lt;/Author&gt;&lt;Year&gt;2015&lt;/Year&gt;&lt;RecNum&gt;282&lt;/RecNum&gt;&lt;DisplayText&gt;&lt;style face="superscript"&gt;37,38&lt;/style&gt;&lt;/DisplayText&gt;&lt;record&gt;&lt;rec-number&gt;282&lt;/rec-number&gt;&lt;foreign-keys&gt;&lt;key app="EN" db-id="rr5xp9dvqfeesqesvt25paa7wxe5stttsr5e"&gt;282&lt;/key&gt;&lt;/foreign-keys&gt;&lt;ref-type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Cite&gt;&lt;Author&gt;Johnson&lt;/Author&gt;&lt;Year&gt;2008&lt;/Year&gt;&lt;RecNum&gt;280&lt;/RecNum&gt;&lt;record&gt;&lt;rec-number&gt;280&lt;/rec-number&gt;&lt;foreign-keys&gt;&lt;key app="EN" db-id="rr5xp9dvqfeesqesvt25paa7wxe5stttsr5e"&gt;280&lt;/key&gt;&lt;/foreign-keys&gt;&lt;ref-type name="Journal Article"&gt;17&lt;/ref-type&gt;&lt;contributors&gt;&lt;authors&gt;&lt;author&gt;Johnson, Leslie N&lt;/author&gt;&lt;author&gt;Cashman, Siobhan M&lt;/author&gt;&lt;author&gt;Kumar-Singh, Rajendra&lt;/author&gt;&lt;/authors&gt;&lt;/contributors&gt;&lt;titles&gt;&lt;title&gt;Cell-penetrating peptide for enhanced delivery of nucleic acids and drugs to ocular tissues including retina and cornea&lt;/title&gt;&lt;secondary-title&gt;Molecular Therapy&lt;/secondary-title&gt;&lt;/titles&gt;&lt;periodical&gt;&lt;full-title&gt;Molecular Therapy&lt;/full-title&gt;&lt;/periodical&gt;&lt;pages&gt;107-114&lt;/pages&gt;&lt;volume&gt;16&lt;/volume&gt;&lt;number&gt;1&lt;/number&gt;&lt;dates&gt;&lt;year&gt;2008&lt;/year&gt;&lt;/dates&gt;&lt;isbn&gt;1525-0016&lt;/isbn&gt;&lt;urls&gt;&lt;/urls&gt;&lt;/record&gt;&lt;/Cite&gt;&lt;/EndNote&gt;</w:instrText>
      </w:r>
      <w:r w:rsidR="00F93769" w:rsidRPr="00A71A31">
        <w:rPr>
          <w:color w:val="000000" w:themeColor="text1"/>
        </w:rPr>
        <w:fldChar w:fldCharType="separate"/>
      </w:r>
      <w:hyperlink w:anchor="_ENREF_37" w:tooltip="Vasconcelos, 2015 #32" w:history="1">
        <w:r w:rsidR="00A64E64" w:rsidRPr="000168BB">
          <w:rPr>
            <w:noProof/>
            <w:color w:val="000000" w:themeColor="text1"/>
            <w:vertAlign w:val="superscript"/>
          </w:rPr>
          <w:t>37</w:t>
        </w:r>
      </w:hyperlink>
      <w:r w:rsidR="000168BB" w:rsidRPr="000168BB">
        <w:rPr>
          <w:noProof/>
          <w:color w:val="000000" w:themeColor="text1"/>
          <w:vertAlign w:val="superscript"/>
        </w:rPr>
        <w:t>,</w:t>
      </w:r>
      <w:hyperlink w:anchor="_ENREF_38" w:tooltip="Johnson, 2008 #280" w:history="1">
        <w:r w:rsidR="00A64E64" w:rsidRPr="000168BB">
          <w:rPr>
            <w:noProof/>
            <w:color w:val="000000" w:themeColor="text1"/>
            <w:vertAlign w:val="superscript"/>
          </w:rPr>
          <w:t>38</w:t>
        </w:r>
      </w:hyperlink>
      <w:r w:rsidR="00F93769" w:rsidRPr="00A71A31">
        <w:rPr>
          <w:color w:val="000000" w:themeColor="text1"/>
        </w:rPr>
        <w:fldChar w:fldCharType="end"/>
      </w:r>
      <w:r w:rsidR="00E401DB" w:rsidRPr="00A71A31">
        <w:rPr>
          <w:color w:val="000000" w:themeColor="text1"/>
        </w:rPr>
        <w:t xml:space="preserve"> and PEP-1 </w:t>
      </w:r>
      <w:hyperlink w:anchor="_ENREF_39" w:tooltip="Pescina, 2016 #359" w:history="1">
        <w:r w:rsidR="00A64E64" w:rsidRPr="00A71A31">
          <w:rPr>
            <w:color w:val="000000" w:themeColor="text1"/>
          </w:rPr>
          <w:fldChar w:fldCharType="begin"/>
        </w:r>
        <w:r w:rsidR="00A64E64">
          <w:rPr>
            <w:color w:val="000000" w:themeColor="text1"/>
          </w:rPr>
          <w:instrText xml:space="preserve"> ADDIN EN.CITE &lt;EndNote&gt;&lt;Cite&gt;&lt;Author&gt;Pescina&lt;/Author&gt;&lt;Year&gt;2016&lt;/Year&gt;&lt;RecNum&gt;359&lt;/RecNum&gt;&lt;DisplayText&gt;&lt;style face="superscript"&gt;39&lt;/style&gt;&lt;/DisplayText&gt;&lt;record&gt;&lt;rec-number&gt;359&lt;/rec-number&gt;&lt;foreign-keys&gt;&lt;key app="EN" db-id="rr5xp9dvqfeesqesvt25paa7wxe5stttsr5e"&gt;359&lt;/key&gt;&lt;/foreign-keys&gt;&lt;ref-type name="Journal Article"&gt;17&lt;/ref-type&gt;&lt;contributors&gt;&lt;authors&gt;&lt;author&gt;Pescina, Silvia&lt;/author&gt;&lt;author&gt;Sala, Marina&lt;/author&gt;&lt;author&gt;Padula, Cristina&lt;/author&gt;&lt;author&gt;Scala, Maria Carmina&lt;/author&gt;&lt;author&gt;Spensiero, Antonia&lt;/author&gt;&lt;author&gt;Belletti, Silvana&lt;/author&gt;&lt;author&gt;Gatti, Rita&lt;/author&gt;&lt;author&gt;Novellino, Ettore&lt;/author&gt;&lt;author&gt;Campiglia, Pietro&lt;/author&gt;&lt;author&gt;Santi, Patrizia&lt;/author&gt;&lt;/authors&gt;&lt;/contributors&gt;&lt;titles&gt;&lt;title&gt;Design and synthesis of new cell penetrating peptides: diffusion and distribution inside the cornea&lt;/title&gt;&lt;secondary-title&gt;Molecular pharmaceutics&lt;/secondary-title&gt;&lt;/titles&gt;&lt;periodical&gt;&lt;full-title&gt;Molecular pharmaceutics&lt;/full-title&gt;&lt;/periodical&gt;&lt;pages&gt;3876-3883&lt;/pages&gt;&lt;volume&gt;13&lt;/volume&gt;&lt;number&gt;11&lt;/number&gt;&lt;dates&gt;&lt;year&gt;2016&lt;/year&gt;&lt;/dates&gt;&lt;isbn&gt;1543-8384&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39</w:t>
        </w:r>
        <w:r w:rsidR="00A64E64" w:rsidRPr="00A71A31">
          <w:rPr>
            <w:color w:val="000000" w:themeColor="text1"/>
          </w:rPr>
          <w:fldChar w:fldCharType="end"/>
        </w:r>
      </w:hyperlink>
      <w:r w:rsidR="00E401DB" w:rsidRPr="00A71A31">
        <w:rPr>
          <w:color w:val="000000" w:themeColor="text1"/>
        </w:rPr>
        <w:t>, have</w:t>
      </w:r>
      <w:r w:rsidR="00826E24" w:rsidRPr="00A71A31">
        <w:rPr>
          <w:color w:val="000000" w:themeColor="text1"/>
        </w:rPr>
        <w:t xml:space="preserve"> </w:t>
      </w:r>
      <w:r w:rsidR="00E401DB" w:rsidRPr="00A71A31">
        <w:rPr>
          <w:color w:val="000000" w:themeColor="text1"/>
        </w:rPr>
        <w:t>demonstrated</w:t>
      </w:r>
      <w:r w:rsidRPr="00A71A31">
        <w:rPr>
          <w:color w:val="000000" w:themeColor="text1"/>
        </w:rPr>
        <w:t xml:space="preserve"> </w:t>
      </w:r>
      <w:r w:rsidR="00826E24" w:rsidRPr="00A71A31">
        <w:rPr>
          <w:color w:val="000000" w:themeColor="text1"/>
        </w:rPr>
        <w:t xml:space="preserve">ability </w:t>
      </w:r>
      <w:r w:rsidRPr="00A71A31">
        <w:rPr>
          <w:color w:val="000000" w:themeColor="text1"/>
        </w:rPr>
        <w:t xml:space="preserve">to penetrate the corneal tissues </w:t>
      </w:r>
      <w:r w:rsidR="00E401DB" w:rsidRPr="00A71A31">
        <w:rPr>
          <w:color w:val="000000" w:themeColor="text1"/>
        </w:rPr>
        <w:t>when</w:t>
      </w:r>
      <w:r w:rsidRPr="00A71A31">
        <w:rPr>
          <w:color w:val="000000" w:themeColor="text1"/>
        </w:rPr>
        <w:t xml:space="preserve"> applied topically to the eye. Herein, we present the development of a modified PO</w:t>
      </w:r>
      <w:r w:rsidR="00050A69" w:rsidRPr="00A71A31">
        <w:rPr>
          <w:color w:val="000000" w:themeColor="text1"/>
        </w:rPr>
        <w:t>D for corneal delivery of siRNA that overcome</w:t>
      </w:r>
      <w:r w:rsidR="00A75ED0" w:rsidRPr="00A71A31">
        <w:rPr>
          <w:color w:val="000000" w:themeColor="text1"/>
        </w:rPr>
        <w:t>s</w:t>
      </w:r>
      <w:r w:rsidR="00F06DDB" w:rsidRPr="00A71A31">
        <w:rPr>
          <w:color w:val="000000" w:themeColor="text1"/>
        </w:rPr>
        <w:t xml:space="preserve"> poor endosomal escape</w:t>
      </w:r>
      <w:r w:rsidR="00AF6F81" w:rsidRPr="00A71A31">
        <w:rPr>
          <w:color w:val="000000" w:themeColor="text1"/>
        </w:rPr>
        <w:t xml:space="preserve"> (when siRNA remains trapped in endosomes </w:t>
      </w:r>
      <w:r w:rsidR="00164F28" w:rsidRPr="00A71A31">
        <w:rPr>
          <w:color w:val="000000" w:themeColor="text1"/>
        </w:rPr>
        <w:t xml:space="preserve">and </w:t>
      </w:r>
      <w:r w:rsidR="00AF6F81" w:rsidRPr="00A71A31">
        <w:rPr>
          <w:color w:val="000000" w:themeColor="text1"/>
        </w:rPr>
        <w:t xml:space="preserve">is trafficked into lysosomes where </w:t>
      </w:r>
      <w:r w:rsidR="00164F28" w:rsidRPr="00A71A31">
        <w:rPr>
          <w:color w:val="000000" w:themeColor="text1"/>
        </w:rPr>
        <w:t xml:space="preserve">it </w:t>
      </w:r>
      <w:r w:rsidR="00AF6F81" w:rsidRPr="00A71A31">
        <w:rPr>
          <w:color w:val="000000" w:themeColor="text1"/>
        </w:rPr>
        <w:t xml:space="preserve">is degraded) </w:t>
      </w:r>
      <w:r w:rsidR="00F93769" w:rsidRPr="00A71A31">
        <w:rPr>
          <w:color w:val="000000" w:themeColor="text1"/>
        </w:rPr>
        <w:fldChar w:fldCharType="begin">
          <w:fldData xml:space="preserve">PEVuZE5vdGU+PENpdGU+PEF1dGhvcj5FbmRvaDwvQXV0aG9yPjxZZWFyPjIwMDk8L1llYXI+PFJl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</w:fldData>
        </w:fldChar>
      </w:r>
      <w:r w:rsidR="000168BB">
        <w:rPr>
          <w:color w:val="000000" w:themeColor="text1"/>
        </w:rPr>
        <w:instrText xml:space="preserve"> ADDIN EN.CITE </w:instrText>
      </w:r>
      <w:r w:rsidR="000168BB">
        <w:rPr>
          <w:color w:val="000000" w:themeColor="text1"/>
        </w:rPr>
        <w:fldChar w:fldCharType="begin">
          <w:fldData xml:space="preserve">PEVuZE5vdGU+PENpdGU+PEF1dGhvcj5FbmRvaDwvQXV0aG9yPjxZZWFyPjIwMDk8L1llYXI+PFJl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</w:fldData>
        </w:fldChar>
      </w:r>
      <w:r w:rsidR="000168BB">
        <w:rPr>
          <w:color w:val="000000" w:themeColor="text1"/>
        </w:rPr>
        <w:instrText xml:space="preserve"> ADDIN EN.CITE.DATA </w:instrText>
      </w:r>
      <w:r w:rsidR="000168BB">
        <w:rPr>
          <w:color w:val="000000" w:themeColor="text1"/>
        </w:rPr>
      </w:r>
      <w:r w:rsidR="000168BB">
        <w:rPr>
          <w:color w:val="000000" w:themeColor="text1"/>
        </w:rPr>
        <w:fldChar w:fldCharType="end"/>
      </w:r>
      <w:r w:rsidR="00F93769" w:rsidRPr="00A71A31">
        <w:rPr>
          <w:color w:val="000000" w:themeColor="text1"/>
        </w:rPr>
      </w:r>
      <w:r w:rsidR="00F93769" w:rsidRPr="00A71A31">
        <w:rPr>
          <w:color w:val="000000" w:themeColor="text1"/>
        </w:rPr>
        <w:fldChar w:fldCharType="separate"/>
      </w:r>
      <w:hyperlink w:anchor="_ENREF_34" w:tooltip="Kurrikoff, 2016 #270" w:history="1">
        <w:r w:rsidR="00A64E64" w:rsidRPr="000168BB">
          <w:rPr>
            <w:noProof/>
            <w:color w:val="000000" w:themeColor="text1"/>
            <w:vertAlign w:val="superscript"/>
          </w:rPr>
          <w:t>34</w:t>
        </w:r>
      </w:hyperlink>
      <w:r w:rsidR="000168BB" w:rsidRPr="000168BB">
        <w:rPr>
          <w:noProof/>
          <w:color w:val="000000" w:themeColor="text1"/>
          <w:vertAlign w:val="superscript"/>
        </w:rPr>
        <w:t>,</w:t>
      </w:r>
      <w:hyperlink w:anchor="_ENREF_35" w:tooltip="Endoh, 2009 #259" w:history="1">
        <w:r w:rsidR="00A64E64" w:rsidRPr="000168BB">
          <w:rPr>
            <w:noProof/>
            <w:color w:val="000000" w:themeColor="text1"/>
            <w:vertAlign w:val="superscript"/>
          </w:rPr>
          <w:t>35</w:t>
        </w:r>
      </w:hyperlink>
      <w:r w:rsidR="000168BB" w:rsidRPr="000168BB">
        <w:rPr>
          <w:noProof/>
          <w:color w:val="000000" w:themeColor="text1"/>
          <w:vertAlign w:val="superscript"/>
        </w:rPr>
        <w:t>,</w:t>
      </w:r>
      <w:hyperlink w:anchor="_ENREF_40" w:tooltip="Bouheraoua, 2015 #234" w:history="1">
        <w:r w:rsidR="00A64E64" w:rsidRPr="000168BB">
          <w:rPr>
            <w:noProof/>
            <w:color w:val="000000" w:themeColor="text1"/>
            <w:vertAlign w:val="superscript"/>
          </w:rPr>
          <w:t>40</w:t>
        </w:r>
      </w:hyperlink>
      <w:r w:rsidR="00F93769" w:rsidRPr="00A71A31">
        <w:rPr>
          <w:color w:val="000000" w:themeColor="text1"/>
        </w:rPr>
        <w:fldChar w:fldCharType="end"/>
      </w:r>
      <w:r w:rsidR="00050A69" w:rsidRPr="00A71A31">
        <w:rPr>
          <w:color w:val="000000" w:themeColor="text1"/>
        </w:rPr>
        <w:t>. I</w:t>
      </w:r>
      <w:r w:rsidR="00872044" w:rsidRPr="00A71A31">
        <w:rPr>
          <w:color w:val="000000" w:themeColor="text1"/>
        </w:rPr>
        <w:t>n this study</w:t>
      </w:r>
      <w:r w:rsidR="0065199E" w:rsidRPr="00A71A31">
        <w:rPr>
          <w:color w:val="000000" w:themeColor="text1"/>
        </w:rPr>
        <w:t>,</w:t>
      </w:r>
      <w:r w:rsidR="00872044" w:rsidRPr="00A71A31">
        <w:rPr>
          <w:color w:val="000000" w:themeColor="text1"/>
        </w:rPr>
        <w:t xml:space="preserve"> </w:t>
      </w:r>
      <w:r w:rsidR="008A06CB" w:rsidRPr="00A71A31">
        <w:rPr>
          <w:color w:val="000000" w:themeColor="text1"/>
        </w:rPr>
        <w:t>c</w:t>
      </w:r>
      <w:r w:rsidR="00992CE9" w:rsidRPr="00A71A31">
        <w:rPr>
          <w:color w:val="000000" w:themeColor="text1"/>
        </w:rPr>
        <w:t>hloroquine</w:t>
      </w:r>
      <w:r w:rsidR="008A06CB" w:rsidRPr="00A71A31">
        <w:rPr>
          <w:color w:val="000000" w:themeColor="text1"/>
        </w:rPr>
        <w:t xml:space="preserve"> (Chlq)</w:t>
      </w:r>
      <w:r w:rsidR="002424D0" w:rsidRPr="00A71A31">
        <w:rPr>
          <w:color w:val="000000" w:themeColor="text1"/>
        </w:rPr>
        <w:t xml:space="preserve"> </w:t>
      </w:r>
      <w:hyperlink w:anchor="_ENREF_41" w:tooltip="Bhattarai, 2010 #211" w:history="1">
        <w:r w:rsidR="00A64E64" w:rsidRPr="00A71A31">
          <w:rPr>
            <w:color w:val="000000" w:themeColor="text1"/>
          </w:rPr>
          <w:fldChar w:fldCharType="begin"/>
        </w:r>
        <w:r w:rsidR="00A64E64">
          <w:rPr>
            <w:color w:val="000000" w:themeColor="text1"/>
          </w:rPr>
          <w:instrText xml:space="preserve"> ADDIN EN.CITE &lt;EndNote&gt;&lt;Cite&gt;&lt;Author&gt;Bhattarai&lt;/Author&gt;&lt;Year&gt;2010&lt;/Year&gt;&lt;RecNum&gt;211&lt;/RecNum&gt;&lt;DisplayText&gt;&lt;style face="superscript"&gt;41&lt;/style&gt;&lt;/DisplayText&gt;&lt;record&gt;&lt;rec-number&gt;211&lt;/rec-number&gt;&lt;foreign-keys&gt;&lt;key app="EN" db-id="pzvdfs2s79z5euetve1vf2dhrdw2avsz2wpt"&gt;211&lt;/key&gt;&lt;/foreign-keys&gt;&lt;ref-type name="Journal Article"&gt;17&lt;/ref-type&gt;&lt;contributors&gt;&lt;authors&gt;&lt;author&gt;Bhattarai, Shanta Raj&lt;/author&gt;&lt;author&gt;Muthuswamy, Elayaraja&lt;/author&gt;&lt;author&gt;Wani, Amit&lt;/author&gt;&lt;author&gt;Brichacek, Michal&lt;/author&gt;&lt;author&gt;Castañeda, Antonio L&lt;/author&gt;&lt;author&gt;Brock, Stephanie L&lt;/author&gt;&lt;author&gt;Oupicky, David&lt;/author&gt;&lt;/authors&gt;&lt;/contributors&gt;&lt;titles&gt;&lt;title&gt;Enhanced gene and siRNA delivery by polycation-modified mesoporous silica nanoparticles loaded with chloroquine&lt;/title&gt;&lt;secondary-title&gt;Pharmaceutical research&lt;/secondary-title&gt;&lt;/titles&gt;&lt;periodical&gt;&lt;full-title&gt;Pharmaceutical research&lt;/full-title&gt;&lt;/periodical&gt;&lt;pages&gt;2556-2568&lt;/pages&gt;&lt;volume&gt;27&lt;/volume&gt;&lt;number&gt;12&lt;/number&gt;&lt;dates&gt;&lt;year&gt;2010&lt;/year&gt;&lt;/dates&gt;&lt;isbn&gt;0724-8741&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41</w:t>
        </w:r>
        <w:r w:rsidR="00A64E64" w:rsidRPr="00A71A31">
          <w:rPr>
            <w:color w:val="000000" w:themeColor="text1"/>
          </w:rPr>
          <w:fldChar w:fldCharType="end"/>
        </w:r>
      </w:hyperlink>
      <w:r w:rsidR="002424D0" w:rsidRPr="00A71A31">
        <w:rPr>
          <w:color w:val="000000" w:themeColor="text1"/>
        </w:rPr>
        <w:t xml:space="preserve"> </w:t>
      </w:r>
      <w:r w:rsidR="00872044" w:rsidRPr="00A71A31">
        <w:rPr>
          <w:color w:val="000000" w:themeColor="text1"/>
        </w:rPr>
        <w:t>was</w:t>
      </w:r>
      <w:r w:rsidR="00A90100" w:rsidRPr="00A71A31">
        <w:rPr>
          <w:color w:val="000000" w:themeColor="text1"/>
        </w:rPr>
        <w:t xml:space="preserve"> firstly</w:t>
      </w:r>
      <w:r w:rsidR="007667EF" w:rsidRPr="00A71A31">
        <w:rPr>
          <w:color w:val="000000" w:themeColor="text1"/>
        </w:rPr>
        <w:t xml:space="preserve"> </w:t>
      </w:r>
      <w:r w:rsidR="00B96BE5" w:rsidRPr="00A71A31">
        <w:rPr>
          <w:color w:val="000000" w:themeColor="text1"/>
        </w:rPr>
        <w:t xml:space="preserve">applied together </w:t>
      </w:r>
      <w:r w:rsidR="00992CE9" w:rsidRPr="00A71A31">
        <w:rPr>
          <w:color w:val="000000" w:themeColor="text1"/>
        </w:rPr>
        <w:t>with the polyplexes</w:t>
      </w:r>
      <w:r w:rsidR="001728D6" w:rsidRPr="00A71A31">
        <w:rPr>
          <w:color w:val="000000" w:themeColor="text1"/>
        </w:rPr>
        <w:t xml:space="preserve"> (i.e. nucleotides-peptide complexes</w:t>
      </w:r>
      <w:r w:rsidR="002424D0" w:rsidRPr="00A71A31">
        <w:rPr>
          <w:color w:val="000000" w:themeColor="text1"/>
        </w:rPr>
        <w:t xml:space="preserve"> </w:t>
      </w:r>
      <w:hyperlink w:anchor="_ENREF_42" w:tooltip="Gebhart, 2001 #316" w:history="1">
        <w:r w:rsidR="00A64E64" w:rsidRPr="00A71A31">
          <w:rPr>
            <w:color w:val="000000" w:themeColor="text1"/>
          </w:rPr>
          <w:fldChar w:fldCharType="begin"/>
        </w:r>
        <w:r w:rsidR="00A64E64">
          <w:rPr>
            <w:color w:val="000000" w:themeColor="text1"/>
          </w:rPr>
          <w:instrText xml:space="preserve"> ADDIN EN.CITE &lt;EndNote&gt;&lt;Cite&gt;&lt;Author&gt;Gebhart&lt;/Author&gt;&lt;Year&gt;2001&lt;/Year&gt;&lt;RecNum&gt;316&lt;/RecNum&gt;&lt;DisplayText&gt;&lt;style face="superscript"&gt;42&lt;/style&gt;&lt;/DisplayText&gt;&lt;record&gt;&lt;rec-number&gt;316&lt;/rec-number&gt;&lt;foreign-keys&gt;&lt;key app="EN" db-id="rr5xp9dvqfeesqesvt25paa7wxe5stttsr5e"&gt;316&lt;/key&gt;&lt;/foreign-keys&gt;&lt;ref-type name="Journal Article"&gt;17&lt;/ref-type&gt;&lt;contributors&gt;&lt;authors&gt;&lt;author&gt;Gebhart, Catherine L&lt;/author&gt;&lt;author&gt;Kabanov, Alexander V&lt;/author&gt;&lt;/authors&gt;&lt;/contributors&gt;&lt;titles&gt;&lt;title&gt;Evaluation of polyplexes as gene transfer agents&lt;/title&gt;&lt;secondary-title&gt;Journal of Controlled Release&lt;/secondary-title&gt;&lt;/titles&gt;&lt;periodical&gt;&lt;full-title&gt;Journal of Controlled Release&lt;/full-title&gt;&lt;/periodical&gt;&lt;pages&gt;401-416&lt;/pages&gt;&lt;volume&gt;73&lt;/volume&gt;&lt;number&gt;2&lt;/number&gt;&lt;dates&gt;&lt;year&gt;2001&lt;/year&gt;&lt;/dates&gt;&lt;isbn&gt;0168-3659&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42</w:t>
        </w:r>
        <w:r w:rsidR="00A64E64" w:rsidRPr="00A71A31">
          <w:rPr>
            <w:color w:val="000000" w:themeColor="text1"/>
          </w:rPr>
          <w:fldChar w:fldCharType="end"/>
        </w:r>
      </w:hyperlink>
      <w:r w:rsidR="001728D6" w:rsidRPr="00A71A31">
        <w:rPr>
          <w:color w:val="000000" w:themeColor="text1"/>
        </w:rPr>
        <w:t>)</w:t>
      </w:r>
      <w:r w:rsidR="00992CE9" w:rsidRPr="00A71A31">
        <w:rPr>
          <w:color w:val="000000" w:themeColor="text1"/>
        </w:rPr>
        <w:t xml:space="preserve"> to elicit </w:t>
      </w:r>
      <w:r w:rsidR="00B96BE5" w:rsidRPr="00A71A31">
        <w:rPr>
          <w:color w:val="000000" w:themeColor="text1"/>
        </w:rPr>
        <w:t xml:space="preserve">siRNA </w:t>
      </w:r>
      <w:r w:rsidR="00992CE9" w:rsidRPr="00A71A31">
        <w:rPr>
          <w:color w:val="000000" w:themeColor="text1"/>
        </w:rPr>
        <w:t>release from the endosomes</w:t>
      </w:r>
      <w:r w:rsidR="00F90FD6" w:rsidRPr="00A71A31">
        <w:rPr>
          <w:color w:val="000000" w:themeColor="text1"/>
        </w:rPr>
        <w:t>,</w:t>
      </w:r>
      <w:r w:rsidR="00A90100" w:rsidRPr="00A71A31">
        <w:rPr>
          <w:color w:val="000000" w:themeColor="text1"/>
        </w:rPr>
        <w:t xml:space="preserve"> in order t</w:t>
      </w:r>
      <w:r w:rsidR="00045A91" w:rsidRPr="00A71A31">
        <w:rPr>
          <w:color w:val="000000" w:themeColor="text1"/>
        </w:rPr>
        <w:t>o confirm the endosomal entrapment and to determine if</w:t>
      </w:r>
      <w:r w:rsidR="00872044" w:rsidRPr="00A71A31">
        <w:rPr>
          <w:color w:val="000000" w:themeColor="text1"/>
        </w:rPr>
        <w:t xml:space="preserve"> a</w:t>
      </w:r>
      <w:r w:rsidR="00045A91" w:rsidRPr="00A71A31">
        <w:rPr>
          <w:color w:val="000000" w:themeColor="text1"/>
        </w:rPr>
        <w:t xml:space="preserve"> lysogen</w:t>
      </w:r>
      <w:r w:rsidR="00872044" w:rsidRPr="00A71A31">
        <w:rPr>
          <w:color w:val="000000" w:themeColor="text1"/>
        </w:rPr>
        <w:t>ic compound was</w:t>
      </w:r>
      <w:r w:rsidR="004348C0" w:rsidRPr="00A71A31">
        <w:rPr>
          <w:color w:val="000000" w:themeColor="text1"/>
        </w:rPr>
        <w:t xml:space="preserve"> able to enhance</w:t>
      </w:r>
      <w:r w:rsidR="00045A91" w:rsidRPr="00A71A31">
        <w:rPr>
          <w:color w:val="000000" w:themeColor="text1"/>
        </w:rPr>
        <w:t xml:space="preserve"> siRNA release </w:t>
      </w:r>
      <w:r w:rsidR="00045A91" w:rsidRPr="00A71A31">
        <w:rPr>
          <w:i/>
          <w:color w:val="000000" w:themeColor="text1"/>
        </w:rPr>
        <w:t>in vitro</w:t>
      </w:r>
      <w:r w:rsidR="00045A91" w:rsidRPr="00A71A31">
        <w:rPr>
          <w:color w:val="000000" w:themeColor="text1"/>
        </w:rPr>
        <w:t xml:space="preserve"> and </w:t>
      </w:r>
      <w:r w:rsidR="00045A91" w:rsidRPr="00A71A31">
        <w:rPr>
          <w:i/>
          <w:color w:val="000000" w:themeColor="text1"/>
        </w:rPr>
        <w:t>in vivo</w:t>
      </w:r>
      <w:r w:rsidR="00F812B0" w:rsidRPr="00A71A31">
        <w:rPr>
          <w:color w:val="000000" w:themeColor="text1"/>
        </w:rPr>
        <w:t>.</w:t>
      </w:r>
      <w:r w:rsidR="001728D6" w:rsidRPr="00A71A31">
        <w:rPr>
          <w:color w:val="000000" w:themeColor="text1"/>
        </w:rPr>
        <w:t xml:space="preserve"> </w:t>
      </w:r>
      <w:r w:rsidR="00045A91" w:rsidRPr="00A71A31">
        <w:rPr>
          <w:color w:val="000000" w:themeColor="text1"/>
        </w:rPr>
        <w:t>Subsequently</w:t>
      </w:r>
      <w:r w:rsidR="005C6DA9" w:rsidRPr="00A71A31">
        <w:rPr>
          <w:color w:val="000000" w:themeColor="text1"/>
        </w:rPr>
        <w:t xml:space="preserve">, </w:t>
      </w:r>
      <w:r w:rsidR="006B04A9" w:rsidRPr="00A71A31">
        <w:rPr>
          <w:color w:val="000000" w:themeColor="text1"/>
        </w:rPr>
        <w:t xml:space="preserve">the combination that </w:t>
      </w:r>
      <w:r w:rsidR="00B732D3" w:rsidRPr="00A71A31">
        <w:rPr>
          <w:color w:val="000000" w:themeColor="text1"/>
        </w:rPr>
        <w:t xml:space="preserve">showed the </w:t>
      </w:r>
      <w:r w:rsidR="006B04A9" w:rsidRPr="00A71A31">
        <w:rPr>
          <w:color w:val="000000" w:themeColor="text1"/>
        </w:rPr>
        <w:t xml:space="preserve">best </w:t>
      </w:r>
      <w:r w:rsidR="00B732D3" w:rsidRPr="00A71A31">
        <w:rPr>
          <w:color w:val="000000" w:themeColor="text1"/>
        </w:rPr>
        <w:t xml:space="preserve">delivery properties </w:t>
      </w:r>
      <w:r w:rsidR="006B04A9" w:rsidRPr="00A71A31">
        <w:rPr>
          <w:color w:val="000000" w:themeColor="text1"/>
        </w:rPr>
        <w:t>when tested</w:t>
      </w:r>
      <w:r w:rsidR="001728D6" w:rsidRPr="00A71A31">
        <w:rPr>
          <w:color w:val="000000" w:themeColor="text1"/>
        </w:rPr>
        <w:t xml:space="preserve"> </w:t>
      </w:r>
      <w:r w:rsidR="006B04A9" w:rsidRPr="00A71A31">
        <w:rPr>
          <w:i/>
          <w:color w:val="000000" w:themeColor="text1"/>
        </w:rPr>
        <w:t>in vitro</w:t>
      </w:r>
      <w:r w:rsidR="006B04A9" w:rsidRPr="00A71A31">
        <w:rPr>
          <w:color w:val="000000" w:themeColor="text1"/>
        </w:rPr>
        <w:t xml:space="preserve"> and </w:t>
      </w:r>
      <w:r w:rsidR="00F812B0" w:rsidRPr="00A71A31">
        <w:rPr>
          <w:i/>
          <w:color w:val="000000" w:themeColor="text1"/>
        </w:rPr>
        <w:t>in vivo</w:t>
      </w:r>
      <w:r w:rsidR="006B04A9" w:rsidRPr="00A71A31">
        <w:rPr>
          <w:color w:val="000000" w:themeColor="text1"/>
        </w:rPr>
        <w:t xml:space="preserve"> </w:t>
      </w:r>
      <w:r w:rsidR="00F812B0" w:rsidRPr="00A71A31">
        <w:rPr>
          <w:color w:val="000000" w:themeColor="text1"/>
        </w:rPr>
        <w:t>was selected and covalently modified with a chloroquine analog</w:t>
      </w:r>
      <w:r w:rsidR="00F44F6E" w:rsidRPr="00A71A31">
        <w:rPr>
          <w:color w:val="000000" w:themeColor="text1"/>
        </w:rPr>
        <w:t>.</w:t>
      </w:r>
      <w:r w:rsidR="00000911" w:rsidRPr="00A71A31">
        <w:rPr>
          <w:color w:val="000000" w:themeColor="text1"/>
        </w:rPr>
        <w:t xml:space="preserve"> A</w:t>
      </w:r>
      <w:r w:rsidR="007543A9" w:rsidRPr="00A71A31">
        <w:rPr>
          <w:color w:val="000000" w:themeColor="text1"/>
        </w:rPr>
        <w:t xml:space="preserve"> corneal epithelium cell line</w:t>
      </w:r>
      <w:r w:rsidR="00000911" w:rsidRPr="00A71A31">
        <w:rPr>
          <w:color w:val="000000" w:themeColor="text1"/>
        </w:rPr>
        <w:t xml:space="preserve"> was used as an </w:t>
      </w:r>
      <w:r w:rsidR="00000911" w:rsidRPr="00A71A31">
        <w:rPr>
          <w:i/>
          <w:color w:val="000000" w:themeColor="text1"/>
        </w:rPr>
        <w:t>in vitro</w:t>
      </w:r>
      <w:r w:rsidR="00000911" w:rsidRPr="00A71A31">
        <w:rPr>
          <w:color w:val="000000" w:themeColor="text1"/>
        </w:rPr>
        <w:t xml:space="preserve"> model while</w:t>
      </w:r>
      <w:r w:rsidR="000A54DC" w:rsidRPr="00A71A31">
        <w:rPr>
          <w:color w:val="000000" w:themeColor="text1"/>
        </w:rPr>
        <w:t xml:space="preserve"> </w:t>
      </w:r>
      <w:r w:rsidR="000A54DC" w:rsidRPr="00A71A31">
        <w:rPr>
          <w:i/>
          <w:color w:val="000000" w:themeColor="text1"/>
        </w:rPr>
        <w:t>in vivo</w:t>
      </w:r>
      <w:r w:rsidR="000A54DC" w:rsidRPr="00A71A31">
        <w:rPr>
          <w:color w:val="000000" w:themeColor="text1"/>
        </w:rPr>
        <w:t xml:space="preserve"> experiments were </w:t>
      </w:r>
      <w:r w:rsidR="005C6DA9" w:rsidRPr="00A71A31">
        <w:rPr>
          <w:color w:val="000000" w:themeColor="text1"/>
        </w:rPr>
        <w:t>performed</w:t>
      </w:r>
      <w:r w:rsidR="000A54DC" w:rsidRPr="00A71A31">
        <w:rPr>
          <w:color w:val="000000" w:themeColor="text1"/>
        </w:rPr>
        <w:t xml:space="preserve"> on</w:t>
      </w:r>
      <w:r w:rsidR="007543A9" w:rsidRPr="00A71A31">
        <w:rPr>
          <w:color w:val="000000" w:themeColor="text1"/>
        </w:rPr>
        <w:t xml:space="preserve"> a novel </w:t>
      </w:r>
      <w:r w:rsidR="00000911" w:rsidRPr="00A71A31">
        <w:rPr>
          <w:color w:val="000000" w:themeColor="text1"/>
        </w:rPr>
        <w:t>m</w:t>
      </w:r>
      <w:r w:rsidR="007543A9" w:rsidRPr="00A71A31">
        <w:rPr>
          <w:color w:val="000000" w:themeColor="text1"/>
        </w:rPr>
        <w:t>u</w:t>
      </w:r>
      <w:r w:rsidR="00000911" w:rsidRPr="00A71A31">
        <w:rPr>
          <w:color w:val="000000" w:themeColor="text1"/>
        </w:rPr>
        <w:t>rine model expressing</w:t>
      </w:r>
      <w:r w:rsidR="0041578A" w:rsidRPr="00A71A31">
        <w:rPr>
          <w:color w:val="000000" w:themeColor="text1"/>
        </w:rPr>
        <w:t>,</w:t>
      </w:r>
      <w:r w:rsidR="00000911" w:rsidRPr="00A71A31">
        <w:rPr>
          <w:color w:val="000000" w:themeColor="text1"/>
        </w:rPr>
        <w:t xml:space="preserve"> under the regulation of the corneal specific </w:t>
      </w:r>
      <w:r w:rsidR="00000911" w:rsidRPr="00A71A31">
        <w:rPr>
          <w:i/>
          <w:color w:val="000000" w:themeColor="text1"/>
        </w:rPr>
        <w:t>Krt12</w:t>
      </w:r>
      <w:r w:rsidR="00000911" w:rsidRPr="00A71A31">
        <w:rPr>
          <w:color w:val="000000" w:themeColor="text1"/>
        </w:rPr>
        <w:t xml:space="preserve"> promoter</w:t>
      </w:r>
      <w:r w:rsidR="00396009" w:rsidRPr="00A71A31">
        <w:rPr>
          <w:color w:val="000000" w:themeColor="text1"/>
        </w:rPr>
        <w:t xml:space="preserve"> the luciferase gene and Mees</w:t>
      </w:r>
      <w:r w:rsidR="00000911" w:rsidRPr="00A71A31">
        <w:rPr>
          <w:color w:val="000000" w:themeColor="text1"/>
        </w:rPr>
        <w:t>ma</w:t>
      </w:r>
      <w:r w:rsidR="00396009" w:rsidRPr="00A71A31">
        <w:rPr>
          <w:color w:val="000000" w:themeColor="text1"/>
        </w:rPr>
        <w:t>n</w:t>
      </w:r>
      <w:r w:rsidR="00000911" w:rsidRPr="00A71A31">
        <w:rPr>
          <w:color w:val="000000" w:themeColor="text1"/>
        </w:rPr>
        <w:t>n epithelial CD mutations.</w:t>
      </w:r>
    </w:p>
    <w:p w14:paraId="31A92267" w14:textId="7C71CECB" w:rsidR="00F06DDB" w:rsidRPr="00A71A31" w:rsidRDefault="00F44F6E" w:rsidP="008040B4">
      <w:pPr>
        <w:pStyle w:val="BodyText"/>
        <w:spacing w:line="480" w:lineRule="auto"/>
        <w:ind w:right="114"/>
        <w:jc w:val="both"/>
        <w:rPr>
          <w:color w:val="000000" w:themeColor="text1"/>
        </w:rPr>
      </w:pPr>
      <w:r w:rsidRPr="00A71A31">
        <w:rPr>
          <w:color w:val="000000" w:themeColor="text1"/>
        </w:rPr>
        <w:t>Th</w:t>
      </w:r>
      <w:r w:rsidR="004125F0" w:rsidRPr="00A71A31">
        <w:rPr>
          <w:color w:val="000000" w:themeColor="text1"/>
        </w:rPr>
        <w:t>is</w:t>
      </w:r>
      <w:r w:rsidR="00F812B0" w:rsidRPr="00A71A31">
        <w:rPr>
          <w:color w:val="000000" w:themeColor="text1"/>
        </w:rPr>
        <w:t xml:space="preserve"> </w:t>
      </w:r>
      <w:r w:rsidR="00826E24" w:rsidRPr="00A71A31">
        <w:rPr>
          <w:color w:val="000000" w:themeColor="text1"/>
        </w:rPr>
        <w:t xml:space="preserve">covalently modified </w:t>
      </w:r>
      <w:r w:rsidR="00F812B0" w:rsidRPr="00A71A31">
        <w:rPr>
          <w:color w:val="000000" w:themeColor="text1"/>
        </w:rPr>
        <w:t>peptide</w:t>
      </w:r>
      <w:r w:rsidR="00826E24" w:rsidRPr="00A71A31">
        <w:rPr>
          <w:color w:val="000000" w:themeColor="text1"/>
        </w:rPr>
        <w:t>,</w:t>
      </w:r>
      <w:r w:rsidR="00177BB4" w:rsidRPr="00A71A31">
        <w:rPr>
          <w:color w:val="000000" w:themeColor="text1"/>
        </w:rPr>
        <w:t xml:space="preserve"> </w:t>
      </w:r>
      <w:r w:rsidR="00826E24" w:rsidRPr="00A71A31">
        <w:rPr>
          <w:color w:val="000000" w:themeColor="text1"/>
        </w:rPr>
        <w:t>once topically applied on the eye surface, proved cap</w:t>
      </w:r>
      <w:r w:rsidR="001728D6" w:rsidRPr="00A71A31">
        <w:rPr>
          <w:color w:val="000000" w:themeColor="text1"/>
        </w:rPr>
        <w:t xml:space="preserve">able </w:t>
      </w:r>
      <w:r w:rsidR="00826E24" w:rsidRPr="00A71A31">
        <w:rPr>
          <w:color w:val="000000" w:themeColor="text1"/>
        </w:rPr>
        <w:t xml:space="preserve">of </w:t>
      </w:r>
      <w:r w:rsidR="00396009" w:rsidRPr="00A71A31">
        <w:rPr>
          <w:color w:val="000000" w:themeColor="text1"/>
        </w:rPr>
        <w:t>delivering bioavailable</w:t>
      </w:r>
      <w:r w:rsidR="008040B4" w:rsidRPr="00A71A31">
        <w:rPr>
          <w:color w:val="000000" w:themeColor="text1"/>
        </w:rPr>
        <w:t xml:space="preserve"> siRNA </w:t>
      </w:r>
      <w:r w:rsidR="00247C35" w:rsidRPr="00A71A31">
        <w:rPr>
          <w:color w:val="000000" w:themeColor="text1"/>
        </w:rPr>
        <w:t xml:space="preserve">into </w:t>
      </w:r>
      <w:r w:rsidR="008040B4" w:rsidRPr="00A71A31">
        <w:rPr>
          <w:color w:val="000000" w:themeColor="text1"/>
        </w:rPr>
        <w:t xml:space="preserve">corneal epithelial </w:t>
      </w:r>
      <w:r w:rsidR="00247C35" w:rsidRPr="00A71A31">
        <w:rPr>
          <w:color w:val="000000" w:themeColor="text1"/>
        </w:rPr>
        <w:t>cells</w:t>
      </w:r>
      <w:r w:rsidR="00826E24" w:rsidRPr="00A71A31">
        <w:rPr>
          <w:color w:val="000000" w:themeColor="text1"/>
        </w:rPr>
        <w:t>,</w:t>
      </w:r>
      <w:r w:rsidR="00396009" w:rsidRPr="00A71A31">
        <w:rPr>
          <w:color w:val="000000" w:themeColor="text1"/>
        </w:rPr>
        <w:t xml:space="preserve"> allowed</w:t>
      </w:r>
      <w:r w:rsidR="004125F0" w:rsidRPr="00A71A31">
        <w:rPr>
          <w:color w:val="000000" w:themeColor="text1"/>
        </w:rPr>
        <w:t xml:space="preserve"> </w:t>
      </w:r>
      <w:r w:rsidR="00826E24" w:rsidRPr="00A71A31">
        <w:rPr>
          <w:color w:val="000000" w:themeColor="text1"/>
        </w:rPr>
        <w:t>effect</w:t>
      </w:r>
      <w:r w:rsidR="00396009" w:rsidRPr="00A71A31">
        <w:rPr>
          <w:color w:val="000000" w:themeColor="text1"/>
        </w:rPr>
        <w:t>ive</w:t>
      </w:r>
      <w:r w:rsidR="00826E24" w:rsidRPr="00A71A31">
        <w:rPr>
          <w:color w:val="000000" w:themeColor="text1"/>
        </w:rPr>
        <w:t xml:space="preserve"> </w:t>
      </w:r>
      <w:r w:rsidR="00247C35" w:rsidRPr="00A71A31">
        <w:rPr>
          <w:color w:val="000000" w:themeColor="text1"/>
        </w:rPr>
        <w:t>release</w:t>
      </w:r>
      <w:r w:rsidR="008040B4" w:rsidRPr="00A71A31">
        <w:rPr>
          <w:color w:val="000000" w:themeColor="text1"/>
        </w:rPr>
        <w:t xml:space="preserve"> of </w:t>
      </w:r>
      <w:r w:rsidR="00247C35" w:rsidRPr="00A71A31">
        <w:rPr>
          <w:color w:val="000000" w:themeColor="text1"/>
        </w:rPr>
        <w:t>the siRNA from the endosomes</w:t>
      </w:r>
      <w:r w:rsidR="00826E24" w:rsidRPr="00A71A31">
        <w:rPr>
          <w:color w:val="000000" w:themeColor="text1"/>
        </w:rPr>
        <w:t xml:space="preserve"> and achieve</w:t>
      </w:r>
      <w:r w:rsidR="00396009" w:rsidRPr="00A71A31">
        <w:rPr>
          <w:color w:val="000000" w:themeColor="text1"/>
        </w:rPr>
        <w:t>d</w:t>
      </w:r>
      <w:r w:rsidR="00826E24" w:rsidRPr="00A71A31">
        <w:rPr>
          <w:color w:val="000000" w:themeColor="text1"/>
        </w:rPr>
        <w:t xml:space="preserve"> significant </w:t>
      </w:r>
      <w:r w:rsidR="00C85E8F" w:rsidRPr="00A71A31">
        <w:rPr>
          <w:color w:val="000000" w:themeColor="text1"/>
        </w:rPr>
        <w:t>knockdown</w:t>
      </w:r>
      <w:r w:rsidR="00826E24" w:rsidRPr="00A71A31">
        <w:rPr>
          <w:color w:val="000000" w:themeColor="text1"/>
        </w:rPr>
        <w:t xml:space="preserve"> of gene expression</w:t>
      </w:r>
      <w:r w:rsidR="004125F0" w:rsidRPr="00A71A31">
        <w:rPr>
          <w:color w:val="000000" w:themeColor="text1"/>
        </w:rPr>
        <w:t xml:space="preserve">. </w:t>
      </w:r>
    </w:p>
    <w:p w14:paraId="6A15D301" w14:textId="109A27BF" w:rsidR="00A62EAB" w:rsidRPr="00A71A31" w:rsidRDefault="00335431" w:rsidP="00D4693C">
      <w:pPr>
        <w:pStyle w:val="Heading1"/>
        <w:numPr>
          <w:ilvl w:val="0"/>
          <w:numId w:val="20"/>
        </w:numPr>
        <w:spacing w:line="480" w:lineRule="auto"/>
        <w:rPr>
          <w:color w:val="000000" w:themeColor="text1"/>
        </w:rPr>
      </w:pPr>
      <w:hyperlink w:anchor="_ENREF_43" w:tooltip="Notara, 2010 #284" w:history="1"/>
      <w:hyperlink w:anchor="_ENREF_44" w:tooltip="Gary, 2011 #253" w:history="1"/>
      <w:hyperlink w:anchor="_ENREF_41" w:tooltip="Bhattarai, 2010 #211" w:history="1"/>
      <w:hyperlink w:anchor="_ENREF_47" w:tooltip="Maurizi, 2018 #15" w:history="1"/>
      <w:hyperlink w:anchor="_ENREF_50" w:tooltip="Hegde, 2014 #297" w:history="1"/>
      <w:hyperlink w:anchor="_ENREF_51" w:tooltip="Courtney, 2016 #397" w:history="1"/>
      <w:r w:rsidR="00305EC1" w:rsidRPr="00A71A31">
        <w:rPr>
          <w:color w:val="000000" w:themeColor="text1"/>
        </w:rPr>
        <w:t>R</w:t>
      </w:r>
      <w:r w:rsidR="00725719" w:rsidRPr="00A71A31">
        <w:rPr>
          <w:color w:val="000000" w:themeColor="text1"/>
        </w:rPr>
        <w:t>esults</w:t>
      </w:r>
      <w:r w:rsidR="00C11A9E" w:rsidRPr="00A71A31">
        <w:rPr>
          <w:color w:val="000000" w:themeColor="text1"/>
        </w:rPr>
        <w:t xml:space="preserve"> </w:t>
      </w:r>
    </w:p>
    <w:p w14:paraId="624CBD14" w14:textId="0038E2E0" w:rsidR="00730F53" w:rsidRPr="00A71A31" w:rsidRDefault="009D1983" w:rsidP="000C4D2C">
      <w:pPr>
        <w:pStyle w:val="Heading1"/>
        <w:numPr>
          <w:ilvl w:val="1"/>
          <w:numId w:val="30"/>
        </w:numPr>
        <w:spacing w:line="480" w:lineRule="auto"/>
        <w:rPr>
          <w:b w:val="0"/>
          <w:i/>
          <w:color w:val="000000" w:themeColor="text1"/>
        </w:rPr>
      </w:pPr>
      <w:r w:rsidRPr="00A71A31">
        <w:rPr>
          <w:b w:val="0"/>
          <w:i/>
          <w:color w:val="000000" w:themeColor="text1"/>
        </w:rPr>
        <w:t>Evaluat</w:t>
      </w:r>
      <w:r w:rsidR="00084066" w:rsidRPr="00A71A31">
        <w:rPr>
          <w:b w:val="0"/>
          <w:i/>
          <w:color w:val="000000" w:themeColor="text1"/>
        </w:rPr>
        <w:t xml:space="preserve">ion of in vitro siRNA delivery using modified versions of </w:t>
      </w:r>
      <w:r w:rsidR="007B5FF0" w:rsidRPr="00A71A31">
        <w:rPr>
          <w:b w:val="0"/>
          <w:i/>
          <w:color w:val="000000" w:themeColor="text1"/>
        </w:rPr>
        <w:t xml:space="preserve">Peptide for </w:t>
      </w:r>
      <w:r w:rsidR="003319AA" w:rsidRPr="00A71A31">
        <w:rPr>
          <w:b w:val="0"/>
          <w:i/>
          <w:color w:val="000000" w:themeColor="text1"/>
        </w:rPr>
        <w:t>O</w:t>
      </w:r>
      <w:r w:rsidR="007B5FF0" w:rsidRPr="00A71A31">
        <w:rPr>
          <w:b w:val="0"/>
          <w:i/>
          <w:color w:val="000000" w:themeColor="text1"/>
        </w:rPr>
        <w:t xml:space="preserve">cular </w:t>
      </w:r>
      <w:r w:rsidR="003319AA" w:rsidRPr="00A71A31">
        <w:rPr>
          <w:b w:val="0"/>
          <w:i/>
          <w:color w:val="000000" w:themeColor="text1"/>
        </w:rPr>
        <w:t>D</w:t>
      </w:r>
      <w:r w:rsidR="007B5FF0" w:rsidRPr="00A71A31">
        <w:rPr>
          <w:b w:val="0"/>
          <w:i/>
          <w:color w:val="000000" w:themeColor="text1"/>
        </w:rPr>
        <w:t>elivery</w:t>
      </w:r>
      <w:r w:rsidR="00084066" w:rsidRPr="00A71A31">
        <w:rPr>
          <w:b w:val="0"/>
          <w:i/>
          <w:color w:val="000000" w:themeColor="text1"/>
        </w:rPr>
        <w:t xml:space="preserve"> (POD)</w:t>
      </w:r>
    </w:p>
    <w:p w14:paraId="279200C7" w14:textId="7C9CE626" w:rsidR="007673C4" w:rsidRPr="00A71A31" w:rsidRDefault="00590B15" w:rsidP="008F33EF">
      <w:pPr>
        <w:pStyle w:val="Heading1"/>
        <w:spacing w:line="480" w:lineRule="auto"/>
        <w:ind w:left="0"/>
        <w:rPr>
          <w:b w:val="0"/>
          <w:color w:val="000000" w:themeColor="text1"/>
        </w:rPr>
      </w:pPr>
      <w:r w:rsidRPr="00A71A31">
        <w:rPr>
          <w:b w:val="0"/>
          <w:color w:val="000000" w:themeColor="text1"/>
        </w:rPr>
        <w:t>To improve the delivery and bioavailability of siRNA by the POD peptide, n</w:t>
      </w:r>
      <w:r w:rsidR="00452F4F" w:rsidRPr="00A71A31">
        <w:rPr>
          <w:b w:val="0"/>
          <w:color w:val="000000" w:themeColor="text1"/>
        </w:rPr>
        <w:t xml:space="preserve">ovel chemical modifications </w:t>
      </w:r>
      <w:r w:rsidR="008F33EF" w:rsidRPr="00A71A31">
        <w:rPr>
          <w:b w:val="0"/>
          <w:color w:val="000000" w:themeColor="text1"/>
        </w:rPr>
        <w:t>w</w:t>
      </w:r>
      <w:r w:rsidR="00606F3D" w:rsidRPr="00A71A31">
        <w:rPr>
          <w:b w:val="0"/>
          <w:color w:val="000000" w:themeColor="text1"/>
        </w:rPr>
        <w:t>ere</w:t>
      </w:r>
      <w:r w:rsidR="000E48BD" w:rsidRPr="00A71A31">
        <w:rPr>
          <w:b w:val="0"/>
          <w:color w:val="000000" w:themeColor="text1"/>
        </w:rPr>
        <w:t xml:space="preserve"> introduced </w:t>
      </w:r>
      <w:r w:rsidR="00F351AD" w:rsidRPr="005975F1">
        <w:rPr>
          <w:b w:val="0"/>
          <w:color w:val="000000" w:themeColor="text1"/>
        </w:rPr>
        <w:t>(</w:t>
      </w:r>
      <w:r w:rsidR="00595125" w:rsidRPr="005975F1">
        <w:rPr>
          <w:b w:val="0"/>
          <w:color w:val="000000" w:themeColor="text1"/>
        </w:rPr>
        <w:t xml:space="preserve">Table </w:t>
      </w:r>
      <w:r w:rsidR="00DC57BC">
        <w:rPr>
          <w:b w:val="0"/>
          <w:color w:val="000000" w:themeColor="text1"/>
        </w:rPr>
        <w:t>2</w:t>
      </w:r>
      <w:r w:rsidR="00F351AD" w:rsidRPr="005975F1">
        <w:rPr>
          <w:b w:val="0"/>
          <w:color w:val="000000" w:themeColor="text1"/>
        </w:rPr>
        <w:t>)</w:t>
      </w:r>
      <w:r w:rsidR="000E48BD" w:rsidRPr="005975F1">
        <w:rPr>
          <w:b w:val="0"/>
          <w:color w:val="000000" w:themeColor="text1"/>
        </w:rPr>
        <w:t>.</w:t>
      </w:r>
      <w:r w:rsidR="000E48BD" w:rsidRPr="00A71A31">
        <w:rPr>
          <w:b w:val="0"/>
          <w:color w:val="000000" w:themeColor="text1"/>
        </w:rPr>
        <w:t xml:space="preserve">  To </w:t>
      </w:r>
      <w:r w:rsidR="00CC5384" w:rsidRPr="00A71A31">
        <w:rPr>
          <w:b w:val="0"/>
          <w:color w:val="000000" w:themeColor="text1"/>
        </w:rPr>
        <w:t>minimiz</w:t>
      </w:r>
      <w:r w:rsidR="00EF22DA" w:rsidRPr="00A71A31">
        <w:rPr>
          <w:b w:val="0"/>
          <w:color w:val="000000" w:themeColor="text1"/>
        </w:rPr>
        <w:t>e</w:t>
      </w:r>
      <w:r w:rsidR="000E48BD" w:rsidRPr="00A71A31">
        <w:rPr>
          <w:b w:val="0"/>
          <w:color w:val="000000" w:themeColor="text1"/>
        </w:rPr>
        <w:t xml:space="preserve"> the number of possible candidates to be </w:t>
      </w:r>
      <w:r w:rsidR="00520EA1" w:rsidRPr="00A71A31">
        <w:rPr>
          <w:b w:val="0"/>
          <w:color w:val="000000" w:themeColor="text1"/>
        </w:rPr>
        <w:t xml:space="preserve">tested </w:t>
      </w:r>
      <w:r w:rsidR="00520EA1" w:rsidRPr="00A71A31">
        <w:rPr>
          <w:b w:val="0"/>
          <w:i/>
          <w:iCs/>
          <w:color w:val="000000" w:themeColor="text1"/>
        </w:rPr>
        <w:t>in vivo</w:t>
      </w:r>
      <w:r w:rsidR="00520EA1" w:rsidRPr="00A71A31">
        <w:rPr>
          <w:b w:val="0"/>
          <w:color w:val="000000" w:themeColor="text1"/>
        </w:rPr>
        <w:t xml:space="preserve"> </w:t>
      </w:r>
      <w:r w:rsidR="007673C4" w:rsidRPr="00A71A31">
        <w:rPr>
          <w:b w:val="0"/>
          <w:color w:val="000000" w:themeColor="text1"/>
        </w:rPr>
        <w:t>with the mouse</w:t>
      </w:r>
      <w:r w:rsidR="00520EA1" w:rsidRPr="00A71A31">
        <w:rPr>
          <w:b w:val="0"/>
          <w:color w:val="000000" w:themeColor="text1"/>
        </w:rPr>
        <w:t xml:space="preserve"> corneal reporter</w:t>
      </w:r>
      <w:r w:rsidR="007673C4" w:rsidRPr="00A71A31">
        <w:rPr>
          <w:b w:val="0"/>
          <w:color w:val="000000" w:themeColor="text1"/>
        </w:rPr>
        <w:t xml:space="preserve"> model</w:t>
      </w:r>
      <w:r w:rsidR="003F7883" w:rsidRPr="00A71A31">
        <w:rPr>
          <w:b w:val="0"/>
          <w:color w:val="000000" w:themeColor="text1"/>
        </w:rPr>
        <w:t>,</w:t>
      </w:r>
      <w:r w:rsidR="00B3713E" w:rsidRPr="00A71A31">
        <w:rPr>
          <w:b w:val="0"/>
          <w:color w:val="000000" w:themeColor="text1"/>
        </w:rPr>
        <w:t xml:space="preserve"> </w:t>
      </w:r>
      <w:r w:rsidR="007673C4" w:rsidRPr="00A71A31">
        <w:rPr>
          <w:b w:val="0"/>
          <w:color w:val="000000" w:themeColor="text1"/>
        </w:rPr>
        <w:t xml:space="preserve">the </w:t>
      </w:r>
      <w:r w:rsidR="008A44BD" w:rsidRPr="00A71A31">
        <w:rPr>
          <w:b w:val="0"/>
          <w:color w:val="000000" w:themeColor="text1"/>
        </w:rPr>
        <w:t xml:space="preserve">different </w:t>
      </w:r>
      <w:r w:rsidR="007673C4" w:rsidRPr="00A71A31">
        <w:rPr>
          <w:b w:val="0"/>
          <w:color w:val="000000" w:themeColor="text1"/>
        </w:rPr>
        <w:t>modified versions of POD</w:t>
      </w:r>
      <w:r w:rsidR="008179CF" w:rsidRPr="00A71A31">
        <w:rPr>
          <w:b w:val="0"/>
          <w:color w:val="000000" w:themeColor="text1"/>
        </w:rPr>
        <w:t xml:space="preserve"> were</w:t>
      </w:r>
      <w:r w:rsidR="00A55A20" w:rsidRPr="00A71A31">
        <w:rPr>
          <w:b w:val="0"/>
          <w:color w:val="000000" w:themeColor="text1"/>
        </w:rPr>
        <w:t xml:space="preserve"> first</w:t>
      </w:r>
      <w:r w:rsidR="008179CF" w:rsidRPr="00A71A31">
        <w:rPr>
          <w:b w:val="0"/>
          <w:color w:val="000000" w:themeColor="text1"/>
        </w:rPr>
        <w:t xml:space="preserve"> </w:t>
      </w:r>
      <w:r w:rsidR="000E48BD" w:rsidRPr="00A71A31">
        <w:rPr>
          <w:b w:val="0"/>
          <w:color w:val="000000" w:themeColor="text1"/>
        </w:rPr>
        <w:t>tested</w:t>
      </w:r>
      <w:r w:rsidR="007B5FF0" w:rsidRPr="00A71A31">
        <w:rPr>
          <w:b w:val="0"/>
          <w:color w:val="000000" w:themeColor="text1"/>
        </w:rPr>
        <w:t xml:space="preserve"> to determine their delivery activity</w:t>
      </w:r>
      <w:r w:rsidR="00A55A20" w:rsidRPr="00A71A31">
        <w:rPr>
          <w:b w:val="0"/>
          <w:color w:val="000000" w:themeColor="text1"/>
        </w:rPr>
        <w:t xml:space="preserve"> </w:t>
      </w:r>
      <w:r w:rsidR="00A55A20" w:rsidRPr="00A71A31">
        <w:rPr>
          <w:b w:val="0"/>
          <w:i/>
          <w:color w:val="000000" w:themeColor="text1"/>
        </w:rPr>
        <w:t>in vitro</w:t>
      </w:r>
      <w:r w:rsidR="007B5FF0" w:rsidRPr="00A71A31">
        <w:rPr>
          <w:b w:val="0"/>
          <w:color w:val="000000" w:themeColor="text1"/>
        </w:rPr>
        <w:t xml:space="preserve"> in </w:t>
      </w:r>
      <w:r w:rsidR="003E5B28" w:rsidRPr="00A71A31">
        <w:rPr>
          <w:b w:val="0"/>
          <w:color w:val="000000" w:themeColor="text1"/>
        </w:rPr>
        <w:t>a</w:t>
      </w:r>
      <w:r w:rsidR="00BE0E0B" w:rsidRPr="00A71A31">
        <w:rPr>
          <w:b w:val="0"/>
          <w:color w:val="000000" w:themeColor="text1"/>
        </w:rPr>
        <w:t xml:space="preserve"> corneal </w:t>
      </w:r>
      <w:r w:rsidR="00520EA1" w:rsidRPr="00A71A31">
        <w:rPr>
          <w:b w:val="0"/>
          <w:color w:val="000000" w:themeColor="text1"/>
        </w:rPr>
        <w:t xml:space="preserve">epithelial </w:t>
      </w:r>
      <w:r w:rsidR="00BE0E0B" w:rsidRPr="00A71A31">
        <w:rPr>
          <w:b w:val="0"/>
          <w:color w:val="000000" w:themeColor="text1"/>
        </w:rPr>
        <w:t xml:space="preserve">cell </w:t>
      </w:r>
      <w:r w:rsidR="007B5FF0" w:rsidRPr="00A71A31">
        <w:rPr>
          <w:b w:val="0"/>
          <w:color w:val="000000" w:themeColor="text1"/>
        </w:rPr>
        <w:t>model</w:t>
      </w:r>
      <w:r w:rsidR="00C872BB" w:rsidRPr="00A71A31">
        <w:rPr>
          <w:b w:val="0"/>
          <w:color w:val="000000" w:themeColor="text1"/>
        </w:rPr>
        <w:t xml:space="preserve"> </w:t>
      </w:r>
      <w:hyperlink w:anchor="_ENREF_43" w:tooltip="Allen, 2013 #205" w:history="1">
        <w:r w:rsidR="00A64E64" w:rsidRPr="00A71A31">
          <w:rPr>
            <w:b w:val="0"/>
            <w:color w:val="000000" w:themeColor="text1"/>
          </w:rPr>
          <w:fldChar w:fldCharType="begin"/>
        </w:r>
        <w:r w:rsidR="00A64E64">
          <w:rPr>
            <w:b w:val="0"/>
            <w:color w:val="000000" w:themeColor="text1"/>
          </w:rPr>
          <w:instrText xml:space="preserve"> ADDIN EN.CITE &lt;EndNote&gt;&lt;Cite&gt;&lt;Author&gt;Allen&lt;/Author&gt;&lt;Year&gt;2013&lt;/Year&gt;&lt;RecNum&gt;205&lt;/RecNum&gt;&lt;DisplayText&gt;&lt;style face="superscript"&gt;43&lt;/style&gt;&lt;/DisplayText&gt;&lt;record&gt;&lt;rec-number&gt;205&lt;/rec-number&gt;&lt;foreign-keys&gt;&lt;key app="EN" db-id="tdsf09rv2xxv52eepv9p5xeftdvrpt90ax29"&gt;205&lt;/key&gt;&lt;/foreign-keys&gt;&lt;ref-type name="Journal Article"&gt;17&lt;/ref-type&gt;&lt;contributors&gt;&lt;authors&gt;&lt;author&gt;Allen, Edwin HA&lt;/author&gt;&lt;author&gt;Atkinson, Sarah D&lt;/author&gt;&lt;author&gt;Liao, Haihui&lt;/author&gt;&lt;author&gt;Moore, Jonathan E&lt;/author&gt;&lt;author&gt;Pedrioli, Deena M Leslie&lt;/author&gt;&lt;author&gt;Smith, Frances JD&lt;/author&gt;&lt;author&gt;McLean, William H Irwin&lt;/author&gt;&lt;author&gt;Moore, CB Tara&lt;/author&gt;&lt;/authors&gt;&lt;/contributors&gt;&lt;titles&gt;&lt;title&gt;Allele-Specific siRNA Silencing for the Common Keratin 12 Founder Mutation in Meesmann Epithelial Corneal DystrophyAllele-Specific siRNA Silencing&lt;/title&gt;&lt;secondary-title&gt;Investigative ophthalmology &amp;amp; visual science&lt;/secondary-title&gt;&lt;/titles&gt;&lt;periodical&gt;&lt;full-title&gt;Invest Ophthalmol Vis Sci&lt;/full-title&gt;&lt;abbr-1&gt;Investigative ophthalmology &amp;amp; visual science&lt;/abbr-1&gt;&lt;/periodical&gt;&lt;pages&gt;494-502&lt;/pages&gt;&lt;volume&gt;54&lt;/volume&gt;&lt;number&gt;1&lt;/number&gt;&lt;dates&gt;&lt;year&gt;2013&lt;/year&gt;&lt;/dates&gt;&lt;isbn&gt;1552-5783&lt;/isbn&gt;&lt;urls&gt;&lt;/urls&gt;&lt;/record&gt;&lt;/Cite&gt;&lt;/EndNote&gt;</w:instrText>
        </w:r>
        <w:r w:rsidR="00A64E64" w:rsidRPr="00A71A31">
          <w:rPr>
            <w:b w:val="0"/>
            <w:color w:val="000000" w:themeColor="text1"/>
          </w:rPr>
          <w:fldChar w:fldCharType="separate"/>
        </w:r>
        <w:r w:rsidR="00A64E64" w:rsidRPr="00A64E64">
          <w:rPr>
            <w:b w:val="0"/>
            <w:noProof/>
            <w:color w:val="000000" w:themeColor="text1"/>
            <w:vertAlign w:val="superscript"/>
          </w:rPr>
          <w:t>43</w:t>
        </w:r>
        <w:r w:rsidR="00A64E64" w:rsidRPr="00A71A31">
          <w:rPr>
            <w:b w:val="0"/>
            <w:color w:val="000000" w:themeColor="text1"/>
          </w:rPr>
          <w:fldChar w:fldCharType="end"/>
        </w:r>
      </w:hyperlink>
      <w:r w:rsidR="00942FC5" w:rsidRPr="00A71A31">
        <w:rPr>
          <w:b w:val="0"/>
          <w:color w:val="000000" w:themeColor="text1"/>
        </w:rPr>
        <w:t>.</w:t>
      </w:r>
      <w:r w:rsidR="007B5FF0" w:rsidRPr="00A71A31">
        <w:rPr>
          <w:b w:val="0"/>
          <w:color w:val="000000" w:themeColor="text1"/>
        </w:rPr>
        <w:t xml:space="preserve"> </w:t>
      </w:r>
    </w:p>
    <w:p w14:paraId="695015B2" w14:textId="37D58503" w:rsidR="00812FE9" w:rsidRPr="00A71A31" w:rsidRDefault="009B1730" w:rsidP="00D34276">
      <w:pPr>
        <w:pStyle w:val="BodyText"/>
        <w:spacing w:line="480" w:lineRule="auto"/>
        <w:jc w:val="both"/>
        <w:rPr>
          <w:color w:val="000000" w:themeColor="text1"/>
        </w:rPr>
      </w:pPr>
      <w:r w:rsidRPr="00A71A31">
        <w:rPr>
          <w:color w:val="000000" w:themeColor="text1"/>
        </w:rPr>
        <w:t xml:space="preserve">Initially, POD was modified with either a palmitoyl group, a cholesteryl group, or PLGA-PEG and </w:t>
      </w:r>
      <w:r w:rsidRPr="00A71A31">
        <w:rPr>
          <w:color w:val="000000" w:themeColor="text1"/>
        </w:rPr>
        <w:lastRenderedPageBreak/>
        <w:t xml:space="preserve">tested for its ability to deliver siRNA in corneal epithelial cells. POD was functionalized with a palmitoyl- or a cholesteryl- group as these modifications, increasing the ability of a peptide to fuse with the plasma membrane, were previously shown to enhance the performance of other siRNA delivering </w:t>
      </w:r>
      <w:r w:rsidRPr="00486D5C">
        <w:rPr>
          <w:color w:val="000000" w:themeColor="text1"/>
        </w:rPr>
        <w:t xml:space="preserve">peptides </w:t>
      </w:r>
      <w:r w:rsidRPr="00486D5C">
        <w:rPr>
          <w:color w:val="000000" w:themeColor="text1"/>
        </w:rPr>
        <w:fldChar w:fldCharType="begin"/>
      </w:r>
      <w:r w:rsidR="00A64E64">
        <w:rPr>
          <w:color w:val="000000" w:themeColor="text1"/>
        </w:rPr>
        <w:instrText xml:space="preserve"> ADDIN EN.CITE &lt;EndNote&gt;&lt;Cite&gt;&lt;Author&gt;Jing&lt;/Author&gt;&lt;Year&gt;2016&lt;/Year&gt;&lt;RecNum&gt;296&lt;/RecNum&gt;&lt;DisplayText&gt;&lt;style face="superscript"&gt;44,45&lt;/style&gt;&lt;/DisplayText&gt;&lt;record&gt;&lt;rec-number&gt;296&lt;/rec-number&gt;&lt;foreign-keys&gt;&lt;key app="EN" db-id="rr5xp9dvqfeesqesvt25paa7wxe5stttsr5e"&gt;296&lt;/key&gt;&lt;/foreign-keys&gt;&lt;ref-type name="Journal Article"&gt;17&lt;/ref-type&gt;&lt;contributors&gt;&lt;authors&gt;&lt;author&gt;Jing, Xiaona&lt;/author&gt;&lt;author&gt;Foged, Camilla&lt;/author&gt;&lt;author&gt;Martin-Bertelsen, Birte&lt;/author&gt;&lt;author&gt;Yaghmur, Anan&lt;/author&gt;&lt;author&gt;Knapp, Kolja M&lt;/author&gt;&lt;author&gt;Malmsten, Martin&lt;/author&gt;&lt;author&gt;Franzyk, Henrik&lt;/author&gt;&lt;author&gt;Nielsen, Hanne M&lt;/author&gt;&lt;/authors&gt;&lt;/contributors&gt;&lt;titles&gt;&lt;title&gt;Delivery of siRNA Complexed with Palmitoylated α-Peptide/β-Peptoid Cell-Penetrating Peptidomimetics: Membrane Interaction and Structural Characterization of a Lipid-Based Nanocarrier System&lt;/title&gt;&lt;secondary-title&gt;Molecular pharmaceutics&lt;/secondary-title&gt;&lt;/titles&gt;&lt;periodical&gt;&lt;full-title&gt;Molecular pharmaceutics&lt;/full-title&gt;&lt;/periodical&gt;&lt;pages&gt;1739-1749&lt;/pages&gt;&lt;volume&gt;13&lt;/volume&gt;&lt;number&gt;6&lt;/number&gt;&lt;dates&gt;&lt;year&gt;2016&lt;/year&gt;&lt;/dates&gt;&lt;isbn&gt;1543-8384&lt;/isbn&gt;&lt;urls&gt;&lt;/urls&gt;&lt;/record&gt;&lt;/Cite&gt;&lt;Cite&gt;&lt;Author&gt;Qin&lt;/Author&gt;&lt;Year&gt;2013&lt;/Year&gt;&lt;RecNum&gt;223&lt;/RecNum&gt;&lt;record&gt;&lt;rec-number&gt;223&lt;/rec-number&gt;&lt;foreign-keys&gt;&lt;key app="EN" db-id="pzvdfs2s79z5euetve1vf2dhrdw2avsz2wpt"&gt;223&lt;/key&gt;&lt;/foreign-keys&gt;&lt;ref-type name="Journal Article"&gt;17&lt;/ref-type&gt;&lt;contributors&gt;&lt;authors&gt;&lt;author&gt;Qin, Bin&lt;/author&gt;&lt;author&gt;Chen, Zhijin&lt;/author&gt;&lt;author&gt;Jin, Wei&lt;/author&gt;&lt;author&gt;Cheng, Kun&lt;/author&gt;&lt;/authors&gt;&lt;/contributors&gt;&lt;titles&gt;&lt;title&gt;Development of cholesteryl peptide micelles for siRNA delivery&lt;/title&gt;&lt;secondary-title&gt;Journal of Controlled Release&lt;/secondary-title&gt;&lt;/titles&gt;&lt;periodical&gt;&lt;full-title&gt;Journal of Controlled Release&lt;/full-title&gt;&lt;/periodical&gt;&lt;pages&gt;159-168&lt;/pages&gt;&lt;volume&gt;172&lt;/volume&gt;&lt;number&gt;1&lt;/number&gt;&lt;dates&gt;&lt;year&gt;2013&lt;/year&gt;&lt;/dates&gt;&lt;isbn&gt;0168-3659&lt;/isbn&gt;&lt;urls&gt;&lt;/urls&gt;&lt;/record&gt;&lt;/Cite&gt;&lt;/EndNote&gt;</w:instrText>
      </w:r>
      <w:r w:rsidRPr="00486D5C">
        <w:rPr>
          <w:color w:val="000000" w:themeColor="text1"/>
        </w:rPr>
        <w:fldChar w:fldCharType="separate"/>
      </w:r>
      <w:hyperlink w:anchor="_ENREF_44" w:tooltip="Jing, 2016 #296" w:history="1">
        <w:r w:rsidR="00A64E64" w:rsidRPr="00A64E64">
          <w:rPr>
            <w:noProof/>
            <w:color w:val="000000" w:themeColor="text1"/>
            <w:vertAlign w:val="superscript"/>
          </w:rPr>
          <w:t>44</w:t>
        </w:r>
      </w:hyperlink>
      <w:r w:rsidR="00A64E64" w:rsidRPr="00A64E64">
        <w:rPr>
          <w:noProof/>
          <w:color w:val="000000" w:themeColor="text1"/>
          <w:vertAlign w:val="superscript"/>
        </w:rPr>
        <w:t>,</w:t>
      </w:r>
      <w:hyperlink w:anchor="_ENREF_45" w:tooltip="Qin, 2013 #223" w:history="1">
        <w:r w:rsidR="00A64E64" w:rsidRPr="00A64E64">
          <w:rPr>
            <w:noProof/>
            <w:color w:val="000000" w:themeColor="text1"/>
            <w:vertAlign w:val="superscript"/>
          </w:rPr>
          <w:t>45</w:t>
        </w:r>
      </w:hyperlink>
      <w:r w:rsidRPr="00486D5C">
        <w:rPr>
          <w:color w:val="000000" w:themeColor="text1"/>
        </w:rPr>
        <w:fldChar w:fldCharType="end"/>
      </w:r>
      <w:r w:rsidRPr="00486D5C">
        <w:rPr>
          <w:color w:val="000000" w:themeColor="text1"/>
        </w:rPr>
        <w:t>.</w:t>
      </w:r>
      <w:r w:rsidRPr="00A71A31">
        <w:rPr>
          <w:color w:val="000000" w:themeColor="text1"/>
        </w:rPr>
        <w:t xml:space="preserve"> PLGA-PEG-POD was selected for this study as PEG-POD was reported to efficiently deliver nucleotides </w:t>
      </w:r>
      <w:r w:rsidRPr="00A71A31">
        <w:rPr>
          <w:i/>
          <w:color w:val="000000" w:themeColor="text1"/>
        </w:rPr>
        <w:t>in vivo</w:t>
      </w:r>
      <w:r w:rsidRPr="00A71A31">
        <w:rPr>
          <w:color w:val="000000" w:themeColor="text1"/>
        </w:rPr>
        <w:t>, while the addition of PLGA was shown to enhance the capability of PEG-POD to penetrate corneal tissues</w:t>
      </w:r>
      <w:r w:rsidR="006608BF" w:rsidRPr="00A71A31">
        <w:rPr>
          <w:color w:val="000000" w:themeColor="text1"/>
        </w:rPr>
        <w:t xml:space="preserve"> </w:t>
      </w:r>
      <w:r w:rsidR="006608BF" w:rsidRPr="00A71A31">
        <w:rPr>
          <w:color w:val="000000" w:themeColor="text1"/>
        </w:rPr>
        <w:fldChar w:fldCharType="begin"/>
      </w:r>
      <w:r w:rsidR="00A64E64">
        <w:rPr>
          <w:color w:val="000000" w:themeColor="text1"/>
        </w:rPr>
        <w:instrText xml:space="preserve"> ADDIN EN.CITE &lt;EndNote&gt;&lt;Cite&gt;&lt;Author&gt;Vasconcelos&lt;/Author&gt;&lt;Year&gt;2015&lt;/Year&gt;&lt;RecNum&gt;32&lt;/RecNum&gt;&lt;DisplayText&gt;&lt;style face="superscript"&gt;37,46&lt;/style&gt;&lt;/DisplayText&gt;&lt;record&gt;&lt;rec-number&gt;32&lt;/rec-number&gt;&lt;foreign-keys&gt;&lt;key app="EN" db-id="2ewff0et22rr9medaeupsvpefe9a52vxdw0f"&gt;32&lt;/key&gt;&lt;/foreign-keys&gt;&lt;ref-type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Cite&gt;&lt;Author&gt;Binder&lt;/Author&gt;&lt;Year&gt;2013&lt;/Year&gt;&lt;RecNum&gt;74&lt;/RecNum&gt;&lt;record&gt;&lt;rec-number&gt;74&lt;/rec-number&gt;&lt;foreign-keys&gt;&lt;key app="EN" db-id="2ewff0et22rr9medaeupsvpefe9a52vxdw0f"&gt;74&lt;/key&gt;&lt;/foreign-keys&gt;&lt;ref-type name="Journal Article"&gt;17&lt;/ref-type&gt;&lt;contributors&gt;&lt;authors&gt;&lt;author&gt;Binder, Christina&lt;/author&gt;&lt;author&gt;Cashman, Siobhan M&lt;/author&gt;&lt;author&gt;Kumar-Singh, Rajendra&lt;/author&gt;&lt;/authors&gt;&lt;/contributors&gt;&lt;titles&gt;&lt;title&gt;Extended duration of transgene expression from pegylated POD nanoparticles enables attenuation of photoreceptor degeneration&lt;/title&gt;&lt;secondary-title&gt;PloS one&lt;/secondary-title&gt;&lt;/titles&gt;&lt;pages&gt;e82295&lt;/pages&gt;&lt;volume&gt;8&lt;/volume&gt;&lt;number&gt;11&lt;/number&gt;&lt;dates&gt;&lt;year&gt;2013&lt;/year&gt;&lt;/dates&gt;&lt;isbn&gt;1932-6203&lt;/isbn&gt;&lt;urls&gt;&lt;/urls&gt;&lt;/record&gt;&lt;/Cite&gt;&lt;/EndNote&gt;</w:instrText>
      </w:r>
      <w:r w:rsidR="006608BF" w:rsidRPr="00A71A31">
        <w:rPr>
          <w:color w:val="000000" w:themeColor="text1"/>
        </w:rPr>
        <w:fldChar w:fldCharType="separate"/>
      </w:r>
      <w:hyperlink w:anchor="_ENREF_37" w:tooltip="Vasconcelos, 2015 #32" w:history="1">
        <w:r w:rsidR="00A64E64" w:rsidRPr="00A64E64">
          <w:rPr>
            <w:noProof/>
            <w:color w:val="000000" w:themeColor="text1"/>
            <w:vertAlign w:val="superscript"/>
          </w:rPr>
          <w:t>37</w:t>
        </w:r>
      </w:hyperlink>
      <w:r w:rsidR="00A64E64" w:rsidRPr="00A64E64">
        <w:rPr>
          <w:noProof/>
          <w:color w:val="000000" w:themeColor="text1"/>
          <w:vertAlign w:val="superscript"/>
        </w:rPr>
        <w:t>,</w:t>
      </w:r>
      <w:hyperlink w:anchor="_ENREF_46" w:tooltip="Binder, 2013 #74" w:history="1">
        <w:r w:rsidR="00A64E64" w:rsidRPr="00A64E64">
          <w:rPr>
            <w:noProof/>
            <w:color w:val="000000" w:themeColor="text1"/>
            <w:vertAlign w:val="superscript"/>
          </w:rPr>
          <w:t>46</w:t>
        </w:r>
      </w:hyperlink>
      <w:r w:rsidR="006608BF" w:rsidRPr="00A71A31">
        <w:rPr>
          <w:color w:val="000000" w:themeColor="text1"/>
        </w:rPr>
        <w:fldChar w:fldCharType="end"/>
      </w:r>
      <w:r w:rsidRPr="00A71A31">
        <w:rPr>
          <w:color w:val="000000" w:themeColor="text1"/>
        </w:rPr>
        <w:t>.</w:t>
      </w:r>
    </w:p>
    <w:p w14:paraId="79442826" w14:textId="77777777" w:rsidR="00CD6359" w:rsidRPr="00A71A31" w:rsidRDefault="00CD6359" w:rsidP="00D34276">
      <w:pPr>
        <w:pStyle w:val="BodyText"/>
        <w:spacing w:line="480" w:lineRule="auto"/>
        <w:jc w:val="both"/>
        <w:rPr>
          <w:i/>
          <w:color w:val="000000" w:themeColor="text1"/>
        </w:rPr>
      </w:pPr>
    </w:p>
    <w:p w14:paraId="1DB42E38" w14:textId="0C068B1F" w:rsidR="002717E9" w:rsidRPr="00A71A31" w:rsidRDefault="00812FE9" w:rsidP="00D34276">
      <w:pPr>
        <w:pStyle w:val="BodyText"/>
        <w:spacing w:line="480" w:lineRule="auto"/>
        <w:jc w:val="both"/>
        <w:rPr>
          <w:i/>
          <w:color w:val="000000" w:themeColor="text1"/>
        </w:rPr>
      </w:pPr>
      <w:r w:rsidRPr="00A71A31">
        <w:rPr>
          <w:i/>
          <w:color w:val="000000" w:themeColor="text1"/>
        </w:rPr>
        <w:t xml:space="preserve">        </w:t>
      </w:r>
      <w:r w:rsidR="00084066" w:rsidRPr="00A71A31">
        <w:rPr>
          <w:i/>
          <w:color w:val="000000" w:themeColor="text1"/>
        </w:rPr>
        <w:t>3.1</w:t>
      </w:r>
      <w:r w:rsidR="00725719" w:rsidRPr="00A71A31">
        <w:rPr>
          <w:i/>
          <w:color w:val="000000" w:themeColor="text1"/>
        </w:rPr>
        <w:t xml:space="preserve">.1 </w:t>
      </w:r>
      <w:r w:rsidR="007B5FF0" w:rsidRPr="00A71A31">
        <w:rPr>
          <w:i/>
          <w:color w:val="000000" w:themeColor="text1"/>
        </w:rPr>
        <w:t xml:space="preserve">Evaluation of </w:t>
      </w:r>
      <w:r w:rsidR="007E0482" w:rsidRPr="00A71A31">
        <w:rPr>
          <w:i/>
          <w:color w:val="000000" w:themeColor="text1"/>
        </w:rPr>
        <w:t>POD</w:t>
      </w:r>
      <w:r w:rsidR="004468E5" w:rsidRPr="00A71A31">
        <w:rPr>
          <w:i/>
          <w:color w:val="000000" w:themeColor="text1"/>
        </w:rPr>
        <w:t>-</w:t>
      </w:r>
      <w:r w:rsidR="00652577" w:rsidRPr="00A71A31">
        <w:rPr>
          <w:i/>
          <w:color w:val="000000" w:themeColor="text1"/>
        </w:rPr>
        <w:t>siRNA</w:t>
      </w:r>
      <w:r w:rsidR="007B5FF0" w:rsidRPr="00A71A31">
        <w:rPr>
          <w:i/>
          <w:color w:val="000000" w:themeColor="text1"/>
        </w:rPr>
        <w:t xml:space="preserve"> </w:t>
      </w:r>
      <w:r w:rsidR="007E0482" w:rsidRPr="00A71A31">
        <w:rPr>
          <w:i/>
          <w:color w:val="000000" w:themeColor="text1"/>
        </w:rPr>
        <w:t>complexes</w:t>
      </w:r>
    </w:p>
    <w:p w14:paraId="245DE918" w14:textId="5A49249C" w:rsidR="00FC314A" w:rsidRPr="00A71A31" w:rsidRDefault="00917698" w:rsidP="004C558D">
      <w:pPr>
        <w:pStyle w:val="BodyText"/>
        <w:spacing w:line="480" w:lineRule="auto"/>
        <w:jc w:val="both"/>
        <w:rPr>
          <w:color w:val="000000" w:themeColor="text1"/>
        </w:rPr>
      </w:pPr>
      <w:r w:rsidRPr="00A71A31">
        <w:rPr>
          <w:color w:val="000000" w:themeColor="text1"/>
        </w:rPr>
        <w:t xml:space="preserve">A </w:t>
      </w:r>
      <w:r w:rsidR="00241BBF" w:rsidRPr="00A71A31">
        <w:rPr>
          <w:color w:val="000000" w:themeColor="text1"/>
        </w:rPr>
        <w:t xml:space="preserve">molar ratio of </w:t>
      </w:r>
      <w:r w:rsidR="00180ABE" w:rsidRPr="00A71A31">
        <w:rPr>
          <w:color w:val="000000" w:themeColor="text1"/>
        </w:rPr>
        <w:t>35</w:t>
      </w:r>
      <w:r w:rsidR="00353C8E" w:rsidRPr="00A71A31">
        <w:rPr>
          <w:color w:val="000000" w:themeColor="text1"/>
        </w:rPr>
        <w:t xml:space="preserve">:1 </w:t>
      </w:r>
      <w:r w:rsidR="00180ABE" w:rsidRPr="00A71A31">
        <w:rPr>
          <w:color w:val="000000" w:themeColor="text1"/>
        </w:rPr>
        <w:t>POD</w:t>
      </w:r>
      <w:r w:rsidR="00353C8E" w:rsidRPr="00A71A31">
        <w:rPr>
          <w:color w:val="000000" w:themeColor="text1"/>
        </w:rPr>
        <w:t>:siRNA</w:t>
      </w:r>
      <w:r w:rsidR="007E0482" w:rsidRPr="00A71A31">
        <w:rPr>
          <w:color w:val="000000" w:themeColor="text1"/>
        </w:rPr>
        <w:t xml:space="preserve"> </w:t>
      </w:r>
      <w:r w:rsidR="003D0E33" w:rsidRPr="00A71A31">
        <w:rPr>
          <w:color w:val="000000" w:themeColor="text1"/>
        </w:rPr>
        <w:t xml:space="preserve">was used to determine the </w:t>
      </w:r>
      <w:r w:rsidR="007E0482" w:rsidRPr="00A71A31">
        <w:rPr>
          <w:color w:val="000000" w:themeColor="text1"/>
        </w:rPr>
        <w:t>PODs</w:t>
      </w:r>
      <w:r w:rsidR="00353C8E" w:rsidRPr="00A71A31">
        <w:rPr>
          <w:color w:val="000000" w:themeColor="text1"/>
        </w:rPr>
        <w:t>-siRNA</w:t>
      </w:r>
      <w:r w:rsidR="007E0482" w:rsidRPr="00A71A31">
        <w:rPr>
          <w:color w:val="000000" w:themeColor="text1"/>
        </w:rPr>
        <w:t xml:space="preserve"> complex</w:t>
      </w:r>
      <w:r w:rsidR="00F92FD6" w:rsidRPr="00A71A31">
        <w:rPr>
          <w:color w:val="000000" w:themeColor="text1"/>
        </w:rPr>
        <w:t xml:space="preserve"> form</w:t>
      </w:r>
      <w:r w:rsidR="007E0482" w:rsidRPr="00A71A31">
        <w:rPr>
          <w:color w:val="000000" w:themeColor="text1"/>
        </w:rPr>
        <w:t>ation</w:t>
      </w:r>
      <w:r w:rsidR="007673C4" w:rsidRPr="00A71A31">
        <w:rPr>
          <w:color w:val="000000" w:themeColor="text1"/>
        </w:rPr>
        <w:t xml:space="preserve"> </w:t>
      </w:r>
      <w:r w:rsidR="003D0E33" w:rsidRPr="00A71A31">
        <w:rPr>
          <w:color w:val="000000" w:themeColor="text1"/>
        </w:rPr>
        <w:t>in a gel retardation assay</w:t>
      </w:r>
      <w:r w:rsidR="00180ABE" w:rsidRPr="00A71A31">
        <w:rPr>
          <w:color w:val="000000" w:themeColor="text1"/>
        </w:rPr>
        <w:t>.</w:t>
      </w:r>
      <w:r w:rsidR="002717E9" w:rsidRPr="00A71A31">
        <w:rPr>
          <w:color w:val="000000" w:themeColor="text1"/>
        </w:rPr>
        <w:t xml:space="preserve"> </w:t>
      </w:r>
      <w:r w:rsidR="0047355F" w:rsidRPr="00A71A31">
        <w:rPr>
          <w:color w:val="000000" w:themeColor="text1"/>
        </w:rPr>
        <w:t>T</w:t>
      </w:r>
      <w:r w:rsidR="00A836CE" w:rsidRPr="00A71A31">
        <w:rPr>
          <w:color w:val="000000" w:themeColor="text1"/>
        </w:rPr>
        <w:t xml:space="preserve">his molar ratio </w:t>
      </w:r>
      <w:r w:rsidR="003F7883" w:rsidRPr="00A71A31">
        <w:rPr>
          <w:color w:val="000000" w:themeColor="text1"/>
        </w:rPr>
        <w:t>was chosen a</w:t>
      </w:r>
      <w:r w:rsidR="00221E4E" w:rsidRPr="00A71A31">
        <w:rPr>
          <w:color w:val="000000" w:themeColor="text1"/>
        </w:rPr>
        <w:t>s</w:t>
      </w:r>
      <w:r w:rsidR="003F7883" w:rsidRPr="00A71A31">
        <w:rPr>
          <w:color w:val="000000" w:themeColor="text1"/>
        </w:rPr>
        <w:t xml:space="preserve"> molar ratios between 30</w:t>
      </w:r>
      <w:r w:rsidR="00353C8E" w:rsidRPr="00A71A31">
        <w:rPr>
          <w:color w:val="000000" w:themeColor="text1"/>
        </w:rPr>
        <w:t>:1</w:t>
      </w:r>
      <w:r w:rsidR="003F7883" w:rsidRPr="00A71A31">
        <w:rPr>
          <w:color w:val="000000" w:themeColor="text1"/>
        </w:rPr>
        <w:t xml:space="preserve"> and 50</w:t>
      </w:r>
      <w:r w:rsidR="00353C8E" w:rsidRPr="00A71A31">
        <w:rPr>
          <w:color w:val="000000" w:themeColor="text1"/>
        </w:rPr>
        <w:t>:1</w:t>
      </w:r>
      <w:r w:rsidR="003F7883" w:rsidRPr="00A71A31">
        <w:rPr>
          <w:color w:val="000000" w:themeColor="text1"/>
        </w:rPr>
        <w:t xml:space="preserve"> have been demonstrated previously </w:t>
      </w:r>
      <w:r w:rsidR="00A836CE" w:rsidRPr="00A71A31">
        <w:rPr>
          <w:color w:val="000000" w:themeColor="text1"/>
        </w:rPr>
        <w:t xml:space="preserve">to </w:t>
      </w:r>
      <w:r w:rsidR="003F7883" w:rsidRPr="00A71A31">
        <w:rPr>
          <w:color w:val="000000" w:themeColor="text1"/>
        </w:rPr>
        <w:t xml:space="preserve">result in </w:t>
      </w:r>
      <w:r w:rsidR="00A836CE" w:rsidRPr="00A71A31">
        <w:rPr>
          <w:color w:val="000000" w:themeColor="text1"/>
        </w:rPr>
        <w:t xml:space="preserve">the maximum incorporation of siRNA into complexes for </w:t>
      </w:r>
      <w:r w:rsidR="00221E4E" w:rsidRPr="00A71A31">
        <w:rPr>
          <w:color w:val="000000" w:themeColor="text1"/>
        </w:rPr>
        <w:t xml:space="preserve">other </w:t>
      </w:r>
      <w:r w:rsidR="00241BBF" w:rsidRPr="00A71A31">
        <w:rPr>
          <w:color w:val="000000" w:themeColor="text1"/>
        </w:rPr>
        <w:t>CPP</w:t>
      </w:r>
      <w:r w:rsidR="00FE4702" w:rsidRPr="00A71A31">
        <w:rPr>
          <w:color w:val="000000" w:themeColor="text1"/>
        </w:rPr>
        <w:t xml:space="preserve"> </w:t>
      </w:r>
      <w:hyperlink w:anchor="_ENREF_47" w:tooltip="van Asbeck, 2013 #25" w:history="1">
        <w:r w:rsidR="00A64E64" w:rsidRPr="00A71A31">
          <w:rPr>
            <w:color w:val="000000" w:themeColor="text1"/>
          </w:rPr>
          <w:fldChar w:fldCharType="begin"/>
        </w:r>
        <w:r w:rsidR="00A64E64">
          <w:rPr>
            <w:color w:val="000000" w:themeColor="text1"/>
          </w:rPr>
          <w:instrText xml:space="preserve"> ADDIN EN.CITE &lt;EndNote&gt;&lt;Cite&gt;&lt;Author&gt;van Asbeck&lt;/Author&gt;&lt;Year&gt;2013&lt;/Year&gt;&lt;RecNum&gt;256&lt;/RecNum&gt;&lt;DisplayText&gt;&lt;style face="superscript"&gt;47&lt;/style&gt;&lt;/DisplayText&gt;&lt;record&gt;&lt;rec-number&gt;256&lt;/rec-number&gt;&lt;foreign-keys&gt;&lt;key app="EN" db-id="pzvdfs2s79z5euetve1vf2dhrdw2avsz2wpt"&gt;256&lt;/key&gt;&lt;/foreign-keys&gt;&lt;ref-type name="Journal Article"&gt;17&lt;/ref-type&gt;&lt;contributors&gt;&lt;authors&gt;&lt;author&gt;van Asbeck, Alexander H&lt;/author&gt;&lt;author&gt;Beyerle, Andrea&lt;/author&gt;&lt;author&gt;McNeill, Hesta&lt;/author&gt;&lt;author&gt;Bovee-Geurts, Petra HM&lt;/author&gt;&lt;author&gt;Lindberg, Staffan&lt;/author&gt;&lt;author&gt;Verdurmen, Wouter PR&lt;/author&gt;&lt;author&gt;Hällbrink, Mattias&lt;/author&gt;&lt;author&gt;Langel, Ülo&lt;/author&gt;&lt;author&gt;Heidenreich, Olaf&lt;/author&gt;&lt;author&gt;Brock, Roland&lt;/author&gt;&lt;/authors&gt;&lt;/contributors&gt;&lt;titles&gt;&lt;title&gt;Molecular parameters of siRNA–cell penetrating peptide nanocomplexes for efficient cellular delivery&lt;/title&gt;&lt;secondary-title&gt;ACS nano&lt;/secondary-title&gt;&lt;/titles&gt;&lt;periodical&gt;&lt;full-title&gt;ACS Nano&lt;/full-title&gt;&lt;abbr-1&gt;ACS nano&lt;/abbr-1&gt;&lt;/periodical&gt;&lt;pages&gt;3797-3807&lt;/pages&gt;&lt;volume&gt;7&lt;/volume&gt;&lt;number&gt;5&lt;/number&gt;&lt;dates&gt;&lt;year&gt;2013&lt;/year&gt;&lt;/dates&gt;&lt;isbn&gt;1936-0851&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47</w:t>
        </w:r>
        <w:r w:rsidR="00A64E64" w:rsidRPr="00A71A31">
          <w:rPr>
            <w:color w:val="000000" w:themeColor="text1"/>
          </w:rPr>
          <w:fldChar w:fldCharType="end"/>
        </w:r>
      </w:hyperlink>
      <w:r w:rsidR="00A836D8" w:rsidRPr="00A71A31">
        <w:rPr>
          <w:color w:val="000000" w:themeColor="text1"/>
        </w:rPr>
        <w:t>. Moreover,</w:t>
      </w:r>
      <w:r w:rsidR="00221E4E" w:rsidRPr="00A71A31">
        <w:rPr>
          <w:color w:val="000000" w:themeColor="text1"/>
        </w:rPr>
        <w:t xml:space="preserve"> a molar ratio of 25</w:t>
      </w:r>
      <w:r w:rsidR="00353C8E" w:rsidRPr="00A71A31">
        <w:rPr>
          <w:color w:val="000000" w:themeColor="text1"/>
        </w:rPr>
        <w:t>:1</w:t>
      </w:r>
      <w:r w:rsidR="00A836D8" w:rsidRPr="00A71A31">
        <w:rPr>
          <w:color w:val="000000" w:themeColor="text1"/>
        </w:rPr>
        <w:t xml:space="preserve"> was shown</w:t>
      </w:r>
      <w:r w:rsidR="008F33EF" w:rsidRPr="00A71A31">
        <w:rPr>
          <w:color w:val="000000" w:themeColor="text1"/>
        </w:rPr>
        <w:t xml:space="preserve"> </w:t>
      </w:r>
      <w:r w:rsidR="00445D0D" w:rsidRPr="00A71A31">
        <w:rPr>
          <w:color w:val="000000" w:themeColor="text1"/>
        </w:rPr>
        <w:t xml:space="preserve">to achieve efficient </w:t>
      </w:r>
      <w:r w:rsidR="00C85E8F" w:rsidRPr="00A71A31">
        <w:rPr>
          <w:color w:val="000000" w:themeColor="text1"/>
        </w:rPr>
        <w:t>knockdown</w:t>
      </w:r>
      <w:r w:rsidR="00445D0D" w:rsidRPr="00A71A31">
        <w:rPr>
          <w:color w:val="000000" w:themeColor="text1"/>
        </w:rPr>
        <w:t xml:space="preserve"> of GFP expression in transiently transfected cells</w:t>
      </w:r>
      <w:r w:rsidR="00B72BC2" w:rsidRPr="00A71A31">
        <w:rPr>
          <w:color w:val="000000" w:themeColor="text1"/>
        </w:rPr>
        <w:t xml:space="preserve"> </w:t>
      </w:r>
      <w:hyperlink w:anchor="_ENREF_38" w:tooltip="Johnson, 2008 #280" w:history="1">
        <w:r w:rsidR="00A64E64" w:rsidRPr="00A71A31">
          <w:rPr>
            <w:color w:val="000000" w:themeColor="text1"/>
          </w:rPr>
          <w:fldChar w:fldCharType="begin"/>
        </w:r>
        <w:r w:rsidR="00A64E64">
          <w:rPr>
            <w:color w:val="000000" w:themeColor="text1"/>
          </w:rPr>
          <w:instrText xml:space="preserve"> ADDIN EN.CITE &lt;EndNote&gt;&lt;Cite&gt;&lt;Author&gt;Johnson&lt;/Author&gt;&lt;Year&gt;2008&lt;/Year&gt;&lt;RecNum&gt;280&lt;/RecNum&gt;&lt;DisplayText&gt;&lt;style face="superscript"&gt;38&lt;/style&gt;&lt;/DisplayText&gt;&lt;record&gt;&lt;rec-number&gt;280&lt;/rec-number&gt;&lt;foreign-keys&gt;&lt;key app="EN" db-id="rr5xp9dvqfeesqesvt25paa7wxe5stttsr5e"&gt;280&lt;/key&gt;&lt;/foreign-keys&gt;&lt;ref-type name="Journal Article"&gt;17&lt;/ref-type&gt;&lt;contributors&gt;&lt;authors&gt;&lt;author&gt;Johnson, Leslie N&lt;/author&gt;&lt;author&gt;Cashman, Siobhan M&lt;/author&gt;&lt;author&gt;Kumar-Singh, Rajendra&lt;/author&gt;&lt;/authors&gt;&lt;/contributors&gt;&lt;titles&gt;&lt;title&gt;Cell-penetrating peptide for enhanced delivery of nucleic acids and drugs to ocular tissues including retina and cornea&lt;/title&gt;&lt;secondary-title&gt;Molecular Therapy&lt;/secondary-title&gt;&lt;/titles&gt;&lt;periodical&gt;&lt;full-title&gt;Molecular Therapy&lt;/full-title&gt;&lt;/periodical&gt;&lt;pages&gt;107-114&lt;/pages&gt;&lt;volume&gt;16&lt;/volume&gt;&lt;number&gt;1&lt;/number&gt;&lt;dates&gt;&lt;year&gt;2008&lt;/year&gt;&lt;/dates&gt;&lt;isbn&gt;1525-0016&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38</w:t>
        </w:r>
        <w:r w:rsidR="00A64E64" w:rsidRPr="00A71A31">
          <w:rPr>
            <w:color w:val="000000" w:themeColor="text1"/>
          </w:rPr>
          <w:fldChar w:fldCharType="end"/>
        </w:r>
      </w:hyperlink>
      <w:r w:rsidR="00445D0D" w:rsidRPr="00A71A31">
        <w:rPr>
          <w:color w:val="000000" w:themeColor="text1"/>
        </w:rPr>
        <w:t xml:space="preserve">; </w:t>
      </w:r>
      <w:r w:rsidR="00D836ED" w:rsidRPr="00A71A31">
        <w:rPr>
          <w:color w:val="000000" w:themeColor="text1"/>
        </w:rPr>
        <w:t xml:space="preserve"> while Haro </w:t>
      </w:r>
      <w:r w:rsidR="00D836ED" w:rsidRPr="00A71A31">
        <w:rPr>
          <w:i/>
          <w:iCs/>
          <w:color w:val="000000" w:themeColor="text1"/>
        </w:rPr>
        <w:t>et al</w:t>
      </w:r>
      <w:r w:rsidR="00412EE4" w:rsidRPr="00A71A31">
        <w:rPr>
          <w:i/>
          <w:iCs/>
          <w:color w:val="000000" w:themeColor="text1"/>
        </w:rPr>
        <w:t>.</w:t>
      </w:r>
      <w:r w:rsidR="00D836ED" w:rsidRPr="00A71A31">
        <w:rPr>
          <w:color w:val="000000" w:themeColor="text1"/>
        </w:rPr>
        <w:t xml:space="preserve"> determined t</w:t>
      </w:r>
      <w:r w:rsidR="00F351AD" w:rsidRPr="00A71A31">
        <w:rPr>
          <w:color w:val="000000" w:themeColor="text1"/>
        </w:rPr>
        <w:t xml:space="preserve">he cell viability </w:t>
      </w:r>
      <w:r w:rsidR="00B72BC2" w:rsidRPr="00A71A31">
        <w:rPr>
          <w:color w:val="000000" w:themeColor="text1"/>
        </w:rPr>
        <w:t>in cells treated with</w:t>
      </w:r>
      <w:r w:rsidR="00F351AD" w:rsidRPr="00A71A31">
        <w:rPr>
          <w:color w:val="000000" w:themeColor="text1"/>
        </w:rPr>
        <w:t xml:space="preserve"> the </w:t>
      </w:r>
      <w:r w:rsidR="00FB2BC0" w:rsidRPr="00A71A31">
        <w:rPr>
          <w:color w:val="000000" w:themeColor="text1"/>
        </w:rPr>
        <w:t>PLGA-PEG</w:t>
      </w:r>
      <w:r w:rsidR="00220632" w:rsidRPr="00A71A31">
        <w:rPr>
          <w:color w:val="000000" w:themeColor="text1"/>
        </w:rPr>
        <w:t>-</w:t>
      </w:r>
      <w:r w:rsidR="00F351AD" w:rsidRPr="00A71A31">
        <w:rPr>
          <w:color w:val="000000" w:themeColor="text1"/>
        </w:rPr>
        <w:t>POD</w:t>
      </w:r>
      <w:r w:rsidR="00D836ED" w:rsidRPr="00A71A31">
        <w:rPr>
          <w:color w:val="000000" w:themeColor="text1"/>
        </w:rPr>
        <w:t xml:space="preserve"> to be higher than 60% at a concentration of 2.5 mg/ml (herein we</w:t>
      </w:r>
      <w:r w:rsidR="00B72BC2" w:rsidRPr="00A71A31">
        <w:rPr>
          <w:color w:val="000000" w:themeColor="text1"/>
        </w:rPr>
        <w:t xml:space="preserve"> </w:t>
      </w:r>
      <w:r w:rsidR="00F351AD" w:rsidRPr="00A71A31">
        <w:rPr>
          <w:color w:val="000000" w:themeColor="text1"/>
        </w:rPr>
        <w:t>us</w:t>
      </w:r>
      <w:r w:rsidR="00B72BC2" w:rsidRPr="00A71A31">
        <w:rPr>
          <w:color w:val="000000" w:themeColor="text1"/>
        </w:rPr>
        <w:t>ed</w:t>
      </w:r>
      <w:r w:rsidR="00F351AD" w:rsidRPr="00A71A31">
        <w:rPr>
          <w:color w:val="000000" w:themeColor="text1"/>
        </w:rPr>
        <w:t xml:space="preserve"> 1.4 mg/ml </w:t>
      </w:r>
      <w:r w:rsidR="00FB2BC0" w:rsidRPr="00A71A31">
        <w:rPr>
          <w:color w:val="000000" w:themeColor="text1"/>
        </w:rPr>
        <w:t>PLGA-PEG</w:t>
      </w:r>
      <w:r w:rsidR="00220632" w:rsidRPr="00A71A31">
        <w:rPr>
          <w:color w:val="000000" w:themeColor="text1"/>
        </w:rPr>
        <w:t>-</w:t>
      </w:r>
      <w:r w:rsidR="00B72BC2" w:rsidRPr="00A71A31">
        <w:rPr>
          <w:color w:val="000000" w:themeColor="text1"/>
        </w:rPr>
        <w:t>POD</w:t>
      </w:r>
      <w:r w:rsidR="00D836ED" w:rsidRPr="00A71A31">
        <w:rPr>
          <w:color w:val="000000" w:themeColor="text1"/>
        </w:rPr>
        <w:t>)</w:t>
      </w:r>
      <w:r w:rsidR="001130CB" w:rsidRPr="00A71A31">
        <w:rPr>
          <w:color w:val="000000" w:themeColor="text1"/>
        </w:rPr>
        <w:t xml:space="preserve"> </w:t>
      </w:r>
      <w:r w:rsidR="00F93769" w:rsidRPr="00A71A31">
        <w:rPr>
          <w:color w:val="000000" w:themeColor="text1"/>
        </w:rPr>
        <w:fldChar w:fldCharType="begin"/>
      </w:r>
      <w:r w:rsidR="000168BB">
        <w:rPr>
          <w:color w:val="000000" w:themeColor="text1"/>
        </w:rPr>
        <w:instrText xml:space="preserve"> ADDIN EN.CITE &lt;EndNote&gt;&lt;Cite&gt;&lt;Author&gt;Johnson&lt;/Author&gt;&lt;Year&gt;2008&lt;/Year&gt;&lt;RecNum&gt;280&lt;/RecNum&gt;&lt;DisplayText&gt;&lt;style face="superscript"&gt;37,38&lt;/style&gt;&lt;/DisplayText&gt;&lt;record&gt;&lt;rec-number&gt;280&lt;/rec-number&gt;&lt;foreign-keys&gt;&lt;key app="EN" db-id="rr5xp9dvqfeesqesvt25paa7wxe5stttsr5e"&gt;280&lt;/key&gt;&lt;/foreign-keys&gt;&lt;ref-type name="Journal Article"&gt;17&lt;/ref-type&gt;&lt;contributors&gt;&lt;authors&gt;&lt;author&gt;Johnson, Leslie N&lt;/author&gt;&lt;author&gt;Cashman, Siobhan M&lt;/author&gt;&lt;author&gt;Kumar-Singh, Rajendra&lt;/author&gt;&lt;/authors&gt;&lt;/contributors&gt;&lt;titles&gt;&lt;title&gt;Cell-penetrating peptide for enhanced delivery of nucleic acids and drugs to ocular tissues including retina and cornea&lt;/title&gt;&lt;secondary-title&gt;Molecular Therapy&lt;/secondary-title&gt;&lt;/titles&gt;&lt;periodical&gt;&lt;full-title&gt;Molecular Therapy&lt;/full-title&gt;&lt;/periodical&gt;&lt;pages&gt;107-114&lt;/pages&gt;&lt;volume&gt;16&lt;/volume&gt;&lt;number&gt;1&lt;/number&gt;&lt;dates&gt;&lt;year&gt;2008&lt;/year&gt;&lt;/dates&gt;&lt;isbn&gt;1525-0016&lt;/isbn&gt;&lt;urls&gt;&lt;/urls&gt;&lt;/record&gt;&lt;/Cite&gt;&lt;Cite&gt;&lt;Author&gt;Vasconcelos&lt;/Author&gt;&lt;Year&gt;2015&lt;/Year&gt;&lt;RecNum&gt;282&lt;/RecNum&gt;&lt;record&gt;&lt;rec-number&gt;282&lt;/rec-number&gt;&lt;foreign-keys&gt;&lt;key app="EN" db-id="rr5xp9dvqfeesqesvt25paa7wxe5stttsr5e"&gt;282&lt;/key&gt;&lt;/foreign-keys&gt;&lt;ref-type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delivery&lt;/title&gt;&lt;/titles&gt;&lt;dates&gt;&lt;year&gt;2015&lt;/year&gt;&lt;/dates&gt;&lt;urls&gt;&lt;/urls&gt;&lt;/record&gt;&lt;/Cite&gt;&lt;/EndNote&gt;</w:instrText>
      </w:r>
      <w:r w:rsidR="00F93769" w:rsidRPr="00A71A31">
        <w:rPr>
          <w:color w:val="000000" w:themeColor="text1"/>
        </w:rPr>
        <w:fldChar w:fldCharType="separate"/>
      </w:r>
      <w:hyperlink w:anchor="_ENREF_37" w:tooltip="Vasconcelos, 2015 #32" w:history="1">
        <w:r w:rsidR="00A64E64" w:rsidRPr="000168BB">
          <w:rPr>
            <w:noProof/>
            <w:color w:val="000000" w:themeColor="text1"/>
            <w:vertAlign w:val="superscript"/>
          </w:rPr>
          <w:t>37</w:t>
        </w:r>
      </w:hyperlink>
      <w:r w:rsidR="000168BB" w:rsidRPr="000168BB">
        <w:rPr>
          <w:noProof/>
          <w:color w:val="000000" w:themeColor="text1"/>
          <w:vertAlign w:val="superscript"/>
        </w:rPr>
        <w:t>,</w:t>
      </w:r>
      <w:hyperlink w:anchor="_ENREF_38" w:tooltip="Johnson, 2008 #280" w:history="1">
        <w:r w:rsidR="00A64E64" w:rsidRPr="000168BB">
          <w:rPr>
            <w:noProof/>
            <w:color w:val="000000" w:themeColor="text1"/>
            <w:vertAlign w:val="superscript"/>
          </w:rPr>
          <w:t>38</w:t>
        </w:r>
      </w:hyperlink>
      <w:r w:rsidR="00F93769" w:rsidRPr="00A71A31">
        <w:rPr>
          <w:color w:val="000000" w:themeColor="text1"/>
        </w:rPr>
        <w:fldChar w:fldCharType="end"/>
      </w:r>
      <w:r w:rsidR="00A23EAA" w:rsidRPr="00A71A31">
        <w:rPr>
          <w:color w:val="000000" w:themeColor="text1"/>
        </w:rPr>
        <w:t>.</w:t>
      </w:r>
      <w:r w:rsidR="00180ABE" w:rsidRPr="00A71A31">
        <w:rPr>
          <w:color w:val="000000" w:themeColor="text1"/>
        </w:rPr>
        <w:t xml:space="preserve"> </w:t>
      </w:r>
      <w:r w:rsidR="00A836D8" w:rsidRPr="00A71A31">
        <w:rPr>
          <w:color w:val="000000" w:themeColor="text1"/>
        </w:rPr>
        <w:t>At 35:1 molar</w:t>
      </w:r>
      <w:r w:rsidR="004C558D" w:rsidRPr="00A71A31">
        <w:rPr>
          <w:color w:val="000000" w:themeColor="text1"/>
        </w:rPr>
        <w:t xml:space="preserve"> ratio, </w:t>
      </w:r>
      <w:r w:rsidR="003319AA" w:rsidRPr="00A71A31">
        <w:rPr>
          <w:color w:val="000000" w:themeColor="text1"/>
        </w:rPr>
        <w:t>C</w:t>
      </w:r>
      <w:r w:rsidR="00180ABE" w:rsidRPr="00A71A31">
        <w:rPr>
          <w:color w:val="000000" w:themeColor="text1"/>
        </w:rPr>
        <w:t xml:space="preserve">hol-POD, </w:t>
      </w:r>
      <w:r w:rsidR="003319AA" w:rsidRPr="00A71A31">
        <w:rPr>
          <w:color w:val="000000" w:themeColor="text1"/>
        </w:rPr>
        <w:t>P</w:t>
      </w:r>
      <w:r w:rsidR="008A44BD" w:rsidRPr="00A71A31">
        <w:rPr>
          <w:color w:val="000000" w:themeColor="text1"/>
        </w:rPr>
        <w:t>alm-POD</w:t>
      </w:r>
      <w:r w:rsidR="00FA4995" w:rsidRPr="00A71A31">
        <w:rPr>
          <w:color w:val="000000" w:themeColor="text1"/>
        </w:rPr>
        <w:t>, PLGA-PEG-POD</w:t>
      </w:r>
      <w:r w:rsidR="00F351AD" w:rsidRPr="00A71A31">
        <w:rPr>
          <w:color w:val="000000" w:themeColor="text1"/>
        </w:rPr>
        <w:t xml:space="preserve"> and POD</w:t>
      </w:r>
      <w:r w:rsidR="00180ABE" w:rsidRPr="00A71A31">
        <w:rPr>
          <w:color w:val="000000" w:themeColor="text1"/>
        </w:rPr>
        <w:t xml:space="preserve"> </w:t>
      </w:r>
      <w:r w:rsidR="004C558D" w:rsidRPr="00A71A31">
        <w:rPr>
          <w:color w:val="000000" w:themeColor="text1"/>
        </w:rPr>
        <w:t xml:space="preserve">all </w:t>
      </w:r>
      <w:r w:rsidR="008A44BD" w:rsidRPr="00A71A31">
        <w:rPr>
          <w:color w:val="000000" w:themeColor="text1"/>
        </w:rPr>
        <w:t>showed compl</w:t>
      </w:r>
      <w:r w:rsidR="00C46578" w:rsidRPr="00A71A31">
        <w:rPr>
          <w:color w:val="000000" w:themeColor="text1"/>
        </w:rPr>
        <w:t>e</w:t>
      </w:r>
      <w:r w:rsidR="008A44BD" w:rsidRPr="00A71A31">
        <w:rPr>
          <w:color w:val="000000" w:themeColor="text1"/>
        </w:rPr>
        <w:t xml:space="preserve">te </w:t>
      </w:r>
      <w:r w:rsidR="007E0482" w:rsidRPr="00A71A31">
        <w:rPr>
          <w:color w:val="000000" w:themeColor="text1"/>
        </w:rPr>
        <w:t>complexation</w:t>
      </w:r>
      <w:r w:rsidR="004C558D" w:rsidRPr="00A71A31">
        <w:rPr>
          <w:color w:val="000000" w:themeColor="text1"/>
        </w:rPr>
        <w:t xml:space="preserve"> of siRNA </w:t>
      </w:r>
      <w:r w:rsidR="004C558D" w:rsidRPr="005975F1">
        <w:rPr>
          <w:color w:val="000000" w:themeColor="text1"/>
        </w:rPr>
        <w:t>(</w:t>
      </w:r>
      <w:r w:rsidR="00923F55" w:rsidRPr="005975F1">
        <w:rPr>
          <w:color w:val="000000" w:themeColor="text1"/>
        </w:rPr>
        <w:t>Fig</w:t>
      </w:r>
      <w:r w:rsidR="005975F1" w:rsidRPr="005975F1">
        <w:rPr>
          <w:color w:val="000000" w:themeColor="text1"/>
        </w:rPr>
        <w:t>ure</w:t>
      </w:r>
      <w:r w:rsidR="004C558D" w:rsidRPr="005975F1">
        <w:rPr>
          <w:color w:val="000000" w:themeColor="text1"/>
        </w:rPr>
        <w:t xml:space="preserve"> 1</w:t>
      </w:r>
      <w:r w:rsidR="00743B52" w:rsidRPr="005975F1">
        <w:rPr>
          <w:color w:val="000000" w:themeColor="text1"/>
        </w:rPr>
        <w:t>A</w:t>
      </w:r>
      <w:r w:rsidR="004C558D" w:rsidRPr="005975F1">
        <w:rPr>
          <w:color w:val="000000" w:themeColor="text1"/>
        </w:rPr>
        <w:t>)</w:t>
      </w:r>
      <w:r w:rsidR="00684BAA" w:rsidRPr="005975F1">
        <w:rPr>
          <w:color w:val="000000" w:themeColor="text1"/>
        </w:rPr>
        <w:t>.</w:t>
      </w:r>
      <w:r w:rsidR="0037777A" w:rsidRPr="00A71A31">
        <w:rPr>
          <w:color w:val="000000" w:themeColor="text1"/>
        </w:rPr>
        <w:t xml:space="preserve"> </w:t>
      </w:r>
      <w:r w:rsidR="004C558D" w:rsidRPr="00A71A31">
        <w:rPr>
          <w:color w:val="000000" w:themeColor="text1"/>
        </w:rPr>
        <w:t>Uncomplexed</w:t>
      </w:r>
      <w:r w:rsidR="0037777A" w:rsidRPr="00A71A31">
        <w:rPr>
          <w:color w:val="000000" w:themeColor="text1"/>
        </w:rPr>
        <w:t xml:space="preserve"> siRNA </w:t>
      </w:r>
      <w:r w:rsidR="004C558D" w:rsidRPr="00A71A31">
        <w:rPr>
          <w:color w:val="000000" w:themeColor="text1"/>
        </w:rPr>
        <w:t xml:space="preserve">(siRNA only) </w:t>
      </w:r>
      <w:r w:rsidR="0037777A" w:rsidRPr="00A71A31">
        <w:rPr>
          <w:color w:val="000000" w:themeColor="text1"/>
        </w:rPr>
        <w:t>migrates into the</w:t>
      </w:r>
      <w:r w:rsidR="00412EE4" w:rsidRPr="00A71A31">
        <w:rPr>
          <w:color w:val="000000" w:themeColor="text1"/>
        </w:rPr>
        <w:t xml:space="preserve"> agarose</w:t>
      </w:r>
      <w:r w:rsidR="0037777A" w:rsidRPr="00A71A31">
        <w:rPr>
          <w:color w:val="000000" w:themeColor="text1"/>
        </w:rPr>
        <w:t xml:space="preserve"> gel</w:t>
      </w:r>
      <w:r w:rsidR="006D6616" w:rsidRPr="00A71A31">
        <w:rPr>
          <w:color w:val="000000" w:themeColor="text1"/>
        </w:rPr>
        <w:t>,</w:t>
      </w:r>
      <w:r w:rsidR="0037777A" w:rsidRPr="00A71A31">
        <w:rPr>
          <w:color w:val="000000" w:themeColor="text1"/>
        </w:rPr>
        <w:t xml:space="preserve"> while </w:t>
      </w:r>
      <w:r w:rsidR="004C558D" w:rsidRPr="00A71A31">
        <w:rPr>
          <w:color w:val="000000" w:themeColor="text1"/>
        </w:rPr>
        <w:t xml:space="preserve">siRNA </w:t>
      </w:r>
      <w:r w:rsidR="0037777A" w:rsidRPr="00A71A31">
        <w:rPr>
          <w:color w:val="000000" w:themeColor="text1"/>
        </w:rPr>
        <w:t>compl</w:t>
      </w:r>
      <w:r w:rsidR="006D6616" w:rsidRPr="00A71A31">
        <w:rPr>
          <w:color w:val="000000" w:themeColor="text1"/>
        </w:rPr>
        <w:t xml:space="preserve">exed with PODs does not escape from the </w:t>
      </w:r>
      <w:r w:rsidR="0037777A" w:rsidRPr="00A71A31">
        <w:rPr>
          <w:color w:val="000000" w:themeColor="text1"/>
        </w:rPr>
        <w:t>wells</w:t>
      </w:r>
      <w:r w:rsidR="00684BAA" w:rsidRPr="00A71A31">
        <w:rPr>
          <w:color w:val="000000" w:themeColor="text1"/>
        </w:rPr>
        <w:t>; t</w:t>
      </w:r>
      <w:r w:rsidR="00A95518" w:rsidRPr="00A71A31">
        <w:rPr>
          <w:color w:val="000000" w:themeColor="text1"/>
        </w:rPr>
        <w:t xml:space="preserve">his </w:t>
      </w:r>
      <w:r w:rsidR="00A61A4D" w:rsidRPr="00A71A31">
        <w:rPr>
          <w:color w:val="000000" w:themeColor="text1"/>
        </w:rPr>
        <w:t>POD</w:t>
      </w:r>
      <w:r w:rsidR="007F6FB1" w:rsidRPr="00A71A31">
        <w:rPr>
          <w:color w:val="000000" w:themeColor="text1"/>
        </w:rPr>
        <w:t>:siRNA</w:t>
      </w:r>
      <w:r w:rsidR="00A61A4D" w:rsidRPr="00A71A31">
        <w:rPr>
          <w:color w:val="000000" w:themeColor="text1"/>
        </w:rPr>
        <w:t xml:space="preserve"> </w:t>
      </w:r>
      <w:r w:rsidR="00A95518" w:rsidRPr="00A71A31">
        <w:rPr>
          <w:color w:val="000000" w:themeColor="text1"/>
        </w:rPr>
        <w:t>ratio was used for all further experiments</w:t>
      </w:r>
      <w:r w:rsidR="000765D4" w:rsidRPr="00A71A31">
        <w:rPr>
          <w:color w:val="000000" w:themeColor="text1"/>
        </w:rPr>
        <w:t>.</w:t>
      </w:r>
    </w:p>
    <w:p w14:paraId="1A8C6282" w14:textId="4F5775F7" w:rsidR="00267164" w:rsidRPr="00A71A31" w:rsidRDefault="00167606" w:rsidP="00F351AD">
      <w:pPr>
        <w:pStyle w:val="BodyText"/>
        <w:spacing w:line="480" w:lineRule="auto"/>
        <w:jc w:val="both"/>
        <w:rPr>
          <w:i/>
          <w:color w:val="000000" w:themeColor="text1"/>
        </w:rPr>
      </w:pPr>
      <w:r w:rsidRPr="00A71A31">
        <w:rPr>
          <w:i/>
          <w:color w:val="000000" w:themeColor="text1"/>
        </w:rPr>
        <w:t xml:space="preserve">     </w:t>
      </w:r>
    </w:p>
    <w:p w14:paraId="4EAB0F75" w14:textId="2540D75B" w:rsidR="00F351AD" w:rsidRPr="00A71A31" w:rsidRDefault="00267164" w:rsidP="00F351AD">
      <w:pPr>
        <w:pStyle w:val="BodyText"/>
        <w:spacing w:line="480" w:lineRule="auto"/>
        <w:jc w:val="both"/>
        <w:rPr>
          <w:i/>
          <w:color w:val="000000" w:themeColor="text1"/>
        </w:rPr>
      </w:pPr>
      <w:r w:rsidRPr="00A71A31">
        <w:rPr>
          <w:i/>
          <w:color w:val="000000" w:themeColor="text1"/>
        </w:rPr>
        <w:t xml:space="preserve">         </w:t>
      </w:r>
      <w:r w:rsidR="00F351AD" w:rsidRPr="00A71A31">
        <w:rPr>
          <w:i/>
          <w:color w:val="000000" w:themeColor="text1"/>
        </w:rPr>
        <w:t>3.1</w:t>
      </w:r>
      <w:r w:rsidR="00EE7560" w:rsidRPr="00A71A31">
        <w:rPr>
          <w:i/>
          <w:color w:val="000000" w:themeColor="text1"/>
        </w:rPr>
        <w:t>.2</w:t>
      </w:r>
      <w:r w:rsidR="00F351AD" w:rsidRPr="00A71A31">
        <w:rPr>
          <w:i/>
          <w:color w:val="000000" w:themeColor="text1"/>
        </w:rPr>
        <w:t xml:space="preserve"> POD</w:t>
      </w:r>
      <w:r w:rsidR="00817C44" w:rsidRPr="00A71A31">
        <w:rPr>
          <w:i/>
          <w:color w:val="000000" w:themeColor="text1"/>
        </w:rPr>
        <w:t>s</w:t>
      </w:r>
      <w:r w:rsidR="00F351AD" w:rsidRPr="00A71A31">
        <w:rPr>
          <w:i/>
          <w:color w:val="000000" w:themeColor="text1"/>
        </w:rPr>
        <w:t xml:space="preserve"> </w:t>
      </w:r>
      <w:r w:rsidR="0066417D" w:rsidRPr="00A71A31">
        <w:rPr>
          <w:rFonts w:ascii="Symbol" w:hAnsi="Symbol"/>
          <w:color w:val="000000" w:themeColor="text1"/>
        </w:rPr>
        <w:t></w:t>
      </w:r>
      <w:r w:rsidR="00F351AD" w:rsidRPr="00A71A31">
        <w:rPr>
          <w:i/>
          <w:color w:val="000000" w:themeColor="text1"/>
        </w:rPr>
        <w:t>-</w:t>
      </w:r>
      <w:r w:rsidR="00C24295" w:rsidRPr="00A71A31">
        <w:rPr>
          <w:i/>
          <w:color w:val="000000" w:themeColor="text1"/>
        </w:rPr>
        <w:t>potential and size</w:t>
      </w:r>
    </w:p>
    <w:p w14:paraId="137CDA5E" w14:textId="6E18A610" w:rsidR="00F351AD" w:rsidRPr="00A71A31" w:rsidRDefault="00F351AD" w:rsidP="00F351AD">
      <w:pPr>
        <w:pStyle w:val="BodyText"/>
        <w:spacing w:line="480" w:lineRule="auto"/>
        <w:jc w:val="both"/>
        <w:rPr>
          <w:color w:val="000000" w:themeColor="text1"/>
        </w:rPr>
      </w:pPr>
      <w:r w:rsidRPr="00A71A31">
        <w:rPr>
          <w:color w:val="000000" w:themeColor="text1"/>
        </w:rPr>
        <w:t>CPP-siRNA complexes that have the highest rate of endocytic uptake and tissue diffusion are generally smaller than 200 nm</w:t>
      </w:r>
      <w:r w:rsidR="009A1807" w:rsidRPr="00A71A31">
        <w:rPr>
          <w:color w:val="000000" w:themeColor="text1"/>
        </w:rPr>
        <w:t xml:space="preserve"> </w:t>
      </w:r>
      <w:hyperlink w:anchor="_ENREF_47" w:tooltip="van Asbeck, 2013 #25" w:history="1">
        <w:r w:rsidR="00A64E64" w:rsidRPr="00A71A31">
          <w:rPr>
            <w:color w:val="000000" w:themeColor="text1"/>
          </w:rPr>
          <w:fldChar w:fldCharType="begin"/>
        </w:r>
        <w:r w:rsidR="00A64E64">
          <w:rPr>
            <w:color w:val="000000" w:themeColor="text1"/>
          </w:rPr>
          <w:instrText xml:space="preserve"> ADDIN EN.CITE &lt;EndNote&gt;&lt;Cite&gt;&lt;Author&gt;van Asbeck&lt;/Author&gt;&lt;Year&gt;2013&lt;/Year&gt;&lt;RecNum&gt;256&lt;/RecNum&gt;&lt;DisplayText&gt;&lt;style face="superscript"&gt;47&lt;/style&gt;&lt;/DisplayText&gt;&lt;record&gt;&lt;rec-number&gt;256&lt;/rec-number&gt;&lt;foreign-keys&gt;&lt;key app="EN" db-id="pzvdfs2s79z5euetve1vf2dhrdw2avsz2wpt"&gt;256&lt;/key&gt;&lt;/foreign-keys&gt;&lt;ref-type name="Journal Article"&gt;17&lt;/ref-type&gt;&lt;contributors&gt;&lt;authors&gt;&lt;author&gt;van Asbeck, Alexander H&lt;/author&gt;&lt;author&gt;Beyerle, Andrea&lt;/author&gt;&lt;author&gt;McNeill, Hesta&lt;/author&gt;&lt;author&gt;Bovee-Geurts, Petra HM&lt;/author&gt;&lt;author&gt;Lindberg, Staffan&lt;/author&gt;&lt;author&gt;Verdurmen, Wouter PR&lt;/author&gt;&lt;author&gt;Hällbrink, Mattias&lt;/author&gt;&lt;author&gt;Langel, Ülo&lt;/author&gt;&lt;author&gt;Heidenreich, Olaf&lt;/author&gt;&lt;author&gt;Brock, Roland&lt;/author&gt;&lt;/authors&gt;&lt;/contributors&gt;&lt;titles&gt;&lt;title&gt;Molecular parameters of siRNA–cell penetrating peptide nanocomplexes for efficient cellular delivery&lt;/title&gt;&lt;secondary-title&gt;ACS nano&lt;/secondary-title&gt;&lt;/titles&gt;&lt;periodical&gt;&lt;full-title&gt;ACS Nano&lt;/full-title&gt;&lt;abbr-1&gt;ACS nano&lt;/abbr-1&gt;&lt;/periodical&gt;&lt;pages&gt;3797-3807&lt;/pages&gt;&lt;volume&gt;7&lt;/volume&gt;&lt;number&gt;5&lt;/number&gt;&lt;dates&gt;&lt;year&gt;2013&lt;/year&gt;&lt;/dates&gt;&lt;isbn&gt;1936-0851&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47</w:t>
        </w:r>
        <w:r w:rsidR="00A64E64" w:rsidRPr="00A71A31">
          <w:rPr>
            <w:color w:val="000000" w:themeColor="text1"/>
          </w:rPr>
          <w:fldChar w:fldCharType="end"/>
        </w:r>
      </w:hyperlink>
      <w:r w:rsidR="007F40FA" w:rsidRPr="00A71A31">
        <w:rPr>
          <w:color w:val="000000" w:themeColor="text1"/>
        </w:rPr>
        <w:t xml:space="preserve"> and have a positive</w:t>
      </w:r>
      <w:r w:rsidRPr="00A71A31">
        <w:rPr>
          <w:color w:val="000000" w:themeColor="text1"/>
        </w:rPr>
        <w:t xml:space="preserve"> </w:t>
      </w:r>
      <w:r w:rsidR="0066417D" w:rsidRPr="00A71A31">
        <w:rPr>
          <w:rFonts w:ascii="Symbol" w:hAnsi="Symbol"/>
          <w:color w:val="000000" w:themeColor="text1"/>
        </w:rPr>
        <w:t></w:t>
      </w:r>
      <w:r w:rsidR="007F40FA" w:rsidRPr="00A71A31">
        <w:rPr>
          <w:color w:val="000000" w:themeColor="text1"/>
        </w:rPr>
        <w:t>-potential (generally lower than</w:t>
      </w:r>
      <w:r w:rsidRPr="00A71A31">
        <w:rPr>
          <w:color w:val="000000" w:themeColor="text1"/>
        </w:rPr>
        <w:t xml:space="preserve"> +40 mV</w:t>
      </w:r>
      <w:r w:rsidR="007F40FA" w:rsidRPr="00A71A31">
        <w:rPr>
          <w:color w:val="000000" w:themeColor="text1"/>
        </w:rPr>
        <w:t>)</w:t>
      </w:r>
      <w:r w:rsidR="009A1807" w:rsidRPr="00A71A31">
        <w:rPr>
          <w:color w:val="000000" w:themeColor="text1"/>
        </w:rPr>
        <w:t xml:space="preserve"> in aqueous solution </w:t>
      </w:r>
      <w:hyperlink w:anchor="_ENREF_47" w:tooltip="van Asbeck, 2013 #25" w:history="1">
        <w:r w:rsidR="00A64E64" w:rsidRPr="00A71A31">
          <w:rPr>
            <w:color w:val="000000" w:themeColor="text1"/>
          </w:rPr>
          <w:fldChar w:fldCharType="begin">
            <w:fldData xml:space="preserve">PEVuZE5vdGU+PENpdGU+PEF1dGhvcj5LaW08L0F1dGhvcj48WWVhcj4yMDEwPC9ZZWFyPjxSZWNO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PEVuZE5vdGU+PENpdGU+PEF1dGhvcj5LaW08L0F1dGhvcj48WWVhcj4yMDEwPC9ZZWFyPjxSZWNO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A64E64" w:rsidRPr="00A71A31">
          <w:rPr>
            <w:color w:val="000000" w:themeColor="text1"/>
          </w:rPr>
        </w:r>
        <w:r w:rsidR="00A64E64" w:rsidRPr="00A71A31">
          <w:rPr>
            <w:color w:val="000000" w:themeColor="text1"/>
          </w:rPr>
          <w:fldChar w:fldCharType="separate"/>
        </w:r>
        <w:r w:rsidR="00A64E64" w:rsidRPr="00A64E64">
          <w:rPr>
            <w:noProof/>
            <w:color w:val="000000" w:themeColor="text1"/>
            <w:vertAlign w:val="superscript"/>
          </w:rPr>
          <w:t>47-49</w:t>
        </w:r>
        <w:r w:rsidR="00A64E64" w:rsidRPr="00A71A31">
          <w:rPr>
            <w:color w:val="000000" w:themeColor="text1"/>
          </w:rPr>
          <w:fldChar w:fldCharType="end"/>
        </w:r>
      </w:hyperlink>
      <w:r w:rsidRPr="00A71A31">
        <w:rPr>
          <w:color w:val="000000" w:themeColor="text1"/>
        </w:rPr>
        <w:t xml:space="preserve">.  </w:t>
      </w:r>
      <w:r w:rsidR="00684BAA" w:rsidRPr="00A71A31">
        <w:rPr>
          <w:color w:val="000000" w:themeColor="text1"/>
        </w:rPr>
        <w:t xml:space="preserve">The size and </w:t>
      </w:r>
      <w:r w:rsidR="00684BAA" w:rsidRPr="00A71A31">
        <w:rPr>
          <w:rFonts w:ascii="Symbol" w:hAnsi="Symbol"/>
          <w:color w:val="000000" w:themeColor="text1"/>
        </w:rPr>
        <w:t></w:t>
      </w:r>
      <w:r w:rsidR="00684BAA" w:rsidRPr="00A71A31">
        <w:rPr>
          <w:color w:val="000000" w:themeColor="text1"/>
        </w:rPr>
        <w:t>-potential of each POD</w:t>
      </w:r>
      <w:r w:rsidR="002F0113" w:rsidRPr="00A71A31">
        <w:rPr>
          <w:color w:val="000000" w:themeColor="text1"/>
        </w:rPr>
        <w:t>-</w:t>
      </w:r>
      <w:r w:rsidR="00684BAA" w:rsidRPr="00A71A31">
        <w:rPr>
          <w:color w:val="000000" w:themeColor="text1"/>
        </w:rPr>
        <w:t xml:space="preserve">siRNA complex was therefore </w:t>
      </w:r>
      <w:r w:rsidR="00684BAA" w:rsidRPr="00A71A31">
        <w:rPr>
          <w:color w:val="000000" w:themeColor="text1"/>
        </w:rPr>
        <w:lastRenderedPageBreak/>
        <w:t xml:space="preserve">determined. </w:t>
      </w:r>
      <w:r w:rsidRPr="00A71A31">
        <w:rPr>
          <w:color w:val="000000" w:themeColor="text1"/>
        </w:rPr>
        <w:t>The analysis showed that the particles</w:t>
      </w:r>
      <w:r w:rsidR="00684BAA" w:rsidRPr="00A71A31">
        <w:rPr>
          <w:color w:val="000000" w:themeColor="text1"/>
        </w:rPr>
        <w:t xml:space="preserve"> from each formulation</w:t>
      </w:r>
      <w:r w:rsidR="00930239" w:rsidRPr="00A71A31">
        <w:rPr>
          <w:color w:val="000000" w:themeColor="text1"/>
        </w:rPr>
        <w:t xml:space="preserve"> </w:t>
      </w:r>
      <w:r w:rsidR="00684BAA" w:rsidRPr="00A71A31">
        <w:rPr>
          <w:color w:val="000000" w:themeColor="text1"/>
        </w:rPr>
        <w:t>in</w:t>
      </w:r>
      <w:r w:rsidR="00930239" w:rsidRPr="00A71A31">
        <w:rPr>
          <w:color w:val="000000" w:themeColor="text1"/>
        </w:rPr>
        <w:t xml:space="preserve"> </w:t>
      </w:r>
      <w:r w:rsidR="00684BAA" w:rsidRPr="00A71A31">
        <w:rPr>
          <w:color w:val="000000" w:themeColor="text1"/>
        </w:rPr>
        <w:t>PBS,</w:t>
      </w:r>
      <w:r w:rsidRPr="00A71A31">
        <w:rPr>
          <w:color w:val="000000" w:themeColor="text1"/>
        </w:rPr>
        <w:t xml:space="preserve"> had mean diameters and mean charges</w:t>
      </w:r>
      <w:r w:rsidRPr="00A71A31">
        <w:rPr>
          <w:color w:val="000000" w:themeColor="text1"/>
          <w:shd w:val="clear" w:color="auto" w:fill="FFFFFF"/>
        </w:rPr>
        <w:t xml:space="preserve"> </w:t>
      </w:r>
      <w:r w:rsidRPr="005975F1">
        <w:rPr>
          <w:color w:val="000000" w:themeColor="text1"/>
          <w:shd w:val="clear" w:color="auto" w:fill="FFFFFF"/>
        </w:rPr>
        <w:t>(</w:t>
      </w:r>
      <w:r w:rsidR="00595125" w:rsidRPr="005975F1">
        <w:rPr>
          <w:color w:val="000000" w:themeColor="text1"/>
          <w:shd w:val="clear" w:color="auto" w:fill="FFFFFF"/>
        </w:rPr>
        <w:t xml:space="preserve">Table </w:t>
      </w:r>
      <w:r w:rsidR="00DC57BC">
        <w:rPr>
          <w:color w:val="000000" w:themeColor="text1"/>
          <w:shd w:val="clear" w:color="auto" w:fill="FFFFFF"/>
        </w:rPr>
        <w:t>1</w:t>
      </w:r>
      <w:r w:rsidRPr="005975F1">
        <w:rPr>
          <w:color w:val="000000" w:themeColor="text1"/>
          <w:shd w:val="clear" w:color="auto" w:fill="FFFFFF"/>
        </w:rPr>
        <w:t>)</w:t>
      </w:r>
      <w:r w:rsidRPr="00A71A31">
        <w:rPr>
          <w:color w:val="000000" w:themeColor="text1"/>
        </w:rPr>
        <w:t xml:space="preserve"> </w:t>
      </w:r>
      <w:r w:rsidR="00AF4DCF" w:rsidRPr="00A71A31">
        <w:rPr>
          <w:color w:val="000000" w:themeColor="text1"/>
        </w:rPr>
        <w:t xml:space="preserve">that fall </w:t>
      </w:r>
      <w:r w:rsidR="00684BAA" w:rsidRPr="00A71A31">
        <w:rPr>
          <w:color w:val="000000" w:themeColor="text1"/>
        </w:rPr>
        <w:t>with</w:t>
      </w:r>
      <w:r w:rsidR="00AF4DCF" w:rsidRPr="00A71A31">
        <w:rPr>
          <w:color w:val="000000" w:themeColor="text1"/>
        </w:rPr>
        <w:t>in the described parameters and are thus suitable for cell delivery.</w:t>
      </w:r>
      <w:r w:rsidR="00EA65AC" w:rsidRPr="00A71A31">
        <w:rPr>
          <w:color w:val="000000" w:themeColor="text1"/>
        </w:rPr>
        <w:t xml:space="preserve"> The analysis was </w:t>
      </w:r>
      <w:r w:rsidR="00EB49EE" w:rsidRPr="00A71A31">
        <w:rPr>
          <w:color w:val="000000" w:themeColor="text1"/>
        </w:rPr>
        <w:t xml:space="preserve">also </w:t>
      </w:r>
      <w:r w:rsidR="00EA65AC" w:rsidRPr="00A71A31">
        <w:rPr>
          <w:color w:val="000000" w:themeColor="text1"/>
        </w:rPr>
        <w:t>performed in water to assess if a buffered pH may have an effect on the properties of the complexes</w:t>
      </w:r>
      <w:r w:rsidR="00B24E40" w:rsidRPr="00A71A31">
        <w:rPr>
          <w:color w:val="000000" w:themeColor="text1"/>
        </w:rPr>
        <w:t xml:space="preserve"> (data not shown)</w:t>
      </w:r>
      <w:r w:rsidR="00EA65AC" w:rsidRPr="00A71A31">
        <w:rPr>
          <w:color w:val="000000" w:themeColor="text1"/>
        </w:rPr>
        <w:t xml:space="preserve">. However only </w:t>
      </w:r>
      <w:r w:rsidR="00B24E40" w:rsidRPr="00A71A31">
        <w:rPr>
          <w:color w:val="000000" w:themeColor="text1"/>
        </w:rPr>
        <w:t xml:space="preserve">a </w:t>
      </w:r>
      <w:r w:rsidR="00EA65AC" w:rsidRPr="00A71A31">
        <w:rPr>
          <w:color w:val="000000" w:themeColor="text1"/>
        </w:rPr>
        <w:t xml:space="preserve">minimal reduction of the charge and dimension was observed </w:t>
      </w:r>
      <w:r w:rsidR="00EB49EE" w:rsidRPr="00A71A31">
        <w:rPr>
          <w:color w:val="000000" w:themeColor="text1"/>
        </w:rPr>
        <w:t>when prepared in</w:t>
      </w:r>
      <w:r w:rsidR="00EA65AC" w:rsidRPr="00A71A31">
        <w:rPr>
          <w:color w:val="000000" w:themeColor="text1"/>
        </w:rPr>
        <w:t xml:space="preserve"> PBS</w:t>
      </w:r>
      <w:r w:rsidR="00F45A25" w:rsidRPr="00A71A31">
        <w:rPr>
          <w:color w:val="000000" w:themeColor="text1"/>
        </w:rPr>
        <w:t>,</w:t>
      </w:r>
      <w:r w:rsidR="00EA65AC" w:rsidRPr="00A71A31">
        <w:rPr>
          <w:color w:val="000000" w:themeColor="text1"/>
        </w:rPr>
        <w:t xml:space="preserve"> </w:t>
      </w:r>
      <w:r w:rsidR="00EB49EE" w:rsidRPr="00A71A31">
        <w:rPr>
          <w:color w:val="000000" w:themeColor="text1"/>
        </w:rPr>
        <w:t xml:space="preserve">which </w:t>
      </w:r>
      <w:r w:rsidR="00EA65AC" w:rsidRPr="00A71A31">
        <w:rPr>
          <w:color w:val="000000" w:themeColor="text1"/>
        </w:rPr>
        <w:t xml:space="preserve">was used from this point to prepare the other formulations described in study.  </w:t>
      </w:r>
      <w:r w:rsidR="0092559F" w:rsidRPr="00A71A31">
        <w:rPr>
          <w:color w:val="000000" w:themeColor="text1"/>
        </w:rPr>
        <w:t xml:space="preserve"> </w:t>
      </w:r>
    </w:p>
    <w:p w14:paraId="4568D069" w14:textId="7B258B93" w:rsidR="00E76394" w:rsidRPr="00DC57BC" w:rsidRDefault="00267164" w:rsidP="00DC57BC">
      <w:pPr>
        <w:tabs>
          <w:tab w:val="left" w:pos="2010"/>
        </w:tabs>
        <w:rPr>
          <w:rFonts w:ascii="Arial"/>
          <w:color w:val="000000" w:themeColor="text1"/>
          <w:sz w:val="18"/>
        </w:rPr>
      </w:pPr>
      <w:r w:rsidRPr="00E76394">
        <w:rPr>
          <w:i/>
          <w:color w:val="000000" w:themeColor="text1"/>
        </w:rPr>
        <w:t xml:space="preserve">  </w:t>
      </w:r>
    </w:p>
    <w:p w14:paraId="45CA0C7C" w14:textId="77777777" w:rsidR="00E76394" w:rsidRDefault="00E76394" w:rsidP="00D03526">
      <w:pPr>
        <w:pStyle w:val="BodyText"/>
        <w:spacing w:line="480" w:lineRule="auto"/>
        <w:jc w:val="both"/>
        <w:rPr>
          <w:i/>
          <w:color w:val="000000" w:themeColor="text1"/>
        </w:rPr>
      </w:pPr>
    </w:p>
    <w:p w14:paraId="6A6EE510" w14:textId="591B362C" w:rsidR="002269F0" w:rsidRPr="00A71A31" w:rsidRDefault="00167606" w:rsidP="00905493">
      <w:pPr>
        <w:pStyle w:val="BodyText"/>
        <w:spacing w:line="480" w:lineRule="auto"/>
        <w:jc w:val="both"/>
        <w:rPr>
          <w:strike/>
          <w:color w:val="000000" w:themeColor="text1"/>
        </w:rPr>
      </w:pPr>
      <w:r w:rsidRPr="00A71A31">
        <w:rPr>
          <w:i/>
          <w:color w:val="000000" w:themeColor="text1"/>
        </w:rPr>
        <w:t xml:space="preserve">          </w:t>
      </w:r>
      <w:r w:rsidR="00D03526" w:rsidRPr="00A71A31">
        <w:rPr>
          <w:i/>
          <w:color w:val="000000" w:themeColor="text1"/>
        </w:rPr>
        <w:t xml:space="preserve">3.1.3 Evaluation of siRNA cellular delivery </w:t>
      </w:r>
    </w:p>
    <w:p w14:paraId="70F2296D" w14:textId="55F268F7" w:rsidR="00D63ADE" w:rsidRPr="00A71A31" w:rsidRDefault="00C92103" w:rsidP="00905493">
      <w:pPr>
        <w:pStyle w:val="BodyText"/>
        <w:spacing w:line="480" w:lineRule="auto"/>
        <w:jc w:val="both"/>
        <w:rPr>
          <w:i/>
          <w:color w:val="000000" w:themeColor="text1"/>
        </w:rPr>
      </w:pPr>
      <w:r w:rsidRPr="00A71A31">
        <w:rPr>
          <w:color w:val="000000" w:themeColor="text1"/>
        </w:rPr>
        <w:t>A</w:t>
      </w:r>
      <w:r w:rsidR="00B72ABB" w:rsidRPr="00A71A31">
        <w:rPr>
          <w:color w:val="000000" w:themeColor="text1"/>
        </w:rPr>
        <w:t xml:space="preserve"> h</w:t>
      </w:r>
      <w:r w:rsidR="009E5F59" w:rsidRPr="00A71A31">
        <w:rPr>
          <w:color w:val="000000" w:themeColor="text1"/>
        </w:rPr>
        <w:t>uman epithelial</w:t>
      </w:r>
      <w:r w:rsidR="00F0311E" w:rsidRPr="00A71A31">
        <w:rPr>
          <w:color w:val="000000" w:themeColor="text1"/>
        </w:rPr>
        <w:t xml:space="preserve"> corneal</w:t>
      </w:r>
      <w:r w:rsidR="0058306A" w:rsidRPr="00A71A31">
        <w:rPr>
          <w:color w:val="000000" w:themeColor="text1"/>
        </w:rPr>
        <w:t xml:space="preserve"> epithelial</w:t>
      </w:r>
      <w:r w:rsidR="00F0311E" w:rsidRPr="00A71A31">
        <w:rPr>
          <w:color w:val="000000" w:themeColor="text1"/>
        </w:rPr>
        <w:t xml:space="preserve"> cell</w:t>
      </w:r>
      <w:r w:rsidR="00B72ABB" w:rsidRPr="00A71A31">
        <w:rPr>
          <w:color w:val="000000" w:themeColor="text1"/>
        </w:rPr>
        <w:t xml:space="preserve"> line</w:t>
      </w:r>
      <w:r w:rsidR="00F0311E" w:rsidRPr="00A71A31">
        <w:rPr>
          <w:color w:val="000000" w:themeColor="text1"/>
        </w:rPr>
        <w:t xml:space="preserve"> (HCE</w:t>
      </w:r>
      <w:r w:rsidR="007B5FF0" w:rsidRPr="00A71A31">
        <w:rPr>
          <w:color w:val="000000" w:themeColor="text1"/>
        </w:rPr>
        <w:t>-</w:t>
      </w:r>
      <w:r w:rsidR="00F0311E" w:rsidRPr="00A71A31">
        <w:rPr>
          <w:color w:val="000000" w:themeColor="text1"/>
        </w:rPr>
        <w:t>S)</w:t>
      </w:r>
      <w:r w:rsidR="007B5FF0" w:rsidRPr="00A71A31">
        <w:rPr>
          <w:color w:val="000000" w:themeColor="text1"/>
        </w:rPr>
        <w:t xml:space="preserve"> </w:t>
      </w:r>
      <w:hyperlink w:anchor="_ENREF_50" w:tooltip="Notara, 2010 #284" w:history="1">
        <w:r w:rsidR="00A64E64" w:rsidRPr="00A71A31">
          <w:rPr>
            <w:color w:val="000000" w:themeColor="text1"/>
          </w:rPr>
          <w:fldChar w:fldCharType="begin"/>
        </w:r>
        <w:r w:rsidR="00A64E64">
          <w:rPr>
            <w:color w:val="000000" w:themeColor="text1"/>
          </w:rPr>
          <w:instrText xml:space="preserve"> ADDIN EN.CITE &lt;EndNote&gt;&lt;Cite&gt;&lt;Author&gt;Notara&lt;/Author&gt;&lt;Year&gt;2010&lt;/Year&gt;&lt;RecNum&gt;284&lt;/RecNum&gt;&lt;DisplayText&gt;&lt;style face="superscript"&gt;50&lt;/style&gt;&lt;/DisplayText&gt;&lt;record&gt;&lt;rec-number&gt;284&lt;/rec-number&gt;&lt;foreign-keys&gt;&lt;key app="EN" db-id="rr5xp9dvqfeesqesvt25paa7wxe5stttsr5e"&gt;284&lt;/key&gt;&lt;/foreign-keys&gt;&lt;ref-type name="Journal Article"&gt;17&lt;/ref-type&gt;&lt;contributors&gt;&lt;authors&gt;&lt;author&gt;Notara, Maria&lt;/author&gt;&lt;author&gt;Daniels, Julie T&lt;/author&gt;&lt;/authors&gt;&lt;/contributors&gt;&lt;titles&gt;&lt;title&gt;Characterisation and functional features of a spontaneously immortalised human corneal epithelial cell line with progenitor-like characteristics&lt;/title&gt;&lt;secondary-title&gt;Brain research bulletin&lt;/secondary-title&gt;&lt;/titles&gt;&lt;periodical&gt;&lt;full-title&gt;Brain research bulletin&lt;/full-title&gt;&lt;/periodical&gt;&lt;pages&gt;279-286&lt;/pages&gt;&lt;volume&gt;81&lt;/volume&gt;&lt;number&gt;2&lt;/number&gt;&lt;dates&gt;&lt;year&gt;2010&lt;/year&gt;&lt;/dates&gt;&lt;isbn&gt;0361-9230&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50</w:t>
        </w:r>
        <w:r w:rsidR="00A64E64" w:rsidRPr="00A71A31">
          <w:rPr>
            <w:color w:val="000000" w:themeColor="text1"/>
          </w:rPr>
          <w:fldChar w:fldCharType="end"/>
        </w:r>
      </w:hyperlink>
      <w:r w:rsidRPr="00A71A31">
        <w:rPr>
          <w:color w:val="000000" w:themeColor="text1"/>
        </w:rPr>
        <w:t xml:space="preserve"> was</w:t>
      </w:r>
      <w:r w:rsidR="002269F0" w:rsidRPr="00A71A31">
        <w:rPr>
          <w:color w:val="000000" w:themeColor="text1"/>
        </w:rPr>
        <w:t xml:space="preserve"> used for initial </w:t>
      </w:r>
      <w:r w:rsidR="002269F0" w:rsidRPr="00A71A31">
        <w:rPr>
          <w:i/>
          <w:color w:val="000000" w:themeColor="text1"/>
        </w:rPr>
        <w:t>in vitro</w:t>
      </w:r>
      <w:r w:rsidR="002269F0" w:rsidRPr="00A71A31">
        <w:rPr>
          <w:color w:val="000000" w:themeColor="text1"/>
        </w:rPr>
        <w:t xml:space="preserve"> </w:t>
      </w:r>
      <w:r w:rsidRPr="00A71A31">
        <w:rPr>
          <w:color w:val="000000" w:themeColor="text1"/>
        </w:rPr>
        <w:t xml:space="preserve">screening </w:t>
      </w:r>
      <w:r w:rsidR="002269F0" w:rsidRPr="00A71A31">
        <w:rPr>
          <w:color w:val="000000" w:themeColor="text1"/>
        </w:rPr>
        <w:t>in order to evaluate cellular</w:t>
      </w:r>
      <w:r w:rsidRPr="00A71A31">
        <w:rPr>
          <w:color w:val="000000" w:themeColor="text1"/>
        </w:rPr>
        <w:t xml:space="preserve"> transfection and toxicity </w:t>
      </w:r>
      <w:r w:rsidR="00741A0F" w:rsidRPr="00A71A31">
        <w:rPr>
          <w:color w:val="000000" w:themeColor="text1"/>
        </w:rPr>
        <w:t xml:space="preserve">properties of the POD-siRNA complexes </w:t>
      </w:r>
      <w:r w:rsidRPr="00A71A31">
        <w:rPr>
          <w:color w:val="000000" w:themeColor="text1"/>
        </w:rPr>
        <w:t>and t</w:t>
      </w:r>
      <w:r w:rsidR="002269F0" w:rsidRPr="00A71A31">
        <w:rPr>
          <w:color w:val="000000" w:themeColor="text1"/>
        </w:rPr>
        <w:t xml:space="preserve">o reduce the number of </w:t>
      </w:r>
      <w:r w:rsidRPr="00A71A31">
        <w:rPr>
          <w:color w:val="000000" w:themeColor="text1"/>
        </w:rPr>
        <w:t xml:space="preserve">animals </w:t>
      </w:r>
      <w:r w:rsidR="00741A0F" w:rsidRPr="00A71A31">
        <w:rPr>
          <w:color w:val="000000" w:themeColor="text1"/>
        </w:rPr>
        <w:t xml:space="preserve">needed </w:t>
      </w:r>
      <w:r w:rsidR="002269F0" w:rsidRPr="00A71A31">
        <w:rPr>
          <w:color w:val="000000" w:themeColor="text1"/>
        </w:rPr>
        <w:t xml:space="preserve">for the subsequent </w:t>
      </w:r>
      <w:r w:rsidR="002269F0" w:rsidRPr="00A71A31">
        <w:rPr>
          <w:i/>
          <w:color w:val="000000" w:themeColor="text1"/>
        </w:rPr>
        <w:t>in vivo</w:t>
      </w:r>
      <w:r w:rsidR="002269F0" w:rsidRPr="00A71A31">
        <w:rPr>
          <w:color w:val="000000" w:themeColor="text1"/>
        </w:rPr>
        <w:t xml:space="preserve"> analysis</w:t>
      </w:r>
      <w:r w:rsidR="0058306A" w:rsidRPr="00A71A31">
        <w:rPr>
          <w:color w:val="000000" w:themeColor="text1"/>
        </w:rPr>
        <w:t xml:space="preserve">. Although corneal epithelial cell lines have molecular features that differ from the original epithelium </w:t>
      </w:r>
      <w:hyperlink w:anchor="_ENREF_51" w:tooltip="Greco, 2010 #22" w:history="1">
        <w:r w:rsidR="00A64E64" w:rsidRPr="00A71A31">
          <w:rPr>
            <w:color w:val="000000" w:themeColor="text1"/>
          </w:rPr>
          <w:fldChar w:fldCharType="begin"/>
        </w:r>
        <w:r w:rsidR="00A64E64">
          <w:rPr>
            <w:color w:val="000000" w:themeColor="text1"/>
          </w:rPr>
          <w:instrText xml:space="preserve"> ADDIN EN.CITE &lt;EndNote&gt;&lt;Cite&gt;&lt;Author&gt;Greco&lt;/Author&gt;&lt;Year&gt;2010&lt;/Year&gt;&lt;RecNum&gt;22&lt;/RecNum&gt;&lt;DisplayText&gt;&lt;style face="superscript"&gt;51&lt;/style&gt;&lt;/DisplayText&gt;&lt;record&gt;&lt;rec-number&gt;22&lt;/rec-number&gt;&lt;foreign-keys&gt;&lt;key app="EN" db-id="dvfpd5s9f5eaa3ew0pfpvseae0wrpfatws90"&gt;22&lt;/key&gt;&lt;/foreign-keys&gt;&lt;ref-type name="Journal Article"&gt;17&lt;/ref-type&gt;&lt;contributors&gt;&lt;authors&gt;&lt;author&gt;Greco, Dario&lt;/author&gt;&lt;author&gt;Vellonen, Kati-Sisko&lt;/author&gt;&lt;author&gt;Turner, Helen C&lt;/author&gt;&lt;author&gt;Häkli, Marika&lt;/author&gt;&lt;author&gt;Tervo, Timo&lt;/author&gt;&lt;author&gt;Auvinen, Petri&lt;/author&gt;&lt;author&gt;Wolosin, J Mario&lt;/author&gt;&lt;author&gt;Urtti, Arto&lt;/author&gt;&lt;/authors&gt;&lt;/contributors&gt;&lt;titles&gt;&lt;title&gt;Gene expression analysis in SV-40 immortalized human corneal epithelial cells cultured with an air-liquid interface&lt;/title&gt;&lt;secondary-title&gt;Molecular vision&lt;/secondary-title&gt;&lt;/titles&gt;&lt;periodical&gt;&lt;full-title&gt;Molecular vision&lt;/full-title&gt;&lt;/periodical&gt;&lt;pages&gt;2109&lt;/pages&gt;&lt;volume&gt;16&lt;/volume&gt;&lt;dates&gt;&lt;year&gt;2010&lt;/year&gt;&lt;/dates&gt;&lt;urls&gt;&lt;/urls&gt;&lt;/record&gt;&lt;/Cite&gt;&lt;/EndNote&gt;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51</w:t>
        </w:r>
        <w:r w:rsidR="00A64E64" w:rsidRPr="00A71A31">
          <w:rPr>
            <w:color w:val="000000" w:themeColor="text1"/>
          </w:rPr>
          <w:fldChar w:fldCharType="end"/>
        </w:r>
      </w:hyperlink>
      <w:r w:rsidR="0058306A" w:rsidRPr="00A71A31">
        <w:rPr>
          <w:color w:val="000000" w:themeColor="text1"/>
        </w:rPr>
        <w:t xml:space="preserve"> and might respond differently to the treatment if grown in different culture conditions</w:t>
      </w:r>
      <w:r w:rsidR="00734B77" w:rsidRPr="00A71A31">
        <w:rPr>
          <w:color w:val="000000" w:themeColor="text1"/>
        </w:rPr>
        <w:t xml:space="preserve"> </w:t>
      </w:r>
      <w:hyperlink w:anchor="_ENREF_52" w:tooltip="Toropainen, 2007 #23" w:history="1">
        <w:r w:rsidR="00A64E64" w:rsidRPr="00A71A31">
          <w:rPr>
            <w:color w:val="000000" w:themeColor="text1"/>
          </w:rPr>
          <w:fldChar w:fldCharType="begin"/>
        </w:r>
        <w:r w:rsidR="00A64E64">
          <w:rPr>
            <w:color w:val="000000" w:themeColor="text1"/>
          </w:rPr>
          <w:instrText xml:space="preserve"> ADDIN EN.CITE &lt;EndNote&gt;&lt;Cite&gt;&lt;Author&gt;Toropainen&lt;/Author&gt;&lt;Year&gt;2007&lt;/Year&gt;&lt;RecNum&gt;23&lt;/RecNum&gt;&lt;DisplayText&gt;&lt;style face="superscript"&gt;52&lt;/style&gt;&lt;/DisplayText&gt;&lt;record&gt;&lt;rec-number&gt;23&lt;/rec-number&gt;&lt;foreign-keys&gt;&lt;key app="EN" db-id="dvfpd5s9f5eaa3ew0pfpvseae0wrpfatws90"&gt;23&lt;/key&gt;&lt;/foreign-keys&gt;&lt;ref-type name="Journal Article"&gt;17&lt;/ref-type&gt;&lt;contributors&gt;&lt;authors&gt;&lt;author&gt;Toropainen, Elisa&lt;/author&gt;&lt;author&gt;Hornof, Margit&lt;/author&gt;&lt;author&gt;Kaarniranta, Kai&lt;/author&gt;&lt;author&gt;Johansson, Pinja&lt;/author&gt;&lt;author&gt;Urtti, Arto&lt;/author&gt;&lt;/authors&gt;&lt;/contributors&gt;&lt;titles&gt;&lt;title&gt;Corneal epithelium as a platform for secretion of transgene products after transfection with liposomal gene eyedrops&lt;/title&gt;&lt;secondary-title&gt;The Journal of Gene Medicine: A cross‐disciplinary journal for research on the science of gene transfer and its clinical applications&lt;/secondary-title&gt;&lt;/titles&gt;&lt;periodical&gt;&lt;full-title&gt;The Journal of Gene Medicine: A cross‐disciplinary journal for research on the science of gene transfer and its clinical applications&lt;/full-title&gt;&lt;/periodical&gt;&lt;pages&gt;208-216&lt;/pages&gt;&lt;volume&gt;9&lt;/volume&gt;&lt;number&gt;3&lt;/number&gt;&lt;dates&gt;&lt;year&gt;2007&lt;/year&gt;&lt;/dates&gt;&lt;isbn&gt;1099-498X&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52</w:t>
        </w:r>
        <w:r w:rsidR="00A64E64" w:rsidRPr="00A71A31">
          <w:rPr>
            <w:color w:val="000000" w:themeColor="text1"/>
          </w:rPr>
          <w:fldChar w:fldCharType="end"/>
        </w:r>
      </w:hyperlink>
      <w:r w:rsidR="0058306A" w:rsidRPr="00A71A31">
        <w:rPr>
          <w:color w:val="000000" w:themeColor="text1"/>
        </w:rPr>
        <w:t xml:space="preserve"> they represent a valid cellul</w:t>
      </w:r>
      <w:r w:rsidR="00734B77" w:rsidRPr="00A71A31">
        <w:rPr>
          <w:color w:val="000000" w:themeColor="text1"/>
        </w:rPr>
        <w:t xml:space="preserve">ar model </w:t>
      </w:r>
      <w:r w:rsidRPr="00A71A31">
        <w:rPr>
          <w:color w:val="000000" w:themeColor="text1"/>
        </w:rPr>
        <w:t xml:space="preserve">of the cornea </w:t>
      </w:r>
      <w:r w:rsidR="00734B77" w:rsidRPr="00A71A31">
        <w:rPr>
          <w:color w:val="000000" w:themeColor="text1"/>
        </w:rPr>
        <w:t>to initially investigat</w:t>
      </w:r>
      <w:r w:rsidR="0058306A" w:rsidRPr="00A71A31">
        <w:rPr>
          <w:color w:val="000000" w:themeColor="text1"/>
        </w:rPr>
        <w:t>e cellular transfection and toxicity</w:t>
      </w:r>
      <w:r w:rsidR="00734B77" w:rsidRPr="00A71A31">
        <w:rPr>
          <w:color w:val="000000" w:themeColor="text1"/>
        </w:rPr>
        <w:t xml:space="preserve"> </w:t>
      </w:r>
      <w:hyperlink w:anchor="_ENREF_53" w:tooltip="Rönkkö, 2016 #24" w:history="1">
        <w:r w:rsidR="00A64E64" w:rsidRPr="00A71A31">
          <w:rPr>
            <w:color w:val="000000" w:themeColor="text1"/>
          </w:rPr>
          <w:fldChar w:fldCharType="begin"/>
        </w:r>
        <w:r w:rsidR="00A64E64">
          <w:rPr>
            <w:color w:val="000000" w:themeColor="text1"/>
          </w:rPr>
          <w:instrText xml:space="preserve"> ADDIN EN.CITE &lt;EndNote&gt;&lt;Cite&gt;&lt;Author&gt;Rönkkö&lt;/Author&gt;&lt;Year&gt;2016&lt;/Year&gt;&lt;RecNum&gt;24&lt;/RecNum&gt;&lt;DisplayText&gt;&lt;style face="superscript"&gt;53&lt;/style&gt;&lt;/DisplayText&gt;&lt;record&gt;&lt;rec-number&gt;24&lt;/rec-number&gt;&lt;foreign-keys&gt;&lt;key app="EN" db-id="dvfpd5s9f5eaa3ew0pfpvseae0wrpfatws90"&gt;24&lt;/key&gt;&lt;/foreign-keys&gt;&lt;ref-type name="Journal Article"&gt;17&lt;/ref-type&gt;&lt;contributors&gt;&lt;authors&gt;&lt;author&gt;Rönkkö, Seppo&lt;/author&gt;&lt;author&gt;Vellonen, Kati-Sisko&lt;/author&gt;&lt;author&gt;Järvinen, Kristiina&lt;/author&gt;&lt;author&gt;Toropainen, Elisa&lt;/author&gt;&lt;author&gt;Urtti, Arto&lt;/author&gt;&lt;/authors&gt;&lt;/contributors&gt;&lt;titles&gt;&lt;title&gt;Human corneal cell culture models for drug toxicity studies&lt;/title&gt;&lt;secondary-title&gt;Drug delivery and translational research&lt;/secondary-title&gt;&lt;/titles&gt;&lt;periodical&gt;&lt;full-title&gt;Drug delivery and translational research&lt;/full-title&gt;&lt;/periodical&gt;&lt;pages&gt;660-675&lt;/pages&gt;&lt;volume&gt;6&lt;/volume&gt;&lt;number&gt;6&lt;/number&gt;&lt;dates&gt;&lt;year&gt;2016&lt;/year&gt;&lt;/dates&gt;&lt;isbn&gt;2190-393X&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53</w:t>
        </w:r>
        <w:r w:rsidR="00A64E64" w:rsidRPr="00A71A31">
          <w:rPr>
            <w:color w:val="000000" w:themeColor="text1"/>
          </w:rPr>
          <w:fldChar w:fldCharType="end"/>
        </w:r>
      </w:hyperlink>
      <w:r w:rsidR="00F45A25" w:rsidRPr="00A71A31">
        <w:rPr>
          <w:color w:val="000000" w:themeColor="text1"/>
        </w:rPr>
        <w:t xml:space="preserve">. </w:t>
      </w:r>
      <w:r w:rsidR="0061711A" w:rsidRPr="00A71A31">
        <w:rPr>
          <w:color w:val="000000" w:themeColor="text1"/>
        </w:rPr>
        <w:t xml:space="preserve">Delivery </w:t>
      </w:r>
      <w:r w:rsidR="002A19BB" w:rsidRPr="00A71A31">
        <w:rPr>
          <w:color w:val="000000" w:themeColor="text1"/>
        </w:rPr>
        <w:t>of a green fluorescently-labeled non-targeting siRNA (siGLO)</w:t>
      </w:r>
      <w:r w:rsidR="002A19BB" w:rsidRPr="00A71A31" w:rsidDel="002A19BB">
        <w:rPr>
          <w:color w:val="000000" w:themeColor="text1"/>
        </w:rPr>
        <w:t xml:space="preserve"> </w:t>
      </w:r>
      <w:r w:rsidR="002A19BB" w:rsidRPr="00A71A31">
        <w:rPr>
          <w:color w:val="000000" w:themeColor="text1"/>
        </w:rPr>
        <w:t>into HCE</w:t>
      </w:r>
      <w:r w:rsidR="00817C44" w:rsidRPr="00A71A31">
        <w:rPr>
          <w:color w:val="000000" w:themeColor="text1"/>
        </w:rPr>
        <w:t>-</w:t>
      </w:r>
      <w:r w:rsidR="002A19BB" w:rsidRPr="00A71A31">
        <w:rPr>
          <w:color w:val="000000" w:themeColor="text1"/>
        </w:rPr>
        <w:t xml:space="preserve">S cells by each of the different PODs </w:t>
      </w:r>
      <w:r w:rsidR="0061711A" w:rsidRPr="00A71A31">
        <w:rPr>
          <w:color w:val="000000" w:themeColor="text1"/>
        </w:rPr>
        <w:t xml:space="preserve">was </w:t>
      </w:r>
      <w:r w:rsidR="00C43D5D" w:rsidRPr="00A71A31">
        <w:rPr>
          <w:color w:val="000000" w:themeColor="text1"/>
        </w:rPr>
        <w:t>tested</w:t>
      </w:r>
      <w:r w:rsidR="00355666" w:rsidRPr="00A71A31">
        <w:rPr>
          <w:color w:val="000000" w:themeColor="text1"/>
        </w:rPr>
        <w:t>.</w:t>
      </w:r>
      <w:r w:rsidR="00194CF4" w:rsidRPr="00A71A31">
        <w:rPr>
          <w:color w:val="000000" w:themeColor="text1"/>
        </w:rPr>
        <w:t xml:space="preserve"> The majority of </w:t>
      </w:r>
      <w:r w:rsidR="00355666" w:rsidRPr="00A71A31">
        <w:rPr>
          <w:color w:val="000000" w:themeColor="text1"/>
        </w:rPr>
        <w:t>HCE</w:t>
      </w:r>
      <w:r w:rsidR="00D05EEF" w:rsidRPr="00A71A31">
        <w:rPr>
          <w:color w:val="000000" w:themeColor="text1"/>
        </w:rPr>
        <w:t>-</w:t>
      </w:r>
      <w:r w:rsidR="00355666" w:rsidRPr="00A71A31">
        <w:rPr>
          <w:color w:val="000000" w:themeColor="text1"/>
        </w:rPr>
        <w:t>S</w:t>
      </w:r>
      <w:r w:rsidR="00194CF4" w:rsidRPr="00A71A31">
        <w:rPr>
          <w:color w:val="000000" w:themeColor="text1"/>
        </w:rPr>
        <w:t xml:space="preserve"> cells,</w:t>
      </w:r>
      <w:r w:rsidR="00355666" w:rsidRPr="00A71A31">
        <w:rPr>
          <w:color w:val="000000" w:themeColor="text1"/>
        </w:rPr>
        <w:t xml:space="preserve"> transfected with </w:t>
      </w:r>
      <w:r w:rsidR="00EB2609" w:rsidRPr="00A71A31">
        <w:rPr>
          <w:color w:val="000000" w:themeColor="text1"/>
        </w:rPr>
        <w:t>all three</w:t>
      </w:r>
      <w:r w:rsidR="001D0F17" w:rsidRPr="00A71A31">
        <w:rPr>
          <w:color w:val="000000" w:themeColor="text1"/>
        </w:rPr>
        <w:t xml:space="preserve"> different </w:t>
      </w:r>
      <w:r w:rsidR="00355666" w:rsidRPr="00A71A31">
        <w:rPr>
          <w:color w:val="000000" w:themeColor="text1"/>
        </w:rPr>
        <w:t>POD-siRNA formulations</w:t>
      </w:r>
      <w:r w:rsidR="001D0F17" w:rsidRPr="00A71A31">
        <w:rPr>
          <w:color w:val="000000" w:themeColor="text1"/>
        </w:rPr>
        <w:t xml:space="preserve"> </w:t>
      </w:r>
      <w:r w:rsidR="00A95518" w:rsidRPr="00A71A31">
        <w:rPr>
          <w:color w:val="000000" w:themeColor="text1"/>
        </w:rPr>
        <w:t xml:space="preserve">showed </w:t>
      </w:r>
      <w:r w:rsidR="006408AF" w:rsidRPr="00A71A31">
        <w:rPr>
          <w:color w:val="000000" w:themeColor="text1"/>
          <w:lang w:eastAsia="it-IT"/>
        </w:rPr>
        <w:t>punctuate cytoplasmic fluorescence</w:t>
      </w:r>
      <w:r w:rsidR="006408AF" w:rsidRPr="00A71A31">
        <w:rPr>
          <w:color w:val="000000" w:themeColor="text1"/>
        </w:rPr>
        <w:t xml:space="preserve"> </w:t>
      </w:r>
      <w:r w:rsidR="00355666" w:rsidRPr="005975F1">
        <w:rPr>
          <w:color w:val="000000" w:themeColor="text1"/>
        </w:rPr>
        <w:t>(</w:t>
      </w:r>
      <w:r w:rsidR="00923F55" w:rsidRPr="005975F1">
        <w:rPr>
          <w:color w:val="000000" w:themeColor="text1"/>
        </w:rPr>
        <w:t>Fig</w:t>
      </w:r>
      <w:r w:rsidR="005975F1" w:rsidRPr="005975F1">
        <w:rPr>
          <w:color w:val="000000" w:themeColor="text1"/>
        </w:rPr>
        <w:t>ure</w:t>
      </w:r>
      <w:r w:rsidR="00F36100" w:rsidRPr="005975F1">
        <w:rPr>
          <w:color w:val="000000" w:themeColor="text1"/>
        </w:rPr>
        <w:t xml:space="preserve"> </w:t>
      </w:r>
      <w:r w:rsidR="00743B52" w:rsidRPr="005975F1">
        <w:rPr>
          <w:color w:val="000000" w:themeColor="text1"/>
        </w:rPr>
        <w:t>1B</w:t>
      </w:r>
      <w:r w:rsidR="00355666" w:rsidRPr="005975F1">
        <w:rPr>
          <w:color w:val="000000" w:themeColor="text1"/>
        </w:rPr>
        <w:t>)</w:t>
      </w:r>
      <w:r w:rsidR="00C82B24" w:rsidRPr="00A71A31">
        <w:rPr>
          <w:color w:val="000000" w:themeColor="text1"/>
        </w:rPr>
        <w:t xml:space="preserve"> with a perinuclear </w:t>
      </w:r>
      <w:r w:rsidR="00EC6EE3" w:rsidRPr="00A71A31">
        <w:rPr>
          <w:color w:val="000000" w:themeColor="text1"/>
        </w:rPr>
        <w:t>concentrat</w:t>
      </w:r>
      <w:r w:rsidR="00C82B24" w:rsidRPr="00A71A31">
        <w:rPr>
          <w:color w:val="000000" w:themeColor="text1"/>
        </w:rPr>
        <w:t>ion</w:t>
      </w:r>
      <w:r w:rsidR="00EC6EE3" w:rsidRPr="00A71A31">
        <w:rPr>
          <w:color w:val="000000" w:themeColor="text1"/>
        </w:rPr>
        <w:t xml:space="preserve"> </w:t>
      </w:r>
      <w:r w:rsidR="00693EDD" w:rsidRPr="00A71A31">
        <w:rPr>
          <w:color w:val="000000" w:themeColor="text1"/>
        </w:rPr>
        <w:t>(</w:t>
      </w:r>
      <w:r w:rsidR="00DB0BE6" w:rsidRPr="00A71A31">
        <w:rPr>
          <w:color w:val="000000" w:themeColor="text1"/>
        </w:rPr>
        <w:t xml:space="preserve">nuclei stained </w:t>
      </w:r>
      <w:r w:rsidR="00693EDD" w:rsidRPr="00A71A31">
        <w:rPr>
          <w:color w:val="000000" w:themeColor="text1"/>
        </w:rPr>
        <w:t>blue, DAPI)</w:t>
      </w:r>
      <w:r w:rsidR="00EC6EE3" w:rsidRPr="00A71A31">
        <w:rPr>
          <w:color w:val="000000" w:themeColor="text1"/>
        </w:rPr>
        <w:t>,</w:t>
      </w:r>
      <w:r w:rsidR="00693EDD" w:rsidRPr="00A71A31">
        <w:rPr>
          <w:color w:val="000000" w:themeColor="text1"/>
        </w:rPr>
        <w:t xml:space="preserve"> in agreement with </w:t>
      </w:r>
      <w:r w:rsidR="00EC6EE3" w:rsidRPr="00A71A31">
        <w:rPr>
          <w:color w:val="000000" w:themeColor="text1"/>
        </w:rPr>
        <w:t xml:space="preserve">previous </w:t>
      </w:r>
      <w:r w:rsidR="00693EDD" w:rsidRPr="00A71A31">
        <w:rPr>
          <w:color w:val="000000" w:themeColor="text1"/>
        </w:rPr>
        <w:t>observations</w:t>
      </w:r>
      <w:r w:rsidR="007C0D6A" w:rsidRPr="00A71A31">
        <w:rPr>
          <w:color w:val="000000" w:themeColor="text1"/>
        </w:rPr>
        <w:t xml:space="preserve"> </w:t>
      </w:r>
      <w:r w:rsidR="00EC6EE3" w:rsidRPr="00A71A31">
        <w:rPr>
          <w:color w:val="000000" w:themeColor="text1"/>
        </w:rPr>
        <w:t>in corneal epithelial cells</w:t>
      </w:r>
      <w:r w:rsidR="005E70BF" w:rsidRPr="00A71A31">
        <w:rPr>
          <w:color w:val="000000" w:themeColor="text1"/>
        </w:rPr>
        <w:t xml:space="preserve"> of a rabbit</w:t>
      </w:r>
      <w:r w:rsidR="00DB0BE6" w:rsidRPr="00A71A31">
        <w:rPr>
          <w:color w:val="000000" w:themeColor="text1"/>
        </w:rPr>
        <w:t xml:space="preserve"> cornea</w:t>
      </w:r>
      <w:r w:rsidR="001861C7" w:rsidRPr="00A71A31">
        <w:rPr>
          <w:color w:val="000000" w:themeColor="text1"/>
        </w:rPr>
        <w:t xml:space="preserve"> </w:t>
      </w:r>
      <w:r w:rsidR="005E70BF" w:rsidRPr="00A71A31">
        <w:rPr>
          <w:color w:val="000000" w:themeColor="text1"/>
        </w:rPr>
        <w:t xml:space="preserve">treated with fluorescently labelled POD </w:t>
      </w:r>
      <w:hyperlink w:anchor="_ENREF_37" w:tooltip="Vasconcelos, 2015 #32" w:history="1">
        <w:r w:rsidR="00A64E64" w:rsidRPr="00A71A31">
          <w:rPr>
            <w:color w:val="000000" w:themeColor="text1"/>
          </w:rPr>
          <w:fldChar w:fldCharType="begin"/>
        </w:r>
        <w:r w:rsidR="00A64E64">
          <w:rPr>
            <w:color w:val="000000" w:themeColor="text1"/>
          </w:rPr>
          <w:instrText xml:space="preserve"> ADDIN EN.CITE &lt;EndNote&gt;&lt;Cite&gt;&lt;Author&gt;Vasconcelos&lt;/Author&gt;&lt;Year&gt;2015&lt;/Year&gt;&lt;RecNum&gt;282&lt;/RecNum&gt;&lt;DisplayText&gt;&lt;style face="superscript"&gt;37&lt;/style&gt;&lt;/DisplayText&gt;&lt;record&gt;&lt;rec-number&gt;282&lt;/rec-number&gt;&lt;foreign-keys&gt;&lt;key app="EN" db-id="rr5xp9dvqfeesqesvt25paa7wxe5stttsr5e"&gt;282&lt;/key&gt;&lt;/foreign-keys&gt;&lt;ref-type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37</w:t>
        </w:r>
        <w:r w:rsidR="00A64E64" w:rsidRPr="00A71A31">
          <w:rPr>
            <w:color w:val="000000" w:themeColor="text1"/>
          </w:rPr>
          <w:fldChar w:fldCharType="end"/>
        </w:r>
      </w:hyperlink>
      <w:r w:rsidR="00693EDD" w:rsidRPr="00A71A31">
        <w:rPr>
          <w:color w:val="000000" w:themeColor="text1"/>
        </w:rPr>
        <w:t>.</w:t>
      </w:r>
      <w:r w:rsidR="001D0F17" w:rsidRPr="00A71A31">
        <w:rPr>
          <w:color w:val="000000" w:themeColor="text1"/>
        </w:rPr>
        <w:t xml:space="preserve"> </w:t>
      </w:r>
      <w:r w:rsidR="006C5942" w:rsidRPr="00A71A31">
        <w:rPr>
          <w:color w:val="000000" w:themeColor="text1"/>
        </w:rPr>
        <w:t xml:space="preserve">No intracellular fluorescence </w:t>
      </w:r>
      <w:r w:rsidR="001D0F17" w:rsidRPr="00A71A31">
        <w:rPr>
          <w:color w:val="000000" w:themeColor="text1"/>
        </w:rPr>
        <w:t xml:space="preserve">was detectable in </w:t>
      </w:r>
      <w:r w:rsidR="006C5942" w:rsidRPr="00A71A31">
        <w:rPr>
          <w:color w:val="000000" w:themeColor="text1"/>
        </w:rPr>
        <w:t xml:space="preserve">cells treated with non-complexed </w:t>
      </w:r>
      <w:r w:rsidR="001D0F17" w:rsidRPr="00A71A31">
        <w:rPr>
          <w:color w:val="000000" w:themeColor="text1"/>
        </w:rPr>
        <w:t xml:space="preserve">siGLO </w:t>
      </w:r>
      <w:r w:rsidR="001D0F17" w:rsidRPr="005975F1">
        <w:rPr>
          <w:color w:val="000000" w:themeColor="text1"/>
        </w:rPr>
        <w:t>(</w:t>
      </w:r>
      <w:r w:rsidR="00D15C40" w:rsidRPr="005975F1">
        <w:rPr>
          <w:color w:val="000000" w:themeColor="text1"/>
        </w:rPr>
        <w:t>Fig</w:t>
      </w:r>
      <w:r w:rsidR="005975F1" w:rsidRPr="005975F1">
        <w:rPr>
          <w:color w:val="000000" w:themeColor="text1"/>
        </w:rPr>
        <w:t>ure</w:t>
      </w:r>
      <w:r w:rsidR="00EB2609" w:rsidRPr="005975F1">
        <w:rPr>
          <w:color w:val="000000" w:themeColor="text1"/>
        </w:rPr>
        <w:t xml:space="preserve"> </w:t>
      </w:r>
      <w:r w:rsidR="00743B52" w:rsidRPr="005975F1">
        <w:rPr>
          <w:color w:val="000000" w:themeColor="text1"/>
        </w:rPr>
        <w:t>1</w:t>
      </w:r>
      <w:r w:rsidR="00F24CF9">
        <w:rPr>
          <w:color w:val="000000" w:themeColor="text1"/>
        </w:rPr>
        <w:t>B</w:t>
      </w:r>
      <w:r w:rsidR="00DB0BE6" w:rsidRPr="005975F1">
        <w:rPr>
          <w:color w:val="000000" w:themeColor="text1"/>
        </w:rPr>
        <w:t>)</w:t>
      </w:r>
      <w:r w:rsidR="001D0F17" w:rsidRPr="00A71A31">
        <w:rPr>
          <w:color w:val="000000" w:themeColor="text1"/>
        </w:rPr>
        <w:t>.</w:t>
      </w:r>
      <w:r w:rsidR="00896E30" w:rsidRPr="00A71A31">
        <w:rPr>
          <w:color w:val="000000" w:themeColor="text1"/>
        </w:rPr>
        <w:t xml:space="preserve"> The </w:t>
      </w:r>
      <w:r w:rsidR="00C43681" w:rsidRPr="00A71A31">
        <w:rPr>
          <w:color w:val="000000" w:themeColor="text1"/>
        </w:rPr>
        <w:t xml:space="preserve">perinuclear </w:t>
      </w:r>
      <w:r w:rsidR="00896E30" w:rsidRPr="00A71A31">
        <w:rPr>
          <w:color w:val="000000" w:themeColor="text1"/>
        </w:rPr>
        <w:t xml:space="preserve">distribution pattern </w:t>
      </w:r>
      <w:r w:rsidR="00C43681" w:rsidRPr="00A71A31">
        <w:rPr>
          <w:color w:val="000000" w:themeColor="text1"/>
        </w:rPr>
        <w:t>of</w:t>
      </w:r>
      <w:r w:rsidR="00C40EAD" w:rsidRPr="00A71A31">
        <w:rPr>
          <w:color w:val="000000" w:themeColor="text1"/>
        </w:rPr>
        <w:t xml:space="preserve"> the</w:t>
      </w:r>
      <w:r w:rsidR="00C43681" w:rsidRPr="00A71A31">
        <w:rPr>
          <w:color w:val="000000" w:themeColor="text1"/>
        </w:rPr>
        <w:t xml:space="preserve"> </w:t>
      </w:r>
      <w:r w:rsidR="00E254E7" w:rsidRPr="00A71A31">
        <w:rPr>
          <w:color w:val="000000" w:themeColor="text1"/>
        </w:rPr>
        <w:t>POD</w:t>
      </w:r>
      <w:r w:rsidR="005975F1">
        <w:rPr>
          <w:color w:val="000000" w:themeColor="text1"/>
        </w:rPr>
        <w:t>-</w:t>
      </w:r>
      <w:r w:rsidR="00DB0BE6" w:rsidRPr="00A71A31">
        <w:rPr>
          <w:color w:val="000000" w:themeColor="text1"/>
        </w:rPr>
        <w:t>delivered siGLO</w:t>
      </w:r>
      <w:r w:rsidR="00EB2609" w:rsidRPr="00A71A31">
        <w:rPr>
          <w:color w:val="000000" w:themeColor="text1"/>
        </w:rPr>
        <w:t xml:space="preserve"> </w:t>
      </w:r>
      <w:r w:rsidR="00896E30" w:rsidRPr="00A71A31">
        <w:rPr>
          <w:color w:val="000000" w:themeColor="text1"/>
        </w:rPr>
        <w:t>is characterized by fluorescent dots, larger than th</w:t>
      </w:r>
      <w:r w:rsidR="0061711A" w:rsidRPr="00A71A31">
        <w:rPr>
          <w:color w:val="000000" w:themeColor="text1"/>
        </w:rPr>
        <w:t>os</w:t>
      </w:r>
      <w:r w:rsidR="00896E30" w:rsidRPr="00A71A31">
        <w:rPr>
          <w:color w:val="000000" w:themeColor="text1"/>
        </w:rPr>
        <w:t xml:space="preserve">e observed </w:t>
      </w:r>
      <w:r w:rsidR="0061711A" w:rsidRPr="00A71A31">
        <w:rPr>
          <w:color w:val="000000" w:themeColor="text1"/>
        </w:rPr>
        <w:t>using</w:t>
      </w:r>
      <w:r w:rsidR="00C43681" w:rsidRPr="00A71A31">
        <w:rPr>
          <w:color w:val="000000" w:themeColor="text1"/>
        </w:rPr>
        <w:t xml:space="preserve"> the commercially available cationic lipid transfection agent </w:t>
      </w:r>
      <w:r w:rsidR="000C4D2C" w:rsidRPr="00A71A31">
        <w:rPr>
          <w:color w:val="000000" w:themeColor="text1"/>
        </w:rPr>
        <w:t>RNAiMAX</w:t>
      </w:r>
      <w:r w:rsidR="00EB2609" w:rsidRPr="00A71A31">
        <w:rPr>
          <w:color w:val="000000" w:themeColor="text1"/>
        </w:rPr>
        <w:t xml:space="preserve"> </w:t>
      </w:r>
      <w:r w:rsidR="00EB2609" w:rsidRPr="005975F1">
        <w:rPr>
          <w:color w:val="000000" w:themeColor="text1"/>
        </w:rPr>
        <w:t>(</w:t>
      </w:r>
      <w:r w:rsidR="00D15C40" w:rsidRPr="005975F1">
        <w:rPr>
          <w:color w:val="000000" w:themeColor="text1"/>
        </w:rPr>
        <w:t>Fig</w:t>
      </w:r>
      <w:r w:rsidR="005975F1" w:rsidRPr="005975F1">
        <w:rPr>
          <w:color w:val="000000" w:themeColor="text1"/>
        </w:rPr>
        <w:t>ure</w:t>
      </w:r>
      <w:r w:rsidR="00EB2609" w:rsidRPr="005975F1">
        <w:rPr>
          <w:color w:val="000000" w:themeColor="text1"/>
        </w:rPr>
        <w:t xml:space="preserve"> </w:t>
      </w:r>
      <w:r w:rsidR="002B7F17" w:rsidRPr="005975F1">
        <w:rPr>
          <w:color w:val="000000" w:themeColor="text1"/>
        </w:rPr>
        <w:t>1</w:t>
      </w:r>
      <w:r w:rsidR="00F24CF9">
        <w:rPr>
          <w:color w:val="000000" w:themeColor="text1"/>
        </w:rPr>
        <w:t>B</w:t>
      </w:r>
      <w:r w:rsidR="00EB2609" w:rsidRPr="005975F1">
        <w:rPr>
          <w:color w:val="000000" w:themeColor="text1"/>
        </w:rPr>
        <w:t>)</w:t>
      </w:r>
      <w:r w:rsidR="00EB2609" w:rsidRPr="00A71A31">
        <w:rPr>
          <w:color w:val="000000" w:themeColor="text1"/>
        </w:rPr>
        <w:t xml:space="preserve">. </w:t>
      </w:r>
      <w:r w:rsidR="00896E30" w:rsidRPr="00A71A31">
        <w:rPr>
          <w:color w:val="000000" w:themeColor="text1"/>
        </w:rPr>
        <w:t>Th</w:t>
      </w:r>
      <w:r w:rsidR="007B71D9" w:rsidRPr="00A71A31">
        <w:rPr>
          <w:color w:val="000000" w:themeColor="text1"/>
        </w:rPr>
        <w:t>e perinuclear distribution of fluorescence</w:t>
      </w:r>
      <w:r w:rsidR="00896E30" w:rsidRPr="00A71A31">
        <w:rPr>
          <w:color w:val="000000" w:themeColor="text1"/>
        </w:rPr>
        <w:t xml:space="preserve"> suggests</w:t>
      </w:r>
      <w:r w:rsidR="007B71D9" w:rsidRPr="00A71A31">
        <w:rPr>
          <w:color w:val="000000" w:themeColor="text1"/>
        </w:rPr>
        <w:t xml:space="preserve"> that the </w:t>
      </w:r>
      <w:r w:rsidR="007B71D9" w:rsidRPr="00A71A31">
        <w:rPr>
          <w:color w:val="000000" w:themeColor="text1"/>
        </w:rPr>
        <w:lastRenderedPageBreak/>
        <w:t xml:space="preserve">nanoparticles </w:t>
      </w:r>
      <w:r w:rsidR="00C43681" w:rsidRPr="00A71A31">
        <w:rPr>
          <w:color w:val="000000" w:themeColor="text1"/>
        </w:rPr>
        <w:t xml:space="preserve">are internalized </w:t>
      </w:r>
      <w:r w:rsidR="00C72DA9" w:rsidRPr="00A71A31">
        <w:rPr>
          <w:color w:val="000000" w:themeColor="text1"/>
        </w:rPr>
        <w:t xml:space="preserve">along </w:t>
      </w:r>
      <w:r w:rsidR="00896E30" w:rsidRPr="00A71A31">
        <w:rPr>
          <w:color w:val="000000" w:themeColor="text1"/>
        </w:rPr>
        <w:t>a</w:t>
      </w:r>
      <w:r w:rsidR="007B71D9" w:rsidRPr="00A71A31">
        <w:rPr>
          <w:color w:val="000000" w:themeColor="text1"/>
        </w:rPr>
        <w:t>n</w:t>
      </w:r>
      <w:r w:rsidR="00896E30" w:rsidRPr="00A71A31">
        <w:rPr>
          <w:color w:val="000000" w:themeColor="text1"/>
        </w:rPr>
        <w:t xml:space="preserve"> endocytic </w:t>
      </w:r>
      <w:r w:rsidR="00905493" w:rsidRPr="00A71A31">
        <w:rPr>
          <w:color w:val="000000" w:themeColor="text1"/>
        </w:rPr>
        <w:t>pathway</w:t>
      </w:r>
      <w:r w:rsidR="007A0937" w:rsidRPr="00A71A31">
        <w:rPr>
          <w:color w:val="000000" w:themeColor="text1"/>
        </w:rPr>
        <w:t xml:space="preserve"> </w:t>
      </w:r>
      <w:r w:rsidR="00F93769" w:rsidRPr="00A71A31">
        <w:rPr>
          <w:color w:val="000000" w:themeColor="text1"/>
        </w:rPr>
        <w:fldChar w:fldCharType="begin">
          <w:fldData xml:space="preserve">PEVuZE5vdGU+PENpdGU+PEF1dGhvcj5FbOKAkEFuZGFsb3Vzc2k8L0F1dGhvcj48WWVhcj4yMDA2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PEVuZE5vdGU+PENpdGU+PEF1dGhvcj5FbOKAkEFuZGFsb3Vzc2k8L0F1dGhvcj48WWVhcj4yMDA2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F93769" w:rsidRPr="00A71A31">
        <w:rPr>
          <w:color w:val="000000" w:themeColor="text1"/>
        </w:rPr>
      </w:r>
      <w:r w:rsidR="00F93769" w:rsidRPr="00A71A31">
        <w:rPr>
          <w:color w:val="000000" w:themeColor="text1"/>
        </w:rPr>
        <w:fldChar w:fldCharType="separate"/>
      </w:r>
      <w:hyperlink w:anchor="_ENREF_47" w:tooltip="van Asbeck, 2013 #25" w:history="1">
        <w:r w:rsidR="00A64E64" w:rsidRPr="00A64E64">
          <w:rPr>
            <w:noProof/>
            <w:color w:val="000000" w:themeColor="text1"/>
            <w:vertAlign w:val="superscript"/>
          </w:rPr>
          <w:t>47</w:t>
        </w:r>
      </w:hyperlink>
      <w:r w:rsidR="00A64E64" w:rsidRPr="00A64E64">
        <w:rPr>
          <w:noProof/>
          <w:color w:val="000000" w:themeColor="text1"/>
          <w:vertAlign w:val="superscript"/>
        </w:rPr>
        <w:t>,</w:t>
      </w:r>
      <w:hyperlink w:anchor="_ENREF_54" w:tooltip="El‐Andaloussi, 2006 #323" w:history="1">
        <w:r w:rsidR="00A64E64" w:rsidRPr="00A64E64">
          <w:rPr>
            <w:noProof/>
            <w:color w:val="000000" w:themeColor="text1"/>
            <w:vertAlign w:val="superscript"/>
          </w:rPr>
          <w:t>54</w:t>
        </w:r>
      </w:hyperlink>
      <w:r w:rsidR="00A64E64" w:rsidRPr="00A64E64">
        <w:rPr>
          <w:noProof/>
          <w:color w:val="000000" w:themeColor="text1"/>
          <w:vertAlign w:val="superscript"/>
        </w:rPr>
        <w:t>,</w:t>
      </w:r>
      <w:hyperlink w:anchor="_ENREF_55" w:tooltip="Chiu, 2004 #288" w:history="1">
        <w:r w:rsidR="00A64E64" w:rsidRPr="00A64E64">
          <w:rPr>
            <w:noProof/>
            <w:color w:val="000000" w:themeColor="text1"/>
            <w:vertAlign w:val="superscript"/>
          </w:rPr>
          <w:t>55</w:t>
        </w:r>
      </w:hyperlink>
      <w:r w:rsidR="00F93769" w:rsidRPr="00A71A31">
        <w:rPr>
          <w:color w:val="000000" w:themeColor="text1"/>
        </w:rPr>
        <w:fldChar w:fldCharType="end"/>
      </w:r>
      <w:r w:rsidR="008676C0" w:rsidRPr="00A71A31">
        <w:rPr>
          <w:color w:val="000000" w:themeColor="text1"/>
        </w:rPr>
        <w:t xml:space="preserve">. </w:t>
      </w:r>
    </w:p>
    <w:p w14:paraId="477BCD9D" w14:textId="77777777" w:rsidR="008A04A9" w:rsidRPr="00A71A31" w:rsidRDefault="008A04A9" w:rsidP="00EE7560">
      <w:pPr>
        <w:pStyle w:val="BodyText"/>
        <w:spacing w:line="480" w:lineRule="auto"/>
        <w:jc w:val="both"/>
        <w:rPr>
          <w:i/>
          <w:color w:val="000000" w:themeColor="text1"/>
        </w:rPr>
      </w:pPr>
    </w:p>
    <w:p w14:paraId="12A7EEBA" w14:textId="48F993D2" w:rsidR="00EE7560" w:rsidRPr="00A71A31" w:rsidRDefault="00167606" w:rsidP="007B71D9">
      <w:pPr>
        <w:pStyle w:val="BodyText"/>
        <w:spacing w:line="480" w:lineRule="auto"/>
        <w:jc w:val="both"/>
        <w:rPr>
          <w:i/>
          <w:color w:val="000000" w:themeColor="text1"/>
        </w:rPr>
      </w:pPr>
      <w:r w:rsidRPr="00A71A31">
        <w:rPr>
          <w:i/>
          <w:color w:val="000000" w:themeColor="text1"/>
        </w:rPr>
        <w:t xml:space="preserve">          </w:t>
      </w:r>
      <w:r w:rsidR="00EE7560" w:rsidRPr="00A71A31">
        <w:rPr>
          <w:i/>
          <w:color w:val="000000" w:themeColor="text1"/>
        </w:rPr>
        <w:t>3.1.4 Evaluation of POD cellular toxicity</w:t>
      </w:r>
    </w:p>
    <w:p w14:paraId="4F7E0201" w14:textId="295A0579" w:rsidR="00EE7560" w:rsidRPr="00A71A31" w:rsidRDefault="00A24429" w:rsidP="002204EA">
      <w:pPr>
        <w:pStyle w:val="BodyText"/>
        <w:spacing w:line="480" w:lineRule="auto"/>
        <w:jc w:val="both"/>
        <w:rPr>
          <w:color w:val="000000" w:themeColor="text1"/>
        </w:rPr>
      </w:pPr>
      <w:r w:rsidRPr="00A71A31">
        <w:rPr>
          <w:color w:val="000000" w:themeColor="text1"/>
        </w:rPr>
        <w:t>siRNA</w:t>
      </w:r>
      <w:r w:rsidR="00B97DC3" w:rsidRPr="00A71A31">
        <w:rPr>
          <w:color w:val="000000" w:themeColor="text1"/>
        </w:rPr>
        <w:t>s</w:t>
      </w:r>
      <w:r w:rsidRPr="00A71A31">
        <w:rPr>
          <w:color w:val="000000" w:themeColor="text1"/>
        </w:rPr>
        <w:t xml:space="preserve"> used herein were previously reported not to elicit any toxicity or immunological response </w:t>
      </w:r>
      <w:r w:rsidR="00A66B57" w:rsidRPr="00A71A31">
        <w:rPr>
          <w:color w:val="000000" w:themeColor="text1"/>
        </w:rPr>
        <w:t>i</w:t>
      </w:r>
      <w:r w:rsidRPr="00A71A31">
        <w:rPr>
          <w:color w:val="000000" w:themeColor="text1"/>
        </w:rPr>
        <w:t xml:space="preserve">n HCE-S </w:t>
      </w:r>
      <w:r w:rsidR="00A66B57" w:rsidRPr="00A71A31">
        <w:rPr>
          <w:color w:val="000000" w:themeColor="text1"/>
        </w:rPr>
        <w:t>cells</w:t>
      </w:r>
      <w:hyperlink w:anchor="_ENREF_43" w:tooltip="Allen, 2013 #205" w:history="1">
        <w:r w:rsidR="00A64E64" w:rsidRPr="00A71A31">
          <w:rPr>
            <w:color w:val="000000" w:themeColor="text1"/>
          </w:rPr>
          <w:fldChar w:fldCharType="begin"/>
        </w:r>
        <w:r w:rsidR="00A64E64">
          <w:rPr>
            <w:color w:val="000000" w:themeColor="text1"/>
          </w:rPr>
          <w:instrText xml:space="preserve"> ADDIN EN.CITE &lt;EndNote&gt;&lt;Cite&gt;&lt;Author&gt;Allen&lt;/Author&gt;&lt;Year&gt;2013&lt;/Year&gt;&lt;RecNum&gt;205&lt;/RecNum&gt;&lt;DisplayText&gt;&lt;style face="superscript"&gt;43&lt;/style&gt;&lt;/DisplayText&gt;&lt;record&gt;&lt;rec-number&gt;205&lt;/rec-number&gt;&lt;foreign-keys&gt;&lt;key app="EN" db-id="tdsf09rv2xxv52eepv9p5xeftdvrpt90ax29"&gt;205&lt;/key&gt;&lt;/foreign-keys&gt;&lt;ref-type name="Journal Article"&gt;17&lt;/ref-type&gt;&lt;contributors&gt;&lt;authors&gt;&lt;author&gt;Allen, Edwin HA&lt;/author&gt;&lt;author&gt;Atkinson, Sarah D&lt;/author&gt;&lt;author&gt;Liao, Haihui&lt;/author&gt;&lt;author&gt;Moore, Jonathan E&lt;/author&gt;&lt;author&gt;Pedrioli, Deena M Leslie&lt;/author&gt;&lt;author&gt;Smith, Frances JD&lt;/author&gt;&lt;author&gt;McLean, William H Irwin&lt;/author&gt;&lt;author&gt;Moore, CB Tara&lt;/author&gt;&lt;/authors&gt;&lt;/contributors&gt;&lt;titles&gt;&lt;title&gt;Allele-Specific siRNA Silencing for the Common Keratin 12 Founder Mutation in Meesmann Epithelial Corneal DystrophyAllele-Specific siRNA Silencing&lt;/title&gt;&lt;secondary-title&gt;Investigative ophthalmology &amp;amp; visual science&lt;/secondary-title&gt;&lt;/titles&gt;&lt;periodical&gt;&lt;full-title&gt;Invest Ophthalmol Vis Sci&lt;/full-title&gt;&lt;abbr-1&gt;Investigative ophthalmology &amp;amp; visual science&lt;/abbr-1&gt;&lt;/periodical&gt;&lt;pages&gt;494-502&lt;/pages&gt;&lt;volume&gt;54&lt;/volume&gt;&lt;number&gt;1&lt;/number&gt;&lt;dates&gt;&lt;year&gt;2013&lt;/year&gt;&lt;/dates&gt;&lt;isbn&gt;1552-5783&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43</w:t>
        </w:r>
        <w:r w:rsidR="00A64E64" w:rsidRPr="00A71A31">
          <w:rPr>
            <w:color w:val="000000" w:themeColor="text1"/>
          </w:rPr>
          <w:fldChar w:fldCharType="end"/>
        </w:r>
      </w:hyperlink>
      <w:r w:rsidRPr="00A71A31">
        <w:rPr>
          <w:color w:val="000000" w:themeColor="text1"/>
        </w:rPr>
        <w:t xml:space="preserve">. </w:t>
      </w:r>
      <w:r w:rsidR="00EE7560" w:rsidRPr="00A71A31">
        <w:rPr>
          <w:color w:val="000000" w:themeColor="text1"/>
        </w:rPr>
        <w:t xml:space="preserve">The cellular toxicity of </w:t>
      </w:r>
      <w:r w:rsidR="00E254E7" w:rsidRPr="00A71A31">
        <w:rPr>
          <w:color w:val="000000" w:themeColor="text1"/>
        </w:rPr>
        <w:t>POD</w:t>
      </w:r>
      <w:r w:rsidR="00C40EAD" w:rsidRPr="00A71A31">
        <w:rPr>
          <w:color w:val="000000" w:themeColor="text1"/>
        </w:rPr>
        <w:t>s:siRNA complexes</w:t>
      </w:r>
      <w:r w:rsidR="00EE7560" w:rsidRPr="00A71A31">
        <w:rPr>
          <w:color w:val="000000" w:themeColor="text1"/>
        </w:rPr>
        <w:t xml:space="preserve"> w</w:t>
      </w:r>
      <w:r w:rsidR="002B7F17" w:rsidRPr="00A71A31">
        <w:rPr>
          <w:color w:val="000000" w:themeColor="text1"/>
        </w:rPr>
        <w:t>ere</w:t>
      </w:r>
      <w:r w:rsidR="00EE7560" w:rsidRPr="00A71A31">
        <w:rPr>
          <w:color w:val="000000" w:themeColor="text1"/>
        </w:rPr>
        <w:t xml:space="preserve"> assessed</w:t>
      </w:r>
      <w:r w:rsidR="0002609B" w:rsidRPr="00A71A31">
        <w:rPr>
          <w:color w:val="000000" w:themeColor="text1"/>
        </w:rPr>
        <w:t xml:space="preserve"> </w:t>
      </w:r>
      <w:r w:rsidR="00EE7560" w:rsidRPr="00A71A31">
        <w:rPr>
          <w:color w:val="000000" w:themeColor="text1"/>
        </w:rPr>
        <w:t>by measuring</w:t>
      </w:r>
      <w:r w:rsidR="00C72DA9" w:rsidRPr="00A71A31">
        <w:rPr>
          <w:color w:val="000000" w:themeColor="text1"/>
        </w:rPr>
        <w:t xml:space="preserve"> </w:t>
      </w:r>
      <w:r w:rsidR="00EE7560" w:rsidRPr="00A71A31">
        <w:rPr>
          <w:color w:val="000000" w:themeColor="text1"/>
        </w:rPr>
        <w:t xml:space="preserve">cell </w:t>
      </w:r>
      <w:r w:rsidR="00710FC8" w:rsidRPr="00A71A31">
        <w:rPr>
          <w:color w:val="000000" w:themeColor="text1"/>
        </w:rPr>
        <w:t xml:space="preserve">viability </w:t>
      </w:r>
      <w:r w:rsidR="0002609B" w:rsidRPr="00A71A31">
        <w:rPr>
          <w:color w:val="000000" w:themeColor="text1"/>
        </w:rPr>
        <w:t xml:space="preserve">using an MTT assay </w:t>
      </w:r>
      <w:r w:rsidR="00EE7560" w:rsidRPr="00A71A31">
        <w:rPr>
          <w:color w:val="000000" w:themeColor="text1"/>
        </w:rPr>
        <w:t xml:space="preserve">in HCE-S cells treated </w:t>
      </w:r>
      <w:r w:rsidR="00A66B57" w:rsidRPr="00A71A31">
        <w:rPr>
          <w:color w:val="000000" w:themeColor="text1"/>
        </w:rPr>
        <w:t xml:space="preserve">for 24 hours </w:t>
      </w:r>
      <w:r w:rsidR="00EE7560" w:rsidRPr="00A71A31">
        <w:rPr>
          <w:color w:val="000000" w:themeColor="text1"/>
        </w:rPr>
        <w:t>with PODs at</w:t>
      </w:r>
      <w:r w:rsidR="00505363" w:rsidRPr="00A71A31">
        <w:rPr>
          <w:color w:val="000000" w:themeColor="text1"/>
        </w:rPr>
        <w:t xml:space="preserve"> different</w:t>
      </w:r>
      <w:r w:rsidR="00EE7560" w:rsidRPr="00A71A31">
        <w:rPr>
          <w:color w:val="000000" w:themeColor="text1"/>
        </w:rPr>
        <w:t xml:space="preserve"> concentrations </w:t>
      </w:r>
      <w:r w:rsidR="00B00D92" w:rsidRPr="005975F1">
        <w:rPr>
          <w:color w:val="000000" w:themeColor="text1"/>
        </w:rPr>
        <w:t>(</w:t>
      </w:r>
      <w:r w:rsidR="00D15C40" w:rsidRPr="005975F1">
        <w:rPr>
          <w:color w:val="000000" w:themeColor="text1"/>
        </w:rPr>
        <w:t>Fig</w:t>
      </w:r>
      <w:r w:rsidR="005975F1" w:rsidRPr="005975F1">
        <w:rPr>
          <w:color w:val="000000" w:themeColor="text1"/>
        </w:rPr>
        <w:t>ure</w:t>
      </w:r>
      <w:r w:rsidR="00B00D92" w:rsidRPr="005975F1">
        <w:rPr>
          <w:color w:val="000000" w:themeColor="text1"/>
        </w:rPr>
        <w:t xml:space="preserve"> </w:t>
      </w:r>
      <w:r w:rsidR="002B7F17" w:rsidRPr="005975F1">
        <w:rPr>
          <w:color w:val="000000" w:themeColor="text1"/>
        </w:rPr>
        <w:t>1</w:t>
      </w:r>
      <w:r w:rsidR="00233C48">
        <w:rPr>
          <w:color w:val="000000" w:themeColor="text1"/>
        </w:rPr>
        <w:t>C</w:t>
      </w:r>
      <w:r w:rsidR="00B00D92" w:rsidRPr="005975F1">
        <w:rPr>
          <w:color w:val="000000" w:themeColor="text1"/>
        </w:rPr>
        <w:t>)</w:t>
      </w:r>
      <w:r w:rsidR="00C72DA9" w:rsidRPr="00A71A31">
        <w:rPr>
          <w:color w:val="000000" w:themeColor="text1"/>
        </w:rPr>
        <w:t>.</w:t>
      </w:r>
      <w:r w:rsidR="00751D7C" w:rsidRPr="00A71A31">
        <w:rPr>
          <w:color w:val="000000" w:themeColor="text1"/>
        </w:rPr>
        <w:t xml:space="preserve"> </w:t>
      </w:r>
      <w:r w:rsidR="00A70387" w:rsidRPr="00A71A31">
        <w:rPr>
          <w:color w:val="000000" w:themeColor="text1"/>
        </w:rPr>
        <w:t xml:space="preserve">Under </w:t>
      </w:r>
      <w:r w:rsidR="00452F4F" w:rsidRPr="00A71A31">
        <w:rPr>
          <w:color w:val="000000" w:themeColor="text1"/>
        </w:rPr>
        <w:t>these</w:t>
      </w:r>
      <w:r w:rsidR="00751D7C" w:rsidRPr="00A71A31">
        <w:rPr>
          <w:color w:val="000000" w:themeColor="text1"/>
        </w:rPr>
        <w:t xml:space="preserve"> </w:t>
      </w:r>
      <w:r w:rsidR="00452F4F" w:rsidRPr="00A71A31">
        <w:rPr>
          <w:color w:val="000000" w:themeColor="text1"/>
        </w:rPr>
        <w:t>conditions,</w:t>
      </w:r>
      <w:r w:rsidR="00EE7560" w:rsidRPr="00A71A31">
        <w:rPr>
          <w:color w:val="000000" w:themeColor="text1"/>
        </w:rPr>
        <w:t xml:space="preserve"> </w:t>
      </w:r>
      <w:r w:rsidR="00751D7C" w:rsidRPr="00A71A31">
        <w:rPr>
          <w:color w:val="000000" w:themeColor="text1"/>
        </w:rPr>
        <w:t>cells treated with Chol- and Palm-POD showed</w:t>
      </w:r>
      <w:r w:rsidR="00AE575C" w:rsidRPr="00A71A31">
        <w:rPr>
          <w:color w:val="000000" w:themeColor="text1"/>
        </w:rPr>
        <w:t>, when compared to the untreated control,</w:t>
      </w:r>
      <w:r w:rsidR="00751D7C" w:rsidRPr="00A71A31">
        <w:rPr>
          <w:color w:val="000000" w:themeColor="text1"/>
        </w:rPr>
        <w:t xml:space="preserve"> an </w:t>
      </w:r>
      <w:r w:rsidR="006C22D2" w:rsidRPr="00A71A31">
        <w:rPr>
          <w:color w:val="000000" w:themeColor="text1"/>
        </w:rPr>
        <w:t>~</w:t>
      </w:r>
      <w:r w:rsidR="00D368C5" w:rsidRPr="00A71A31">
        <w:rPr>
          <w:color w:val="000000" w:themeColor="text1"/>
        </w:rPr>
        <w:t>87</w:t>
      </w:r>
      <w:r w:rsidR="00751D7C" w:rsidRPr="00A71A31">
        <w:rPr>
          <w:color w:val="000000" w:themeColor="text1"/>
        </w:rPr>
        <w:t>%</w:t>
      </w:r>
      <w:r w:rsidR="00D368C5" w:rsidRPr="00A71A31">
        <w:rPr>
          <w:color w:val="000000" w:themeColor="text1"/>
        </w:rPr>
        <w:t xml:space="preserve"> and 75%</w:t>
      </w:r>
      <w:r w:rsidR="00751D7C" w:rsidRPr="00A71A31">
        <w:rPr>
          <w:color w:val="000000" w:themeColor="text1"/>
        </w:rPr>
        <w:t xml:space="preserve"> </w:t>
      </w:r>
      <w:r w:rsidR="00A70387" w:rsidRPr="00A71A31">
        <w:rPr>
          <w:color w:val="000000" w:themeColor="text1"/>
        </w:rPr>
        <w:t>cell viability with</w:t>
      </w:r>
      <w:r w:rsidR="00751D7C" w:rsidRPr="00A71A31">
        <w:rPr>
          <w:color w:val="000000" w:themeColor="text1"/>
        </w:rPr>
        <w:t xml:space="preserve"> 17.5</w:t>
      </w:r>
      <w:r w:rsidR="00A66B57" w:rsidRPr="00A71A31">
        <w:rPr>
          <w:color w:val="000000" w:themeColor="text1"/>
        </w:rPr>
        <w:t xml:space="preserve"> </w:t>
      </w:r>
      <w:r w:rsidR="00A66B57" w:rsidRPr="00A71A31">
        <w:rPr>
          <w:rFonts w:ascii="Symbol" w:hAnsi="Symbol"/>
          <w:color w:val="000000" w:themeColor="text1"/>
        </w:rPr>
        <w:t></w:t>
      </w:r>
      <w:r w:rsidR="00A66B57" w:rsidRPr="00A71A31">
        <w:rPr>
          <w:color w:val="000000" w:themeColor="text1"/>
        </w:rPr>
        <w:t>M</w:t>
      </w:r>
      <w:r w:rsidR="00751D7C" w:rsidRPr="00A71A31">
        <w:rPr>
          <w:color w:val="000000" w:themeColor="text1"/>
        </w:rPr>
        <w:t xml:space="preserve"> and 35 </w:t>
      </w:r>
      <w:r w:rsidR="00751D7C" w:rsidRPr="00A71A31">
        <w:rPr>
          <w:rFonts w:ascii="Symbol" w:hAnsi="Symbol"/>
          <w:color w:val="000000" w:themeColor="text1"/>
        </w:rPr>
        <w:t></w:t>
      </w:r>
      <w:r w:rsidR="00751D7C" w:rsidRPr="00A71A31">
        <w:rPr>
          <w:color w:val="000000" w:themeColor="text1"/>
        </w:rPr>
        <w:t>M</w:t>
      </w:r>
      <w:r w:rsidR="00A16DB4" w:rsidRPr="00A71A31">
        <w:rPr>
          <w:color w:val="000000" w:themeColor="text1"/>
        </w:rPr>
        <w:t xml:space="preserve"> </w:t>
      </w:r>
      <w:r w:rsidR="00A70387" w:rsidRPr="00A71A31">
        <w:rPr>
          <w:color w:val="000000" w:themeColor="text1"/>
        </w:rPr>
        <w:t xml:space="preserve">POD </w:t>
      </w:r>
      <w:r w:rsidR="00A16DB4" w:rsidRPr="00A71A31">
        <w:rPr>
          <w:color w:val="000000" w:themeColor="text1"/>
        </w:rPr>
        <w:t xml:space="preserve">that </w:t>
      </w:r>
      <w:r w:rsidR="007A7E42" w:rsidRPr="00A71A31">
        <w:rPr>
          <w:color w:val="000000" w:themeColor="text1"/>
        </w:rPr>
        <w:t>fell</w:t>
      </w:r>
      <w:r w:rsidR="00A70387" w:rsidRPr="00A71A31">
        <w:rPr>
          <w:color w:val="000000" w:themeColor="text1"/>
        </w:rPr>
        <w:t xml:space="preserve"> to </w:t>
      </w:r>
      <w:r w:rsidR="006C22D2" w:rsidRPr="00A71A31">
        <w:rPr>
          <w:color w:val="000000" w:themeColor="text1"/>
        </w:rPr>
        <w:t>~</w:t>
      </w:r>
      <w:r w:rsidR="00D368C5" w:rsidRPr="00A71A31">
        <w:rPr>
          <w:color w:val="000000" w:themeColor="text1"/>
        </w:rPr>
        <w:t>5</w:t>
      </w:r>
      <w:r w:rsidR="00B00D92" w:rsidRPr="00A71A31">
        <w:rPr>
          <w:color w:val="000000" w:themeColor="text1"/>
        </w:rPr>
        <w:t>5</w:t>
      </w:r>
      <w:r w:rsidR="006C22D2" w:rsidRPr="00A71A31">
        <w:rPr>
          <w:color w:val="000000" w:themeColor="text1"/>
        </w:rPr>
        <w:t>%</w:t>
      </w:r>
      <w:r w:rsidR="00EE7560" w:rsidRPr="00A71A31">
        <w:rPr>
          <w:color w:val="000000" w:themeColor="text1"/>
        </w:rPr>
        <w:t xml:space="preserve"> </w:t>
      </w:r>
      <w:r w:rsidR="00A70387" w:rsidRPr="00A71A31">
        <w:rPr>
          <w:color w:val="000000" w:themeColor="text1"/>
        </w:rPr>
        <w:t xml:space="preserve">at 70 </w:t>
      </w:r>
      <w:r w:rsidR="00A70387" w:rsidRPr="00A71A31">
        <w:rPr>
          <w:rFonts w:ascii="Symbol" w:hAnsi="Symbol"/>
          <w:color w:val="000000" w:themeColor="text1"/>
        </w:rPr>
        <w:t></w:t>
      </w:r>
      <w:r w:rsidR="00A70387" w:rsidRPr="00A71A31">
        <w:rPr>
          <w:color w:val="000000" w:themeColor="text1"/>
        </w:rPr>
        <w:t>M</w:t>
      </w:r>
      <w:r w:rsidR="00B00D92" w:rsidRPr="00A71A31">
        <w:rPr>
          <w:color w:val="000000" w:themeColor="text1"/>
        </w:rPr>
        <w:t>.</w:t>
      </w:r>
      <w:r w:rsidR="00F44898" w:rsidRPr="00A71A31">
        <w:rPr>
          <w:color w:val="000000" w:themeColor="text1"/>
        </w:rPr>
        <w:t xml:space="preserve"> PLGA-PEG-POD was instead showing ~100% viability. </w:t>
      </w:r>
      <w:r w:rsidR="00E254E7" w:rsidRPr="00A71A31">
        <w:rPr>
          <w:color w:val="000000" w:themeColor="text1"/>
        </w:rPr>
        <w:t xml:space="preserve"> Similar results were obtained for the POD-siRNA comparison, showing that the presence of Chol-</w:t>
      </w:r>
      <w:r w:rsidR="00177AF0" w:rsidRPr="00A71A31">
        <w:rPr>
          <w:color w:val="000000" w:themeColor="text1"/>
        </w:rPr>
        <w:t xml:space="preserve">, </w:t>
      </w:r>
      <w:r w:rsidR="00E254E7" w:rsidRPr="00A71A31">
        <w:rPr>
          <w:color w:val="000000" w:themeColor="text1"/>
        </w:rPr>
        <w:t>Palm-</w:t>
      </w:r>
      <w:r w:rsidR="00177AF0" w:rsidRPr="00A71A31">
        <w:rPr>
          <w:color w:val="000000" w:themeColor="text1"/>
        </w:rPr>
        <w:t xml:space="preserve"> and PLGA-PEG</w:t>
      </w:r>
      <w:r w:rsidR="00E254E7" w:rsidRPr="00A71A31">
        <w:rPr>
          <w:color w:val="000000" w:themeColor="text1"/>
        </w:rPr>
        <w:t xml:space="preserve"> groups did not elicit cellular toxicity.</w:t>
      </w:r>
      <w:r w:rsidR="00A70387" w:rsidRPr="00A71A31">
        <w:rPr>
          <w:color w:val="000000" w:themeColor="text1"/>
        </w:rPr>
        <w:t xml:space="preserve"> </w:t>
      </w:r>
    </w:p>
    <w:p w14:paraId="144E70D0" w14:textId="77777777" w:rsidR="00511A4A" w:rsidRPr="00A71A31" w:rsidRDefault="00511A4A" w:rsidP="00511A4A">
      <w:pPr>
        <w:spacing w:line="480" w:lineRule="auto"/>
        <w:jc w:val="both"/>
        <w:outlineLvl w:val="0"/>
        <w:rPr>
          <w:b/>
          <w:bCs/>
          <w:color w:val="000000" w:themeColor="text1"/>
          <w:lang w:val="en-US"/>
        </w:rPr>
      </w:pPr>
    </w:p>
    <w:p w14:paraId="204A93E9" w14:textId="69CE6ABD" w:rsidR="00730F53" w:rsidRPr="00A71A31" w:rsidRDefault="00167606" w:rsidP="00D34276">
      <w:pPr>
        <w:pStyle w:val="BodyText"/>
        <w:spacing w:line="480" w:lineRule="auto"/>
        <w:jc w:val="both"/>
        <w:rPr>
          <w:i/>
          <w:color w:val="000000" w:themeColor="text1"/>
        </w:rPr>
      </w:pPr>
      <w:r w:rsidRPr="00A71A31">
        <w:rPr>
          <w:i/>
          <w:color w:val="000000" w:themeColor="text1"/>
        </w:rPr>
        <w:t xml:space="preserve">          </w:t>
      </w:r>
      <w:r w:rsidR="00084066" w:rsidRPr="00A71A31">
        <w:rPr>
          <w:i/>
          <w:color w:val="000000" w:themeColor="text1"/>
        </w:rPr>
        <w:t>3.1</w:t>
      </w:r>
      <w:r w:rsidR="00EE7560" w:rsidRPr="00A71A31">
        <w:rPr>
          <w:i/>
          <w:color w:val="000000" w:themeColor="text1"/>
        </w:rPr>
        <w:t>.5</w:t>
      </w:r>
      <w:r w:rsidR="00725719" w:rsidRPr="00A71A31">
        <w:rPr>
          <w:i/>
          <w:color w:val="000000" w:themeColor="text1"/>
        </w:rPr>
        <w:t xml:space="preserve"> </w:t>
      </w:r>
      <w:r w:rsidR="007D4B5E" w:rsidRPr="00A71A31">
        <w:rPr>
          <w:i/>
          <w:color w:val="000000" w:themeColor="text1"/>
        </w:rPr>
        <w:t xml:space="preserve">Evaluation of gene </w:t>
      </w:r>
      <w:r w:rsidR="00C85E8F" w:rsidRPr="00A71A31">
        <w:rPr>
          <w:i/>
          <w:color w:val="000000" w:themeColor="text1"/>
        </w:rPr>
        <w:t>knockdown</w:t>
      </w:r>
    </w:p>
    <w:p w14:paraId="2830B62F" w14:textId="7C2F7991" w:rsidR="000C36B9" w:rsidRDefault="00B82A4A" w:rsidP="00D34276">
      <w:pPr>
        <w:pStyle w:val="BodyText"/>
        <w:spacing w:line="480" w:lineRule="auto"/>
        <w:jc w:val="both"/>
        <w:rPr>
          <w:color w:val="000000" w:themeColor="text1"/>
        </w:rPr>
      </w:pPr>
      <w:r w:rsidRPr="00A71A31">
        <w:rPr>
          <w:color w:val="000000" w:themeColor="text1"/>
        </w:rPr>
        <w:t>The</w:t>
      </w:r>
      <w:r w:rsidR="008C5FCF" w:rsidRPr="00A71A31">
        <w:rPr>
          <w:color w:val="000000" w:themeColor="text1"/>
        </w:rPr>
        <w:t xml:space="preserve"> </w:t>
      </w:r>
      <w:r w:rsidR="000575B7" w:rsidRPr="00A71A31">
        <w:rPr>
          <w:color w:val="000000" w:themeColor="text1"/>
        </w:rPr>
        <w:t xml:space="preserve">35:1 </w:t>
      </w:r>
      <w:r w:rsidR="0020388B" w:rsidRPr="00A71A31">
        <w:rPr>
          <w:color w:val="000000" w:themeColor="text1"/>
        </w:rPr>
        <w:t>POD</w:t>
      </w:r>
      <w:r w:rsidR="003371ED" w:rsidRPr="00A71A31">
        <w:rPr>
          <w:color w:val="000000" w:themeColor="text1"/>
        </w:rPr>
        <w:t>s</w:t>
      </w:r>
      <w:r w:rsidR="008C5FCF" w:rsidRPr="00A71A31">
        <w:rPr>
          <w:color w:val="000000" w:themeColor="text1"/>
        </w:rPr>
        <w:t>:siRNA</w:t>
      </w:r>
      <w:r w:rsidR="003D0E33" w:rsidRPr="00A71A31">
        <w:rPr>
          <w:color w:val="000000" w:themeColor="text1"/>
        </w:rPr>
        <w:t xml:space="preserve"> ratio</w:t>
      </w:r>
      <w:r w:rsidR="00A66B57" w:rsidRPr="00A71A31">
        <w:rPr>
          <w:color w:val="000000" w:themeColor="text1"/>
        </w:rPr>
        <w:t>,</w:t>
      </w:r>
      <w:r w:rsidR="003D0E33" w:rsidRPr="00A71A31">
        <w:rPr>
          <w:color w:val="000000" w:themeColor="text1"/>
        </w:rPr>
        <w:t xml:space="preserve"> </w:t>
      </w:r>
      <w:r w:rsidRPr="00A71A31">
        <w:rPr>
          <w:color w:val="000000" w:themeColor="text1"/>
        </w:rPr>
        <w:t xml:space="preserve">determined </w:t>
      </w:r>
      <w:r w:rsidR="00B97DC3" w:rsidRPr="00A71A31">
        <w:rPr>
          <w:color w:val="000000" w:themeColor="text1"/>
        </w:rPr>
        <w:t xml:space="preserve">by a </w:t>
      </w:r>
      <w:r w:rsidR="0020388B" w:rsidRPr="00A71A31">
        <w:rPr>
          <w:color w:val="000000" w:themeColor="text1"/>
        </w:rPr>
        <w:t>gel retardation assay</w:t>
      </w:r>
      <w:r w:rsidRPr="00A71A31">
        <w:rPr>
          <w:color w:val="000000" w:themeColor="text1"/>
        </w:rPr>
        <w:t xml:space="preserve"> to be sufficient for complexing all the siRNA</w:t>
      </w:r>
      <w:r w:rsidR="00A66B57" w:rsidRPr="00A71A31">
        <w:rPr>
          <w:color w:val="000000" w:themeColor="text1"/>
        </w:rPr>
        <w:t>,</w:t>
      </w:r>
      <w:r w:rsidR="004A543D" w:rsidRPr="00A71A31">
        <w:rPr>
          <w:color w:val="000000" w:themeColor="text1"/>
        </w:rPr>
        <w:t xml:space="preserve"> </w:t>
      </w:r>
      <w:r w:rsidR="003D0E33" w:rsidRPr="00A71A31">
        <w:rPr>
          <w:color w:val="000000" w:themeColor="text1"/>
        </w:rPr>
        <w:t>was</w:t>
      </w:r>
      <w:r w:rsidR="001603EB" w:rsidRPr="00A71A31">
        <w:rPr>
          <w:color w:val="000000" w:themeColor="text1"/>
        </w:rPr>
        <w:t xml:space="preserve"> then used to </w:t>
      </w:r>
      <w:r w:rsidR="005F6137" w:rsidRPr="00A71A31">
        <w:rPr>
          <w:color w:val="000000" w:themeColor="text1"/>
        </w:rPr>
        <w:t>asse</w:t>
      </w:r>
      <w:r w:rsidR="00D133DE" w:rsidRPr="00A71A31">
        <w:rPr>
          <w:color w:val="000000" w:themeColor="text1"/>
        </w:rPr>
        <w:t xml:space="preserve">ss </w:t>
      </w:r>
      <w:r w:rsidR="00C85E8F" w:rsidRPr="00A71A31">
        <w:rPr>
          <w:color w:val="000000" w:themeColor="text1"/>
        </w:rPr>
        <w:t>knockdown</w:t>
      </w:r>
      <w:r w:rsidR="00D133DE" w:rsidRPr="00A71A31">
        <w:rPr>
          <w:color w:val="000000" w:themeColor="text1"/>
        </w:rPr>
        <w:t xml:space="preserve"> of luciferase</w:t>
      </w:r>
      <w:r w:rsidR="001E4BC5" w:rsidRPr="00A71A31">
        <w:rPr>
          <w:color w:val="000000" w:themeColor="text1"/>
        </w:rPr>
        <w:t xml:space="preserve"> reporter gene expression</w:t>
      </w:r>
      <w:r w:rsidR="00D133DE" w:rsidRPr="00A71A31">
        <w:rPr>
          <w:color w:val="000000" w:themeColor="text1"/>
        </w:rPr>
        <w:t xml:space="preserve"> </w:t>
      </w:r>
      <w:r w:rsidR="005F6137" w:rsidRPr="00A71A31">
        <w:rPr>
          <w:color w:val="000000" w:themeColor="text1"/>
        </w:rPr>
        <w:t xml:space="preserve">in </w:t>
      </w:r>
      <w:r w:rsidR="00EB7C80" w:rsidRPr="00A71A31">
        <w:rPr>
          <w:color w:val="000000" w:themeColor="text1"/>
        </w:rPr>
        <w:t>HCE-S</w:t>
      </w:r>
      <w:r w:rsidR="003D0E33" w:rsidRPr="00A71A31">
        <w:rPr>
          <w:color w:val="000000" w:themeColor="text1"/>
        </w:rPr>
        <w:t xml:space="preserve"> cells</w:t>
      </w:r>
      <w:r w:rsidR="00CD0091" w:rsidRPr="00A71A31">
        <w:rPr>
          <w:color w:val="000000" w:themeColor="text1"/>
        </w:rPr>
        <w:t xml:space="preserve"> </w:t>
      </w:r>
      <w:r w:rsidR="00D133DE" w:rsidRPr="00A71A31">
        <w:rPr>
          <w:color w:val="000000" w:themeColor="text1"/>
        </w:rPr>
        <w:t>using a dual</w:t>
      </w:r>
      <w:r w:rsidR="004778FD" w:rsidRPr="00A71A31">
        <w:rPr>
          <w:color w:val="000000" w:themeColor="text1"/>
        </w:rPr>
        <w:t>-</w:t>
      </w:r>
      <w:r w:rsidR="00D133DE" w:rsidRPr="00A71A31">
        <w:rPr>
          <w:color w:val="000000" w:themeColor="text1"/>
        </w:rPr>
        <w:t>luciferase assay,</w:t>
      </w:r>
      <w:r w:rsidR="00DC4DFF" w:rsidRPr="00A71A31">
        <w:rPr>
          <w:color w:val="000000" w:themeColor="text1"/>
        </w:rPr>
        <w:t xml:space="preserve"> as previously described </w:t>
      </w:r>
      <w:r w:rsidR="00F93769" w:rsidRPr="00A71A31">
        <w:rPr>
          <w:color w:val="000000" w:themeColor="text1"/>
        </w:rPr>
        <w:fldChar w:fldCharType="begin">
          <w:fldData xml:space="preserve">PEVuZE5vdGU+PENpdGU+PEF1dGhvcj5MaWFvPC9BdXRob3I+PFllYXI+MjAxMTwvWWVhcj48UmVj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PEVuZE5vdGU+PENpdGU+PEF1dGhvcj5MaWFvPC9BdXRob3I+PFllYXI+MjAxMTwvWWVhcj48UmVj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F93769" w:rsidRPr="00A71A31">
        <w:rPr>
          <w:color w:val="000000" w:themeColor="text1"/>
        </w:rPr>
      </w:r>
      <w:r w:rsidR="00F93769" w:rsidRPr="00A71A31">
        <w:rPr>
          <w:color w:val="000000" w:themeColor="text1"/>
        </w:rPr>
        <w:fldChar w:fldCharType="separate"/>
      </w:r>
      <w:hyperlink w:anchor="_ENREF_26" w:tooltip="Atkinson, 2011 #290" w:history="1">
        <w:r w:rsidR="00A64E64" w:rsidRPr="00A64E64">
          <w:rPr>
            <w:noProof/>
            <w:color w:val="000000" w:themeColor="text1"/>
            <w:vertAlign w:val="superscript"/>
          </w:rPr>
          <w:t>26</w:t>
        </w:r>
      </w:hyperlink>
      <w:r w:rsidR="00A64E64" w:rsidRPr="00A64E64">
        <w:rPr>
          <w:noProof/>
          <w:color w:val="000000" w:themeColor="text1"/>
          <w:vertAlign w:val="superscript"/>
        </w:rPr>
        <w:t>,</w:t>
      </w:r>
      <w:hyperlink w:anchor="_ENREF_56" w:tooltip="Liao, 2011 #289" w:history="1">
        <w:r w:rsidR="00A64E64" w:rsidRPr="00A64E64">
          <w:rPr>
            <w:noProof/>
            <w:color w:val="000000" w:themeColor="text1"/>
            <w:vertAlign w:val="superscript"/>
          </w:rPr>
          <w:t>56</w:t>
        </w:r>
      </w:hyperlink>
      <w:r w:rsidR="00F93769" w:rsidRPr="00A71A31">
        <w:rPr>
          <w:color w:val="000000" w:themeColor="text1"/>
        </w:rPr>
        <w:fldChar w:fldCharType="end"/>
      </w:r>
      <w:r w:rsidR="00D133DE" w:rsidRPr="00A71A31">
        <w:rPr>
          <w:color w:val="000000" w:themeColor="text1"/>
        </w:rPr>
        <w:t xml:space="preserve">. </w:t>
      </w:r>
      <w:r w:rsidR="00BB1792" w:rsidRPr="00A71A31">
        <w:rPr>
          <w:color w:val="000000" w:themeColor="text1"/>
        </w:rPr>
        <w:t>N</w:t>
      </w:r>
      <w:r w:rsidR="008758C7" w:rsidRPr="00A71A31">
        <w:rPr>
          <w:color w:val="000000" w:themeColor="text1"/>
        </w:rPr>
        <w:t xml:space="preserve">o </w:t>
      </w:r>
      <w:r w:rsidR="004F398C" w:rsidRPr="00A71A31">
        <w:rPr>
          <w:color w:val="000000" w:themeColor="text1"/>
        </w:rPr>
        <w:t xml:space="preserve">significant </w:t>
      </w:r>
      <w:r w:rsidR="00C85E8F" w:rsidRPr="00A71A31">
        <w:rPr>
          <w:color w:val="000000" w:themeColor="text1"/>
        </w:rPr>
        <w:t>knockdown</w:t>
      </w:r>
      <w:r w:rsidR="004F398C" w:rsidRPr="00A71A31">
        <w:rPr>
          <w:color w:val="000000" w:themeColor="text1"/>
        </w:rPr>
        <w:t xml:space="preserve"> was observed </w:t>
      </w:r>
      <w:r w:rsidR="00BB1792" w:rsidRPr="00A71A31">
        <w:rPr>
          <w:color w:val="000000" w:themeColor="text1"/>
        </w:rPr>
        <w:t xml:space="preserve">when cells were transfected with luciferase targeting siRNA (siLuc) complexed with any of </w:t>
      </w:r>
      <w:r w:rsidR="004F398C" w:rsidRPr="00A71A31">
        <w:rPr>
          <w:color w:val="000000" w:themeColor="text1"/>
        </w:rPr>
        <w:t xml:space="preserve">the </w:t>
      </w:r>
      <w:r w:rsidR="00F32B7D" w:rsidRPr="00A71A31">
        <w:rPr>
          <w:color w:val="000000" w:themeColor="text1"/>
        </w:rPr>
        <w:t>four</w:t>
      </w:r>
      <w:r w:rsidR="00BB1792" w:rsidRPr="00A71A31">
        <w:rPr>
          <w:color w:val="000000" w:themeColor="text1"/>
        </w:rPr>
        <w:t xml:space="preserve"> </w:t>
      </w:r>
      <w:r w:rsidR="004F398C" w:rsidRPr="00A71A31">
        <w:rPr>
          <w:color w:val="000000" w:themeColor="text1"/>
        </w:rPr>
        <w:t>different PODs</w:t>
      </w:r>
      <w:r w:rsidR="00F51130">
        <w:rPr>
          <w:strike/>
          <w:color w:val="000000" w:themeColor="text1"/>
        </w:rPr>
        <w:t xml:space="preserve"> </w:t>
      </w:r>
      <w:r w:rsidR="00202482" w:rsidRPr="00A71A31">
        <w:rPr>
          <w:color w:val="000000" w:themeColor="text1"/>
        </w:rPr>
        <w:t>(black bars) compared</w:t>
      </w:r>
      <w:r w:rsidR="00627DB8" w:rsidRPr="00A71A31">
        <w:rPr>
          <w:color w:val="000000" w:themeColor="text1"/>
        </w:rPr>
        <w:t xml:space="preserve"> to PODs complexed with </w:t>
      </w:r>
      <w:r w:rsidR="00BB1792" w:rsidRPr="00A71A31">
        <w:rPr>
          <w:color w:val="000000" w:themeColor="text1"/>
        </w:rPr>
        <w:t>non-targeting siRNA (</w:t>
      </w:r>
      <w:r w:rsidR="00627DB8" w:rsidRPr="00A71A31">
        <w:rPr>
          <w:color w:val="000000" w:themeColor="text1"/>
        </w:rPr>
        <w:t>NSC4</w:t>
      </w:r>
      <w:r w:rsidR="00BB1792" w:rsidRPr="00A71A31">
        <w:rPr>
          <w:color w:val="000000" w:themeColor="text1"/>
        </w:rPr>
        <w:t>)</w:t>
      </w:r>
      <w:r w:rsidR="00627DB8" w:rsidRPr="00A71A31">
        <w:rPr>
          <w:color w:val="000000" w:themeColor="text1"/>
        </w:rPr>
        <w:t xml:space="preserve"> (grey bars)</w:t>
      </w:r>
      <w:r w:rsidR="00F014D8" w:rsidRPr="00A71A31">
        <w:rPr>
          <w:color w:val="000000" w:themeColor="text1"/>
        </w:rPr>
        <w:t xml:space="preserve"> </w:t>
      </w:r>
      <w:r w:rsidR="00F014D8" w:rsidRPr="00AB25D6">
        <w:rPr>
          <w:color w:val="000000" w:themeColor="text1"/>
        </w:rPr>
        <w:t>(</w:t>
      </w:r>
      <w:r w:rsidR="00D15C40" w:rsidRPr="00AB25D6">
        <w:rPr>
          <w:color w:val="000000" w:themeColor="text1"/>
        </w:rPr>
        <w:t>Fig</w:t>
      </w:r>
      <w:r w:rsidR="00AB25D6" w:rsidRPr="00AB25D6">
        <w:rPr>
          <w:color w:val="000000" w:themeColor="text1"/>
        </w:rPr>
        <w:t>ure</w:t>
      </w:r>
      <w:r w:rsidR="00F014D8" w:rsidRPr="00AB25D6">
        <w:rPr>
          <w:color w:val="000000" w:themeColor="text1"/>
        </w:rPr>
        <w:t xml:space="preserve"> </w:t>
      </w:r>
      <w:r w:rsidR="002B7F17" w:rsidRPr="00AB25D6">
        <w:rPr>
          <w:color w:val="000000" w:themeColor="text1"/>
        </w:rPr>
        <w:t>1</w:t>
      </w:r>
      <w:r w:rsidR="00AB25D6" w:rsidRPr="00AB25D6">
        <w:rPr>
          <w:color w:val="000000" w:themeColor="text1"/>
        </w:rPr>
        <w:t>D</w:t>
      </w:r>
      <w:r w:rsidR="00F014D8" w:rsidRPr="00AB25D6">
        <w:rPr>
          <w:color w:val="000000" w:themeColor="text1"/>
        </w:rPr>
        <w:t>)</w:t>
      </w:r>
      <w:r w:rsidR="0074738B" w:rsidRPr="00A71A31">
        <w:rPr>
          <w:color w:val="000000" w:themeColor="text1"/>
        </w:rPr>
        <w:t xml:space="preserve">, while </w:t>
      </w:r>
      <w:r w:rsidR="00C85E8F" w:rsidRPr="00A71A31">
        <w:rPr>
          <w:color w:val="000000" w:themeColor="text1"/>
        </w:rPr>
        <w:t>knockdown</w:t>
      </w:r>
      <w:r w:rsidR="0074738B" w:rsidRPr="00A71A31">
        <w:rPr>
          <w:color w:val="000000" w:themeColor="text1"/>
        </w:rPr>
        <w:t xml:space="preserve"> was achieved in the positive control, using RNAiMAX (p&lt;0.001)</w:t>
      </w:r>
      <w:r w:rsidR="009124F9" w:rsidRPr="00A71A31">
        <w:rPr>
          <w:color w:val="000000" w:themeColor="text1"/>
        </w:rPr>
        <w:t>.</w:t>
      </w:r>
      <w:r w:rsidR="007C26B7" w:rsidRPr="00A71A31">
        <w:rPr>
          <w:color w:val="000000" w:themeColor="text1"/>
        </w:rPr>
        <w:t xml:space="preserve"> </w:t>
      </w:r>
      <w:r w:rsidR="002C089A" w:rsidRPr="00A71A31">
        <w:rPr>
          <w:color w:val="000000" w:themeColor="text1"/>
        </w:rPr>
        <w:t xml:space="preserve">The results obtained are </w:t>
      </w:r>
      <w:r w:rsidR="0054217E" w:rsidRPr="00A71A31">
        <w:rPr>
          <w:color w:val="000000" w:themeColor="text1"/>
        </w:rPr>
        <w:t>consistent</w:t>
      </w:r>
      <w:r w:rsidR="002C089A" w:rsidRPr="00A71A31">
        <w:rPr>
          <w:color w:val="000000" w:themeColor="text1"/>
        </w:rPr>
        <w:t xml:space="preserve"> with </w:t>
      </w:r>
      <w:r w:rsidR="0054217E" w:rsidRPr="00A71A31">
        <w:rPr>
          <w:color w:val="000000" w:themeColor="text1"/>
        </w:rPr>
        <w:t xml:space="preserve">those </w:t>
      </w:r>
      <w:r w:rsidR="002C089A" w:rsidRPr="00A71A31">
        <w:rPr>
          <w:color w:val="000000" w:themeColor="text1"/>
        </w:rPr>
        <w:t>previously observed in studies</w:t>
      </w:r>
      <w:r w:rsidR="006F6F87" w:rsidRPr="00A71A31">
        <w:rPr>
          <w:color w:val="000000" w:themeColor="text1"/>
        </w:rPr>
        <w:t xml:space="preserve"> with other CPPs</w:t>
      </w:r>
      <w:r w:rsidR="002C089A" w:rsidRPr="00A71A31">
        <w:rPr>
          <w:color w:val="000000" w:themeColor="text1"/>
        </w:rPr>
        <w:t xml:space="preserve"> where, even in case of strong cell association, </w:t>
      </w:r>
      <w:r w:rsidR="0054217E" w:rsidRPr="00A71A31">
        <w:rPr>
          <w:color w:val="000000" w:themeColor="text1"/>
        </w:rPr>
        <w:t xml:space="preserve">no </w:t>
      </w:r>
      <w:r w:rsidR="002C089A" w:rsidRPr="00A71A31">
        <w:rPr>
          <w:color w:val="000000" w:themeColor="text1"/>
        </w:rPr>
        <w:t xml:space="preserve">significant </w:t>
      </w:r>
      <w:r w:rsidR="0054217E" w:rsidRPr="00A71A31">
        <w:rPr>
          <w:color w:val="000000" w:themeColor="text1"/>
        </w:rPr>
        <w:t xml:space="preserve">gene expression </w:t>
      </w:r>
      <w:r w:rsidR="00C85E8F" w:rsidRPr="00A71A31">
        <w:rPr>
          <w:color w:val="000000" w:themeColor="text1"/>
        </w:rPr>
        <w:t>knockdown</w:t>
      </w:r>
      <w:r w:rsidR="0054217E" w:rsidRPr="00A71A31">
        <w:rPr>
          <w:color w:val="000000" w:themeColor="text1"/>
        </w:rPr>
        <w:t xml:space="preserve"> was measured</w:t>
      </w:r>
      <w:r w:rsidR="002C089A" w:rsidRPr="00A71A31">
        <w:rPr>
          <w:color w:val="000000" w:themeColor="text1"/>
        </w:rPr>
        <w:t xml:space="preserve"> </w:t>
      </w:r>
      <w:hyperlink w:anchor="_ENREF_47" w:tooltip="van Asbeck, 2013 #25" w:history="1">
        <w:r w:rsidR="00A64E64" w:rsidRPr="00A71A31">
          <w:rPr>
            <w:color w:val="000000" w:themeColor="text1"/>
          </w:rPr>
          <w:fldChar w:fldCharType="begin"/>
        </w:r>
        <w:r w:rsidR="00A64E64">
          <w:rPr>
            <w:color w:val="000000" w:themeColor="text1"/>
          </w:rPr>
          <w:instrText xml:space="preserve"> ADDIN EN.CITE &lt;EndNote&gt;&lt;Cite&gt;&lt;Author&gt;van Asbeck&lt;/Author&gt;&lt;Year&gt;2013&lt;/Year&gt;&lt;RecNum&gt;256&lt;/RecNum&gt;&lt;DisplayText&gt;&lt;style face="superscript"&gt;47&lt;/style&gt;&lt;/DisplayText&gt;&lt;record&gt;&lt;rec-number&gt;256&lt;/rec-number&gt;&lt;foreign-keys&gt;&lt;key app="EN" db-id="pzvdfs2s79z5euetve1vf2dhrdw2avsz2wpt"&gt;256&lt;/key&gt;&lt;/foreign-keys&gt;&lt;ref-type name="Journal Article"&gt;17&lt;/ref-type&gt;&lt;contributors&gt;&lt;authors&gt;&lt;author&gt;van Asbeck, Alexander H&lt;/author&gt;&lt;author&gt;Beyerle, Andrea&lt;/author&gt;&lt;author&gt;McNeill, Hesta&lt;/author&gt;&lt;author&gt;Bovee-Geurts, Petra HM&lt;/author&gt;&lt;author&gt;Lindberg, Staffan&lt;/author&gt;&lt;author&gt;Verdurmen, Wouter PR&lt;/author&gt;&lt;author&gt;Hällbrink, Mattias&lt;/author&gt;&lt;author&gt;Langel, Ülo&lt;/author&gt;&lt;author&gt;Heidenreich, Olaf&lt;/author&gt;&lt;author&gt;Brock, Roland&lt;/author&gt;&lt;/authors&gt;&lt;/contributors&gt;&lt;titles&gt;&lt;title&gt;Molecular parameters of siRNA–cell penetrating peptide nanocomplexes for efficient cellular delivery&lt;/title&gt;&lt;secondary-title&gt;ACS nano&lt;/secondary-title&gt;&lt;/titles&gt;&lt;periodical&gt;&lt;full-title&gt;ACS Nano&lt;/full-title&gt;&lt;abbr-1&gt;ACS nano&lt;/abbr-1&gt;&lt;/periodical&gt;&lt;pages&gt;3797-3807&lt;/pages&gt;&lt;volume&gt;7&lt;/volume&gt;&lt;number&gt;5&lt;/number&gt;&lt;dates&gt;&lt;year&gt;2013&lt;/year&gt;&lt;/dates&gt;&lt;isbn&gt;1936-0851&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47</w:t>
        </w:r>
        <w:r w:rsidR="00A64E64" w:rsidRPr="00A71A31">
          <w:rPr>
            <w:color w:val="000000" w:themeColor="text1"/>
          </w:rPr>
          <w:fldChar w:fldCharType="end"/>
        </w:r>
      </w:hyperlink>
      <w:r w:rsidR="002C089A" w:rsidRPr="00A71A31">
        <w:rPr>
          <w:color w:val="000000" w:themeColor="text1"/>
        </w:rPr>
        <w:t xml:space="preserve">. </w:t>
      </w:r>
    </w:p>
    <w:p w14:paraId="64BBEB33" w14:textId="77777777" w:rsidR="00F51130" w:rsidRPr="00A71A31" w:rsidRDefault="00F51130" w:rsidP="00D34276">
      <w:pPr>
        <w:pStyle w:val="BodyText"/>
        <w:spacing w:line="480" w:lineRule="auto"/>
        <w:jc w:val="both"/>
        <w:rPr>
          <w:i/>
          <w:color w:val="000000" w:themeColor="text1"/>
          <w:lang w:val="en-GB"/>
        </w:rPr>
      </w:pPr>
    </w:p>
    <w:p w14:paraId="6FC9EA43" w14:textId="7DAE31E0" w:rsidR="00730F53" w:rsidRPr="00A71A31" w:rsidRDefault="00440978" w:rsidP="00D34276">
      <w:pPr>
        <w:pStyle w:val="BodyText"/>
        <w:spacing w:line="480" w:lineRule="auto"/>
        <w:jc w:val="both"/>
        <w:rPr>
          <w:i/>
          <w:color w:val="000000" w:themeColor="text1"/>
        </w:rPr>
      </w:pPr>
      <w:r w:rsidRPr="00A71A31">
        <w:rPr>
          <w:i/>
          <w:color w:val="000000" w:themeColor="text1"/>
        </w:rPr>
        <w:lastRenderedPageBreak/>
        <w:t>3.</w:t>
      </w:r>
      <w:r w:rsidR="00167606" w:rsidRPr="00A71A31">
        <w:rPr>
          <w:i/>
          <w:color w:val="000000" w:themeColor="text1"/>
        </w:rPr>
        <w:t>2</w:t>
      </w:r>
      <w:r w:rsidR="00725719" w:rsidRPr="00A71A31">
        <w:rPr>
          <w:i/>
          <w:color w:val="000000" w:themeColor="text1"/>
        </w:rPr>
        <w:t xml:space="preserve"> </w:t>
      </w:r>
      <w:r w:rsidR="00EE7560" w:rsidRPr="00A71A31">
        <w:rPr>
          <w:i/>
          <w:color w:val="000000" w:themeColor="text1"/>
        </w:rPr>
        <w:t>Evaluation of endosomal release</w:t>
      </w:r>
    </w:p>
    <w:p w14:paraId="4921FADE" w14:textId="72E0A7CE" w:rsidR="00D81EA6" w:rsidRPr="00A71A31" w:rsidRDefault="00F82407" w:rsidP="006D60A3">
      <w:pPr>
        <w:pStyle w:val="BodyText"/>
        <w:spacing w:line="480" w:lineRule="auto"/>
        <w:jc w:val="both"/>
        <w:rPr>
          <w:color w:val="000000" w:themeColor="text1"/>
        </w:rPr>
      </w:pPr>
      <w:r w:rsidRPr="00A71A31">
        <w:rPr>
          <w:color w:val="000000" w:themeColor="text1"/>
        </w:rPr>
        <w:t>Since</w:t>
      </w:r>
      <w:r w:rsidR="00001826" w:rsidRPr="00A71A31">
        <w:rPr>
          <w:color w:val="000000" w:themeColor="text1"/>
        </w:rPr>
        <w:t xml:space="preserve"> all the PODs tested were able to deliver siRNA </w:t>
      </w:r>
      <w:r w:rsidR="00001826" w:rsidRPr="00A71A31">
        <w:rPr>
          <w:i/>
          <w:color w:val="000000" w:themeColor="text1"/>
        </w:rPr>
        <w:t>in vitro</w:t>
      </w:r>
      <w:r w:rsidR="00001826" w:rsidRPr="00A71A31">
        <w:rPr>
          <w:color w:val="000000" w:themeColor="text1"/>
        </w:rPr>
        <w:t xml:space="preserve"> but </w:t>
      </w:r>
      <w:r w:rsidR="007A7E42" w:rsidRPr="00A71A31">
        <w:rPr>
          <w:color w:val="000000" w:themeColor="text1"/>
        </w:rPr>
        <w:t xml:space="preserve">failed to </w:t>
      </w:r>
      <w:r w:rsidR="00C85E8F" w:rsidRPr="00A71A31">
        <w:rPr>
          <w:color w:val="000000" w:themeColor="text1"/>
        </w:rPr>
        <w:t>knockdown</w:t>
      </w:r>
      <w:r w:rsidRPr="00A71A31">
        <w:rPr>
          <w:color w:val="000000" w:themeColor="text1"/>
        </w:rPr>
        <w:t xml:space="preserve"> luciferase expression</w:t>
      </w:r>
      <w:r w:rsidR="00A61A4D" w:rsidRPr="00A71A31">
        <w:rPr>
          <w:color w:val="000000" w:themeColor="text1"/>
        </w:rPr>
        <w:t>,</w:t>
      </w:r>
      <w:r w:rsidRPr="00A71A31">
        <w:rPr>
          <w:color w:val="000000" w:themeColor="text1"/>
        </w:rPr>
        <w:t xml:space="preserve"> we hypothesized </w:t>
      </w:r>
      <w:r w:rsidR="00001826" w:rsidRPr="00A71A31">
        <w:rPr>
          <w:color w:val="000000" w:themeColor="text1"/>
        </w:rPr>
        <w:t xml:space="preserve">that </w:t>
      </w:r>
      <w:r w:rsidRPr="00A71A31">
        <w:rPr>
          <w:color w:val="000000" w:themeColor="text1"/>
        </w:rPr>
        <w:t xml:space="preserve">the siRNA-peptide complexes </w:t>
      </w:r>
      <w:r w:rsidR="00A61A4D" w:rsidRPr="00A71A31">
        <w:rPr>
          <w:color w:val="000000" w:themeColor="text1"/>
        </w:rPr>
        <w:t>were</w:t>
      </w:r>
      <w:r w:rsidR="000C274F" w:rsidRPr="00A71A31">
        <w:rPr>
          <w:color w:val="000000" w:themeColor="text1"/>
        </w:rPr>
        <w:t xml:space="preserve"> </w:t>
      </w:r>
      <w:r w:rsidR="00001826" w:rsidRPr="00A71A31">
        <w:rPr>
          <w:color w:val="000000" w:themeColor="text1"/>
        </w:rPr>
        <w:t>entrap</w:t>
      </w:r>
      <w:r w:rsidR="006239DC" w:rsidRPr="00A71A31">
        <w:rPr>
          <w:color w:val="000000" w:themeColor="text1"/>
        </w:rPr>
        <w:t>ped in endosomes</w:t>
      </w:r>
      <w:r w:rsidRPr="00A71A31">
        <w:rPr>
          <w:color w:val="000000" w:themeColor="text1"/>
        </w:rPr>
        <w:t>,</w:t>
      </w:r>
      <w:r w:rsidR="006239DC" w:rsidRPr="00A71A31">
        <w:rPr>
          <w:color w:val="000000" w:themeColor="text1"/>
        </w:rPr>
        <w:t xml:space="preserve"> a well-</w:t>
      </w:r>
      <w:r w:rsidR="00001826" w:rsidRPr="00A71A31">
        <w:rPr>
          <w:color w:val="000000" w:themeColor="text1"/>
        </w:rPr>
        <w:t>kno</w:t>
      </w:r>
      <w:r w:rsidR="003D0E33" w:rsidRPr="00A71A31">
        <w:rPr>
          <w:color w:val="000000" w:themeColor="text1"/>
        </w:rPr>
        <w:t>wn cellular barrier that prevent</w:t>
      </w:r>
      <w:r w:rsidR="00A61A4D" w:rsidRPr="00A71A31">
        <w:rPr>
          <w:color w:val="000000" w:themeColor="text1"/>
        </w:rPr>
        <w:t>s</w:t>
      </w:r>
      <w:r w:rsidR="003D0E33" w:rsidRPr="00A71A31">
        <w:rPr>
          <w:color w:val="000000" w:themeColor="text1"/>
        </w:rPr>
        <w:t xml:space="preserve"> the cytosolic release of siRNAs</w:t>
      </w:r>
      <w:r w:rsidR="00412187" w:rsidRPr="00A71A31">
        <w:rPr>
          <w:color w:val="000000" w:themeColor="text1"/>
        </w:rPr>
        <w:t xml:space="preserve"> </w:t>
      </w:r>
      <w:hyperlink w:anchor="_ENREF_57" w:tooltip="Erazo-Oliveras, 2012 #180" w:history="1">
        <w:r w:rsidR="00A64E64" w:rsidRPr="00A71A31">
          <w:rPr>
            <w:color w:val="000000" w:themeColor="text1"/>
          </w:rPr>
          <w:fldChar w:fldCharType="begin">
            <w:fldData xml:space="preserve">PEVuZE5vdGU+PENpdGU+PEF1dGhvcj5FcmF6by1PbGl2ZXJhczwvQXV0aG9yPjxZZWFyPjIwMTI8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PEVuZE5vdGU+PENpdGU+PEF1dGhvcj5FcmF6by1PbGl2ZXJhczwvQXV0aG9yPjxZZWFyPjIwMTI8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A64E64" w:rsidRPr="00A71A31">
          <w:rPr>
            <w:color w:val="000000" w:themeColor="text1"/>
          </w:rPr>
        </w:r>
        <w:r w:rsidR="00A64E64" w:rsidRPr="00A71A31">
          <w:rPr>
            <w:color w:val="000000" w:themeColor="text1"/>
          </w:rPr>
          <w:fldChar w:fldCharType="separate"/>
        </w:r>
        <w:r w:rsidR="00A64E64" w:rsidRPr="00A64E64">
          <w:rPr>
            <w:noProof/>
            <w:color w:val="000000" w:themeColor="text1"/>
            <w:vertAlign w:val="superscript"/>
          </w:rPr>
          <w:t>57-59</w:t>
        </w:r>
        <w:r w:rsidR="00A64E64" w:rsidRPr="00A71A31">
          <w:rPr>
            <w:color w:val="000000" w:themeColor="text1"/>
          </w:rPr>
          <w:fldChar w:fldCharType="end"/>
        </w:r>
      </w:hyperlink>
      <w:r w:rsidRPr="00A71A31">
        <w:rPr>
          <w:color w:val="000000" w:themeColor="text1"/>
        </w:rPr>
        <w:t>.</w:t>
      </w:r>
      <w:r w:rsidR="00001826" w:rsidRPr="00A71A31">
        <w:rPr>
          <w:color w:val="000000" w:themeColor="text1"/>
        </w:rPr>
        <w:t xml:space="preserve"> </w:t>
      </w:r>
      <w:r w:rsidRPr="00A71A31">
        <w:rPr>
          <w:color w:val="000000" w:themeColor="text1"/>
        </w:rPr>
        <w:t>To test this hypothesis,</w:t>
      </w:r>
      <w:r w:rsidR="00D81EA6" w:rsidRPr="00A71A31">
        <w:rPr>
          <w:color w:val="000000" w:themeColor="text1"/>
        </w:rPr>
        <w:t xml:space="preserve"> assessment of delivery and </w:t>
      </w:r>
      <w:r w:rsidR="00C85E8F" w:rsidRPr="00A71A31">
        <w:rPr>
          <w:color w:val="000000" w:themeColor="text1"/>
        </w:rPr>
        <w:t>knockdown</w:t>
      </w:r>
      <w:r w:rsidR="004F398C" w:rsidRPr="00A71A31">
        <w:rPr>
          <w:color w:val="000000" w:themeColor="text1"/>
        </w:rPr>
        <w:t xml:space="preserve"> was repeated</w:t>
      </w:r>
      <w:r w:rsidRPr="00A71A31">
        <w:rPr>
          <w:color w:val="000000" w:themeColor="text1"/>
        </w:rPr>
        <w:t>,</w:t>
      </w:r>
      <w:r w:rsidR="004F398C" w:rsidRPr="00A71A31">
        <w:rPr>
          <w:color w:val="000000" w:themeColor="text1"/>
        </w:rPr>
        <w:t xml:space="preserve"> treating </w:t>
      </w:r>
      <w:r w:rsidRPr="00A71A31">
        <w:rPr>
          <w:color w:val="000000" w:themeColor="text1"/>
        </w:rPr>
        <w:t xml:space="preserve">the cells </w:t>
      </w:r>
      <w:r w:rsidR="004F398C" w:rsidRPr="00A71A31">
        <w:rPr>
          <w:color w:val="000000" w:themeColor="text1"/>
        </w:rPr>
        <w:t>with the POD-siRNA</w:t>
      </w:r>
      <w:r w:rsidR="003D0E33" w:rsidRPr="00A71A31">
        <w:rPr>
          <w:color w:val="000000" w:themeColor="text1"/>
        </w:rPr>
        <w:t xml:space="preserve"> formulations </w:t>
      </w:r>
      <w:r w:rsidR="00E3354A" w:rsidRPr="00A71A31">
        <w:rPr>
          <w:color w:val="000000" w:themeColor="text1"/>
        </w:rPr>
        <w:t xml:space="preserve">together with </w:t>
      </w:r>
      <w:r w:rsidR="001C1F4F" w:rsidRPr="00A71A31">
        <w:rPr>
          <w:color w:val="000000" w:themeColor="text1"/>
        </w:rPr>
        <w:t>Chloroquine</w:t>
      </w:r>
      <w:r w:rsidR="002455BD" w:rsidRPr="00A71A31">
        <w:rPr>
          <w:color w:val="000000" w:themeColor="text1"/>
        </w:rPr>
        <w:t xml:space="preserve"> </w:t>
      </w:r>
      <w:r w:rsidR="001C1F4F" w:rsidRPr="00A71A31">
        <w:rPr>
          <w:color w:val="000000" w:themeColor="text1"/>
        </w:rPr>
        <w:t>(</w:t>
      </w:r>
      <w:r w:rsidR="00677B80" w:rsidRPr="00A71A31">
        <w:rPr>
          <w:color w:val="000000" w:themeColor="text1"/>
        </w:rPr>
        <w:t>C</w:t>
      </w:r>
      <w:r w:rsidR="002455BD" w:rsidRPr="00A71A31">
        <w:rPr>
          <w:color w:val="000000" w:themeColor="text1"/>
        </w:rPr>
        <w:t>hlq</w:t>
      </w:r>
      <w:r w:rsidR="001C1F4F" w:rsidRPr="00A71A31">
        <w:rPr>
          <w:color w:val="000000" w:themeColor="text1"/>
        </w:rPr>
        <w:t>)</w:t>
      </w:r>
      <w:r w:rsidR="002455BD" w:rsidRPr="00A71A31">
        <w:rPr>
          <w:color w:val="000000" w:themeColor="text1"/>
        </w:rPr>
        <w:t xml:space="preserve"> </w:t>
      </w:r>
      <w:hyperlink w:anchor="_ENREF_41" w:tooltip="Bhattarai, 2010 #211" w:history="1">
        <w:r w:rsidR="00A64E64" w:rsidRPr="00A71A31">
          <w:rPr>
            <w:color w:val="000000" w:themeColor="text1"/>
          </w:rPr>
          <w:fldChar w:fldCharType="begin"/>
        </w:r>
        <w:r w:rsidR="00A64E64">
          <w:rPr>
            <w:color w:val="000000" w:themeColor="text1"/>
          </w:rPr>
          <w:instrText xml:space="preserve"> ADDIN EN.CITE &lt;EndNote&gt;&lt;Cite&gt;&lt;Author&gt;Bhattarai&lt;/Author&gt;&lt;Year&gt;2010&lt;/Year&gt;&lt;RecNum&gt;211&lt;/RecNum&gt;&lt;DisplayText&gt;&lt;style face="superscript"&gt;41&lt;/style&gt;&lt;/DisplayText&gt;&lt;record&gt;&lt;rec-number&gt;211&lt;/rec-number&gt;&lt;foreign-keys&gt;&lt;key app="EN" db-id="pzvdfs2s79z5euetve1vf2dhrdw2avsz2wpt"&gt;211&lt;/key&gt;&lt;/foreign-keys&gt;&lt;ref-type name="Journal Article"&gt;17&lt;/ref-type&gt;&lt;contributors&gt;&lt;authors&gt;&lt;author&gt;Bhattarai, Shanta Raj&lt;/author&gt;&lt;author&gt;Muthuswamy, Elayaraja&lt;/author&gt;&lt;author&gt;Wani, Amit&lt;/author&gt;&lt;author&gt;Brichacek, Michal&lt;/author&gt;&lt;author&gt;Castañeda, Antonio L&lt;/author&gt;&lt;author&gt;Brock, Stephanie L&lt;/author&gt;&lt;author&gt;Oupicky, David&lt;/author&gt;&lt;/authors&gt;&lt;/contributors&gt;&lt;titles&gt;&lt;title&gt;Enhanced gene and siRNA delivery by polycation-modified mesoporous silica nanoparticles loaded with chloroquine&lt;/title&gt;&lt;secondary-title&gt;Pharmaceutical research&lt;/secondary-title&gt;&lt;/titles&gt;&lt;periodical&gt;&lt;full-title&gt;Pharmaceutical research&lt;/full-title&gt;&lt;/periodical&gt;&lt;pages&gt;2556-2568&lt;/pages&gt;&lt;volume&gt;27&lt;/volume&gt;&lt;number&gt;12&lt;/number&gt;&lt;dates&gt;&lt;year&gt;2010&lt;/year&gt;&lt;/dates&gt;&lt;isbn&gt;0724-8741&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41</w:t>
        </w:r>
        <w:r w:rsidR="00A64E64" w:rsidRPr="00A71A31">
          <w:rPr>
            <w:color w:val="000000" w:themeColor="text1"/>
          </w:rPr>
          <w:fldChar w:fldCharType="end"/>
        </w:r>
      </w:hyperlink>
      <w:r w:rsidR="002455BD" w:rsidRPr="00A71A31">
        <w:rPr>
          <w:color w:val="000000" w:themeColor="text1"/>
        </w:rPr>
        <w:t>,</w:t>
      </w:r>
      <w:r w:rsidR="00D75A02" w:rsidRPr="00A71A31">
        <w:rPr>
          <w:color w:val="000000" w:themeColor="text1"/>
        </w:rPr>
        <w:t xml:space="preserve"> reported to increase endosomal escape</w:t>
      </w:r>
      <w:r w:rsidR="007A7E42" w:rsidRPr="00A71A31">
        <w:rPr>
          <w:color w:val="000000" w:themeColor="text1"/>
        </w:rPr>
        <w:t>. This</w:t>
      </w:r>
      <w:r w:rsidR="002455BD" w:rsidRPr="00A71A31">
        <w:rPr>
          <w:color w:val="000000" w:themeColor="text1"/>
        </w:rPr>
        <w:t xml:space="preserve"> </w:t>
      </w:r>
      <w:r w:rsidR="00AA11B5" w:rsidRPr="00A71A31">
        <w:rPr>
          <w:color w:val="000000" w:themeColor="text1"/>
        </w:rPr>
        <w:t>should result in a release of siRNA</w:t>
      </w:r>
      <w:r w:rsidR="00E3354A" w:rsidRPr="00A71A31">
        <w:rPr>
          <w:color w:val="000000" w:themeColor="text1"/>
        </w:rPr>
        <w:t xml:space="preserve"> to the cytoplasm where it can target mRNA</w:t>
      </w:r>
      <w:r w:rsidR="007A7E42" w:rsidRPr="00A71A31">
        <w:rPr>
          <w:color w:val="000000" w:themeColor="text1"/>
        </w:rPr>
        <w:t xml:space="preserve"> and be observed as reduction in luciferase reporter expression</w:t>
      </w:r>
      <w:r w:rsidR="00AA11B5" w:rsidRPr="00A71A31">
        <w:rPr>
          <w:color w:val="000000" w:themeColor="text1"/>
        </w:rPr>
        <w:t>.</w:t>
      </w:r>
      <w:r w:rsidR="00771540" w:rsidRPr="00A71A31">
        <w:rPr>
          <w:color w:val="000000" w:themeColor="text1"/>
        </w:rPr>
        <w:t xml:space="preserve"> </w:t>
      </w:r>
    </w:p>
    <w:p w14:paraId="37A203E5" w14:textId="69CDFECE" w:rsidR="005A7BAE" w:rsidRPr="00A71A31" w:rsidRDefault="002A5634" w:rsidP="00D34276">
      <w:pPr>
        <w:pStyle w:val="BodyText"/>
        <w:spacing w:line="480" w:lineRule="auto"/>
        <w:jc w:val="both"/>
        <w:rPr>
          <w:color w:val="000000" w:themeColor="text1"/>
        </w:rPr>
      </w:pPr>
      <w:r w:rsidRPr="00A71A31">
        <w:rPr>
          <w:color w:val="000000" w:themeColor="text1"/>
        </w:rPr>
        <w:t xml:space="preserve">In combination with </w:t>
      </w:r>
      <w:r w:rsidR="00686660" w:rsidRPr="00A71A31">
        <w:rPr>
          <w:color w:val="000000" w:themeColor="text1"/>
        </w:rPr>
        <w:t>Chlq</w:t>
      </w:r>
      <w:r w:rsidR="00600FBF" w:rsidRPr="00A71A31">
        <w:rPr>
          <w:color w:val="000000" w:themeColor="text1"/>
        </w:rPr>
        <w:t>,</w:t>
      </w:r>
      <w:r w:rsidRPr="00A71A31">
        <w:rPr>
          <w:color w:val="000000" w:themeColor="text1"/>
        </w:rPr>
        <w:t xml:space="preserve"> </w:t>
      </w:r>
      <w:r w:rsidR="00C40EAD" w:rsidRPr="00A71A31">
        <w:rPr>
          <w:color w:val="000000" w:themeColor="text1"/>
        </w:rPr>
        <w:t>PODs:</w:t>
      </w:r>
      <w:r w:rsidR="007A7E42" w:rsidRPr="00A71A31">
        <w:rPr>
          <w:color w:val="000000" w:themeColor="text1"/>
        </w:rPr>
        <w:t>siRNA-</w:t>
      </w:r>
      <w:r w:rsidR="00C40EAD" w:rsidRPr="00460BE5">
        <w:rPr>
          <w:color w:val="000000" w:themeColor="text1"/>
        </w:rPr>
        <w:t>complexe</w:t>
      </w:r>
      <w:r w:rsidR="00F51130" w:rsidRPr="00460BE5">
        <w:rPr>
          <w:color w:val="000000" w:themeColor="text1"/>
        </w:rPr>
        <w:t>s</w:t>
      </w:r>
      <w:r w:rsidR="00600FBF" w:rsidRPr="00460BE5">
        <w:rPr>
          <w:color w:val="000000" w:themeColor="text1"/>
        </w:rPr>
        <w:t xml:space="preserve"> </w:t>
      </w:r>
      <w:r w:rsidR="0092401F" w:rsidRPr="00460BE5">
        <w:rPr>
          <w:color w:val="000000" w:themeColor="text1"/>
        </w:rPr>
        <w:t xml:space="preserve">were observed in a more diffuse cytoplasmic </w:t>
      </w:r>
      <w:r w:rsidR="009A714D" w:rsidRPr="00460BE5">
        <w:rPr>
          <w:color w:val="000000" w:themeColor="text1"/>
        </w:rPr>
        <w:t>pattern (Figure 2A)</w:t>
      </w:r>
      <w:r w:rsidR="00C50009" w:rsidRPr="00460BE5">
        <w:rPr>
          <w:color w:val="000000" w:themeColor="text1"/>
        </w:rPr>
        <w:t xml:space="preserve"> when compared </w:t>
      </w:r>
      <w:r w:rsidR="00460BE5" w:rsidRPr="00460BE5">
        <w:rPr>
          <w:color w:val="000000" w:themeColor="text1"/>
        </w:rPr>
        <w:t>to</w:t>
      </w:r>
      <w:r w:rsidR="00C50009" w:rsidRPr="00460BE5">
        <w:rPr>
          <w:color w:val="000000" w:themeColor="text1"/>
        </w:rPr>
        <w:t xml:space="preserve"> the same </w:t>
      </w:r>
      <w:r w:rsidR="00460BE5" w:rsidRPr="00460BE5">
        <w:rPr>
          <w:color w:val="000000" w:themeColor="text1"/>
        </w:rPr>
        <w:t xml:space="preserve">complexes </w:t>
      </w:r>
      <w:r w:rsidR="00C50009" w:rsidRPr="00460BE5">
        <w:rPr>
          <w:color w:val="000000" w:themeColor="text1"/>
        </w:rPr>
        <w:t>without Chlq (Figure 1B),</w:t>
      </w:r>
      <w:r w:rsidR="009A714D" w:rsidRPr="00460BE5">
        <w:rPr>
          <w:color w:val="000000" w:themeColor="text1"/>
        </w:rPr>
        <w:t xml:space="preserve"> and </w:t>
      </w:r>
      <w:r w:rsidR="00600FBF" w:rsidRPr="00460BE5">
        <w:rPr>
          <w:color w:val="000000" w:themeColor="text1"/>
        </w:rPr>
        <w:t>achieved</w:t>
      </w:r>
      <w:r w:rsidR="003C113E" w:rsidRPr="00460BE5">
        <w:rPr>
          <w:color w:val="000000" w:themeColor="text1"/>
        </w:rPr>
        <w:t xml:space="preserve"> a significant</w:t>
      </w:r>
      <w:r w:rsidR="00D34276" w:rsidRPr="00460BE5">
        <w:rPr>
          <w:color w:val="000000" w:themeColor="text1"/>
        </w:rPr>
        <w:t xml:space="preserve"> </w:t>
      </w:r>
      <w:r w:rsidR="00C85E8F" w:rsidRPr="00460BE5">
        <w:rPr>
          <w:color w:val="000000" w:themeColor="text1"/>
        </w:rPr>
        <w:t>knockdown</w:t>
      </w:r>
      <w:r w:rsidR="004E3949" w:rsidRPr="00460BE5">
        <w:rPr>
          <w:color w:val="000000" w:themeColor="text1"/>
        </w:rPr>
        <w:t xml:space="preserve"> of </w:t>
      </w:r>
      <w:r w:rsidR="00600FBF" w:rsidRPr="00460BE5">
        <w:rPr>
          <w:color w:val="000000" w:themeColor="text1"/>
        </w:rPr>
        <w:t>luciferase expression</w:t>
      </w:r>
      <w:r w:rsidR="007A7E42" w:rsidRPr="00460BE5">
        <w:rPr>
          <w:color w:val="000000" w:themeColor="text1"/>
        </w:rPr>
        <w:t>.</w:t>
      </w:r>
      <w:r w:rsidR="003C113E" w:rsidRPr="00460BE5">
        <w:rPr>
          <w:color w:val="000000" w:themeColor="text1"/>
        </w:rPr>
        <w:t xml:space="preserve"> (</w:t>
      </w:r>
      <w:r w:rsidR="00D15C40" w:rsidRPr="00460BE5">
        <w:rPr>
          <w:color w:val="000000" w:themeColor="text1"/>
        </w:rPr>
        <w:t>Fig</w:t>
      </w:r>
      <w:r w:rsidR="00AB25D6" w:rsidRPr="00460BE5">
        <w:rPr>
          <w:color w:val="000000" w:themeColor="text1"/>
        </w:rPr>
        <w:t>ure</w:t>
      </w:r>
      <w:r w:rsidR="003C113E" w:rsidRPr="00460BE5">
        <w:rPr>
          <w:color w:val="000000" w:themeColor="text1"/>
        </w:rPr>
        <w:t xml:space="preserve"> </w:t>
      </w:r>
      <w:r w:rsidR="001F5468" w:rsidRPr="00460BE5">
        <w:rPr>
          <w:color w:val="000000" w:themeColor="text1"/>
        </w:rPr>
        <w:t>2</w:t>
      </w:r>
      <w:r w:rsidR="00D15C40" w:rsidRPr="00460BE5">
        <w:rPr>
          <w:color w:val="000000" w:themeColor="text1"/>
        </w:rPr>
        <w:t>B</w:t>
      </w:r>
      <w:r w:rsidR="003C113E" w:rsidRPr="00460BE5">
        <w:rPr>
          <w:color w:val="000000" w:themeColor="text1"/>
        </w:rPr>
        <w:t>)</w:t>
      </w:r>
      <w:r w:rsidR="00F51130" w:rsidRPr="00460BE5">
        <w:rPr>
          <w:color w:val="000000" w:themeColor="text1"/>
        </w:rPr>
        <w:t xml:space="preserve">. </w:t>
      </w:r>
      <w:r w:rsidR="003371ED" w:rsidRPr="00460BE5">
        <w:rPr>
          <w:color w:val="000000" w:themeColor="text1"/>
        </w:rPr>
        <w:t xml:space="preserve">Based on these </w:t>
      </w:r>
      <w:r w:rsidR="003371ED" w:rsidRPr="00460BE5">
        <w:rPr>
          <w:i/>
          <w:color w:val="000000" w:themeColor="text1"/>
        </w:rPr>
        <w:t>in vitro</w:t>
      </w:r>
      <w:r w:rsidR="003371ED" w:rsidRPr="00460BE5">
        <w:rPr>
          <w:color w:val="000000" w:themeColor="text1"/>
        </w:rPr>
        <w:t xml:space="preserve"> analys</w:t>
      </w:r>
      <w:r w:rsidR="00F51130" w:rsidRPr="00460BE5">
        <w:rPr>
          <w:color w:val="000000" w:themeColor="text1"/>
        </w:rPr>
        <w:t>e</w:t>
      </w:r>
      <w:r w:rsidR="003371ED" w:rsidRPr="00460BE5">
        <w:rPr>
          <w:color w:val="000000" w:themeColor="text1"/>
        </w:rPr>
        <w:t xml:space="preserve">s Chol- and Palm-POD were selected for the subsequent </w:t>
      </w:r>
      <w:r w:rsidR="003371ED" w:rsidRPr="00460BE5">
        <w:rPr>
          <w:i/>
          <w:color w:val="000000" w:themeColor="text1"/>
        </w:rPr>
        <w:t>in vivo</w:t>
      </w:r>
      <w:r w:rsidR="003371ED" w:rsidRPr="00460BE5">
        <w:rPr>
          <w:color w:val="000000" w:themeColor="text1"/>
        </w:rPr>
        <w:t xml:space="preserve"> experiments</w:t>
      </w:r>
      <w:r w:rsidR="00500FF3" w:rsidRPr="00460BE5">
        <w:rPr>
          <w:color w:val="000000" w:themeColor="text1"/>
        </w:rPr>
        <w:t>.</w:t>
      </w:r>
      <w:r w:rsidR="00442AC2" w:rsidRPr="00460BE5">
        <w:rPr>
          <w:color w:val="000000" w:themeColor="text1"/>
        </w:rPr>
        <w:t xml:space="preserve"> In </w:t>
      </w:r>
      <w:r w:rsidR="00336864" w:rsidRPr="00460BE5">
        <w:rPr>
          <w:color w:val="000000" w:themeColor="text1"/>
        </w:rPr>
        <w:t>further</w:t>
      </w:r>
      <w:r w:rsidR="00336864" w:rsidRPr="00A71A31">
        <w:rPr>
          <w:color w:val="000000" w:themeColor="text1"/>
        </w:rPr>
        <w:t xml:space="preserve"> experiments,</w:t>
      </w:r>
      <w:r w:rsidR="00442AC2" w:rsidRPr="00A71A31">
        <w:rPr>
          <w:color w:val="000000" w:themeColor="text1"/>
        </w:rPr>
        <w:t xml:space="preserve"> these two PODs were </w:t>
      </w:r>
      <w:r w:rsidR="00336864" w:rsidRPr="00A71A31">
        <w:rPr>
          <w:color w:val="000000" w:themeColor="text1"/>
        </w:rPr>
        <w:t xml:space="preserve">tested </w:t>
      </w:r>
      <w:r w:rsidR="00442AC2" w:rsidRPr="00A71A31">
        <w:rPr>
          <w:color w:val="000000" w:themeColor="text1"/>
        </w:rPr>
        <w:t xml:space="preserve">to identify which </w:t>
      </w:r>
      <w:r w:rsidR="00336864" w:rsidRPr="00A71A31">
        <w:rPr>
          <w:color w:val="000000" w:themeColor="text1"/>
        </w:rPr>
        <w:t>demonstrated</w:t>
      </w:r>
      <w:r w:rsidR="00442AC2" w:rsidRPr="00A71A31">
        <w:rPr>
          <w:color w:val="000000" w:themeColor="text1"/>
        </w:rPr>
        <w:t xml:space="preserve"> the best </w:t>
      </w:r>
      <w:r w:rsidR="00442AC2" w:rsidRPr="00A71A31">
        <w:rPr>
          <w:i/>
          <w:color w:val="000000" w:themeColor="text1"/>
        </w:rPr>
        <w:t>in vivo</w:t>
      </w:r>
      <w:r w:rsidR="00442AC2" w:rsidRPr="00A71A31">
        <w:rPr>
          <w:color w:val="000000" w:themeColor="text1"/>
        </w:rPr>
        <w:t xml:space="preserve"> deliver</w:t>
      </w:r>
      <w:r w:rsidR="00336864" w:rsidRPr="00A71A31">
        <w:rPr>
          <w:color w:val="000000" w:themeColor="text1"/>
        </w:rPr>
        <w:t>y</w:t>
      </w:r>
      <w:r w:rsidR="00442AC2" w:rsidRPr="00A71A31">
        <w:rPr>
          <w:color w:val="000000" w:themeColor="text1"/>
        </w:rPr>
        <w:t xml:space="preserve"> and might be thus covalently modified with an endosomal disruptor</w:t>
      </w:r>
      <w:r w:rsidR="00386D25" w:rsidRPr="00A71A31">
        <w:rPr>
          <w:color w:val="000000" w:themeColor="text1"/>
        </w:rPr>
        <w:t xml:space="preserve">. Direct derivatization of a POD is sought to </w:t>
      </w:r>
      <w:r w:rsidR="00336864" w:rsidRPr="00A71A31">
        <w:rPr>
          <w:color w:val="000000" w:themeColor="text1"/>
        </w:rPr>
        <w:t xml:space="preserve">maximize </w:t>
      </w:r>
      <w:r w:rsidR="00386D25" w:rsidRPr="00A71A31">
        <w:rPr>
          <w:color w:val="000000" w:themeColor="text1"/>
        </w:rPr>
        <w:t xml:space="preserve">endosomal release </w:t>
      </w:r>
      <w:r w:rsidR="00336864" w:rsidRPr="00A71A31">
        <w:rPr>
          <w:color w:val="000000" w:themeColor="text1"/>
        </w:rPr>
        <w:t xml:space="preserve">whilst </w:t>
      </w:r>
      <w:r w:rsidR="00386D25" w:rsidRPr="00A71A31">
        <w:rPr>
          <w:color w:val="000000" w:themeColor="text1"/>
        </w:rPr>
        <w:t>minimiz</w:t>
      </w:r>
      <w:r w:rsidR="00336864" w:rsidRPr="00A71A31">
        <w:rPr>
          <w:color w:val="000000" w:themeColor="text1"/>
        </w:rPr>
        <w:t>ing</w:t>
      </w:r>
      <w:r w:rsidR="00386D25" w:rsidRPr="00A71A31">
        <w:rPr>
          <w:color w:val="000000" w:themeColor="text1"/>
        </w:rPr>
        <w:t xml:space="preserve"> corneal toxicity.</w:t>
      </w:r>
      <w:r w:rsidR="00123639" w:rsidRPr="00A71A31">
        <w:rPr>
          <w:color w:val="000000" w:themeColor="text1"/>
        </w:rPr>
        <w:t xml:space="preserve"> P</w:t>
      </w:r>
      <w:r w:rsidR="00386D25" w:rsidRPr="00A71A31">
        <w:rPr>
          <w:color w:val="000000" w:themeColor="text1"/>
        </w:rPr>
        <w:t>LGA-PEG-POD was excluded from</w:t>
      </w:r>
      <w:r w:rsidR="00123639" w:rsidRPr="00A71A31">
        <w:rPr>
          <w:color w:val="000000" w:themeColor="text1"/>
        </w:rPr>
        <w:t xml:space="preserve"> th</w:t>
      </w:r>
      <w:r w:rsidR="00F101BC" w:rsidRPr="00A71A31">
        <w:rPr>
          <w:color w:val="000000" w:themeColor="text1"/>
        </w:rPr>
        <w:t xml:space="preserve">is </w:t>
      </w:r>
      <w:r w:rsidR="00123639" w:rsidRPr="00A71A31">
        <w:rPr>
          <w:i/>
          <w:color w:val="000000" w:themeColor="text1"/>
        </w:rPr>
        <w:t>in vivo</w:t>
      </w:r>
      <w:r w:rsidR="00123639" w:rsidRPr="00A71A31">
        <w:rPr>
          <w:color w:val="000000" w:themeColor="text1"/>
        </w:rPr>
        <w:t xml:space="preserve"> comparison as its chemical and structural features</w:t>
      </w:r>
      <w:r w:rsidR="00386D25" w:rsidRPr="00A71A31">
        <w:rPr>
          <w:color w:val="000000" w:themeColor="text1"/>
        </w:rPr>
        <w:t xml:space="preserve"> made it </w:t>
      </w:r>
      <w:r w:rsidR="00F101BC" w:rsidRPr="00A71A31">
        <w:rPr>
          <w:color w:val="000000" w:themeColor="text1"/>
        </w:rPr>
        <w:t>un</w:t>
      </w:r>
      <w:r w:rsidR="00386D25" w:rsidRPr="00A71A31">
        <w:rPr>
          <w:color w:val="000000" w:themeColor="text1"/>
        </w:rPr>
        <w:t>suitable for</w:t>
      </w:r>
      <w:r w:rsidR="00123639" w:rsidRPr="00A71A31">
        <w:rPr>
          <w:color w:val="000000" w:themeColor="text1"/>
        </w:rPr>
        <w:t xml:space="preserve"> </w:t>
      </w:r>
      <w:r w:rsidR="00386D25" w:rsidRPr="00A71A31">
        <w:rPr>
          <w:color w:val="000000" w:themeColor="text1"/>
        </w:rPr>
        <w:t xml:space="preserve">any further </w:t>
      </w:r>
      <w:r w:rsidR="00AD17D5" w:rsidRPr="00A71A31">
        <w:rPr>
          <w:color w:val="000000" w:themeColor="text1"/>
        </w:rPr>
        <w:t>chemical derivatization.</w:t>
      </w:r>
    </w:p>
    <w:p w14:paraId="4ECD1202" w14:textId="77777777" w:rsidR="00E76394" w:rsidRDefault="0033576A" w:rsidP="00E76394">
      <w:pPr>
        <w:pStyle w:val="BodyText"/>
        <w:spacing w:line="480" w:lineRule="auto"/>
        <w:jc w:val="both"/>
        <w:rPr>
          <w:color w:val="000000" w:themeColor="text1"/>
        </w:rPr>
      </w:pPr>
      <w:r w:rsidRPr="00A71A31">
        <w:rPr>
          <w:i/>
          <w:noProof/>
          <w:color w:val="000000" w:themeColor="text1"/>
          <w:lang w:val="en-GB" w:eastAsia="en-GB"/>
        </w:rPr>
        <mc:AlternateContent>
          <mc:Choice Requires="wps">
            <w:drawing>
              <wp:anchor distT="0" distB="0" distL="114300" distR="114300" simplePos="0" relativeHeight="251685888" behindDoc="0" locked="0" layoutInCell="1" allowOverlap="1" wp14:anchorId="13339B88" wp14:editId="049B3542">
                <wp:simplePos x="0" y="0"/>
                <wp:positionH relativeFrom="column">
                  <wp:posOffset>4494530</wp:posOffset>
                </wp:positionH>
                <wp:positionV relativeFrom="paragraph">
                  <wp:posOffset>3761740</wp:posOffset>
                </wp:positionV>
                <wp:extent cx="116840" cy="0"/>
                <wp:effectExtent l="8255" t="8890" r="8255" b="1016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AC056E5" id="_x0000_t32" coordsize="21600,21600" o:spt="32" o:oned="t" path="m,l21600,21600e" filled="f">
                <v:path arrowok="t" fillok="f" o:connecttype="none"/>
                <o:lock v:ext="edit" shapetype="t"/>
              </v:shapetype>
              <v:shape id="AutoShape 17" o:spid="_x0000_s1026" type="#_x0000_t32" style="position:absolute;margin-left:353.9pt;margin-top:296.2pt;width:9.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blNQIAAHM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" strokecolor="white [3212]"/>
            </w:pict>
          </mc:Fallback>
        </mc:AlternateContent>
      </w:r>
      <w:r w:rsidRPr="00A71A31">
        <w:rPr>
          <w:i/>
          <w:noProof/>
          <w:color w:val="000000" w:themeColor="text1"/>
          <w:lang w:val="en-GB" w:eastAsia="en-GB"/>
        </w:rPr>
        <mc:AlternateContent>
          <mc:Choice Requires="wps">
            <w:drawing>
              <wp:anchor distT="0" distB="0" distL="114300" distR="114300" simplePos="0" relativeHeight="251684864" behindDoc="0" locked="0" layoutInCell="1" allowOverlap="1" wp14:anchorId="3DE260E3" wp14:editId="2F14B590">
                <wp:simplePos x="0" y="0"/>
                <wp:positionH relativeFrom="column">
                  <wp:posOffset>3041015</wp:posOffset>
                </wp:positionH>
                <wp:positionV relativeFrom="paragraph">
                  <wp:posOffset>3761740</wp:posOffset>
                </wp:positionV>
                <wp:extent cx="116840" cy="0"/>
                <wp:effectExtent l="12065" t="8890" r="13970" b="1016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0B3C708" id="AutoShape 16" o:spid="_x0000_s1026" type="#_x0000_t32" style="position:absolute;margin-left:239.45pt;margin-top:296.2pt;width:9.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" strokecolor="white [3212]"/>
            </w:pict>
          </mc:Fallback>
        </mc:AlternateContent>
      </w:r>
      <w:r w:rsidRPr="00A71A31">
        <w:rPr>
          <w:i/>
          <w:noProof/>
          <w:color w:val="000000" w:themeColor="text1"/>
          <w:lang w:val="en-GB" w:eastAsia="en-GB"/>
        </w:rPr>
        <mc:AlternateContent>
          <mc:Choice Requires="wps">
            <w:drawing>
              <wp:anchor distT="0" distB="0" distL="114300" distR="114300" simplePos="0" relativeHeight="251683840" behindDoc="0" locked="0" layoutInCell="1" allowOverlap="1" wp14:anchorId="30ABABF3" wp14:editId="0244E505">
                <wp:simplePos x="0" y="0"/>
                <wp:positionH relativeFrom="column">
                  <wp:posOffset>4518025</wp:posOffset>
                </wp:positionH>
                <wp:positionV relativeFrom="paragraph">
                  <wp:posOffset>2590800</wp:posOffset>
                </wp:positionV>
                <wp:extent cx="116840" cy="0"/>
                <wp:effectExtent l="12700" t="9525" r="13335" b="952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6A29C24" id="AutoShape 15" o:spid="_x0000_s1026" type="#_x0000_t32" style="position:absolute;margin-left:355.75pt;margin-top:204pt;width:9.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sNQIAAHM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" strokecolor="white [3212]"/>
            </w:pict>
          </mc:Fallback>
        </mc:AlternateContent>
      </w:r>
      <w:r w:rsidRPr="00A71A31">
        <w:rPr>
          <w:i/>
          <w:noProof/>
          <w:color w:val="000000" w:themeColor="text1"/>
          <w:lang w:val="en-GB" w:eastAsia="en-GB"/>
        </w:rPr>
        <mc:AlternateContent>
          <mc:Choice Requires="wps">
            <w:drawing>
              <wp:anchor distT="0" distB="0" distL="114300" distR="114300" simplePos="0" relativeHeight="251682816" behindDoc="0" locked="0" layoutInCell="1" allowOverlap="1" wp14:anchorId="44F047B1" wp14:editId="30D1B1BE">
                <wp:simplePos x="0" y="0"/>
                <wp:positionH relativeFrom="column">
                  <wp:posOffset>3064510</wp:posOffset>
                </wp:positionH>
                <wp:positionV relativeFrom="paragraph">
                  <wp:posOffset>2590800</wp:posOffset>
                </wp:positionV>
                <wp:extent cx="116840" cy="0"/>
                <wp:effectExtent l="6985" t="9525" r="9525" b="952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963FD72" id="AutoShape 14" o:spid="_x0000_s1026" type="#_x0000_t32" style="position:absolute;margin-left:241.3pt;margin-top:204pt;width:9.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" strokecolor="white [3212]"/>
            </w:pict>
          </mc:Fallback>
        </mc:AlternateContent>
      </w:r>
      <w:r w:rsidRPr="00A71A31">
        <w:rPr>
          <w:i/>
          <w:noProof/>
          <w:color w:val="000000" w:themeColor="text1"/>
          <w:lang w:val="en-GB" w:eastAsia="en-GB"/>
        </w:rPr>
        <mc:AlternateContent>
          <mc:Choice Requires="wps">
            <w:drawing>
              <wp:anchor distT="0" distB="0" distL="114300" distR="114300" simplePos="0" relativeHeight="251680768" behindDoc="0" locked="0" layoutInCell="1" allowOverlap="1" wp14:anchorId="50FB36E7" wp14:editId="5DCBAE91">
                <wp:simplePos x="0" y="0"/>
                <wp:positionH relativeFrom="column">
                  <wp:posOffset>3216910</wp:posOffset>
                </wp:positionH>
                <wp:positionV relativeFrom="paragraph">
                  <wp:posOffset>1574800</wp:posOffset>
                </wp:positionV>
                <wp:extent cx="116840" cy="0"/>
                <wp:effectExtent l="6985" t="12700" r="9525" b="635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FC2B09C" id="AutoShape 12" o:spid="_x0000_s1026" type="#_x0000_t32" style="position:absolute;margin-left:253.3pt;margin-top:124pt;width: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" strokecolor="white [3212]"/>
            </w:pict>
          </mc:Fallback>
        </mc:AlternateContent>
      </w:r>
      <w:r w:rsidRPr="00A71A31">
        <w:rPr>
          <w:i/>
          <w:noProof/>
          <w:color w:val="000000" w:themeColor="text1"/>
          <w:lang w:val="en-GB" w:eastAsia="en-GB"/>
        </w:rPr>
        <mc:AlternateContent>
          <mc:Choice Requires="wps">
            <w:drawing>
              <wp:anchor distT="0" distB="0" distL="114300" distR="114300" simplePos="0" relativeHeight="251681792" behindDoc="0" locked="0" layoutInCell="1" allowOverlap="1" wp14:anchorId="50762172" wp14:editId="6FE63AF5">
                <wp:simplePos x="0" y="0"/>
                <wp:positionH relativeFrom="column">
                  <wp:posOffset>4670425</wp:posOffset>
                </wp:positionH>
                <wp:positionV relativeFrom="paragraph">
                  <wp:posOffset>1574800</wp:posOffset>
                </wp:positionV>
                <wp:extent cx="116840" cy="0"/>
                <wp:effectExtent l="12700" t="12700" r="13335" b="63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0F88A8" id="AutoShape 13" o:spid="_x0000_s1026" type="#_x0000_t32" style="position:absolute;margin-left:367.75pt;margin-top:124pt;width:9.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f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" strokecolor="white [3212]"/>
            </w:pict>
          </mc:Fallback>
        </mc:AlternateContent>
      </w:r>
      <w:r w:rsidRPr="00A71A31">
        <w:rPr>
          <w:i/>
          <w:noProof/>
          <w:color w:val="000000" w:themeColor="text1"/>
          <w:lang w:val="en-GB" w:eastAsia="en-GB"/>
        </w:rPr>
        <mc:AlternateContent>
          <mc:Choice Requires="wps">
            <w:drawing>
              <wp:anchor distT="0" distB="0" distL="114300" distR="114300" simplePos="0" relativeHeight="251679744" behindDoc="0" locked="0" layoutInCell="1" allowOverlap="1" wp14:anchorId="5EEDF0F9" wp14:editId="50D37C55">
                <wp:simplePos x="0" y="0"/>
                <wp:positionH relativeFrom="column">
                  <wp:posOffset>4518025</wp:posOffset>
                </wp:positionH>
                <wp:positionV relativeFrom="paragraph">
                  <wp:posOffset>1422400</wp:posOffset>
                </wp:positionV>
                <wp:extent cx="116840" cy="0"/>
                <wp:effectExtent l="12700" t="12700" r="13335" b="635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1302931" id="AutoShape 11" o:spid="_x0000_s1026" type="#_x0000_t32" style="position:absolute;margin-left:355.75pt;margin-top:112pt;width: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" strokecolor="white [3212]"/>
            </w:pict>
          </mc:Fallback>
        </mc:AlternateContent>
      </w:r>
      <w:r w:rsidRPr="00A71A31">
        <w:rPr>
          <w:i/>
          <w:noProof/>
          <w:color w:val="000000" w:themeColor="text1"/>
          <w:lang w:val="en-GB" w:eastAsia="en-GB"/>
        </w:rPr>
        <mc:AlternateContent>
          <mc:Choice Requires="wps">
            <w:drawing>
              <wp:anchor distT="0" distB="0" distL="114300" distR="114300" simplePos="0" relativeHeight="251678720" behindDoc="0" locked="0" layoutInCell="1" allowOverlap="1" wp14:anchorId="69426323" wp14:editId="63B1E374">
                <wp:simplePos x="0" y="0"/>
                <wp:positionH relativeFrom="column">
                  <wp:posOffset>3064510</wp:posOffset>
                </wp:positionH>
                <wp:positionV relativeFrom="paragraph">
                  <wp:posOffset>1422400</wp:posOffset>
                </wp:positionV>
                <wp:extent cx="116840" cy="0"/>
                <wp:effectExtent l="6985" t="12700" r="9525" b="63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AA039A5" id="AutoShape 10" o:spid="_x0000_s1026" type="#_x0000_t32" style="position:absolute;margin-left:241.3pt;margin-top:112pt;width:9.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" strokecolor="white [3212]"/>
            </w:pict>
          </mc:Fallback>
        </mc:AlternateContent>
      </w:r>
    </w:p>
    <w:p w14:paraId="14818BDF" w14:textId="77777777" w:rsidR="00E76394" w:rsidRDefault="00E76394" w:rsidP="00E76394">
      <w:pPr>
        <w:pStyle w:val="BodyText"/>
        <w:spacing w:line="480" w:lineRule="auto"/>
        <w:jc w:val="both"/>
        <w:rPr>
          <w:i/>
          <w:color w:val="000000" w:themeColor="text1"/>
        </w:rPr>
      </w:pPr>
    </w:p>
    <w:p w14:paraId="446AF4C1" w14:textId="2C38A793" w:rsidR="00515E78" w:rsidRPr="00A71A31" w:rsidRDefault="007A427A" w:rsidP="00E76394">
      <w:pPr>
        <w:pStyle w:val="BodyText"/>
        <w:spacing w:line="480" w:lineRule="auto"/>
        <w:jc w:val="both"/>
        <w:rPr>
          <w:bCs/>
          <w:i/>
          <w:color w:val="000000" w:themeColor="text1"/>
        </w:rPr>
      </w:pPr>
      <w:r w:rsidRPr="00A71A31">
        <w:rPr>
          <w:i/>
          <w:color w:val="000000" w:themeColor="text1"/>
        </w:rPr>
        <w:t>3.</w:t>
      </w:r>
      <w:r w:rsidR="00167606" w:rsidRPr="00A71A31">
        <w:rPr>
          <w:i/>
          <w:color w:val="000000" w:themeColor="text1"/>
        </w:rPr>
        <w:t>3</w:t>
      </w:r>
      <w:r w:rsidRPr="00A71A31">
        <w:rPr>
          <w:i/>
          <w:color w:val="000000" w:themeColor="text1"/>
        </w:rPr>
        <w:t xml:space="preserve"> </w:t>
      </w:r>
      <w:r w:rsidR="004E4419" w:rsidRPr="00A71A31">
        <w:rPr>
          <w:i/>
          <w:color w:val="000000" w:themeColor="text1"/>
        </w:rPr>
        <w:t xml:space="preserve">Corneal delivery </w:t>
      </w:r>
      <w:r w:rsidR="003C261C" w:rsidRPr="00A71A31">
        <w:rPr>
          <w:i/>
          <w:color w:val="000000" w:themeColor="text1"/>
        </w:rPr>
        <w:t>and knockdown of luciferase expression</w:t>
      </w:r>
      <w:r w:rsidR="004E4419" w:rsidRPr="00A71A31">
        <w:rPr>
          <w:i/>
          <w:color w:val="000000" w:themeColor="text1"/>
        </w:rPr>
        <w:t xml:space="preserve"> by intrastromal injection</w:t>
      </w:r>
      <w:r w:rsidR="003C261C" w:rsidRPr="00A71A31">
        <w:rPr>
          <w:i/>
          <w:color w:val="000000" w:themeColor="text1"/>
        </w:rPr>
        <w:t xml:space="preserve"> of Accell-siRNA</w:t>
      </w:r>
      <w:r w:rsidRPr="00A71A31">
        <w:rPr>
          <w:i/>
          <w:color w:val="000000" w:themeColor="text1"/>
        </w:rPr>
        <w:t xml:space="preserve"> </w:t>
      </w:r>
    </w:p>
    <w:p w14:paraId="563C6A2D" w14:textId="4D03FEB3" w:rsidR="007744CE" w:rsidRPr="00A71A31" w:rsidRDefault="004E4419" w:rsidP="002F203B">
      <w:pPr>
        <w:pStyle w:val="BodyText"/>
        <w:spacing w:line="480" w:lineRule="auto"/>
        <w:ind w:right="115"/>
        <w:jc w:val="both"/>
        <w:rPr>
          <w:color w:val="000000" w:themeColor="text1"/>
        </w:rPr>
      </w:pPr>
      <w:r w:rsidRPr="00A71A31">
        <w:rPr>
          <w:color w:val="000000" w:themeColor="text1"/>
        </w:rPr>
        <w:t xml:space="preserve">Previous </w:t>
      </w:r>
      <w:r w:rsidRPr="00A71A31">
        <w:rPr>
          <w:i/>
          <w:color w:val="000000" w:themeColor="text1"/>
        </w:rPr>
        <w:t>in vivo</w:t>
      </w:r>
      <w:r w:rsidRPr="00A71A31">
        <w:rPr>
          <w:color w:val="000000" w:themeColor="text1"/>
        </w:rPr>
        <w:t xml:space="preserve"> studies have demonstrated that direct intradermal injection of siRNA can: (i) specifically silence co-injected target alleles in murine epidermis</w:t>
      </w:r>
      <w:r w:rsidR="00160260" w:rsidRPr="00A71A31">
        <w:rPr>
          <w:color w:val="000000" w:themeColor="text1"/>
        </w:rPr>
        <w:t xml:space="preserve"> </w:t>
      </w:r>
      <w:r w:rsidR="00160260" w:rsidRPr="00A71A31">
        <w:rPr>
          <w:color w:val="000000" w:themeColor="text1"/>
        </w:rPr>
        <w:fldChar w:fldCharType="begin">
          <w:fldData xml:space="preserve">PEVuZE5vdGU+PENpdGU+PEF1dGhvcj5IaWNrZXJzb248L0F1dGhvcj48WWVhcj4yMDA4PC9ZZWFy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PEVuZE5vdGU+PENpdGU+PEF1dGhvcj5IaWNrZXJzb248L0F1dGhvcj48WWVhcj4yMDA4PC9ZZWFy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160260" w:rsidRPr="00A71A31">
        <w:rPr>
          <w:color w:val="000000" w:themeColor="text1"/>
        </w:rPr>
      </w:r>
      <w:r w:rsidR="00160260" w:rsidRPr="00A71A31">
        <w:rPr>
          <w:color w:val="000000" w:themeColor="text1"/>
        </w:rPr>
        <w:fldChar w:fldCharType="separate"/>
      </w:r>
      <w:hyperlink w:anchor="_ENREF_27" w:tooltip="Hickerson, 2008 #22" w:history="1">
        <w:r w:rsidR="00A64E64" w:rsidRPr="00A64E64">
          <w:rPr>
            <w:noProof/>
            <w:color w:val="000000" w:themeColor="text1"/>
            <w:vertAlign w:val="superscript"/>
          </w:rPr>
          <w:t>27</w:t>
        </w:r>
      </w:hyperlink>
      <w:r w:rsidR="00A64E64" w:rsidRPr="00A64E64">
        <w:rPr>
          <w:noProof/>
          <w:color w:val="000000" w:themeColor="text1"/>
          <w:vertAlign w:val="superscript"/>
        </w:rPr>
        <w:t>,</w:t>
      </w:r>
      <w:hyperlink w:anchor="_ENREF_60" w:tooltip="Pedrioli, 2012 #393" w:history="1">
        <w:r w:rsidR="00A64E64" w:rsidRPr="00A64E64">
          <w:rPr>
            <w:noProof/>
            <w:color w:val="000000" w:themeColor="text1"/>
            <w:vertAlign w:val="superscript"/>
          </w:rPr>
          <w:t>60</w:t>
        </w:r>
      </w:hyperlink>
      <w:r w:rsidR="00A64E64" w:rsidRPr="00A64E64">
        <w:rPr>
          <w:noProof/>
          <w:color w:val="000000" w:themeColor="text1"/>
          <w:vertAlign w:val="superscript"/>
        </w:rPr>
        <w:t>,</w:t>
      </w:r>
      <w:hyperlink w:anchor="_ENREF_61" w:tooltip="Smith, 2008 #394" w:history="1">
        <w:r w:rsidR="00A64E64" w:rsidRPr="00A64E64">
          <w:rPr>
            <w:noProof/>
            <w:color w:val="000000" w:themeColor="text1"/>
            <w:vertAlign w:val="superscript"/>
          </w:rPr>
          <w:t>61</w:t>
        </w:r>
      </w:hyperlink>
      <w:r w:rsidR="00160260" w:rsidRPr="00A71A31">
        <w:rPr>
          <w:color w:val="000000" w:themeColor="text1"/>
        </w:rPr>
        <w:fldChar w:fldCharType="end"/>
      </w:r>
      <w:r w:rsidRPr="00A71A31">
        <w:rPr>
          <w:color w:val="000000" w:themeColor="text1"/>
        </w:rPr>
        <w:t xml:space="preserve">; (ii) silence expression </w:t>
      </w:r>
      <w:r w:rsidRPr="00A71A31">
        <w:rPr>
          <w:color w:val="000000" w:themeColor="text1"/>
        </w:rPr>
        <w:lastRenderedPageBreak/>
        <w:t>of epidermal reporter transgene</w:t>
      </w:r>
      <w:r w:rsidR="00F919E2" w:rsidRPr="00A71A31">
        <w:rPr>
          <w:color w:val="000000" w:themeColor="text1"/>
        </w:rPr>
        <w:t xml:space="preserve"> </w:t>
      </w:r>
      <w:hyperlink w:anchor="_ENREF_62" w:tooltip="Hegde, 2014 #297" w:history="1">
        <w:r w:rsidR="00A64E64" w:rsidRPr="00A71A31">
          <w:rPr>
            <w:color w:val="000000" w:themeColor="text1"/>
          </w:rPr>
          <w:fldChar w:fldCharType="begin"/>
        </w:r>
        <w:r w:rsidR="00A64E64">
          <w:rPr>
            <w:color w:val="000000" w:themeColor="text1"/>
          </w:rPr>
          <w:instrText xml:space="preserve"> ADDIN EN.CITE &lt;EndNote&gt;&lt;Cite&gt;&lt;Author&gt;Hegde&lt;/Author&gt;&lt;Year&gt;2014&lt;/Year&gt;&lt;RecNum&gt;46&lt;/RecNum&gt;&lt;DisplayText&gt;&lt;style face="superscript"&gt;62&lt;/style&gt;&lt;/DisplayText&gt;&lt;record&gt;&lt;rec-number&gt;46&lt;/rec-number&gt;&lt;foreign-keys&gt;&lt;key app="EN" db-id="rep9z95svzztpmeattnvd9fjwd05tzspf9zd"&gt;46&lt;/key&gt;&lt;/foreign-keys&gt;&lt;ref-type name="Journal Article"&gt;17&lt;/ref-type&gt;&lt;contributors&gt;&lt;authors&gt;&lt;author&gt;Hegde, Vikas&lt;/author&gt;&lt;author&gt;Hickerson, Robyn P&lt;/author&gt;&lt;author&gt;Nainamalai, Sitheswaran&lt;/author&gt;&lt;author&gt;Campbell, Paul A&lt;/author&gt;&lt;author&gt;Smith, Frances JD&lt;/author&gt;&lt;author&gt;McLean, WH Irwin&lt;/author&gt;&lt;author&gt;Pedrioli, Deena M Leslie&lt;/author&gt;&lt;/authors&gt;&lt;/contributors&gt;&lt;titles&gt;&lt;title&gt;In vivo gene silencing following non-invasive siRNA delivery into the skin using a novel topical formulation&lt;/title&gt;&lt;secondary-title&gt;Journal of Controlled Release&lt;/secondary-title&gt;&lt;/titles&gt;&lt;pages&gt;355-362&lt;/pages&gt;&lt;volume&gt;196&lt;/volume&gt;&lt;dates&gt;&lt;year&gt;2014&lt;/year&gt;&lt;/dates&gt;&lt;isbn&gt;0168-3659&lt;/isbn&gt;&lt;urls&gt;&lt;/urls&gt;&lt;/record&gt;&lt;/Cite&gt;&lt;/EndNote&gt;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62</w:t>
        </w:r>
        <w:r w:rsidR="00A64E64" w:rsidRPr="00A71A31">
          <w:rPr>
            <w:color w:val="000000" w:themeColor="text1"/>
          </w:rPr>
          <w:fldChar w:fldCharType="end"/>
        </w:r>
      </w:hyperlink>
      <w:r w:rsidRPr="00A71A31">
        <w:rPr>
          <w:color w:val="000000" w:themeColor="text1"/>
        </w:rPr>
        <w:t xml:space="preserve">; and (iii) show efficacy in a </w:t>
      </w:r>
      <w:r w:rsidR="0096639D" w:rsidRPr="00A71A31">
        <w:rPr>
          <w:color w:val="000000" w:themeColor="text1"/>
        </w:rPr>
        <w:t xml:space="preserve">Phase </w:t>
      </w:r>
      <w:r w:rsidRPr="00A71A31">
        <w:rPr>
          <w:color w:val="000000" w:themeColor="text1"/>
        </w:rPr>
        <w:t>1b clinical trial</w:t>
      </w:r>
      <w:r w:rsidR="00F919E2" w:rsidRPr="00A71A31">
        <w:rPr>
          <w:color w:val="000000" w:themeColor="text1"/>
        </w:rPr>
        <w:t xml:space="preserve"> </w:t>
      </w:r>
      <w:hyperlink w:anchor="_ENREF_63" w:tooltip="Leachman, 2008 #395" w:history="1">
        <w:r w:rsidR="00A64E64" w:rsidRPr="00A71A31">
          <w:rPr>
            <w:color w:val="000000" w:themeColor="text1"/>
          </w:rPr>
          <w:fldChar w:fldCharType="begin"/>
        </w:r>
        <w:r w:rsidR="00A64E64">
          <w:rPr>
            <w:color w:val="000000" w:themeColor="text1"/>
          </w:rPr>
          <w:instrText xml:space="preserve"> ADDIN EN.CITE &lt;EndNote&gt;&lt;Cite&gt;&lt;Author&gt;Leachman&lt;/Author&gt;&lt;Year&gt;2008&lt;/Year&gt;&lt;RecNum&gt;395&lt;/RecNum&gt;&lt;DisplayText&gt;&lt;style face="superscript"&gt;63&lt;/style&gt;&lt;/DisplayText&gt;&lt;record&gt;&lt;rec-number&gt;395&lt;/rec-number&gt;&lt;foreign-keys&gt;&lt;key app="EN" db-id="tdsf09rv2xxv52eepv9p5xeftdvrpt90ax29"&gt;395&lt;/key&gt;&lt;/foreign-keys&gt;&lt;ref-type name="Journal Article"&gt;17&lt;/ref-type&gt;&lt;contributors&gt;&lt;authors&gt;&lt;author&gt;Leachman, Sancy A&lt;/author&gt;&lt;author&gt;Hickerson, Robyn P&lt;/author&gt;&lt;author&gt;Hull, Peter R&lt;/author&gt;&lt;author&gt;Smith, Frances JD&lt;/author&gt;&lt;author&gt;Milstone, Leonard M&lt;/author&gt;&lt;author&gt;Lane, E Birgitte&lt;/author&gt;&lt;author&gt;Bale, Sherri J&lt;/author&gt;&lt;author&gt;Roop, Dennis R&lt;/author&gt;&lt;author&gt;McLean, WH Irwin&lt;/author&gt;&lt;author&gt;Kaspar, Roger L&lt;/author&gt;&lt;/authors&gt;&lt;/contributors&gt;&lt;titles&gt;&lt;title&gt;Therapeutic siRNAs for dominant genetic skin disorders including pachyonychia congenita&lt;/title&gt;&lt;secondary-title&gt;Journal of dermatological science&lt;/secondary-title&gt;&lt;/titles&gt;&lt;periodical&gt;&lt;full-title&gt;Journal of dermatological science&lt;/full-title&gt;&lt;/periodical&gt;&lt;pages&gt;151-157&lt;/pages&gt;&lt;volume&gt;51&lt;/volume&gt;&lt;number&gt;3&lt;/number&gt;&lt;dates&gt;&lt;year&gt;2008&lt;/year&gt;&lt;/dates&gt;&lt;isbn&gt;0923-1811&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63</w:t>
        </w:r>
        <w:r w:rsidR="00A64E64" w:rsidRPr="00A71A31">
          <w:rPr>
            <w:color w:val="000000" w:themeColor="text1"/>
          </w:rPr>
          <w:fldChar w:fldCharType="end"/>
        </w:r>
      </w:hyperlink>
      <w:r w:rsidRPr="00A71A31">
        <w:rPr>
          <w:color w:val="000000" w:themeColor="text1"/>
        </w:rPr>
        <w:t>.  “Pressure-fection” intrastromal injection of plasmid into the corneal stroma has been shown to result in GFP expression i</w:t>
      </w:r>
      <w:r w:rsidR="00F919E2" w:rsidRPr="00A71A31">
        <w:rPr>
          <w:color w:val="000000" w:themeColor="text1"/>
        </w:rPr>
        <w:t xml:space="preserve">n all layers of the cornea </w:t>
      </w:r>
      <w:r w:rsidR="00F919E2" w:rsidRPr="00A71A31">
        <w:rPr>
          <w:color w:val="000000" w:themeColor="text1"/>
        </w:rPr>
        <w:fldChar w:fldCharType="begin">
          <w:fldData xml:space="preserve">PEVuZE5vdGU+PENpdGU+PEF1dGhvcj5Nb29yZTwvQXV0aG9yPjxZZWFyPjIwMDI8L1llYXI+PFJl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PEVuZE5vdGU+PENpdGU+PEF1dGhvcj5Nb29yZTwvQXV0aG9yPjxZZWFyPjIwMDI8L1llYXI+PFJl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F919E2" w:rsidRPr="00A71A31">
        <w:rPr>
          <w:color w:val="000000" w:themeColor="text1"/>
        </w:rPr>
      </w:r>
      <w:r w:rsidR="00F919E2" w:rsidRPr="00A71A31">
        <w:rPr>
          <w:color w:val="000000" w:themeColor="text1"/>
        </w:rPr>
        <w:fldChar w:fldCharType="separate"/>
      </w:r>
      <w:hyperlink w:anchor="_ENREF_64" w:tooltip="Moore, 2002 #396" w:history="1">
        <w:r w:rsidR="00A64E64" w:rsidRPr="00A64E64">
          <w:rPr>
            <w:noProof/>
            <w:color w:val="000000" w:themeColor="text1"/>
            <w:vertAlign w:val="superscript"/>
          </w:rPr>
          <w:t>64</w:t>
        </w:r>
      </w:hyperlink>
      <w:r w:rsidR="00A64E64" w:rsidRPr="00A64E64">
        <w:rPr>
          <w:noProof/>
          <w:color w:val="000000" w:themeColor="text1"/>
          <w:vertAlign w:val="superscript"/>
        </w:rPr>
        <w:t>,</w:t>
      </w:r>
      <w:hyperlink w:anchor="_ENREF_65" w:tooltip="Courtney, 2016 #397" w:history="1">
        <w:r w:rsidR="00A64E64" w:rsidRPr="00A64E64">
          <w:rPr>
            <w:noProof/>
            <w:color w:val="000000" w:themeColor="text1"/>
            <w:vertAlign w:val="superscript"/>
          </w:rPr>
          <w:t>65</w:t>
        </w:r>
      </w:hyperlink>
      <w:r w:rsidR="00F919E2" w:rsidRPr="00A71A31">
        <w:rPr>
          <w:color w:val="000000" w:themeColor="text1"/>
        </w:rPr>
        <w:fldChar w:fldCharType="end"/>
      </w:r>
      <w:r w:rsidRPr="00A71A31">
        <w:rPr>
          <w:color w:val="000000" w:themeColor="text1"/>
        </w:rPr>
        <w:t xml:space="preserve">.  To determine </w:t>
      </w:r>
      <w:r w:rsidR="005C51E8" w:rsidRPr="00A71A31">
        <w:rPr>
          <w:color w:val="000000" w:themeColor="text1"/>
        </w:rPr>
        <w:t xml:space="preserve">whether the siLuc siRNA was able to knockdown luciferase expression in the cornea of the </w:t>
      </w:r>
      <w:r w:rsidR="005C51E8" w:rsidRPr="00A71A31">
        <w:rPr>
          <w:i/>
          <w:color w:val="000000" w:themeColor="text1"/>
          <w:lang w:val="en-GB"/>
        </w:rPr>
        <w:t>Krt12</w:t>
      </w:r>
      <w:r w:rsidR="005C51E8" w:rsidRPr="00A71A31">
        <w:rPr>
          <w:color w:val="000000" w:themeColor="text1"/>
          <w:lang w:val="en-GB"/>
        </w:rPr>
        <w:t>+/</w:t>
      </w:r>
      <w:r w:rsidR="005C51E8" w:rsidRPr="00A71A31">
        <w:rPr>
          <w:i/>
          <w:color w:val="000000" w:themeColor="text1"/>
          <w:lang w:val="en-GB"/>
        </w:rPr>
        <w:t xml:space="preserve">luc2 </w:t>
      </w:r>
      <w:r w:rsidR="005C51E8" w:rsidRPr="00A71A31">
        <w:rPr>
          <w:color w:val="000000" w:themeColor="text1"/>
          <w:lang w:val="en-GB"/>
        </w:rPr>
        <w:t>mice, we first sought to demonstrate that</w:t>
      </w:r>
      <w:r w:rsidRPr="00A71A31">
        <w:rPr>
          <w:color w:val="000000" w:themeColor="text1"/>
        </w:rPr>
        <w:t xml:space="preserve"> intrastromal injection can deliver siRNA to all layers of the murine cornea</w:t>
      </w:r>
      <w:r w:rsidR="005C51E8" w:rsidRPr="00A71A31">
        <w:rPr>
          <w:color w:val="000000" w:themeColor="text1"/>
        </w:rPr>
        <w:t>. L</w:t>
      </w:r>
      <w:r w:rsidRPr="00A71A31">
        <w:rPr>
          <w:color w:val="000000" w:themeColor="text1"/>
        </w:rPr>
        <w:t>ive animal imaging was performed following intrastromal injection of Cy3-labelled Accell siRNA</w:t>
      </w:r>
      <w:r w:rsidR="005C51E8" w:rsidRPr="00A71A31">
        <w:rPr>
          <w:color w:val="000000" w:themeColor="text1"/>
        </w:rPr>
        <w:t xml:space="preserve">, </w:t>
      </w:r>
      <w:r w:rsidR="00D00450" w:rsidRPr="00A71A31">
        <w:rPr>
          <w:color w:val="000000" w:themeColor="text1"/>
          <w:lang w:val="en-GB"/>
        </w:rPr>
        <w:t>a nuclease-resistant siRNA with ‘self-delivery’ properties</w:t>
      </w:r>
      <w:r w:rsidR="005C51E8" w:rsidRPr="00A71A31">
        <w:rPr>
          <w:color w:val="000000" w:themeColor="text1"/>
          <w:lang w:val="en-GB"/>
        </w:rPr>
        <w:t xml:space="preserve"> </w:t>
      </w:r>
      <w:hyperlink w:anchor="_ENREF_27" w:tooltip="Hickerson, 2008 #22" w:history="1">
        <w:r w:rsidR="00A64E64" w:rsidRPr="00A71A31">
          <w:rPr>
            <w:color w:val="000000" w:themeColor="text1"/>
            <w:lang w:val="en-GB"/>
          </w:rPr>
          <w:fldChar w:fldCharType="begin"/>
        </w:r>
        <w:r w:rsidR="00A64E64">
          <w:rPr>
            <w:color w:val="000000" w:themeColor="text1"/>
            <w:lang w:val="en-GB"/>
          </w:rPr>
          <w:instrText xml:space="preserve"> ADDIN EN.CITE &lt;EndNote&gt;&lt;Cite&gt;&lt;Author&gt;Hickerson&lt;/Author&gt;&lt;Year&gt;2008&lt;/Year&gt;&lt;RecNum&gt;22&lt;/RecNum&gt;&lt;DisplayText&gt;&lt;style face="superscript"&gt;27&lt;/style&gt;&lt;/DisplayText&gt;&lt;record&gt;&lt;rec-number&gt;22&lt;/rec-number&gt;&lt;foreign-keys&gt;&lt;key app="EN" db-id="rep9z95svzztpmeattnvd9fjwd05tzspf9zd"&gt;22&lt;/key&gt;&lt;/foreign-keys&gt;&lt;ref-type name="Journal Article"&gt;17&lt;/ref-type&gt;&lt;contributors&gt;&lt;authors&gt;&lt;author&gt;Hickerson, Robyn P&lt;/author&gt;&lt;author&gt;Smith, Frances JD&lt;/author&gt;&lt;author&gt;Reeves, Robert E&lt;/author&gt;&lt;author&gt;Contag, Christopher H&lt;/author&gt;&lt;author&gt;Leake, Devin&lt;/author&gt;&lt;author&gt;Leachman, Sancy A&lt;/author&gt;&lt;author&gt;Milstone, Leonard M&lt;/author&gt;&lt;author&gt;McLean, WH Irwin&lt;/author&gt;&lt;author&gt;Kaspar, Roger L&lt;/author&gt;&lt;/authors&gt;&lt;/contributors&gt;&lt;titles&gt;&lt;title&gt;Single-nucleotide-specific siRNA targeting in a dominant-negative skin model&lt;/title&gt;&lt;secondary-title&gt;Journal of Investigative Dermatology&lt;/secondary-title&gt;&lt;/titles&gt;&lt;pages&gt;594-605&lt;/pages&gt;&lt;volume&gt;128&lt;/volume&gt;&lt;number&gt;3&lt;/number&gt;&lt;dates&gt;&lt;year&gt;2008&lt;/year&gt;&lt;/dates&gt;&lt;isbn&gt;0022-202X&lt;/isbn&gt;&lt;urls&gt;&lt;/urls&gt;&lt;/record&gt;&lt;/Cite&gt;&lt;/EndNote&gt;</w:instrText>
        </w:r>
        <w:r w:rsidR="00A64E64" w:rsidRPr="00A71A31">
          <w:rPr>
            <w:color w:val="000000" w:themeColor="text1"/>
            <w:lang w:val="en-GB"/>
          </w:rPr>
          <w:fldChar w:fldCharType="separate"/>
        </w:r>
        <w:r w:rsidR="00A64E64" w:rsidRPr="000168BB">
          <w:rPr>
            <w:noProof/>
            <w:color w:val="000000" w:themeColor="text1"/>
            <w:vertAlign w:val="superscript"/>
            <w:lang w:val="en-GB"/>
          </w:rPr>
          <w:t>27</w:t>
        </w:r>
        <w:r w:rsidR="00A64E64" w:rsidRPr="00A71A31">
          <w:rPr>
            <w:color w:val="000000" w:themeColor="text1"/>
            <w:lang w:val="en-GB"/>
          </w:rPr>
          <w:fldChar w:fldCharType="end"/>
        </w:r>
      </w:hyperlink>
      <w:r w:rsidR="00D00450" w:rsidRPr="00A71A31">
        <w:rPr>
          <w:color w:val="000000" w:themeColor="text1"/>
          <w:lang w:val="en-GB"/>
        </w:rPr>
        <w:t xml:space="preserve">. </w:t>
      </w:r>
      <w:r w:rsidRPr="00A71A31">
        <w:rPr>
          <w:color w:val="000000" w:themeColor="text1"/>
        </w:rPr>
        <w:t>Strong fluorescent signals were observed in the mouse eye for up to 72 hours following injection, however, the signal was most intense at 6 hours post-injection</w:t>
      </w:r>
      <w:r w:rsidR="005C51E8" w:rsidRPr="00A71A31">
        <w:rPr>
          <w:color w:val="000000" w:themeColor="text1"/>
        </w:rPr>
        <w:t xml:space="preserve"> </w:t>
      </w:r>
      <w:r w:rsidR="005C51E8" w:rsidRPr="009A714D">
        <w:rPr>
          <w:color w:val="000000" w:themeColor="text1"/>
        </w:rPr>
        <w:t>(Fig</w:t>
      </w:r>
      <w:r w:rsidR="009A714D" w:rsidRPr="009A714D">
        <w:rPr>
          <w:color w:val="000000" w:themeColor="text1"/>
        </w:rPr>
        <w:t>ure</w:t>
      </w:r>
      <w:r w:rsidR="005C51E8" w:rsidRPr="009A714D">
        <w:rPr>
          <w:color w:val="000000" w:themeColor="text1"/>
        </w:rPr>
        <w:t xml:space="preserve"> 3A)</w:t>
      </w:r>
      <w:r w:rsidRPr="009A714D">
        <w:rPr>
          <w:color w:val="000000" w:themeColor="text1"/>
        </w:rPr>
        <w:t>.</w:t>
      </w:r>
      <w:r w:rsidRPr="00A71A31">
        <w:rPr>
          <w:color w:val="000000" w:themeColor="text1"/>
        </w:rPr>
        <w:t xml:space="preserve">  Fluorescence microscopy showed that Cy3-labelled Accell siRNA localised to the corneal epithelium and stroma after the initial injection, with pronounced distribution within the corneal epithelium visible 6 hours after injection</w:t>
      </w:r>
      <w:r w:rsidR="00C472EB" w:rsidRPr="00A71A31">
        <w:rPr>
          <w:color w:val="000000" w:themeColor="text1"/>
        </w:rPr>
        <w:t xml:space="preserve"> </w:t>
      </w:r>
      <w:r w:rsidR="00C472EB" w:rsidRPr="009A714D">
        <w:rPr>
          <w:color w:val="000000" w:themeColor="text1"/>
        </w:rPr>
        <w:t>(Fig</w:t>
      </w:r>
      <w:r w:rsidR="009A714D" w:rsidRPr="009A714D">
        <w:rPr>
          <w:color w:val="000000" w:themeColor="text1"/>
        </w:rPr>
        <w:t>ure</w:t>
      </w:r>
      <w:r w:rsidR="00C472EB" w:rsidRPr="009A714D">
        <w:rPr>
          <w:color w:val="000000" w:themeColor="text1"/>
        </w:rPr>
        <w:t xml:space="preserve"> </w:t>
      </w:r>
      <w:r w:rsidR="00E06C43" w:rsidRPr="009A714D">
        <w:rPr>
          <w:color w:val="000000" w:themeColor="text1"/>
        </w:rPr>
        <w:t>3</w:t>
      </w:r>
      <w:r w:rsidR="00C472EB" w:rsidRPr="009A714D">
        <w:rPr>
          <w:color w:val="000000" w:themeColor="text1"/>
        </w:rPr>
        <w:t>B</w:t>
      </w:r>
      <w:r w:rsidRPr="009A714D">
        <w:rPr>
          <w:color w:val="000000" w:themeColor="text1"/>
        </w:rPr>
        <w:t>).</w:t>
      </w:r>
      <w:r w:rsidRPr="00A71A31">
        <w:rPr>
          <w:color w:val="000000" w:themeColor="text1"/>
        </w:rPr>
        <w:t xml:space="preserve">  The </w:t>
      </w:r>
      <w:r w:rsidR="009A714D">
        <w:rPr>
          <w:color w:val="000000" w:themeColor="text1"/>
        </w:rPr>
        <w:t xml:space="preserve">fluorescence in the </w:t>
      </w:r>
      <w:r w:rsidRPr="00A71A31">
        <w:rPr>
          <w:color w:val="000000" w:themeColor="text1"/>
        </w:rPr>
        <w:t xml:space="preserve">stroma declined </w:t>
      </w:r>
      <w:r w:rsidR="009A714D">
        <w:rPr>
          <w:color w:val="000000" w:themeColor="text1"/>
        </w:rPr>
        <w:t>within</w:t>
      </w:r>
      <w:r w:rsidRPr="00A71A31">
        <w:rPr>
          <w:color w:val="000000" w:themeColor="text1"/>
        </w:rPr>
        <w:t xml:space="preserve"> 12 hours.  These findings confirmed that intrastromal injection results in siRNA delivery to the corneal epithelium and suggest that the retention times should be sufficient to study siRNA gene silencing in living </w:t>
      </w:r>
      <w:r w:rsidRPr="00A71A31">
        <w:rPr>
          <w:i/>
          <w:color w:val="000000" w:themeColor="text1"/>
        </w:rPr>
        <w:t>Krt12+/luc2</w:t>
      </w:r>
      <w:r w:rsidRPr="00A71A31">
        <w:rPr>
          <w:color w:val="000000" w:themeColor="text1"/>
        </w:rPr>
        <w:t xml:space="preserve"> mice.</w:t>
      </w:r>
      <w:r w:rsidR="003D616B" w:rsidRPr="00A71A31">
        <w:rPr>
          <w:color w:val="000000" w:themeColor="text1"/>
        </w:rPr>
        <w:t xml:space="preserve"> </w:t>
      </w:r>
    </w:p>
    <w:p w14:paraId="695DB1BB" w14:textId="29C5D429" w:rsidR="00D408E9" w:rsidRPr="00A71A31" w:rsidRDefault="00D408E9" w:rsidP="00D408E9">
      <w:pPr>
        <w:pStyle w:val="BodyText"/>
        <w:spacing w:line="480" w:lineRule="auto"/>
        <w:jc w:val="both"/>
        <w:rPr>
          <w:color w:val="000000" w:themeColor="text1"/>
        </w:rPr>
      </w:pPr>
      <w:r w:rsidRPr="00A71A31">
        <w:rPr>
          <w:color w:val="000000" w:themeColor="text1"/>
        </w:rPr>
        <w:t xml:space="preserve">In order to assess the ability of the described siRNAs to knockdown the expression of the luciferase gene </w:t>
      </w:r>
      <w:r w:rsidRPr="00A71A31">
        <w:rPr>
          <w:i/>
          <w:color w:val="000000" w:themeColor="text1"/>
        </w:rPr>
        <w:t>in vivo</w:t>
      </w:r>
      <w:r w:rsidR="00C75BC7" w:rsidRPr="00A71A31">
        <w:rPr>
          <w:color w:val="000000" w:themeColor="text1"/>
        </w:rPr>
        <w:t>,</w:t>
      </w:r>
      <w:r w:rsidRPr="00A71A31">
        <w:rPr>
          <w:color w:val="000000" w:themeColor="text1"/>
        </w:rPr>
        <w:t xml:space="preserve"> intrastromal injections of Accell modified siRNA in mice expressing </w:t>
      </w:r>
      <w:r w:rsidR="00C75BC7" w:rsidRPr="00A71A31">
        <w:rPr>
          <w:color w:val="000000" w:themeColor="text1"/>
        </w:rPr>
        <w:t xml:space="preserve">luciferase </w:t>
      </w:r>
      <w:r w:rsidRPr="00A71A31">
        <w:rPr>
          <w:color w:val="000000" w:themeColor="text1"/>
          <w:lang w:val="en-GB"/>
        </w:rPr>
        <w:t>in the cornea</w:t>
      </w:r>
      <w:r w:rsidRPr="00A71A31">
        <w:rPr>
          <w:color w:val="000000" w:themeColor="text1"/>
        </w:rPr>
        <w:t xml:space="preserve"> </w:t>
      </w:r>
      <w:r w:rsidRPr="00A71A31">
        <w:rPr>
          <w:color w:val="000000" w:themeColor="text1"/>
          <w:lang w:val="en-GB"/>
        </w:rPr>
        <w:t xml:space="preserve">were performed. </w:t>
      </w:r>
    </w:p>
    <w:p w14:paraId="4A7841C1" w14:textId="1CA634F9" w:rsidR="00D408E9" w:rsidRPr="00A71A31" w:rsidRDefault="00D408E9" w:rsidP="00D408E9">
      <w:pPr>
        <w:pStyle w:val="BodyText"/>
        <w:spacing w:line="480" w:lineRule="auto"/>
        <w:jc w:val="both"/>
        <w:rPr>
          <w:color w:val="000000" w:themeColor="text1"/>
          <w:lang w:val="en-GB"/>
        </w:rPr>
      </w:pPr>
      <w:r w:rsidRPr="00A71A31">
        <w:rPr>
          <w:color w:val="000000" w:themeColor="text1"/>
          <w:lang w:val="en-GB"/>
        </w:rPr>
        <w:t xml:space="preserve">Before </w:t>
      </w:r>
      <w:r w:rsidRPr="00A71A31">
        <w:rPr>
          <w:i/>
          <w:color w:val="000000" w:themeColor="text1"/>
          <w:lang w:val="en-GB"/>
        </w:rPr>
        <w:t>in vivo</w:t>
      </w:r>
      <w:r w:rsidRPr="00A71A31">
        <w:rPr>
          <w:color w:val="000000" w:themeColor="text1"/>
          <w:lang w:val="en-GB"/>
        </w:rPr>
        <w:t xml:space="preserve"> treatment experiments began, corneal luciferase activity in </w:t>
      </w:r>
      <w:r w:rsidRPr="00A71A31">
        <w:rPr>
          <w:i/>
          <w:color w:val="000000" w:themeColor="text1"/>
          <w:lang w:val="en-GB"/>
        </w:rPr>
        <w:t>Krt12</w:t>
      </w:r>
      <w:r w:rsidRPr="00A71A31">
        <w:rPr>
          <w:color w:val="000000" w:themeColor="text1"/>
          <w:lang w:val="en-GB"/>
        </w:rPr>
        <w:t>+/</w:t>
      </w:r>
      <w:r w:rsidRPr="00A71A31">
        <w:rPr>
          <w:i/>
          <w:color w:val="000000" w:themeColor="text1"/>
          <w:lang w:val="en-GB"/>
        </w:rPr>
        <w:t xml:space="preserve">luc2 </w:t>
      </w:r>
      <w:r w:rsidRPr="00A71A31">
        <w:rPr>
          <w:color w:val="000000" w:themeColor="text1"/>
          <w:lang w:val="en-GB"/>
        </w:rPr>
        <w:t xml:space="preserve">mice was quantified every 24 hours for 3 days to confirm a consistent right-to-left ratio. Accell control (Accell-NSC4) or luc2 siRNAs (Accell-siLuc) were delivered by intrastromal injection (n= 3 mice/group) and corneal epithelial luciferase expression evaluated daily by live animal imaging over 7 days </w:t>
      </w:r>
      <w:r w:rsidRPr="009A714D">
        <w:rPr>
          <w:color w:val="000000" w:themeColor="text1"/>
          <w:lang w:val="en-GB"/>
        </w:rPr>
        <w:t>(Fig</w:t>
      </w:r>
      <w:r w:rsidR="009A714D" w:rsidRPr="009A714D">
        <w:rPr>
          <w:color w:val="000000" w:themeColor="text1"/>
          <w:lang w:val="en-GB"/>
        </w:rPr>
        <w:t>ure</w:t>
      </w:r>
      <w:r w:rsidRPr="009A714D">
        <w:rPr>
          <w:color w:val="000000" w:themeColor="text1"/>
          <w:lang w:val="en-GB"/>
        </w:rPr>
        <w:t xml:space="preserve"> </w:t>
      </w:r>
      <w:r w:rsidR="00E06C43" w:rsidRPr="009A714D">
        <w:rPr>
          <w:color w:val="000000" w:themeColor="text1"/>
          <w:lang w:val="en-GB"/>
        </w:rPr>
        <w:t>3C</w:t>
      </w:r>
      <w:r w:rsidRPr="009A714D">
        <w:rPr>
          <w:color w:val="000000" w:themeColor="text1"/>
          <w:lang w:val="en-GB"/>
        </w:rPr>
        <w:t>)</w:t>
      </w:r>
      <w:r w:rsidRPr="00A71A31">
        <w:rPr>
          <w:color w:val="000000" w:themeColor="text1"/>
          <w:lang w:val="en-GB"/>
        </w:rPr>
        <w:t xml:space="preserve">.  Accell-siLuc inhibited luciferase expression </w:t>
      </w:r>
      <w:r w:rsidRPr="00A71A31">
        <w:rPr>
          <w:i/>
          <w:color w:val="000000" w:themeColor="text1"/>
          <w:lang w:val="en-GB"/>
        </w:rPr>
        <w:t>in vivo</w:t>
      </w:r>
      <w:r w:rsidRPr="00A71A31">
        <w:rPr>
          <w:color w:val="000000" w:themeColor="text1"/>
          <w:lang w:val="en-GB"/>
        </w:rPr>
        <w:t>, with &gt;50% repression achieved 72 hours post-injection.  Maximal</w:t>
      </w:r>
      <w:r w:rsidR="00E15729" w:rsidRPr="00A71A31">
        <w:rPr>
          <w:color w:val="000000" w:themeColor="text1"/>
          <w:lang w:val="en-GB"/>
        </w:rPr>
        <w:t xml:space="preserve"> </w:t>
      </w:r>
      <w:r w:rsidRPr="00A71A31">
        <w:rPr>
          <w:color w:val="000000" w:themeColor="text1"/>
          <w:lang w:val="en-GB"/>
        </w:rPr>
        <w:t xml:space="preserve">inhibition (64%) was observed at day 5 and </w:t>
      </w:r>
      <w:r w:rsidRPr="00A71A31">
        <w:rPr>
          <w:color w:val="000000" w:themeColor="text1"/>
          <w:lang w:val="en-GB"/>
        </w:rPr>
        <w:lastRenderedPageBreak/>
        <w:t xml:space="preserve">silencing persisted </w:t>
      </w:r>
      <w:r w:rsidR="00E54394" w:rsidRPr="00A71A31">
        <w:rPr>
          <w:color w:val="000000" w:themeColor="text1"/>
          <w:lang w:val="en-GB"/>
        </w:rPr>
        <w:t>at</w:t>
      </w:r>
      <w:r w:rsidRPr="00A71A31">
        <w:rPr>
          <w:color w:val="000000" w:themeColor="text1"/>
          <w:lang w:val="en-GB"/>
        </w:rPr>
        <w:t xml:space="preserve"> day </w:t>
      </w:r>
      <w:r w:rsidR="00E15729" w:rsidRPr="00A71A31">
        <w:rPr>
          <w:color w:val="000000" w:themeColor="text1"/>
          <w:lang w:val="en-GB"/>
        </w:rPr>
        <w:t>6</w:t>
      </w:r>
      <w:r w:rsidRPr="00A71A31">
        <w:rPr>
          <w:color w:val="000000" w:themeColor="text1"/>
          <w:lang w:val="en-GB"/>
        </w:rPr>
        <w:t xml:space="preserve"> </w:t>
      </w:r>
      <w:r w:rsidRPr="009A714D">
        <w:rPr>
          <w:color w:val="000000" w:themeColor="text1"/>
          <w:lang w:val="en-GB"/>
        </w:rPr>
        <w:t>(Fig</w:t>
      </w:r>
      <w:r w:rsidR="009A714D" w:rsidRPr="009A714D">
        <w:rPr>
          <w:color w:val="000000" w:themeColor="text1"/>
          <w:lang w:val="en-GB"/>
        </w:rPr>
        <w:t>ure</w:t>
      </w:r>
      <w:r w:rsidRPr="009A714D">
        <w:rPr>
          <w:color w:val="000000" w:themeColor="text1"/>
          <w:lang w:val="en-GB"/>
        </w:rPr>
        <w:t xml:space="preserve"> </w:t>
      </w:r>
      <w:r w:rsidR="00E06C43" w:rsidRPr="009A714D">
        <w:rPr>
          <w:color w:val="000000" w:themeColor="text1"/>
          <w:lang w:val="en-GB"/>
        </w:rPr>
        <w:t>3</w:t>
      </w:r>
      <w:r w:rsidR="009A714D">
        <w:rPr>
          <w:color w:val="000000" w:themeColor="text1"/>
          <w:lang w:val="en-GB"/>
        </w:rPr>
        <w:t>D</w:t>
      </w:r>
      <w:r w:rsidRPr="009A714D">
        <w:rPr>
          <w:color w:val="000000" w:themeColor="text1"/>
          <w:lang w:val="en-GB"/>
        </w:rPr>
        <w:t>)</w:t>
      </w:r>
      <w:r w:rsidR="00A836D8" w:rsidRPr="00A71A31">
        <w:rPr>
          <w:color w:val="000000" w:themeColor="text1"/>
          <w:lang w:val="en-GB"/>
        </w:rPr>
        <w:t>;</w:t>
      </w:r>
      <w:r w:rsidRPr="00A71A31">
        <w:rPr>
          <w:color w:val="000000" w:themeColor="text1"/>
          <w:lang w:val="en-GB"/>
        </w:rPr>
        <w:t xml:space="preserve"> </w:t>
      </w:r>
      <w:r w:rsidR="00E15729" w:rsidRPr="00A71A31">
        <w:rPr>
          <w:color w:val="000000" w:themeColor="text1"/>
          <w:lang w:val="en-GB"/>
        </w:rPr>
        <w:t>d</w:t>
      </w:r>
      <w:r w:rsidRPr="00A71A31">
        <w:rPr>
          <w:color w:val="000000" w:themeColor="text1"/>
          <w:lang w:val="en-GB"/>
        </w:rPr>
        <w:t>ata were statistically significant (p&lt;0.05)</w:t>
      </w:r>
      <w:r w:rsidR="00E15729" w:rsidRPr="00A71A31">
        <w:rPr>
          <w:color w:val="000000" w:themeColor="text1"/>
          <w:lang w:val="en-GB"/>
        </w:rPr>
        <w:t xml:space="preserve"> for both time points</w:t>
      </w:r>
      <w:r w:rsidRPr="00A71A31">
        <w:rPr>
          <w:color w:val="000000" w:themeColor="text1"/>
          <w:lang w:val="en-GB"/>
        </w:rPr>
        <w:t xml:space="preserve">.  Importantly, intrasomal injection of non-targeting Accell-NSC4 had no significant effect </w:t>
      </w:r>
      <w:r w:rsidRPr="009A714D">
        <w:rPr>
          <w:color w:val="000000" w:themeColor="text1"/>
          <w:lang w:val="en-GB"/>
        </w:rPr>
        <w:t>(Fig</w:t>
      </w:r>
      <w:r w:rsidR="009A714D" w:rsidRPr="009A714D">
        <w:rPr>
          <w:color w:val="000000" w:themeColor="text1"/>
          <w:lang w:val="en-GB"/>
        </w:rPr>
        <w:t>ure</w:t>
      </w:r>
      <w:r w:rsidRPr="009A714D">
        <w:rPr>
          <w:color w:val="000000" w:themeColor="text1"/>
          <w:lang w:val="en-GB"/>
        </w:rPr>
        <w:t xml:space="preserve"> </w:t>
      </w:r>
      <w:r w:rsidR="00E06C43" w:rsidRPr="009A714D">
        <w:rPr>
          <w:color w:val="000000" w:themeColor="text1"/>
          <w:lang w:val="en-GB"/>
        </w:rPr>
        <w:t>3</w:t>
      </w:r>
      <w:r w:rsidR="009A714D" w:rsidRPr="009A714D">
        <w:rPr>
          <w:color w:val="000000" w:themeColor="text1"/>
          <w:lang w:val="en-GB"/>
        </w:rPr>
        <w:t>D</w:t>
      </w:r>
      <w:r w:rsidRPr="009A714D">
        <w:rPr>
          <w:color w:val="000000" w:themeColor="text1"/>
          <w:lang w:val="en-GB"/>
        </w:rPr>
        <w:t>).</w:t>
      </w:r>
    </w:p>
    <w:p w14:paraId="31A30F9B" w14:textId="0BA750AE" w:rsidR="004B2C60" w:rsidRDefault="00D408E9" w:rsidP="007F3899">
      <w:pPr>
        <w:pStyle w:val="BodyText"/>
        <w:spacing w:line="480" w:lineRule="auto"/>
        <w:jc w:val="both"/>
        <w:rPr>
          <w:color w:val="000000" w:themeColor="text1"/>
        </w:rPr>
      </w:pPr>
      <w:r w:rsidRPr="00A71A31">
        <w:rPr>
          <w:color w:val="000000" w:themeColor="text1"/>
          <w:lang w:val="en-GB"/>
        </w:rPr>
        <w:t xml:space="preserve">In parallel experiments, </w:t>
      </w:r>
      <w:r w:rsidR="000575B7" w:rsidRPr="00A71A31">
        <w:rPr>
          <w:color w:val="000000" w:themeColor="text1"/>
          <w:lang w:val="en-GB"/>
        </w:rPr>
        <w:t xml:space="preserve">no significant knockdown of expression was observed when </w:t>
      </w:r>
      <w:r w:rsidRPr="00A71A31">
        <w:rPr>
          <w:color w:val="000000" w:themeColor="text1"/>
          <w:lang w:val="en-GB"/>
        </w:rPr>
        <w:t>luciferase expression was measured following topical application of Accell siRNA (data not shown).</w:t>
      </w:r>
      <w:r w:rsidR="00E95CFD" w:rsidRPr="00A71A31">
        <w:rPr>
          <w:noProof/>
          <w:color w:val="000000" w:themeColor="text1"/>
          <w:lang w:val="en-GB" w:eastAsia="en-GB"/>
        </w:rPr>
        <w:t xml:space="preserve"> </w:t>
      </w:r>
      <w:r w:rsidR="000575B7" w:rsidRPr="00A71A31">
        <w:rPr>
          <w:noProof/>
          <w:color w:val="000000" w:themeColor="text1"/>
          <w:lang w:val="en-GB" w:eastAsia="en-GB"/>
        </w:rPr>
        <w:t>Therefore,</w:t>
      </w:r>
      <w:r w:rsidR="00DF417B" w:rsidRPr="00A71A31">
        <w:rPr>
          <w:noProof/>
          <w:color w:val="000000" w:themeColor="text1"/>
          <w:lang w:val="en-GB" w:eastAsia="en-GB"/>
        </w:rPr>
        <w:t xml:space="preserve"> </w:t>
      </w:r>
      <w:r w:rsidR="00DF417B" w:rsidRPr="00A71A31">
        <w:rPr>
          <w:color w:val="000000" w:themeColor="text1"/>
        </w:rPr>
        <w:t>t</w:t>
      </w:r>
      <w:r w:rsidR="00B30231" w:rsidRPr="00A71A31">
        <w:rPr>
          <w:color w:val="000000" w:themeColor="text1"/>
        </w:rPr>
        <w:t>o investigate whether siRNA-POD polyplexes can mediate knockdown of corneal gene expression following topical application</w:t>
      </w:r>
      <w:r w:rsidR="00DF417B" w:rsidRPr="00A71A31">
        <w:rPr>
          <w:color w:val="000000" w:themeColor="text1"/>
        </w:rPr>
        <w:t>,</w:t>
      </w:r>
      <w:r w:rsidR="00B30231" w:rsidRPr="00A71A31">
        <w:rPr>
          <w:color w:val="000000" w:themeColor="text1"/>
        </w:rPr>
        <w:t xml:space="preserve"> we chose to use the siLuc siRNA that we had proven to knockdown luciferase expression </w:t>
      </w:r>
      <w:r w:rsidR="00B30231" w:rsidRPr="00A71A31">
        <w:rPr>
          <w:i/>
          <w:color w:val="000000" w:themeColor="text1"/>
        </w:rPr>
        <w:t>in vivo</w:t>
      </w:r>
      <w:r w:rsidR="00B30231" w:rsidRPr="00A71A31">
        <w:rPr>
          <w:color w:val="000000" w:themeColor="text1"/>
        </w:rPr>
        <w:t xml:space="preserve"> by intrastromal injection. However, we </w:t>
      </w:r>
      <w:r w:rsidR="00DF417B" w:rsidRPr="00A71A31">
        <w:rPr>
          <w:color w:val="000000" w:themeColor="text1"/>
        </w:rPr>
        <w:t>combined PODs with</w:t>
      </w:r>
      <w:r w:rsidR="00B30231" w:rsidRPr="00A71A31">
        <w:rPr>
          <w:color w:val="000000" w:themeColor="text1"/>
        </w:rPr>
        <w:t xml:space="preserve"> native and not Accell-modified siRNA as it is not known whether this modification interfere</w:t>
      </w:r>
      <w:r w:rsidR="000575B7" w:rsidRPr="00A71A31">
        <w:rPr>
          <w:color w:val="000000" w:themeColor="text1"/>
        </w:rPr>
        <w:t>s</w:t>
      </w:r>
      <w:r w:rsidR="00B30231" w:rsidRPr="00A71A31">
        <w:rPr>
          <w:color w:val="000000" w:themeColor="text1"/>
        </w:rPr>
        <w:t xml:space="preserve"> in the peptide-siRNA interaction and CPP-mediated delivery.</w:t>
      </w:r>
    </w:p>
    <w:p w14:paraId="2CCEE287" w14:textId="17D51B2E" w:rsidR="007F3899" w:rsidRDefault="007F3899" w:rsidP="007F3899">
      <w:pPr>
        <w:pStyle w:val="BodyText"/>
        <w:spacing w:line="480" w:lineRule="auto"/>
        <w:jc w:val="both"/>
        <w:rPr>
          <w:color w:val="000000" w:themeColor="text1"/>
          <w:sz w:val="16"/>
        </w:rPr>
      </w:pPr>
    </w:p>
    <w:p w14:paraId="658067C9" w14:textId="77777777" w:rsidR="007F3899" w:rsidRPr="00A71A31" w:rsidRDefault="007F3899" w:rsidP="007F3899">
      <w:pPr>
        <w:pStyle w:val="BodyText"/>
        <w:spacing w:line="480" w:lineRule="auto"/>
        <w:jc w:val="both"/>
        <w:rPr>
          <w:color w:val="000000" w:themeColor="text1"/>
          <w:sz w:val="16"/>
        </w:rPr>
      </w:pPr>
    </w:p>
    <w:p w14:paraId="415C1F20" w14:textId="73079E5F" w:rsidR="00730F53" w:rsidRPr="00A71A31" w:rsidRDefault="00440978" w:rsidP="00D34276">
      <w:pPr>
        <w:pStyle w:val="BodyText"/>
        <w:spacing w:line="480" w:lineRule="auto"/>
        <w:jc w:val="both"/>
        <w:rPr>
          <w:i/>
          <w:color w:val="000000" w:themeColor="text1"/>
        </w:rPr>
      </w:pPr>
      <w:r w:rsidRPr="00A71A31">
        <w:rPr>
          <w:i/>
          <w:color w:val="000000" w:themeColor="text1"/>
        </w:rPr>
        <w:t>3.</w:t>
      </w:r>
      <w:r w:rsidR="00167606" w:rsidRPr="00A71A31">
        <w:rPr>
          <w:i/>
          <w:color w:val="000000" w:themeColor="text1"/>
        </w:rPr>
        <w:t>4</w:t>
      </w:r>
      <w:r w:rsidR="00725719" w:rsidRPr="00A71A31">
        <w:rPr>
          <w:i/>
          <w:color w:val="000000" w:themeColor="text1"/>
        </w:rPr>
        <w:t xml:space="preserve"> </w:t>
      </w:r>
      <w:r w:rsidR="0054165A" w:rsidRPr="00A71A31">
        <w:rPr>
          <w:i/>
          <w:color w:val="000000" w:themeColor="text1"/>
        </w:rPr>
        <w:t>In vivo evaluation</w:t>
      </w:r>
      <w:r w:rsidR="001B666F" w:rsidRPr="00A71A31">
        <w:rPr>
          <w:i/>
          <w:color w:val="000000" w:themeColor="text1"/>
        </w:rPr>
        <w:t xml:space="preserve"> of</w:t>
      </w:r>
      <w:r w:rsidR="0054165A" w:rsidRPr="00A71A31">
        <w:rPr>
          <w:i/>
          <w:color w:val="000000" w:themeColor="text1"/>
        </w:rPr>
        <w:t xml:space="preserve"> </w:t>
      </w:r>
      <w:r w:rsidR="001B666F" w:rsidRPr="00A71A31">
        <w:rPr>
          <w:i/>
          <w:color w:val="000000" w:themeColor="text1"/>
        </w:rPr>
        <w:t xml:space="preserve">topical delivery </w:t>
      </w:r>
      <w:r w:rsidR="0054165A" w:rsidRPr="00A71A31">
        <w:rPr>
          <w:i/>
          <w:color w:val="000000" w:themeColor="text1"/>
        </w:rPr>
        <w:t>of POD</w:t>
      </w:r>
      <w:r w:rsidR="00A36AB6" w:rsidRPr="00A71A31">
        <w:rPr>
          <w:i/>
          <w:color w:val="000000" w:themeColor="text1"/>
        </w:rPr>
        <w:t>-siRNA</w:t>
      </w:r>
      <w:r w:rsidR="0054165A" w:rsidRPr="00A71A31">
        <w:rPr>
          <w:i/>
          <w:color w:val="000000" w:themeColor="text1"/>
        </w:rPr>
        <w:t xml:space="preserve"> </w:t>
      </w:r>
      <w:r w:rsidR="0096562F" w:rsidRPr="00A71A31">
        <w:rPr>
          <w:i/>
          <w:color w:val="000000" w:themeColor="text1"/>
        </w:rPr>
        <w:t>complexes</w:t>
      </w:r>
      <w:r w:rsidR="0054165A" w:rsidRPr="00A71A31">
        <w:rPr>
          <w:i/>
          <w:color w:val="000000" w:themeColor="text1"/>
        </w:rPr>
        <w:t xml:space="preserve"> to the cornea using a</w:t>
      </w:r>
      <w:r w:rsidR="00FA538B" w:rsidRPr="00A71A31">
        <w:rPr>
          <w:i/>
          <w:color w:val="000000" w:themeColor="text1"/>
        </w:rPr>
        <w:t xml:space="preserve"> fluorescent siRNA</w:t>
      </w:r>
      <w:r w:rsidR="001B0830" w:rsidRPr="00A71A31">
        <w:rPr>
          <w:i/>
          <w:color w:val="000000" w:themeColor="text1"/>
        </w:rPr>
        <w:t xml:space="preserve"> </w:t>
      </w:r>
    </w:p>
    <w:p w14:paraId="0622DDFA" w14:textId="53EEBE3F" w:rsidR="00AA2753" w:rsidRPr="00A71A31" w:rsidRDefault="00A83FF2" w:rsidP="001A4A1C">
      <w:pPr>
        <w:pStyle w:val="BodyText"/>
        <w:spacing w:line="480" w:lineRule="auto"/>
        <w:jc w:val="both"/>
        <w:rPr>
          <w:color w:val="000000" w:themeColor="text1"/>
        </w:rPr>
      </w:pPr>
      <w:r w:rsidRPr="00A71A31">
        <w:rPr>
          <w:color w:val="000000" w:themeColor="text1"/>
        </w:rPr>
        <w:t xml:space="preserve">Following the </w:t>
      </w:r>
      <w:r w:rsidR="000575B7" w:rsidRPr="00A71A31">
        <w:rPr>
          <w:color w:val="000000" w:themeColor="text1"/>
        </w:rPr>
        <w:t xml:space="preserve">demonstration that </w:t>
      </w:r>
      <w:r w:rsidRPr="00A71A31">
        <w:rPr>
          <w:color w:val="000000" w:themeColor="text1"/>
        </w:rPr>
        <w:t xml:space="preserve">successful delivery and gene </w:t>
      </w:r>
      <w:r w:rsidR="00C85E8F" w:rsidRPr="00A71A31">
        <w:rPr>
          <w:color w:val="000000" w:themeColor="text1"/>
        </w:rPr>
        <w:t>knockdown</w:t>
      </w:r>
      <w:r w:rsidR="002D4D9B" w:rsidRPr="00A71A31">
        <w:rPr>
          <w:color w:val="000000" w:themeColor="text1"/>
        </w:rPr>
        <w:t xml:space="preserve"> </w:t>
      </w:r>
      <w:r w:rsidRPr="00A71A31">
        <w:rPr>
          <w:i/>
          <w:color w:val="000000" w:themeColor="text1"/>
        </w:rPr>
        <w:t>in vitro</w:t>
      </w:r>
      <w:r w:rsidR="001D7EEC" w:rsidRPr="00A71A31">
        <w:rPr>
          <w:i/>
          <w:color w:val="000000" w:themeColor="text1"/>
        </w:rPr>
        <w:t xml:space="preserve"> </w:t>
      </w:r>
      <w:r w:rsidR="000575B7" w:rsidRPr="00A71A31">
        <w:rPr>
          <w:color w:val="000000" w:themeColor="text1"/>
        </w:rPr>
        <w:t xml:space="preserve">was facilitated by the addition </w:t>
      </w:r>
      <w:r w:rsidR="00E42706" w:rsidRPr="00A71A31">
        <w:rPr>
          <w:color w:val="000000" w:themeColor="text1"/>
        </w:rPr>
        <w:t>Chlq</w:t>
      </w:r>
      <w:r w:rsidRPr="00A71A31">
        <w:rPr>
          <w:i/>
          <w:color w:val="000000" w:themeColor="text1"/>
        </w:rPr>
        <w:t xml:space="preserve">, </w:t>
      </w:r>
      <w:r w:rsidRPr="00A71A31">
        <w:rPr>
          <w:color w:val="000000" w:themeColor="text1"/>
        </w:rPr>
        <w:t xml:space="preserve">the two </w:t>
      </w:r>
      <w:r w:rsidR="00C1021E" w:rsidRPr="00A71A31">
        <w:rPr>
          <w:color w:val="000000" w:themeColor="text1"/>
        </w:rPr>
        <w:t>modified version</w:t>
      </w:r>
      <w:r w:rsidR="00891B7D" w:rsidRPr="00A71A31">
        <w:rPr>
          <w:color w:val="000000" w:themeColor="text1"/>
        </w:rPr>
        <w:t>s</w:t>
      </w:r>
      <w:r w:rsidR="00C1021E" w:rsidRPr="00A71A31">
        <w:rPr>
          <w:color w:val="000000" w:themeColor="text1"/>
        </w:rPr>
        <w:t xml:space="preserve"> of the POD (</w:t>
      </w:r>
      <w:r w:rsidR="00F202AA" w:rsidRPr="00A71A31">
        <w:rPr>
          <w:color w:val="000000" w:themeColor="text1"/>
        </w:rPr>
        <w:t>Palm-POD</w:t>
      </w:r>
      <w:r w:rsidR="00891B7D" w:rsidRPr="00A71A31">
        <w:rPr>
          <w:color w:val="000000" w:themeColor="text1"/>
        </w:rPr>
        <w:t xml:space="preserve"> and Chol-POD)</w:t>
      </w:r>
      <w:r w:rsidR="00E06C43" w:rsidRPr="00A71A31">
        <w:rPr>
          <w:color w:val="000000" w:themeColor="text1"/>
        </w:rPr>
        <w:t xml:space="preserve"> </w:t>
      </w:r>
      <w:r w:rsidR="00891B7D" w:rsidRPr="00A71A31">
        <w:rPr>
          <w:color w:val="000000" w:themeColor="text1"/>
        </w:rPr>
        <w:t>were</w:t>
      </w:r>
      <w:r w:rsidR="00C1021E" w:rsidRPr="00A71A31">
        <w:rPr>
          <w:color w:val="000000" w:themeColor="text1"/>
        </w:rPr>
        <w:t xml:space="preserve"> </w:t>
      </w:r>
      <w:r w:rsidR="006A315F" w:rsidRPr="00A71A31">
        <w:rPr>
          <w:color w:val="000000" w:themeColor="text1"/>
        </w:rPr>
        <w:t>assessed for</w:t>
      </w:r>
      <w:r w:rsidR="00F202AA" w:rsidRPr="00A71A31">
        <w:rPr>
          <w:color w:val="000000" w:themeColor="text1"/>
        </w:rPr>
        <w:t xml:space="preserve"> </w:t>
      </w:r>
      <w:r w:rsidR="009B6ADF" w:rsidRPr="00A71A31">
        <w:rPr>
          <w:i/>
          <w:color w:val="000000" w:themeColor="text1"/>
        </w:rPr>
        <w:t>in vivo</w:t>
      </w:r>
      <w:r w:rsidR="009B6ADF" w:rsidRPr="00A71A31">
        <w:rPr>
          <w:color w:val="000000" w:themeColor="text1"/>
        </w:rPr>
        <w:t xml:space="preserve"> </w:t>
      </w:r>
      <w:r w:rsidR="00F202AA" w:rsidRPr="00A71A31">
        <w:rPr>
          <w:color w:val="000000" w:themeColor="text1"/>
        </w:rPr>
        <w:t xml:space="preserve">delivery </w:t>
      </w:r>
      <w:r w:rsidR="00C1021E" w:rsidRPr="00A71A31">
        <w:rPr>
          <w:color w:val="000000" w:themeColor="text1"/>
        </w:rPr>
        <w:t>of siRNA.</w:t>
      </w:r>
      <w:r w:rsidR="009F3839" w:rsidRPr="00A71A31">
        <w:rPr>
          <w:color w:val="000000" w:themeColor="text1"/>
        </w:rPr>
        <w:t xml:space="preserve"> </w:t>
      </w:r>
      <w:r w:rsidR="00C1021E" w:rsidRPr="00A71A31">
        <w:rPr>
          <w:color w:val="000000" w:themeColor="text1"/>
        </w:rPr>
        <w:t>POD</w:t>
      </w:r>
      <w:r w:rsidR="00891B7D" w:rsidRPr="00A71A31">
        <w:rPr>
          <w:color w:val="000000" w:themeColor="text1"/>
        </w:rPr>
        <w:t>s were</w:t>
      </w:r>
      <w:r w:rsidR="00C1021E" w:rsidRPr="00A71A31">
        <w:rPr>
          <w:color w:val="000000" w:themeColor="text1"/>
        </w:rPr>
        <w:t xml:space="preserve"> first </w:t>
      </w:r>
      <w:r w:rsidR="00F202AA" w:rsidRPr="00A71A31">
        <w:rPr>
          <w:color w:val="000000" w:themeColor="text1"/>
        </w:rPr>
        <w:t>co</w:t>
      </w:r>
      <w:r w:rsidR="00EB1BA6" w:rsidRPr="00A71A31">
        <w:rPr>
          <w:color w:val="000000" w:themeColor="text1"/>
        </w:rPr>
        <w:t>mplexed</w:t>
      </w:r>
      <w:r w:rsidR="00454F02" w:rsidRPr="00A71A31">
        <w:rPr>
          <w:color w:val="000000" w:themeColor="text1"/>
        </w:rPr>
        <w:t xml:space="preserve"> </w:t>
      </w:r>
      <w:r w:rsidR="00F202AA" w:rsidRPr="00A71A31">
        <w:rPr>
          <w:color w:val="000000" w:themeColor="text1"/>
        </w:rPr>
        <w:t>with</w:t>
      </w:r>
      <w:r w:rsidR="00C1021E" w:rsidRPr="00A71A31">
        <w:rPr>
          <w:color w:val="000000" w:themeColor="text1"/>
        </w:rPr>
        <w:t xml:space="preserve"> </w:t>
      </w:r>
      <w:r w:rsidR="005F2231" w:rsidRPr="00A71A31">
        <w:rPr>
          <w:color w:val="000000" w:themeColor="text1"/>
        </w:rPr>
        <w:t xml:space="preserve">red fluorescent </w:t>
      </w:r>
      <w:r w:rsidR="006310B7" w:rsidRPr="00A71A31">
        <w:rPr>
          <w:color w:val="000000" w:themeColor="text1"/>
        </w:rPr>
        <w:t>siGLO</w:t>
      </w:r>
      <w:r w:rsidR="003E55EF" w:rsidRPr="00A71A31">
        <w:rPr>
          <w:color w:val="000000" w:themeColor="text1"/>
        </w:rPr>
        <w:t xml:space="preserve"> </w:t>
      </w:r>
      <w:r w:rsidRPr="00A71A31">
        <w:rPr>
          <w:color w:val="000000" w:themeColor="text1"/>
        </w:rPr>
        <w:t xml:space="preserve">at the same molar ratios used for </w:t>
      </w:r>
      <w:r w:rsidRPr="00A71A31">
        <w:rPr>
          <w:i/>
          <w:color w:val="000000" w:themeColor="text1"/>
        </w:rPr>
        <w:t>in vitro</w:t>
      </w:r>
      <w:r w:rsidRPr="00A71A31">
        <w:rPr>
          <w:color w:val="000000" w:themeColor="text1"/>
        </w:rPr>
        <w:t xml:space="preserve"> delivery,</w:t>
      </w:r>
      <w:r w:rsidR="003E55EF" w:rsidRPr="00A71A31">
        <w:rPr>
          <w:color w:val="000000" w:themeColor="text1"/>
        </w:rPr>
        <w:t xml:space="preserve"> applied </w:t>
      </w:r>
      <w:r w:rsidR="000739C4" w:rsidRPr="00A71A31">
        <w:rPr>
          <w:color w:val="000000" w:themeColor="text1"/>
        </w:rPr>
        <w:t xml:space="preserve">topically </w:t>
      </w:r>
      <w:r w:rsidR="003E55EF" w:rsidRPr="00A71A31">
        <w:rPr>
          <w:color w:val="000000" w:themeColor="text1"/>
        </w:rPr>
        <w:t>to the eye surface of wild-type mice</w:t>
      </w:r>
      <w:r w:rsidR="00C85EC8" w:rsidRPr="00A71A31">
        <w:rPr>
          <w:color w:val="000000" w:themeColor="text1"/>
        </w:rPr>
        <w:t xml:space="preserve"> and </w:t>
      </w:r>
      <w:r w:rsidR="00D6270D" w:rsidRPr="00A71A31">
        <w:rPr>
          <w:color w:val="000000" w:themeColor="text1"/>
        </w:rPr>
        <w:t>f</w:t>
      </w:r>
      <w:r w:rsidR="00FF6B8F" w:rsidRPr="00A71A31">
        <w:rPr>
          <w:color w:val="000000" w:themeColor="text1"/>
        </w:rPr>
        <w:t>luorescence was</w:t>
      </w:r>
      <w:r w:rsidR="00F202AA" w:rsidRPr="00A71A31">
        <w:rPr>
          <w:color w:val="000000" w:themeColor="text1"/>
        </w:rPr>
        <w:t xml:space="preserve"> </w:t>
      </w:r>
      <w:r w:rsidRPr="00A71A31">
        <w:rPr>
          <w:color w:val="000000" w:themeColor="text1"/>
        </w:rPr>
        <w:t xml:space="preserve">monitored for </w:t>
      </w:r>
      <w:r w:rsidR="003C3EDC" w:rsidRPr="00A71A31">
        <w:rPr>
          <w:color w:val="000000" w:themeColor="text1"/>
        </w:rPr>
        <w:t>up to 24 hours</w:t>
      </w:r>
      <w:r w:rsidRPr="00A71A31">
        <w:rPr>
          <w:color w:val="000000" w:themeColor="text1"/>
        </w:rPr>
        <w:t>.</w:t>
      </w:r>
      <w:r w:rsidR="00B01DEE" w:rsidRPr="00A71A31">
        <w:rPr>
          <w:color w:val="000000" w:themeColor="text1"/>
        </w:rPr>
        <w:t xml:space="preserve"> All the eyes treated with siGLO in combination with a POD show</w:t>
      </w:r>
      <w:r w:rsidR="00CF19EB" w:rsidRPr="00A71A31">
        <w:rPr>
          <w:color w:val="000000" w:themeColor="text1"/>
        </w:rPr>
        <w:t>ed</w:t>
      </w:r>
      <w:r w:rsidR="00B01DEE" w:rsidRPr="00A71A31">
        <w:rPr>
          <w:color w:val="000000" w:themeColor="text1"/>
        </w:rPr>
        <w:t xml:space="preserve"> fluorescence up to 24 hours, while the siGLO only</w:t>
      </w:r>
      <w:r w:rsidR="00F004A4" w:rsidRPr="00A71A31">
        <w:rPr>
          <w:color w:val="000000" w:themeColor="text1"/>
        </w:rPr>
        <w:t>-</w:t>
      </w:r>
      <w:r w:rsidR="00B01DEE" w:rsidRPr="00A71A31">
        <w:rPr>
          <w:color w:val="000000" w:themeColor="text1"/>
        </w:rPr>
        <w:t xml:space="preserve">treated eyes did not show any visible fluorescence </w:t>
      </w:r>
      <w:r w:rsidR="00B01DEE" w:rsidRPr="009A714D">
        <w:rPr>
          <w:color w:val="000000" w:themeColor="text1"/>
        </w:rPr>
        <w:t>(</w:t>
      </w:r>
      <w:r w:rsidR="00D15C40" w:rsidRPr="009A714D">
        <w:rPr>
          <w:color w:val="000000" w:themeColor="text1"/>
        </w:rPr>
        <w:t>Fig</w:t>
      </w:r>
      <w:r w:rsidR="009A714D" w:rsidRPr="009A714D">
        <w:rPr>
          <w:color w:val="000000" w:themeColor="text1"/>
        </w:rPr>
        <w:t>ure</w:t>
      </w:r>
      <w:r w:rsidR="00D15C40" w:rsidRPr="009A714D">
        <w:rPr>
          <w:color w:val="000000" w:themeColor="text1"/>
        </w:rPr>
        <w:t xml:space="preserve"> </w:t>
      </w:r>
      <w:r w:rsidR="00E06C43" w:rsidRPr="009A714D">
        <w:rPr>
          <w:color w:val="000000" w:themeColor="text1"/>
        </w:rPr>
        <w:t>4</w:t>
      </w:r>
      <w:r w:rsidR="00D15C40" w:rsidRPr="009A714D">
        <w:rPr>
          <w:color w:val="000000" w:themeColor="text1"/>
        </w:rPr>
        <w:t>A</w:t>
      </w:r>
      <w:r w:rsidR="00B01DEE" w:rsidRPr="009A714D">
        <w:rPr>
          <w:color w:val="000000" w:themeColor="text1"/>
        </w:rPr>
        <w:t>)</w:t>
      </w:r>
      <w:r w:rsidR="00B01DEE" w:rsidRPr="00A71A31">
        <w:rPr>
          <w:color w:val="000000" w:themeColor="text1"/>
        </w:rPr>
        <w:t xml:space="preserve">. </w:t>
      </w:r>
      <w:r w:rsidRPr="00A71A31">
        <w:rPr>
          <w:color w:val="000000" w:themeColor="text1"/>
        </w:rPr>
        <w:t xml:space="preserve"> </w:t>
      </w:r>
      <w:r w:rsidR="008C5B3B" w:rsidRPr="00A71A31">
        <w:rPr>
          <w:color w:val="000000" w:themeColor="text1"/>
        </w:rPr>
        <w:t>At 3 and 6 hours after application</w:t>
      </w:r>
      <w:r w:rsidR="000575B7" w:rsidRPr="00A71A31">
        <w:rPr>
          <w:color w:val="000000" w:themeColor="text1"/>
        </w:rPr>
        <w:t>,</w:t>
      </w:r>
      <w:r w:rsidR="008C5B3B" w:rsidRPr="00A71A31">
        <w:rPr>
          <w:color w:val="000000" w:themeColor="text1"/>
        </w:rPr>
        <w:t xml:space="preserve"> </w:t>
      </w:r>
      <w:r w:rsidR="000B6F32" w:rsidRPr="00A71A31">
        <w:rPr>
          <w:color w:val="000000" w:themeColor="text1"/>
        </w:rPr>
        <w:t xml:space="preserve">fluorescence </w:t>
      </w:r>
      <w:r w:rsidR="000575B7" w:rsidRPr="00A71A31">
        <w:rPr>
          <w:color w:val="000000" w:themeColor="text1"/>
        </w:rPr>
        <w:t>signals from</w:t>
      </w:r>
      <w:r w:rsidR="000B6F32" w:rsidRPr="00A71A31">
        <w:rPr>
          <w:color w:val="000000" w:themeColor="text1"/>
        </w:rPr>
        <w:t xml:space="preserve"> siGLO-Palm-POD</w:t>
      </w:r>
      <w:r w:rsidR="00ED2AA0" w:rsidRPr="00A71A31">
        <w:rPr>
          <w:color w:val="000000" w:themeColor="text1"/>
        </w:rPr>
        <w:t xml:space="preserve"> and of </w:t>
      </w:r>
      <w:r w:rsidR="00F91236" w:rsidRPr="00A71A31">
        <w:rPr>
          <w:color w:val="000000" w:themeColor="text1"/>
        </w:rPr>
        <w:t xml:space="preserve">siGLO-Chol-POD were significantly </w:t>
      </w:r>
      <w:r w:rsidR="000575B7" w:rsidRPr="00A71A31">
        <w:rPr>
          <w:color w:val="000000" w:themeColor="text1"/>
        </w:rPr>
        <w:t>higher than</w:t>
      </w:r>
      <w:r w:rsidR="00F91236" w:rsidRPr="00A71A31">
        <w:rPr>
          <w:color w:val="000000" w:themeColor="text1"/>
        </w:rPr>
        <w:t xml:space="preserve"> the siGLO only control. siGLO-Palm-POD fluorescence</w:t>
      </w:r>
      <w:r w:rsidR="000B6F32" w:rsidRPr="00A71A31">
        <w:rPr>
          <w:color w:val="000000" w:themeColor="text1"/>
        </w:rPr>
        <w:t xml:space="preserve"> was </w:t>
      </w:r>
      <w:r w:rsidR="00B353F5" w:rsidRPr="00A71A31">
        <w:rPr>
          <w:color w:val="000000" w:themeColor="text1"/>
        </w:rPr>
        <w:t>between three</w:t>
      </w:r>
      <w:r w:rsidR="000B6F32" w:rsidRPr="00A71A31">
        <w:rPr>
          <w:color w:val="000000" w:themeColor="text1"/>
        </w:rPr>
        <w:t xml:space="preserve"> and </w:t>
      </w:r>
      <w:r w:rsidR="00B353F5" w:rsidRPr="00A71A31">
        <w:rPr>
          <w:color w:val="000000" w:themeColor="text1"/>
        </w:rPr>
        <w:t xml:space="preserve">four </w:t>
      </w:r>
      <w:r w:rsidR="000B6F32" w:rsidRPr="00A71A31">
        <w:rPr>
          <w:color w:val="000000" w:themeColor="text1"/>
        </w:rPr>
        <w:t>times more intense tha</w:t>
      </w:r>
      <w:r w:rsidR="00A836D8" w:rsidRPr="00A71A31">
        <w:rPr>
          <w:color w:val="000000" w:themeColor="text1"/>
        </w:rPr>
        <w:t>n the one measured for Chol-POD</w:t>
      </w:r>
      <w:r w:rsidR="000B6F32" w:rsidRPr="00A71A31">
        <w:rPr>
          <w:color w:val="000000" w:themeColor="text1"/>
        </w:rPr>
        <w:t xml:space="preserve"> </w:t>
      </w:r>
      <w:r w:rsidR="00A452E5" w:rsidRPr="009A714D">
        <w:rPr>
          <w:color w:val="000000" w:themeColor="text1"/>
        </w:rPr>
        <w:t>(</w:t>
      </w:r>
      <w:r w:rsidR="00D15C40" w:rsidRPr="009A714D">
        <w:rPr>
          <w:color w:val="000000" w:themeColor="text1"/>
        </w:rPr>
        <w:t>Fig</w:t>
      </w:r>
      <w:r w:rsidR="009A714D" w:rsidRPr="009A714D">
        <w:rPr>
          <w:color w:val="000000" w:themeColor="text1"/>
        </w:rPr>
        <w:t>ure</w:t>
      </w:r>
      <w:r w:rsidR="008E360F" w:rsidRPr="009A714D">
        <w:rPr>
          <w:color w:val="000000" w:themeColor="text1"/>
        </w:rPr>
        <w:t xml:space="preserve"> </w:t>
      </w:r>
      <w:r w:rsidR="00E06C43" w:rsidRPr="009A714D">
        <w:rPr>
          <w:color w:val="000000" w:themeColor="text1"/>
        </w:rPr>
        <w:t>4</w:t>
      </w:r>
      <w:r w:rsidR="00B30231" w:rsidRPr="009A714D">
        <w:rPr>
          <w:color w:val="000000" w:themeColor="text1"/>
        </w:rPr>
        <w:t>B</w:t>
      </w:r>
      <w:r w:rsidR="00A452E5" w:rsidRPr="009A714D">
        <w:rPr>
          <w:color w:val="000000" w:themeColor="text1"/>
        </w:rPr>
        <w:t>)</w:t>
      </w:r>
      <w:r w:rsidR="00D51E94" w:rsidRPr="00A71A31">
        <w:rPr>
          <w:color w:val="000000" w:themeColor="text1"/>
        </w:rPr>
        <w:t>.</w:t>
      </w:r>
    </w:p>
    <w:p w14:paraId="52507BBF" w14:textId="461F3D30" w:rsidR="00601C84" w:rsidRPr="00A71A31" w:rsidRDefault="00AA2753" w:rsidP="00D34276">
      <w:pPr>
        <w:pStyle w:val="BodyText"/>
        <w:spacing w:line="480" w:lineRule="auto"/>
        <w:jc w:val="both"/>
        <w:rPr>
          <w:i/>
          <w:color w:val="000000" w:themeColor="text1"/>
          <w:lang w:val="en-GB"/>
        </w:rPr>
      </w:pPr>
      <w:r w:rsidRPr="00A71A31">
        <w:rPr>
          <w:color w:val="000000" w:themeColor="text1"/>
        </w:rPr>
        <w:lastRenderedPageBreak/>
        <w:t>24 hours after the application of POD-siRNA, the eyes were collected and distribution of the siRNA throughout the cornea observed. Red fluorescence was detected in all the treated sections through</w:t>
      </w:r>
      <w:r w:rsidR="0082584A" w:rsidRPr="00A71A31">
        <w:rPr>
          <w:color w:val="000000" w:themeColor="text1"/>
        </w:rPr>
        <w:t>out</w:t>
      </w:r>
      <w:r w:rsidR="00604120" w:rsidRPr="00A71A31">
        <w:rPr>
          <w:color w:val="000000" w:themeColor="text1"/>
        </w:rPr>
        <w:t xml:space="preserve"> </w:t>
      </w:r>
      <w:r w:rsidRPr="00A71A31">
        <w:rPr>
          <w:color w:val="000000" w:themeColor="text1"/>
        </w:rPr>
        <w:t>the corneal layers</w:t>
      </w:r>
      <w:r w:rsidR="00B5757A" w:rsidRPr="00A71A31">
        <w:rPr>
          <w:color w:val="000000" w:themeColor="text1"/>
        </w:rPr>
        <w:t>, particularly the corneal epithelium</w:t>
      </w:r>
      <w:r w:rsidRPr="00A71A31">
        <w:rPr>
          <w:color w:val="000000" w:themeColor="text1"/>
        </w:rPr>
        <w:t xml:space="preserve">, while no </w:t>
      </w:r>
      <w:r w:rsidR="00B5757A" w:rsidRPr="00A71A31">
        <w:rPr>
          <w:color w:val="000000" w:themeColor="text1"/>
        </w:rPr>
        <w:t xml:space="preserve">fluorescence above </w:t>
      </w:r>
      <w:r w:rsidRPr="00A71A31">
        <w:rPr>
          <w:color w:val="000000" w:themeColor="text1"/>
        </w:rPr>
        <w:t>background was observed in the siGLO</w:t>
      </w:r>
      <w:r w:rsidR="00104CE7" w:rsidRPr="00A71A31">
        <w:rPr>
          <w:color w:val="000000" w:themeColor="text1"/>
        </w:rPr>
        <w:t xml:space="preserve"> only</w:t>
      </w:r>
      <w:r w:rsidRPr="00A71A31">
        <w:rPr>
          <w:color w:val="000000" w:themeColor="text1"/>
        </w:rPr>
        <w:t xml:space="preserve"> control </w:t>
      </w:r>
      <w:r w:rsidRPr="009A714D">
        <w:rPr>
          <w:color w:val="000000" w:themeColor="text1"/>
        </w:rPr>
        <w:t>(</w:t>
      </w:r>
      <w:r w:rsidR="00D15C40" w:rsidRPr="009A714D">
        <w:rPr>
          <w:color w:val="000000" w:themeColor="text1"/>
        </w:rPr>
        <w:t>Fig</w:t>
      </w:r>
      <w:r w:rsidR="009A714D" w:rsidRPr="009A714D">
        <w:rPr>
          <w:color w:val="000000" w:themeColor="text1"/>
        </w:rPr>
        <w:t>ure</w:t>
      </w:r>
      <w:r w:rsidRPr="009A714D">
        <w:rPr>
          <w:color w:val="000000" w:themeColor="text1"/>
        </w:rPr>
        <w:t xml:space="preserve"> </w:t>
      </w:r>
      <w:r w:rsidR="00E06C43" w:rsidRPr="009A714D">
        <w:rPr>
          <w:color w:val="000000" w:themeColor="text1"/>
        </w:rPr>
        <w:t>4</w:t>
      </w:r>
      <w:r w:rsidR="00D15C40" w:rsidRPr="009A714D">
        <w:rPr>
          <w:color w:val="000000" w:themeColor="text1"/>
        </w:rPr>
        <w:t>C</w:t>
      </w:r>
      <w:r w:rsidRPr="009A714D">
        <w:rPr>
          <w:color w:val="000000" w:themeColor="text1"/>
        </w:rPr>
        <w:t>).</w:t>
      </w:r>
      <w:r w:rsidRPr="00A71A31">
        <w:rPr>
          <w:color w:val="000000" w:themeColor="text1"/>
        </w:rPr>
        <w:t xml:space="preserve"> </w:t>
      </w:r>
    </w:p>
    <w:p w14:paraId="09228513" w14:textId="2ED6825C" w:rsidR="007626F8" w:rsidRPr="00A71A31" w:rsidRDefault="00B353F5" w:rsidP="007626F8">
      <w:pPr>
        <w:pStyle w:val="BodyText"/>
        <w:spacing w:line="480" w:lineRule="auto"/>
        <w:jc w:val="both"/>
        <w:rPr>
          <w:color w:val="000000" w:themeColor="text1"/>
        </w:rPr>
      </w:pPr>
      <w:r w:rsidRPr="00A71A31">
        <w:rPr>
          <w:color w:val="000000" w:themeColor="text1"/>
        </w:rPr>
        <w:t>S</w:t>
      </w:r>
      <w:r w:rsidR="00E14C31" w:rsidRPr="00A71A31">
        <w:rPr>
          <w:color w:val="000000" w:themeColor="text1"/>
        </w:rPr>
        <w:t>ince</w:t>
      </w:r>
      <w:r w:rsidR="00EC54AA" w:rsidRPr="00A71A31">
        <w:rPr>
          <w:color w:val="000000" w:themeColor="text1"/>
        </w:rPr>
        <w:t xml:space="preserve"> </w:t>
      </w:r>
      <w:r w:rsidR="007626F8" w:rsidRPr="00A71A31">
        <w:rPr>
          <w:color w:val="000000" w:themeColor="text1"/>
        </w:rPr>
        <w:t>POD</w:t>
      </w:r>
      <w:r w:rsidR="00EC54AA" w:rsidRPr="00A71A31">
        <w:rPr>
          <w:color w:val="000000" w:themeColor="text1"/>
        </w:rPr>
        <w:t>s</w:t>
      </w:r>
      <w:r w:rsidR="007626F8" w:rsidRPr="00A71A31">
        <w:rPr>
          <w:color w:val="000000" w:themeColor="text1"/>
        </w:rPr>
        <w:t xml:space="preserve"> alone are not sufficient to deliver siRNA into the cytoplasm</w:t>
      </w:r>
      <w:r w:rsidRPr="00A71A31">
        <w:rPr>
          <w:color w:val="000000" w:themeColor="text1"/>
        </w:rPr>
        <w:t>,</w:t>
      </w:r>
      <w:r w:rsidR="007626F8" w:rsidRPr="00A71A31">
        <w:rPr>
          <w:color w:val="000000" w:themeColor="text1"/>
        </w:rPr>
        <w:t xml:space="preserve"> </w:t>
      </w:r>
      <w:r w:rsidR="00E14C31" w:rsidRPr="00A71A31">
        <w:rPr>
          <w:color w:val="000000" w:themeColor="text1"/>
        </w:rPr>
        <w:t>with the siRNA-POD</w:t>
      </w:r>
      <w:r w:rsidR="007626F8" w:rsidRPr="00A71A31">
        <w:rPr>
          <w:color w:val="000000" w:themeColor="text1"/>
        </w:rPr>
        <w:t xml:space="preserve"> complexes probably retained </w:t>
      </w:r>
      <w:r w:rsidR="00EC54AA" w:rsidRPr="00A71A31">
        <w:rPr>
          <w:color w:val="000000" w:themeColor="text1"/>
        </w:rPr>
        <w:t xml:space="preserve">into the endosomes, </w:t>
      </w:r>
      <w:r w:rsidR="00E14C31" w:rsidRPr="00A71A31">
        <w:rPr>
          <w:color w:val="000000" w:themeColor="text1"/>
        </w:rPr>
        <w:t xml:space="preserve">and </w:t>
      </w:r>
      <w:r w:rsidR="007626F8" w:rsidRPr="00A71A31">
        <w:rPr>
          <w:color w:val="000000" w:themeColor="text1"/>
        </w:rPr>
        <w:t>Chlq has</w:t>
      </w:r>
      <w:r w:rsidR="00E14C31" w:rsidRPr="00A71A31">
        <w:rPr>
          <w:color w:val="000000" w:themeColor="text1"/>
        </w:rPr>
        <w:t xml:space="preserve"> been</w:t>
      </w:r>
      <w:r w:rsidR="007626F8" w:rsidRPr="00A71A31">
        <w:rPr>
          <w:color w:val="000000" w:themeColor="text1"/>
        </w:rPr>
        <w:t xml:space="preserve"> proven to elicit endosomal escape </w:t>
      </w:r>
      <w:r w:rsidR="007626F8" w:rsidRPr="00A71A31">
        <w:rPr>
          <w:i/>
          <w:iCs/>
          <w:color w:val="000000" w:themeColor="text1"/>
        </w:rPr>
        <w:t>in vitro</w:t>
      </w:r>
      <w:r w:rsidR="007626F8" w:rsidRPr="00A71A31">
        <w:rPr>
          <w:color w:val="000000" w:themeColor="text1"/>
        </w:rPr>
        <w:t>,</w:t>
      </w:r>
      <w:r w:rsidR="00EC54AA" w:rsidRPr="00A71A31">
        <w:rPr>
          <w:color w:val="000000" w:themeColor="text1"/>
        </w:rPr>
        <w:t xml:space="preserve"> but is known to </w:t>
      </w:r>
      <w:r w:rsidR="007626F8" w:rsidRPr="00A71A31">
        <w:rPr>
          <w:color w:val="000000" w:themeColor="text1"/>
        </w:rPr>
        <w:t xml:space="preserve">result in </w:t>
      </w:r>
      <w:r w:rsidR="007626F8" w:rsidRPr="00A71A31">
        <w:rPr>
          <w:i/>
          <w:color w:val="000000" w:themeColor="text1"/>
        </w:rPr>
        <w:t>in vivo</w:t>
      </w:r>
      <w:r w:rsidR="007626F8" w:rsidRPr="00A71A31">
        <w:rPr>
          <w:color w:val="000000" w:themeColor="text1"/>
        </w:rPr>
        <w:t xml:space="preserve"> toxicity </w:t>
      </w:r>
      <w:hyperlink w:anchor="_ENREF_66" w:tooltip="Bernstein, 1967 #248" w:history="1">
        <w:r w:rsidR="00A64E64" w:rsidRPr="00A71A31">
          <w:rPr>
            <w:color w:val="000000" w:themeColor="text1"/>
          </w:rPr>
          <w:fldChar w:fldCharType="begin"/>
        </w:r>
        <w:r w:rsidR="00A64E64">
          <w:rPr>
            <w:color w:val="000000" w:themeColor="text1"/>
          </w:rPr>
          <w:instrText xml:space="preserve"> ADDIN EN.CITE &lt;EndNote&gt;&lt;Cite&gt;&lt;Author&gt;Bernstein&lt;/Author&gt;&lt;Year&gt;1967&lt;/Year&gt;&lt;RecNum&gt;248&lt;/RecNum&gt;&lt;DisplayText&gt;&lt;style face="superscript"&gt;66&lt;/style&gt;&lt;/DisplayText&gt;&lt;record&gt;&lt;rec-number&gt;248&lt;/rec-number&gt;&lt;foreign-keys&gt;&lt;key app="EN" db-id="pzvdfs2s79z5euetve1vf2dhrdw2avsz2wpt"&gt;248&lt;/key&gt;&lt;/foreign-keys&gt;&lt;ref-type name="Journal Article"&gt;17&lt;/ref-type&gt;&lt;contributors&gt;&lt;authors&gt;&lt;author&gt;Bernstein, HN&lt;/author&gt;&lt;/authors&gt;&lt;/contributors&gt;&lt;titles&gt;&lt;title&gt;Chloroquine ocular toxicity&lt;/title&gt;&lt;secondary-title&gt;Survey of ophthalmology&lt;/secondary-title&gt;&lt;/titles&gt;&lt;periodical&gt;&lt;full-title&gt;Survey of ophthalmology&lt;/full-title&gt;&lt;/periodical&gt;&lt;pages&gt;415&lt;/pages&gt;&lt;volume&gt;12&lt;/volume&gt;&lt;number&gt;5&lt;/number&gt;&lt;dates&gt;&lt;year&gt;1967&lt;/year&gt;&lt;/dates&gt;&lt;isbn&gt;0039-6257&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66</w:t>
        </w:r>
        <w:r w:rsidR="00A64E64" w:rsidRPr="00A71A31">
          <w:rPr>
            <w:color w:val="000000" w:themeColor="text1"/>
          </w:rPr>
          <w:fldChar w:fldCharType="end"/>
        </w:r>
      </w:hyperlink>
      <w:r w:rsidR="00E14C31" w:rsidRPr="00A71A31">
        <w:rPr>
          <w:color w:val="000000" w:themeColor="text1"/>
        </w:rPr>
        <w:t>,</w:t>
      </w:r>
      <w:r w:rsidR="00EC54AA" w:rsidRPr="00A71A31">
        <w:rPr>
          <w:color w:val="000000" w:themeColor="text1"/>
        </w:rPr>
        <w:t xml:space="preserve"> we decided to covalently modif</w:t>
      </w:r>
      <w:r w:rsidR="00E14C31" w:rsidRPr="00A71A31">
        <w:rPr>
          <w:color w:val="000000" w:themeColor="text1"/>
        </w:rPr>
        <w:t>y</w:t>
      </w:r>
      <w:r w:rsidR="00EC54AA" w:rsidRPr="00A71A31">
        <w:rPr>
          <w:color w:val="000000" w:themeColor="text1"/>
        </w:rPr>
        <w:t xml:space="preserve"> POD with an analog of Chlq that show</w:t>
      </w:r>
      <w:r w:rsidR="00E14C31" w:rsidRPr="00A71A31">
        <w:rPr>
          <w:color w:val="000000" w:themeColor="text1"/>
        </w:rPr>
        <w:t>s</w:t>
      </w:r>
      <w:r w:rsidR="00EC54AA" w:rsidRPr="00A71A31">
        <w:rPr>
          <w:color w:val="000000" w:themeColor="text1"/>
        </w:rPr>
        <w:t xml:space="preserve"> low toxicity. </w:t>
      </w:r>
      <w:r w:rsidR="00E14C31" w:rsidRPr="00A71A31">
        <w:rPr>
          <w:color w:val="000000" w:themeColor="text1"/>
        </w:rPr>
        <w:t xml:space="preserve">We also </w:t>
      </w:r>
      <w:r w:rsidR="00F32B7D" w:rsidRPr="00A71A31">
        <w:rPr>
          <w:color w:val="000000" w:themeColor="text1"/>
        </w:rPr>
        <w:t>chose</w:t>
      </w:r>
      <w:r w:rsidR="00E14C31" w:rsidRPr="00A71A31">
        <w:rPr>
          <w:color w:val="000000" w:themeColor="text1"/>
        </w:rPr>
        <w:t xml:space="preserve"> to use </w:t>
      </w:r>
      <w:r w:rsidR="00EC54AA" w:rsidRPr="00A71A31">
        <w:rPr>
          <w:color w:val="000000" w:themeColor="text1"/>
        </w:rPr>
        <w:t xml:space="preserve">Palm-POD </w:t>
      </w:r>
      <w:r w:rsidR="00E14C31" w:rsidRPr="00A71A31">
        <w:rPr>
          <w:color w:val="000000" w:themeColor="text1"/>
        </w:rPr>
        <w:t>rather than</w:t>
      </w:r>
      <w:r w:rsidR="00EC54AA" w:rsidRPr="00A71A31">
        <w:rPr>
          <w:color w:val="000000" w:themeColor="text1"/>
        </w:rPr>
        <w:t xml:space="preserve"> Chol-POD as it </w:t>
      </w:r>
      <w:r w:rsidR="00E14C31" w:rsidRPr="00A71A31">
        <w:rPr>
          <w:color w:val="000000" w:themeColor="text1"/>
        </w:rPr>
        <w:t xml:space="preserve">showed </w:t>
      </w:r>
      <w:r w:rsidR="00EC54AA" w:rsidRPr="00A71A31">
        <w:rPr>
          <w:color w:val="000000" w:themeColor="text1"/>
        </w:rPr>
        <w:t>a better deliver</w:t>
      </w:r>
      <w:r w:rsidR="00E14C31" w:rsidRPr="00A71A31">
        <w:rPr>
          <w:color w:val="000000" w:themeColor="text1"/>
        </w:rPr>
        <w:t>y of</w:t>
      </w:r>
      <w:r w:rsidR="00EC54AA" w:rsidRPr="00A71A31">
        <w:rPr>
          <w:color w:val="000000" w:themeColor="text1"/>
        </w:rPr>
        <w:t xml:space="preserve"> siGLO </w:t>
      </w:r>
      <w:r w:rsidR="00EC54AA" w:rsidRPr="00A71A31">
        <w:rPr>
          <w:i/>
          <w:color w:val="000000" w:themeColor="text1"/>
        </w:rPr>
        <w:t>in vivo</w:t>
      </w:r>
      <w:r w:rsidR="00A836D8" w:rsidRPr="00A71A31">
        <w:rPr>
          <w:color w:val="000000" w:themeColor="text1"/>
        </w:rPr>
        <w:t xml:space="preserve"> </w:t>
      </w:r>
      <w:r w:rsidR="00A836D8" w:rsidRPr="009A714D">
        <w:rPr>
          <w:color w:val="000000" w:themeColor="text1"/>
        </w:rPr>
        <w:t>(Fig</w:t>
      </w:r>
      <w:r w:rsidR="009A714D" w:rsidRPr="009A714D">
        <w:rPr>
          <w:color w:val="000000" w:themeColor="text1"/>
        </w:rPr>
        <w:t>ure</w:t>
      </w:r>
      <w:r w:rsidR="00A836D8" w:rsidRPr="009A714D">
        <w:rPr>
          <w:color w:val="000000" w:themeColor="text1"/>
        </w:rPr>
        <w:t xml:space="preserve"> 4B)</w:t>
      </w:r>
      <w:r w:rsidR="00A836D8" w:rsidRPr="00A71A31">
        <w:rPr>
          <w:color w:val="000000" w:themeColor="text1"/>
        </w:rPr>
        <w:t>.</w:t>
      </w:r>
      <w:r w:rsidR="007626F8" w:rsidRPr="00A71A31">
        <w:rPr>
          <w:color w:val="000000" w:themeColor="text1"/>
        </w:rPr>
        <w:t xml:space="preserve">  </w:t>
      </w:r>
    </w:p>
    <w:p w14:paraId="54CD4C51" w14:textId="3F84E857" w:rsidR="004B2C60" w:rsidRPr="00A71A31" w:rsidRDefault="004B2C60" w:rsidP="00E01DC3">
      <w:pPr>
        <w:pStyle w:val="BodyText"/>
        <w:spacing w:line="480" w:lineRule="auto"/>
        <w:jc w:val="both"/>
        <w:rPr>
          <w:color w:val="000000" w:themeColor="text1"/>
          <w:lang w:val="en-GB"/>
        </w:rPr>
      </w:pPr>
    </w:p>
    <w:p w14:paraId="26EA1349" w14:textId="77777777" w:rsidR="00D4056B" w:rsidRPr="00A71A31" w:rsidRDefault="00D4056B" w:rsidP="00980D65">
      <w:pPr>
        <w:pStyle w:val="Heading1"/>
        <w:spacing w:line="480" w:lineRule="auto"/>
        <w:ind w:left="0"/>
        <w:rPr>
          <w:b w:val="0"/>
          <w:i/>
          <w:color w:val="000000" w:themeColor="text1"/>
        </w:rPr>
      </w:pPr>
    </w:p>
    <w:p w14:paraId="2028572F" w14:textId="4881641A" w:rsidR="006525D6" w:rsidRPr="00A71A31" w:rsidRDefault="00167606" w:rsidP="00980D65">
      <w:pPr>
        <w:pStyle w:val="Heading1"/>
        <w:spacing w:line="480" w:lineRule="auto"/>
        <w:ind w:left="0"/>
        <w:rPr>
          <w:b w:val="0"/>
          <w:i/>
          <w:color w:val="000000" w:themeColor="text1"/>
        </w:rPr>
      </w:pPr>
      <w:r w:rsidRPr="00A71A31">
        <w:rPr>
          <w:b w:val="0"/>
          <w:i/>
          <w:color w:val="000000" w:themeColor="text1"/>
        </w:rPr>
        <w:t xml:space="preserve">3.5 </w:t>
      </w:r>
      <w:r w:rsidR="00440978" w:rsidRPr="00A71A31">
        <w:rPr>
          <w:b w:val="0"/>
          <w:i/>
          <w:color w:val="000000" w:themeColor="text1"/>
        </w:rPr>
        <w:t>Evaluation of in vitro and in vivo siRNA delivery using a palmito</w:t>
      </w:r>
      <w:r w:rsidR="00BE08A9" w:rsidRPr="00A71A31">
        <w:rPr>
          <w:b w:val="0"/>
          <w:i/>
          <w:color w:val="000000" w:themeColor="text1"/>
        </w:rPr>
        <w:t>ylated</w:t>
      </w:r>
      <w:r w:rsidR="00440978" w:rsidRPr="00A71A31">
        <w:rPr>
          <w:b w:val="0"/>
          <w:i/>
          <w:color w:val="000000" w:themeColor="text1"/>
        </w:rPr>
        <w:t xml:space="preserve"> version of Peptide for </w:t>
      </w:r>
      <w:r w:rsidR="00773553" w:rsidRPr="00A71A31">
        <w:rPr>
          <w:b w:val="0"/>
          <w:i/>
          <w:color w:val="000000" w:themeColor="text1"/>
        </w:rPr>
        <w:t>O</w:t>
      </w:r>
      <w:r w:rsidR="00440978" w:rsidRPr="00A71A31">
        <w:rPr>
          <w:b w:val="0"/>
          <w:i/>
          <w:color w:val="000000" w:themeColor="text1"/>
        </w:rPr>
        <w:t xml:space="preserve">cular </w:t>
      </w:r>
      <w:r w:rsidR="00773553" w:rsidRPr="00A71A31">
        <w:rPr>
          <w:b w:val="0"/>
          <w:i/>
          <w:color w:val="000000" w:themeColor="text1"/>
        </w:rPr>
        <w:t>D</w:t>
      </w:r>
      <w:r w:rsidR="00440978" w:rsidRPr="00A71A31">
        <w:rPr>
          <w:b w:val="0"/>
          <w:i/>
          <w:color w:val="000000" w:themeColor="text1"/>
        </w:rPr>
        <w:t>elivery (POD) functionalized with chloroquine (QN)</w:t>
      </w:r>
    </w:p>
    <w:p w14:paraId="46A55953" w14:textId="242C369C" w:rsidR="006525D6" w:rsidRPr="00A71A31" w:rsidRDefault="006D7C1B" w:rsidP="00633DFB">
      <w:pPr>
        <w:pStyle w:val="Heading1"/>
        <w:spacing w:line="480" w:lineRule="auto"/>
        <w:ind w:left="0"/>
        <w:rPr>
          <w:b w:val="0"/>
          <w:color w:val="000000" w:themeColor="text1"/>
        </w:rPr>
      </w:pPr>
      <w:r w:rsidRPr="00A71A31">
        <w:rPr>
          <w:b w:val="0"/>
          <w:color w:val="000000" w:themeColor="text1"/>
        </w:rPr>
        <w:t>An</w:t>
      </w:r>
      <w:r w:rsidR="00321421" w:rsidRPr="00A71A31">
        <w:rPr>
          <w:b w:val="0"/>
          <w:color w:val="000000" w:themeColor="text1"/>
        </w:rPr>
        <w:t xml:space="preserve"> analog of </w:t>
      </w:r>
      <w:r w:rsidR="00677B80" w:rsidRPr="00A71A31">
        <w:rPr>
          <w:b w:val="0"/>
          <w:color w:val="000000" w:themeColor="text1"/>
        </w:rPr>
        <w:t>C</w:t>
      </w:r>
      <w:r w:rsidR="00321421" w:rsidRPr="00A71A31">
        <w:rPr>
          <w:b w:val="0"/>
          <w:color w:val="000000" w:themeColor="text1"/>
        </w:rPr>
        <w:t>hl</w:t>
      </w:r>
      <w:r w:rsidR="00036DEE" w:rsidRPr="00A71A31">
        <w:rPr>
          <w:b w:val="0"/>
          <w:color w:val="000000" w:themeColor="text1"/>
        </w:rPr>
        <w:t>q</w:t>
      </w:r>
      <w:r w:rsidR="00F17639" w:rsidRPr="00A71A31">
        <w:rPr>
          <w:b w:val="0"/>
          <w:color w:val="000000" w:themeColor="text1"/>
        </w:rPr>
        <w:t xml:space="preserve">, </w:t>
      </w:r>
      <w:r w:rsidRPr="00A71A31">
        <w:rPr>
          <w:b w:val="0"/>
          <w:color w:val="000000" w:themeColor="text1"/>
        </w:rPr>
        <w:t>trifluoromethylquinoline</w:t>
      </w:r>
      <w:r w:rsidR="00BE08A9" w:rsidRPr="00A71A31">
        <w:rPr>
          <w:b w:val="0"/>
          <w:color w:val="000000" w:themeColor="text1"/>
        </w:rPr>
        <w:t xml:space="preserve"> </w:t>
      </w:r>
      <w:r w:rsidR="00F17639" w:rsidRPr="00A71A31">
        <w:rPr>
          <w:b w:val="0"/>
          <w:color w:val="000000" w:themeColor="text1"/>
        </w:rPr>
        <w:t>(</w:t>
      </w:r>
      <w:r w:rsidRPr="00A71A31">
        <w:rPr>
          <w:b w:val="0"/>
          <w:color w:val="000000" w:themeColor="text1"/>
        </w:rPr>
        <w:t>QN</w:t>
      </w:r>
      <w:r w:rsidR="0002575A" w:rsidRPr="00A71A31">
        <w:rPr>
          <w:b w:val="0"/>
          <w:color w:val="000000" w:themeColor="text1"/>
        </w:rPr>
        <w:t>)</w:t>
      </w:r>
      <w:r w:rsidR="00F17639" w:rsidRPr="00A71A31">
        <w:rPr>
          <w:b w:val="0"/>
          <w:color w:val="000000" w:themeColor="text1"/>
        </w:rPr>
        <w:t>,</w:t>
      </w:r>
      <w:r w:rsidRPr="00A71A31">
        <w:rPr>
          <w:b w:val="0"/>
          <w:color w:val="000000" w:themeColor="text1"/>
        </w:rPr>
        <w:t xml:space="preserve"> </w:t>
      </w:r>
      <w:r w:rsidR="00321421" w:rsidRPr="00A71A31">
        <w:rPr>
          <w:b w:val="0"/>
          <w:color w:val="000000" w:themeColor="text1"/>
        </w:rPr>
        <w:t xml:space="preserve">was selected </w:t>
      </w:r>
      <w:r w:rsidRPr="00A71A31">
        <w:rPr>
          <w:b w:val="0"/>
          <w:color w:val="000000" w:themeColor="text1"/>
        </w:rPr>
        <w:t xml:space="preserve">to covalently functionalize Palm-POD </w:t>
      </w:r>
      <w:r w:rsidR="00321421" w:rsidRPr="00A71A31">
        <w:rPr>
          <w:b w:val="0"/>
          <w:color w:val="000000" w:themeColor="text1"/>
        </w:rPr>
        <w:t xml:space="preserve">as a </w:t>
      </w:r>
      <w:r w:rsidR="00633DFB" w:rsidRPr="00A71A31">
        <w:rPr>
          <w:b w:val="0"/>
          <w:color w:val="000000" w:themeColor="text1"/>
        </w:rPr>
        <w:t xml:space="preserve">peptide </w:t>
      </w:r>
      <w:r w:rsidR="00321421" w:rsidRPr="00A71A31">
        <w:rPr>
          <w:b w:val="0"/>
          <w:color w:val="000000" w:themeColor="text1"/>
        </w:rPr>
        <w:t xml:space="preserve">previously developed for siRNA delivery was similarly derivatized, </w:t>
      </w:r>
      <w:r w:rsidR="00633DFB" w:rsidRPr="00A71A31">
        <w:rPr>
          <w:b w:val="0"/>
          <w:color w:val="000000" w:themeColor="text1"/>
        </w:rPr>
        <w:t xml:space="preserve">and </w:t>
      </w:r>
      <w:r w:rsidR="00321421" w:rsidRPr="00A71A31">
        <w:rPr>
          <w:b w:val="0"/>
          <w:color w:val="000000" w:themeColor="text1"/>
        </w:rPr>
        <w:t>show</w:t>
      </w:r>
      <w:r w:rsidR="00633DFB" w:rsidRPr="00A71A31">
        <w:rPr>
          <w:b w:val="0"/>
          <w:color w:val="000000" w:themeColor="text1"/>
        </w:rPr>
        <w:t>ed successful</w:t>
      </w:r>
      <w:r w:rsidR="00321421" w:rsidRPr="00A71A31">
        <w:rPr>
          <w:b w:val="0"/>
          <w:color w:val="000000" w:themeColor="text1"/>
        </w:rPr>
        <w:t xml:space="preserve"> </w:t>
      </w:r>
      <w:r w:rsidR="00321421" w:rsidRPr="00A71A31">
        <w:rPr>
          <w:b w:val="0"/>
          <w:i/>
          <w:color w:val="000000" w:themeColor="text1"/>
        </w:rPr>
        <w:t>in vivo</w:t>
      </w:r>
      <w:r w:rsidR="00321421" w:rsidRPr="00A71A31">
        <w:rPr>
          <w:b w:val="0"/>
          <w:color w:val="000000" w:themeColor="text1"/>
        </w:rPr>
        <w:t xml:space="preserve"> delivery </w:t>
      </w:r>
      <w:r w:rsidR="00F004A4" w:rsidRPr="00A71A31">
        <w:rPr>
          <w:b w:val="0"/>
          <w:color w:val="000000" w:themeColor="text1"/>
        </w:rPr>
        <w:t>with</w:t>
      </w:r>
      <w:r w:rsidR="00321421" w:rsidRPr="00A71A31">
        <w:rPr>
          <w:b w:val="0"/>
          <w:color w:val="000000" w:themeColor="text1"/>
        </w:rPr>
        <w:t xml:space="preserve"> low toxicity</w:t>
      </w:r>
      <w:r w:rsidR="00AC62F2" w:rsidRPr="00A71A31">
        <w:rPr>
          <w:b w:val="0"/>
          <w:color w:val="000000" w:themeColor="text1"/>
        </w:rPr>
        <w:t xml:space="preserve"> </w:t>
      </w:r>
      <w:hyperlink w:anchor="_ENREF_67" w:tooltip="Andaloussi, 2011 #65" w:history="1">
        <w:r w:rsidR="00A64E64" w:rsidRPr="00A71A31">
          <w:rPr>
            <w:b w:val="0"/>
            <w:color w:val="000000" w:themeColor="text1"/>
          </w:rPr>
          <w:fldChar w:fldCharType="begin">
            <w:fldData xml:space="preserve">PEVuZE5vdGU+PENpdGU+PEF1dGhvcj5BbmRhbG91c3NpPC9BdXRob3I+PFllYXI+MjAxMTwvWWVh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</w:fldData>
          </w:fldChar>
        </w:r>
        <w:r w:rsidR="00A64E64">
          <w:rPr>
            <w:b w:val="0"/>
            <w:color w:val="000000" w:themeColor="text1"/>
          </w:rPr>
          <w:instrText xml:space="preserve"> ADDIN EN.CITE </w:instrText>
        </w:r>
        <w:r w:rsidR="00A64E64">
          <w:rPr>
            <w:b w:val="0"/>
            <w:color w:val="000000" w:themeColor="text1"/>
          </w:rPr>
          <w:fldChar w:fldCharType="begin">
            <w:fldData xml:space="preserve">PEVuZE5vdGU+PENpdGU+PEF1dGhvcj5BbmRhbG91c3NpPC9BdXRob3I+PFllYXI+MjAxMTwvWWVh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</w:fldData>
          </w:fldChar>
        </w:r>
        <w:r w:rsidR="00A64E64">
          <w:rPr>
            <w:b w:val="0"/>
            <w:color w:val="000000" w:themeColor="text1"/>
          </w:rPr>
          <w:instrText xml:space="preserve"> ADDIN EN.CITE.DATA </w:instrText>
        </w:r>
        <w:r w:rsidR="00A64E64">
          <w:rPr>
            <w:b w:val="0"/>
            <w:color w:val="000000" w:themeColor="text1"/>
          </w:rPr>
        </w:r>
        <w:r w:rsidR="00A64E64">
          <w:rPr>
            <w:b w:val="0"/>
            <w:color w:val="000000" w:themeColor="text1"/>
          </w:rPr>
          <w:fldChar w:fldCharType="end"/>
        </w:r>
        <w:r w:rsidR="00A64E64" w:rsidRPr="00A71A31">
          <w:rPr>
            <w:b w:val="0"/>
            <w:color w:val="000000" w:themeColor="text1"/>
          </w:rPr>
        </w:r>
        <w:r w:rsidR="00A64E64" w:rsidRPr="00A71A31">
          <w:rPr>
            <w:b w:val="0"/>
            <w:color w:val="000000" w:themeColor="text1"/>
          </w:rPr>
          <w:fldChar w:fldCharType="separate"/>
        </w:r>
        <w:r w:rsidR="00A64E64" w:rsidRPr="00A64E64">
          <w:rPr>
            <w:b w:val="0"/>
            <w:noProof/>
            <w:color w:val="000000" w:themeColor="text1"/>
            <w:vertAlign w:val="superscript"/>
          </w:rPr>
          <w:t>67</w:t>
        </w:r>
        <w:r w:rsidR="00A64E64" w:rsidRPr="00A71A31">
          <w:rPr>
            <w:b w:val="0"/>
            <w:color w:val="000000" w:themeColor="text1"/>
          </w:rPr>
          <w:fldChar w:fldCharType="end"/>
        </w:r>
      </w:hyperlink>
      <w:r w:rsidRPr="00A71A31">
        <w:rPr>
          <w:b w:val="0"/>
          <w:color w:val="000000" w:themeColor="text1"/>
        </w:rPr>
        <w:t xml:space="preserve"> </w:t>
      </w:r>
      <w:r w:rsidRPr="0007517D">
        <w:rPr>
          <w:b w:val="0"/>
          <w:color w:val="000000" w:themeColor="text1"/>
        </w:rPr>
        <w:t>(</w:t>
      </w:r>
      <w:r w:rsidR="00D15C40" w:rsidRPr="0007517D">
        <w:rPr>
          <w:b w:val="0"/>
          <w:color w:val="000000" w:themeColor="text1"/>
        </w:rPr>
        <w:t>Fig</w:t>
      </w:r>
      <w:r w:rsidR="0007517D" w:rsidRPr="0007517D">
        <w:rPr>
          <w:b w:val="0"/>
          <w:color w:val="000000" w:themeColor="text1"/>
        </w:rPr>
        <w:t>ure</w:t>
      </w:r>
      <w:r w:rsidR="008E360F" w:rsidRPr="0007517D">
        <w:rPr>
          <w:b w:val="0"/>
          <w:color w:val="000000" w:themeColor="text1"/>
        </w:rPr>
        <w:t xml:space="preserve"> </w:t>
      </w:r>
      <w:r w:rsidR="00E06C43" w:rsidRPr="0007517D">
        <w:rPr>
          <w:b w:val="0"/>
          <w:color w:val="000000" w:themeColor="text1"/>
        </w:rPr>
        <w:t>5</w:t>
      </w:r>
      <w:r w:rsidR="00D15C40" w:rsidRPr="0007517D">
        <w:rPr>
          <w:b w:val="0"/>
          <w:color w:val="000000" w:themeColor="text1"/>
        </w:rPr>
        <w:t>A</w:t>
      </w:r>
      <w:r w:rsidRPr="0007517D">
        <w:rPr>
          <w:b w:val="0"/>
          <w:color w:val="000000" w:themeColor="text1"/>
        </w:rPr>
        <w:t>)</w:t>
      </w:r>
      <w:r w:rsidR="00321421" w:rsidRPr="00A71A31">
        <w:rPr>
          <w:b w:val="0"/>
          <w:color w:val="000000" w:themeColor="text1"/>
        </w:rPr>
        <w:t>.</w:t>
      </w:r>
      <w:r w:rsidR="00AC62F2" w:rsidRPr="00A71A31">
        <w:rPr>
          <w:b w:val="0"/>
          <w:color w:val="000000" w:themeColor="text1"/>
        </w:rPr>
        <w:t xml:space="preserve"> </w:t>
      </w:r>
    </w:p>
    <w:p w14:paraId="6ADD7198" w14:textId="77777777" w:rsidR="00167606" w:rsidRPr="00A71A31" w:rsidRDefault="00167606" w:rsidP="006525D6">
      <w:pPr>
        <w:pStyle w:val="Heading1"/>
        <w:spacing w:line="480" w:lineRule="auto"/>
        <w:ind w:left="0"/>
        <w:rPr>
          <w:b w:val="0"/>
          <w:color w:val="000000" w:themeColor="text1"/>
          <w:lang w:val="en-GB"/>
        </w:rPr>
      </w:pPr>
    </w:p>
    <w:p w14:paraId="2724B7E9" w14:textId="5674F6CB" w:rsidR="00B454F1" w:rsidRPr="00A71A31" w:rsidRDefault="00167606" w:rsidP="00980D65">
      <w:pPr>
        <w:pStyle w:val="BodyText"/>
        <w:spacing w:line="480" w:lineRule="auto"/>
        <w:jc w:val="both"/>
        <w:rPr>
          <w:i/>
          <w:color w:val="000000" w:themeColor="text1"/>
        </w:rPr>
      </w:pPr>
      <w:r w:rsidRPr="00A71A31">
        <w:rPr>
          <w:i/>
          <w:color w:val="000000" w:themeColor="text1"/>
        </w:rPr>
        <w:t xml:space="preserve">          3.5.1 </w:t>
      </w:r>
      <w:r w:rsidR="00EF7B3F" w:rsidRPr="00A71A31">
        <w:rPr>
          <w:i/>
          <w:color w:val="000000" w:themeColor="text1"/>
        </w:rPr>
        <w:t>Evaluation of PODs</w:t>
      </w:r>
      <w:r w:rsidR="00BE08A9" w:rsidRPr="00A71A31">
        <w:rPr>
          <w:i/>
          <w:color w:val="000000" w:themeColor="text1"/>
        </w:rPr>
        <w:t>-siRNA</w:t>
      </w:r>
      <w:r w:rsidR="00EF7B3F" w:rsidRPr="00A71A31">
        <w:rPr>
          <w:i/>
          <w:color w:val="000000" w:themeColor="text1"/>
        </w:rPr>
        <w:t xml:space="preserve"> complexes</w:t>
      </w:r>
      <w:r w:rsidR="00B454F1" w:rsidRPr="00A71A31">
        <w:rPr>
          <w:i/>
          <w:color w:val="000000" w:themeColor="text1"/>
        </w:rPr>
        <w:t xml:space="preserve"> </w:t>
      </w:r>
    </w:p>
    <w:p w14:paraId="46B032BF" w14:textId="60D64E25" w:rsidR="004471E9" w:rsidRPr="00A71A31" w:rsidRDefault="00E9057D" w:rsidP="00F47B76">
      <w:pPr>
        <w:pStyle w:val="BodyText"/>
        <w:spacing w:line="480" w:lineRule="auto"/>
        <w:jc w:val="both"/>
        <w:rPr>
          <w:color w:val="000000" w:themeColor="text1"/>
        </w:rPr>
      </w:pPr>
      <w:r w:rsidRPr="00A71A31">
        <w:rPr>
          <w:color w:val="000000" w:themeColor="text1"/>
        </w:rPr>
        <w:t xml:space="preserve">To </w:t>
      </w:r>
      <w:r w:rsidR="00F17639" w:rsidRPr="00A71A31">
        <w:rPr>
          <w:color w:val="000000" w:themeColor="text1"/>
        </w:rPr>
        <w:t xml:space="preserve">assess whether the functionalization of Palm-POD with QN altered the ability of the POD to bind siRNA and to </w:t>
      </w:r>
      <w:r w:rsidRPr="00A71A31">
        <w:rPr>
          <w:color w:val="000000" w:themeColor="text1"/>
        </w:rPr>
        <w:t xml:space="preserve">determine the optimum ratio of </w:t>
      </w:r>
      <w:r w:rsidR="00E922A9" w:rsidRPr="00A71A31">
        <w:rPr>
          <w:color w:val="000000" w:themeColor="text1"/>
        </w:rPr>
        <w:t>QN-Palm-</w:t>
      </w:r>
      <w:r w:rsidRPr="00A71A31">
        <w:rPr>
          <w:color w:val="000000" w:themeColor="text1"/>
        </w:rPr>
        <w:t>POD</w:t>
      </w:r>
      <w:r w:rsidR="00353C8E" w:rsidRPr="00A71A31">
        <w:rPr>
          <w:color w:val="000000" w:themeColor="text1"/>
        </w:rPr>
        <w:t>:siR</w:t>
      </w:r>
      <w:r w:rsidR="00F6492E" w:rsidRPr="00A71A31">
        <w:rPr>
          <w:color w:val="000000" w:themeColor="text1"/>
        </w:rPr>
        <w:t>NA</w:t>
      </w:r>
      <w:r w:rsidRPr="00A71A31">
        <w:rPr>
          <w:color w:val="000000" w:themeColor="text1"/>
        </w:rPr>
        <w:t xml:space="preserve"> for POD</w:t>
      </w:r>
      <w:r w:rsidR="00AC62F2" w:rsidRPr="00A71A31">
        <w:rPr>
          <w:color w:val="000000" w:themeColor="text1"/>
        </w:rPr>
        <w:t>-siRNA</w:t>
      </w:r>
      <w:r w:rsidRPr="00A71A31">
        <w:rPr>
          <w:color w:val="000000" w:themeColor="text1"/>
        </w:rPr>
        <w:t xml:space="preserve"> complex formation</w:t>
      </w:r>
      <w:r w:rsidR="00F47B76" w:rsidRPr="00A71A31">
        <w:rPr>
          <w:color w:val="000000" w:themeColor="text1"/>
        </w:rPr>
        <w:t>, QN-Palm-POD was titrated at d</w:t>
      </w:r>
      <w:r w:rsidR="00F30CC9" w:rsidRPr="00A71A31">
        <w:rPr>
          <w:color w:val="000000" w:themeColor="text1"/>
        </w:rPr>
        <w:t xml:space="preserve">ifferent molar ratios </w:t>
      </w:r>
      <w:r w:rsidR="00F47B76" w:rsidRPr="00A71A31">
        <w:rPr>
          <w:color w:val="000000" w:themeColor="text1"/>
        </w:rPr>
        <w:t>with</w:t>
      </w:r>
      <w:r w:rsidR="00F30CC9" w:rsidRPr="00A71A31">
        <w:rPr>
          <w:color w:val="000000" w:themeColor="text1"/>
        </w:rPr>
        <w:t xml:space="preserve"> siRNA. </w:t>
      </w:r>
      <w:r w:rsidR="00F47B76" w:rsidRPr="00A71A31">
        <w:rPr>
          <w:color w:val="000000" w:themeColor="text1"/>
        </w:rPr>
        <w:t xml:space="preserve">Whilst partial complexation of siRNA was observed at </w:t>
      </w:r>
      <w:r w:rsidR="00DE1720" w:rsidRPr="00A71A31">
        <w:rPr>
          <w:color w:val="000000" w:themeColor="text1"/>
        </w:rPr>
        <w:t xml:space="preserve">35:1 and </w:t>
      </w:r>
      <w:r w:rsidR="00F47B76" w:rsidRPr="00A71A31">
        <w:rPr>
          <w:color w:val="000000" w:themeColor="text1"/>
        </w:rPr>
        <w:t>70</w:t>
      </w:r>
      <w:r w:rsidR="00353C8E" w:rsidRPr="00A71A31">
        <w:rPr>
          <w:color w:val="000000" w:themeColor="text1"/>
        </w:rPr>
        <w:t>:1</w:t>
      </w:r>
      <w:r w:rsidR="007A6F70" w:rsidRPr="00A71A31">
        <w:rPr>
          <w:color w:val="000000" w:themeColor="text1"/>
        </w:rPr>
        <w:t xml:space="preserve"> (with slightly more siRNA bound to the POD at 70:1 molar ratio)</w:t>
      </w:r>
      <w:r w:rsidR="00F47B76" w:rsidRPr="00A71A31">
        <w:rPr>
          <w:color w:val="000000" w:themeColor="text1"/>
        </w:rPr>
        <w:t xml:space="preserve">, </w:t>
      </w:r>
      <w:r w:rsidR="00F30CC9" w:rsidRPr="00A71A31">
        <w:rPr>
          <w:color w:val="000000" w:themeColor="text1"/>
        </w:rPr>
        <w:t>a 140</w:t>
      </w:r>
      <w:r w:rsidR="00353C8E" w:rsidRPr="00A71A31">
        <w:rPr>
          <w:color w:val="000000" w:themeColor="text1"/>
        </w:rPr>
        <w:t>:1</w:t>
      </w:r>
      <w:r w:rsidR="00F30CC9" w:rsidRPr="00A71A31">
        <w:rPr>
          <w:color w:val="000000" w:themeColor="text1"/>
        </w:rPr>
        <w:t xml:space="preserve"> molar ratio </w:t>
      </w:r>
      <w:r w:rsidR="00F47B76" w:rsidRPr="00A71A31">
        <w:rPr>
          <w:color w:val="000000" w:themeColor="text1"/>
        </w:rPr>
        <w:t>achieved</w:t>
      </w:r>
      <w:r w:rsidR="00F30CC9" w:rsidRPr="00A71A31">
        <w:rPr>
          <w:color w:val="000000" w:themeColor="text1"/>
        </w:rPr>
        <w:t xml:space="preserve"> complete </w:t>
      </w:r>
      <w:r w:rsidR="00F47B76" w:rsidRPr="00A71A31">
        <w:rPr>
          <w:color w:val="000000" w:themeColor="text1"/>
        </w:rPr>
        <w:t xml:space="preserve">siRNA </w:t>
      </w:r>
      <w:r w:rsidR="00F30CC9" w:rsidRPr="00A71A31">
        <w:rPr>
          <w:color w:val="000000" w:themeColor="text1"/>
        </w:rPr>
        <w:t>complexation</w:t>
      </w:r>
      <w:r w:rsidR="00BB343F" w:rsidRPr="00A71A31">
        <w:rPr>
          <w:color w:val="000000" w:themeColor="text1"/>
        </w:rPr>
        <w:t xml:space="preserve"> </w:t>
      </w:r>
      <w:r w:rsidR="00BB343F" w:rsidRPr="0007517D">
        <w:rPr>
          <w:color w:val="000000" w:themeColor="text1"/>
        </w:rPr>
        <w:lastRenderedPageBreak/>
        <w:t>(Fig</w:t>
      </w:r>
      <w:r w:rsidR="0007517D" w:rsidRPr="0007517D">
        <w:rPr>
          <w:color w:val="000000" w:themeColor="text1"/>
        </w:rPr>
        <w:t>ure</w:t>
      </w:r>
      <w:r w:rsidR="00BB343F" w:rsidRPr="0007517D">
        <w:rPr>
          <w:color w:val="000000" w:themeColor="text1"/>
        </w:rPr>
        <w:t xml:space="preserve"> 5B)</w:t>
      </w:r>
      <w:r w:rsidR="00F30CC9" w:rsidRPr="00A71A31">
        <w:rPr>
          <w:color w:val="000000" w:themeColor="text1"/>
        </w:rPr>
        <w:t>. This result suggests that the</w:t>
      </w:r>
      <w:r w:rsidR="007626F8" w:rsidRPr="00A71A31">
        <w:rPr>
          <w:color w:val="000000" w:themeColor="text1"/>
        </w:rPr>
        <w:t xml:space="preserve"> </w:t>
      </w:r>
      <w:r w:rsidR="00F30CC9" w:rsidRPr="00A71A31">
        <w:rPr>
          <w:color w:val="000000" w:themeColor="text1"/>
        </w:rPr>
        <w:t xml:space="preserve">presence of the covalently attached QN molecule reduces </w:t>
      </w:r>
      <w:r w:rsidR="00F47B76" w:rsidRPr="00A71A31">
        <w:rPr>
          <w:color w:val="000000" w:themeColor="text1"/>
        </w:rPr>
        <w:t xml:space="preserve">the ability of the peptide to interact with siRNA by </w:t>
      </w:r>
      <w:r w:rsidR="005D288A" w:rsidRPr="00A71A31">
        <w:rPr>
          <w:color w:val="000000" w:themeColor="text1"/>
        </w:rPr>
        <w:t>a</w:t>
      </w:r>
      <w:r w:rsidR="0022025D" w:rsidRPr="00A71A31">
        <w:rPr>
          <w:color w:val="000000" w:themeColor="text1"/>
        </w:rPr>
        <w:t>pproximate</w:t>
      </w:r>
      <w:r w:rsidR="005D288A" w:rsidRPr="00A71A31">
        <w:rPr>
          <w:color w:val="000000" w:themeColor="text1"/>
        </w:rPr>
        <w:t xml:space="preserve">ly 75% </w:t>
      </w:r>
      <w:r w:rsidR="00F30CC9" w:rsidRPr="00A71A31">
        <w:rPr>
          <w:color w:val="000000" w:themeColor="text1"/>
        </w:rPr>
        <w:t xml:space="preserve">as </w:t>
      </w:r>
      <w:r w:rsidR="005D288A" w:rsidRPr="00A71A31">
        <w:rPr>
          <w:color w:val="000000" w:themeColor="text1"/>
        </w:rPr>
        <w:t xml:space="preserve">a 35:1 molar ratio of </w:t>
      </w:r>
      <w:r w:rsidR="00F30CC9" w:rsidRPr="00A71A31">
        <w:rPr>
          <w:color w:val="000000" w:themeColor="text1"/>
        </w:rPr>
        <w:t>Palm-POD</w:t>
      </w:r>
      <w:r w:rsidR="005D288A" w:rsidRPr="00A71A31">
        <w:rPr>
          <w:color w:val="000000" w:themeColor="text1"/>
        </w:rPr>
        <w:t>:siRNA was sufficient to achieve</w:t>
      </w:r>
      <w:r w:rsidR="00F30CC9" w:rsidRPr="00A71A31">
        <w:rPr>
          <w:color w:val="000000" w:themeColor="text1"/>
        </w:rPr>
        <w:t xml:space="preserve"> complete complexation </w:t>
      </w:r>
      <w:r w:rsidR="004471E9" w:rsidRPr="0007517D">
        <w:rPr>
          <w:color w:val="000000" w:themeColor="text1"/>
        </w:rPr>
        <w:t>(</w:t>
      </w:r>
      <w:r w:rsidR="00D15C40" w:rsidRPr="0007517D">
        <w:rPr>
          <w:color w:val="000000" w:themeColor="text1"/>
        </w:rPr>
        <w:t>Fig</w:t>
      </w:r>
      <w:r w:rsidR="0007517D" w:rsidRPr="0007517D">
        <w:rPr>
          <w:color w:val="000000" w:themeColor="text1"/>
        </w:rPr>
        <w:t>ure</w:t>
      </w:r>
      <w:r w:rsidR="004471E9" w:rsidRPr="0007517D">
        <w:rPr>
          <w:color w:val="000000" w:themeColor="text1"/>
        </w:rPr>
        <w:t xml:space="preserve"> </w:t>
      </w:r>
      <w:r w:rsidR="00BB343F" w:rsidRPr="0007517D">
        <w:rPr>
          <w:color w:val="000000" w:themeColor="text1"/>
        </w:rPr>
        <w:t>1A</w:t>
      </w:r>
      <w:r w:rsidR="00B01DEE" w:rsidRPr="0007517D">
        <w:rPr>
          <w:color w:val="000000" w:themeColor="text1"/>
        </w:rPr>
        <w:t>)</w:t>
      </w:r>
      <w:r w:rsidR="00F30CC9" w:rsidRPr="00A71A31">
        <w:rPr>
          <w:color w:val="000000" w:themeColor="text1"/>
        </w:rPr>
        <w:t>.</w:t>
      </w:r>
    </w:p>
    <w:p w14:paraId="285992A3" w14:textId="77777777" w:rsidR="00167606" w:rsidRPr="00A71A31" w:rsidRDefault="00167606" w:rsidP="004471E9">
      <w:pPr>
        <w:pStyle w:val="BodyText"/>
        <w:spacing w:line="480" w:lineRule="auto"/>
        <w:jc w:val="both"/>
        <w:rPr>
          <w:color w:val="000000" w:themeColor="text1"/>
          <w:highlight w:val="yellow"/>
        </w:rPr>
      </w:pPr>
    </w:p>
    <w:p w14:paraId="03D69FD3" w14:textId="2413B8CD" w:rsidR="00B454F1" w:rsidRPr="00A71A31" w:rsidRDefault="00167606" w:rsidP="00980D65">
      <w:pPr>
        <w:pStyle w:val="BodyText"/>
        <w:spacing w:line="480" w:lineRule="auto"/>
        <w:jc w:val="both"/>
        <w:rPr>
          <w:i/>
          <w:color w:val="000000" w:themeColor="text1"/>
        </w:rPr>
      </w:pPr>
      <w:r w:rsidRPr="00A71A31">
        <w:rPr>
          <w:i/>
          <w:color w:val="000000" w:themeColor="text1"/>
        </w:rPr>
        <w:t xml:space="preserve">          3.5.2 </w:t>
      </w:r>
      <w:r w:rsidR="000C4467" w:rsidRPr="00A71A31">
        <w:rPr>
          <w:i/>
          <w:color w:val="000000" w:themeColor="text1"/>
        </w:rPr>
        <w:t>QN-</w:t>
      </w:r>
      <w:r w:rsidR="00B454F1" w:rsidRPr="00A71A31">
        <w:rPr>
          <w:i/>
          <w:color w:val="000000" w:themeColor="text1"/>
        </w:rPr>
        <w:t xml:space="preserve">Palm-POD </w:t>
      </w:r>
      <w:r w:rsidR="00A121A9" w:rsidRPr="00A71A31">
        <w:rPr>
          <w:i/>
          <w:color w:val="000000" w:themeColor="text1"/>
        </w:rPr>
        <w:t>ζ</w:t>
      </w:r>
      <w:r w:rsidR="00B454F1" w:rsidRPr="00A71A31">
        <w:rPr>
          <w:i/>
          <w:color w:val="000000" w:themeColor="text1"/>
        </w:rPr>
        <w:t>-potential and size</w:t>
      </w:r>
    </w:p>
    <w:p w14:paraId="5BBE16A0" w14:textId="7739D902" w:rsidR="00B454F1" w:rsidRPr="00A71A31" w:rsidRDefault="00083A9E" w:rsidP="00371345">
      <w:pPr>
        <w:pStyle w:val="BodyText"/>
        <w:spacing w:line="480" w:lineRule="auto"/>
        <w:jc w:val="both"/>
        <w:rPr>
          <w:color w:val="000000" w:themeColor="text1"/>
        </w:rPr>
      </w:pPr>
      <w:r w:rsidRPr="00A71A31">
        <w:rPr>
          <w:color w:val="000000" w:themeColor="text1"/>
        </w:rPr>
        <w:t xml:space="preserve">Biophysical </w:t>
      </w:r>
      <w:r w:rsidR="0071311A" w:rsidRPr="00A71A31">
        <w:rPr>
          <w:color w:val="000000" w:themeColor="text1"/>
        </w:rPr>
        <w:t>A</w:t>
      </w:r>
      <w:r w:rsidR="00B454F1" w:rsidRPr="00A71A31">
        <w:rPr>
          <w:color w:val="000000" w:themeColor="text1"/>
        </w:rPr>
        <w:t>n</w:t>
      </w:r>
      <w:r w:rsidR="00274C8A" w:rsidRPr="00A71A31">
        <w:rPr>
          <w:color w:val="000000" w:themeColor="text1"/>
        </w:rPr>
        <w:t xml:space="preserve">alysis </w:t>
      </w:r>
      <w:r w:rsidR="0071311A" w:rsidRPr="00A71A31">
        <w:rPr>
          <w:color w:val="000000" w:themeColor="text1"/>
        </w:rPr>
        <w:t>of the QN-</w:t>
      </w:r>
      <w:r w:rsidR="00BE08A9" w:rsidRPr="00A71A31">
        <w:rPr>
          <w:color w:val="000000" w:themeColor="text1"/>
        </w:rPr>
        <w:t>Palm-</w:t>
      </w:r>
      <w:r w:rsidR="0071311A" w:rsidRPr="00A71A31">
        <w:rPr>
          <w:color w:val="000000" w:themeColor="text1"/>
        </w:rPr>
        <w:t>POD</w:t>
      </w:r>
      <w:r w:rsidR="003F6D45" w:rsidRPr="00A71A31">
        <w:rPr>
          <w:color w:val="000000" w:themeColor="text1"/>
        </w:rPr>
        <w:t>-</w:t>
      </w:r>
      <w:r w:rsidR="0071311A" w:rsidRPr="00A71A31">
        <w:rPr>
          <w:color w:val="000000" w:themeColor="text1"/>
        </w:rPr>
        <w:t xml:space="preserve">siRNA complexes (140:1 ratio) </w:t>
      </w:r>
      <w:r w:rsidR="00274C8A" w:rsidRPr="00A71A31">
        <w:rPr>
          <w:color w:val="000000" w:themeColor="text1"/>
        </w:rPr>
        <w:t>showed that the</w:t>
      </w:r>
      <w:r w:rsidR="0071311A" w:rsidRPr="00A71A31">
        <w:rPr>
          <w:color w:val="000000" w:themeColor="text1"/>
        </w:rPr>
        <w:t>y</w:t>
      </w:r>
      <w:r w:rsidR="00274C8A" w:rsidRPr="00A71A31">
        <w:rPr>
          <w:color w:val="000000" w:themeColor="text1"/>
        </w:rPr>
        <w:t xml:space="preserve"> </w:t>
      </w:r>
      <w:r w:rsidR="00B454F1" w:rsidRPr="00A71A31">
        <w:rPr>
          <w:color w:val="000000" w:themeColor="text1"/>
        </w:rPr>
        <w:t>had a mean diameter (</w:t>
      </w:r>
      <w:r w:rsidR="00B454F1" w:rsidRPr="00A71A31">
        <w:rPr>
          <w:color w:val="000000" w:themeColor="text1"/>
          <w:shd w:val="clear" w:color="auto" w:fill="FFFFFF"/>
        </w:rPr>
        <w:t xml:space="preserve">± </w:t>
      </w:r>
      <w:r w:rsidR="00B454F1" w:rsidRPr="00A71A31">
        <w:rPr>
          <w:color w:val="000000" w:themeColor="text1"/>
        </w:rPr>
        <w:t xml:space="preserve">SD) of </w:t>
      </w:r>
      <w:r w:rsidR="00274C8A" w:rsidRPr="00A71A31">
        <w:rPr>
          <w:color w:val="000000" w:themeColor="text1"/>
        </w:rPr>
        <w:t>10</w:t>
      </w:r>
      <w:r w:rsidR="00B454F1" w:rsidRPr="00A71A31">
        <w:rPr>
          <w:color w:val="000000" w:themeColor="text1"/>
        </w:rPr>
        <w:t>7.1</w:t>
      </w:r>
      <w:r w:rsidR="00B454F1" w:rsidRPr="00A71A31">
        <w:rPr>
          <w:color w:val="000000" w:themeColor="text1"/>
          <w:shd w:val="clear" w:color="auto" w:fill="FFFFFF"/>
        </w:rPr>
        <w:t xml:space="preserve"> ± </w:t>
      </w:r>
      <w:r w:rsidR="00274C8A" w:rsidRPr="00A71A31">
        <w:rPr>
          <w:color w:val="000000" w:themeColor="text1"/>
          <w:shd w:val="clear" w:color="auto" w:fill="FFFFFF"/>
        </w:rPr>
        <w:t>3.2</w:t>
      </w:r>
      <w:r w:rsidR="00B454F1" w:rsidRPr="00A71A31">
        <w:rPr>
          <w:color w:val="000000" w:themeColor="text1"/>
        </w:rPr>
        <w:t xml:space="preserve"> nm and a mean charge (</w:t>
      </w:r>
      <w:r w:rsidR="00B454F1" w:rsidRPr="00A71A31">
        <w:rPr>
          <w:color w:val="000000" w:themeColor="text1"/>
          <w:shd w:val="clear" w:color="auto" w:fill="FFFFFF"/>
        </w:rPr>
        <w:t>± SD)</w:t>
      </w:r>
      <w:r w:rsidR="00B454F1" w:rsidRPr="00A71A31">
        <w:rPr>
          <w:color w:val="000000" w:themeColor="text1"/>
        </w:rPr>
        <w:t xml:space="preserve"> of </w:t>
      </w:r>
      <w:r w:rsidR="00274C8A" w:rsidRPr="00A71A31">
        <w:rPr>
          <w:color w:val="000000" w:themeColor="text1"/>
        </w:rPr>
        <w:t>+14.9</w:t>
      </w:r>
      <w:r w:rsidR="00B454F1" w:rsidRPr="00A71A31">
        <w:rPr>
          <w:color w:val="000000" w:themeColor="text1"/>
        </w:rPr>
        <w:t xml:space="preserve"> </w:t>
      </w:r>
      <w:r w:rsidR="00274C8A" w:rsidRPr="00A71A31">
        <w:rPr>
          <w:color w:val="000000" w:themeColor="text1"/>
          <w:shd w:val="clear" w:color="auto" w:fill="FFFFFF"/>
        </w:rPr>
        <w:t>± 4.2</w:t>
      </w:r>
      <w:r w:rsidR="00274C8A" w:rsidRPr="00A71A31">
        <w:rPr>
          <w:color w:val="000000" w:themeColor="text1"/>
        </w:rPr>
        <w:t xml:space="preserve"> mV in PBS</w:t>
      </w:r>
      <w:r w:rsidR="00B454F1" w:rsidRPr="00A71A31">
        <w:rPr>
          <w:color w:val="000000" w:themeColor="text1"/>
        </w:rPr>
        <w:t xml:space="preserve"> </w:t>
      </w:r>
      <w:r w:rsidR="004471E9" w:rsidRPr="0007517D">
        <w:rPr>
          <w:color w:val="000000" w:themeColor="text1"/>
        </w:rPr>
        <w:t>(</w:t>
      </w:r>
      <w:r w:rsidR="00B01DEE" w:rsidRPr="0007517D">
        <w:rPr>
          <w:color w:val="000000" w:themeColor="text1"/>
        </w:rPr>
        <w:t xml:space="preserve">Table </w:t>
      </w:r>
      <w:r w:rsidR="00DC57BC">
        <w:rPr>
          <w:color w:val="000000" w:themeColor="text1"/>
        </w:rPr>
        <w:t>2</w:t>
      </w:r>
      <w:r w:rsidR="004471E9" w:rsidRPr="0007517D">
        <w:rPr>
          <w:color w:val="000000" w:themeColor="text1"/>
        </w:rPr>
        <w:t>)</w:t>
      </w:r>
      <w:r w:rsidR="00274C8A" w:rsidRPr="00A71A31">
        <w:rPr>
          <w:color w:val="000000" w:themeColor="text1"/>
        </w:rPr>
        <w:t xml:space="preserve">. </w:t>
      </w:r>
      <w:r w:rsidR="008F6389">
        <w:rPr>
          <w:color w:val="000000" w:themeColor="text1"/>
        </w:rPr>
        <w:t>Thus, t</w:t>
      </w:r>
      <w:r w:rsidR="00B454F1" w:rsidRPr="00A71A31">
        <w:rPr>
          <w:color w:val="000000" w:themeColor="text1"/>
        </w:rPr>
        <w:t xml:space="preserve">he presence of the QN groups </w:t>
      </w:r>
      <w:r w:rsidR="003053D1" w:rsidRPr="00A71A31">
        <w:rPr>
          <w:color w:val="000000" w:themeColor="text1"/>
        </w:rPr>
        <w:t xml:space="preserve">does not have an effect on the charge of complexes formed </w:t>
      </w:r>
      <w:r w:rsidR="00CD363F" w:rsidRPr="00A71A31">
        <w:rPr>
          <w:color w:val="000000" w:themeColor="text1"/>
        </w:rPr>
        <w:t xml:space="preserve">in PBS </w:t>
      </w:r>
      <w:r w:rsidR="003053D1" w:rsidRPr="00A71A31">
        <w:rPr>
          <w:color w:val="000000" w:themeColor="text1"/>
        </w:rPr>
        <w:t>(</w:t>
      </w:r>
      <w:r w:rsidR="00CD363F" w:rsidRPr="00A71A31">
        <w:rPr>
          <w:color w:val="000000" w:themeColor="text1"/>
        </w:rPr>
        <w:t>14 mV</w:t>
      </w:r>
      <w:r w:rsidR="003053D1" w:rsidRPr="00A71A31">
        <w:rPr>
          <w:color w:val="000000" w:themeColor="text1"/>
        </w:rPr>
        <w:t>)</w:t>
      </w:r>
      <w:r w:rsidR="008F6389">
        <w:rPr>
          <w:color w:val="000000" w:themeColor="text1"/>
        </w:rPr>
        <w:t>, and while</w:t>
      </w:r>
      <w:r w:rsidR="003053D1" w:rsidRPr="00A71A31">
        <w:rPr>
          <w:color w:val="000000" w:themeColor="text1"/>
        </w:rPr>
        <w:t xml:space="preserve"> t</w:t>
      </w:r>
      <w:r w:rsidR="00CD363F" w:rsidRPr="00A71A31">
        <w:rPr>
          <w:color w:val="000000" w:themeColor="text1"/>
        </w:rPr>
        <w:t>he dimension</w:t>
      </w:r>
      <w:r w:rsidR="007705FC" w:rsidRPr="00A71A31">
        <w:rPr>
          <w:color w:val="000000" w:themeColor="text1"/>
        </w:rPr>
        <w:t>s</w:t>
      </w:r>
      <w:r w:rsidR="00CD363F" w:rsidRPr="00A71A31">
        <w:rPr>
          <w:color w:val="000000" w:themeColor="text1"/>
        </w:rPr>
        <w:t xml:space="preserve"> of the </w:t>
      </w:r>
      <w:r w:rsidR="003053D1" w:rsidRPr="00A71A31">
        <w:rPr>
          <w:color w:val="000000" w:themeColor="text1"/>
        </w:rPr>
        <w:t xml:space="preserve">QN-Palm-POD </w:t>
      </w:r>
      <w:r w:rsidR="00CD363F" w:rsidRPr="00A71A31">
        <w:rPr>
          <w:color w:val="000000" w:themeColor="text1"/>
        </w:rPr>
        <w:t xml:space="preserve">complexes </w:t>
      </w:r>
      <w:r w:rsidR="008F6389">
        <w:rPr>
          <w:color w:val="000000" w:themeColor="text1"/>
        </w:rPr>
        <w:t xml:space="preserve">are </w:t>
      </w:r>
      <w:r w:rsidR="00CD363F" w:rsidRPr="00A71A31">
        <w:rPr>
          <w:color w:val="000000" w:themeColor="text1"/>
        </w:rPr>
        <w:t xml:space="preserve">reduced </w:t>
      </w:r>
      <w:r w:rsidR="007705FC" w:rsidRPr="00A71A31">
        <w:rPr>
          <w:color w:val="000000" w:themeColor="text1"/>
        </w:rPr>
        <w:t>compared to Palm-POD</w:t>
      </w:r>
      <w:r w:rsidR="00CD363F" w:rsidRPr="00A71A31">
        <w:rPr>
          <w:color w:val="000000" w:themeColor="text1"/>
        </w:rPr>
        <w:t xml:space="preserve">, </w:t>
      </w:r>
      <w:r w:rsidR="003053D1" w:rsidRPr="00A71A31">
        <w:rPr>
          <w:color w:val="000000" w:themeColor="text1"/>
        </w:rPr>
        <w:t xml:space="preserve">in </w:t>
      </w:r>
      <w:r w:rsidR="00CD363F" w:rsidRPr="00A71A31">
        <w:rPr>
          <w:color w:val="000000" w:themeColor="text1"/>
        </w:rPr>
        <w:t>PBS</w:t>
      </w:r>
      <w:r w:rsidR="008E360F" w:rsidRPr="00A71A31">
        <w:rPr>
          <w:color w:val="000000" w:themeColor="text1"/>
        </w:rPr>
        <w:t xml:space="preserve"> </w:t>
      </w:r>
      <w:r w:rsidR="003053D1" w:rsidRPr="00A71A31">
        <w:rPr>
          <w:color w:val="000000" w:themeColor="text1"/>
        </w:rPr>
        <w:t>(</w:t>
      </w:r>
      <w:r w:rsidR="00CD363F" w:rsidRPr="00A71A31">
        <w:rPr>
          <w:color w:val="000000" w:themeColor="text1"/>
        </w:rPr>
        <w:t>142</w:t>
      </w:r>
      <w:r w:rsidR="007705FC" w:rsidRPr="00A71A31">
        <w:rPr>
          <w:color w:val="000000" w:themeColor="text1"/>
        </w:rPr>
        <w:t xml:space="preserve"> nm</w:t>
      </w:r>
      <w:r w:rsidR="00CD363F" w:rsidRPr="00A71A31">
        <w:rPr>
          <w:color w:val="000000" w:themeColor="text1"/>
        </w:rPr>
        <w:t xml:space="preserve"> to </w:t>
      </w:r>
      <w:r w:rsidR="00661CA2" w:rsidRPr="00A71A31">
        <w:rPr>
          <w:color w:val="000000" w:themeColor="text1"/>
        </w:rPr>
        <w:t>107 nm</w:t>
      </w:r>
      <w:r w:rsidR="003053D1" w:rsidRPr="00A71A31">
        <w:rPr>
          <w:color w:val="000000" w:themeColor="text1"/>
        </w:rPr>
        <w:t>), these</w:t>
      </w:r>
      <w:r w:rsidR="007F20D2" w:rsidRPr="00A71A31">
        <w:rPr>
          <w:color w:val="000000" w:themeColor="text1"/>
        </w:rPr>
        <w:t xml:space="preserve"> values </w:t>
      </w:r>
      <w:r w:rsidR="003053D1" w:rsidRPr="00A71A31">
        <w:rPr>
          <w:color w:val="000000" w:themeColor="text1"/>
        </w:rPr>
        <w:t>remain</w:t>
      </w:r>
      <w:r w:rsidR="007F20D2" w:rsidRPr="00A71A31">
        <w:rPr>
          <w:color w:val="000000" w:themeColor="text1"/>
        </w:rPr>
        <w:t xml:space="preserve"> in the range suitable for cellular delivery</w:t>
      </w:r>
      <w:r w:rsidR="002516C8" w:rsidRPr="00A71A31">
        <w:rPr>
          <w:color w:val="000000" w:themeColor="text1"/>
        </w:rPr>
        <w:t xml:space="preserve"> (</w:t>
      </w:r>
      <w:r w:rsidR="009A1807" w:rsidRPr="00A71A31">
        <w:rPr>
          <w:color w:val="000000" w:themeColor="text1"/>
        </w:rPr>
        <w:t>as described in s</w:t>
      </w:r>
      <w:r w:rsidR="002516C8" w:rsidRPr="00A71A31">
        <w:rPr>
          <w:color w:val="000000" w:themeColor="text1"/>
        </w:rPr>
        <w:t>ection 3.1.2</w:t>
      </w:r>
      <w:r w:rsidR="009A1807" w:rsidRPr="00A71A31">
        <w:rPr>
          <w:color w:val="000000" w:themeColor="text1"/>
        </w:rPr>
        <w:t xml:space="preserve"> </w:t>
      </w:r>
      <w:hyperlink w:anchor="_ENREF_47" w:tooltip="van Asbeck, 2013 #25" w:history="1">
        <w:r w:rsidR="00A64E64" w:rsidRPr="00A71A31">
          <w:rPr>
            <w:color w:val="000000" w:themeColor="text1"/>
          </w:rPr>
          <w:fldChar w:fldCharType="begin">
            <w:fldData xml:space="preserve">PEVuZE5vdGU+PENpdGU+PEF1dGhvcj5LaW08L0F1dGhvcj48WWVhcj4yMDEwPC9ZZWFyPjxSZWNO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PEVuZE5vdGU+PENpdGU+PEF1dGhvcj5LaW08L0F1dGhvcj48WWVhcj4yMDEwPC9ZZWFyPjxSZWNO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A64E64" w:rsidRPr="00A71A31">
          <w:rPr>
            <w:color w:val="000000" w:themeColor="text1"/>
          </w:rPr>
        </w:r>
        <w:r w:rsidR="00A64E64" w:rsidRPr="00A71A31">
          <w:rPr>
            <w:color w:val="000000" w:themeColor="text1"/>
          </w:rPr>
          <w:fldChar w:fldCharType="separate"/>
        </w:r>
        <w:r w:rsidR="00A64E64" w:rsidRPr="00A64E64">
          <w:rPr>
            <w:noProof/>
            <w:color w:val="000000" w:themeColor="text1"/>
            <w:vertAlign w:val="superscript"/>
          </w:rPr>
          <w:t>47-49</w:t>
        </w:r>
        <w:r w:rsidR="00A64E64" w:rsidRPr="00A71A31">
          <w:rPr>
            <w:color w:val="000000" w:themeColor="text1"/>
          </w:rPr>
          <w:fldChar w:fldCharType="end"/>
        </w:r>
      </w:hyperlink>
      <w:r w:rsidR="002516C8" w:rsidRPr="00A71A31">
        <w:rPr>
          <w:color w:val="000000" w:themeColor="text1"/>
        </w:rPr>
        <w:t>)</w:t>
      </w:r>
      <w:r w:rsidR="009A1807" w:rsidRPr="00A71A31">
        <w:rPr>
          <w:color w:val="000000" w:themeColor="text1"/>
        </w:rPr>
        <w:t>.</w:t>
      </w:r>
    </w:p>
    <w:p w14:paraId="56B91782" w14:textId="77777777" w:rsidR="009C07F8" w:rsidRPr="00A71A31" w:rsidRDefault="009C07F8" w:rsidP="00B30BA7">
      <w:pPr>
        <w:pStyle w:val="BodyText"/>
        <w:spacing w:line="480" w:lineRule="auto"/>
        <w:jc w:val="both"/>
        <w:rPr>
          <w:i/>
          <w:color w:val="000000" w:themeColor="text1"/>
        </w:rPr>
      </w:pPr>
    </w:p>
    <w:p w14:paraId="15C7C86C" w14:textId="02F324F0" w:rsidR="006B3403" w:rsidRPr="00A71A31" w:rsidRDefault="00EF7B3F" w:rsidP="00980D65">
      <w:pPr>
        <w:pStyle w:val="BodyText"/>
        <w:numPr>
          <w:ilvl w:val="2"/>
          <w:numId w:val="38"/>
        </w:numPr>
        <w:spacing w:line="480" w:lineRule="auto"/>
        <w:jc w:val="both"/>
        <w:rPr>
          <w:i/>
          <w:color w:val="000000" w:themeColor="text1"/>
        </w:rPr>
      </w:pPr>
      <w:r w:rsidRPr="00A71A31">
        <w:rPr>
          <w:i/>
          <w:color w:val="000000" w:themeColor="text1"/>
        </w:rPr>
        <w:t>Evaluation</w:t>
      </w:r>
      <w:r w:rsidR="006B3403" w:rsidRPr="00A71A31">
        <w:rPr>
          <w:i/>
          <w:color w:val="000000" w:themeColor="text1"/>
        </w:rPr>
        <w:t xml:space="preserve"> of QN-Palm-POD cellular toxicity</w:t>
      </w:r>
    </w:p>
    <w:p w14:paraId="5E85C5D4" w14:textId="0BD02908" w:rsidR="001E2A03" w:rsidRPr="00A71A31" w:rsidRDefault="006B3403" w:rsidP="00D3236B">
      <w:pPr>
        <w:pStyle w:val="BodyText"/>
        <w:spacing w:line="480" w:lineRule="auto"/>
        <w:jc w:val="both"/>
        <w:rPr>
          <w:color w:val="000000" w:themeColor="text1"/>
        </w:rPr>
      </w:pPr>
      <w:r w:rsidRPr="00A71A31">
        <w:rPr>
          <w:color w:val="000000" w:themeColor="text1"/>
        </w:rPr>
        <w:t>Cellular toxicity of QN-Palm-POD</w:t>
      </w:r>
      <w:r w:rsidR="003F6D45" w:rsidRPr="00A71A31">
        <w:rPr>
          <w:color w:val="000000" w:themeColor="text1"/>
        </w:rPr>
        <w:t>-</w:t>
      </w:r>
      <w:r w:rsidRPr="00A71A31">
        <w:rPr>
          <w:color w:val="000000" w:themeColor="text1"/>
        </w:rPr>
        <w:t xml:space="preserve">siRNA </w:t>
      </w:r>
      <w:r w:rsidR="00844D06" w:rsidRPr="00A71A31">
        <w:rPr>
          <w:color w:val="000000" w:themeColor="text1"/>
        </w:rPr>
        <w:t xml:space="preserve">in HCE-S cells treated with POD concentrations of </w:t>
      </w:r>
      <w:r w:rsidR="00C940AA" w:rsidRPr="00A71A31">
        <w:rPr>
          <w:color w:val="000000" w:themeColor="text1"/>
        </w:rPr>
        <w:t>9</w:t>
      </w:r>
      <w:r w:rsidR="00844D06" w:rsidRPr="00A71A31">
        <w:rPr>
          <w:color w:val="000000" w:themeColor="text1"/>
        </w:rPr>
        <w:t xml:space="preserve">, 17.5 and 35 </w:t>
      </w:r>
      <w:r w:rsidR="00844D06" w:rsidRPr="00A71A31">
        <w:rPr>
          <w:rFonts w:ascii="Symbol" w:hAnsi="Symbol"/>
          <w:color w:val="000000" w:themeColor="text1"/>
        </w:rPr>
        <w:t></w:t>
      </w:r>
      <w:r w:rsidR="00844D06" w:rsidRPr="00A71A31">
        <w:rPr>
          <w:color w:val="000000" w:themeColor="text1"/>
        </w:rPr>
        <w:t xml:space="preserve">M (140:1 molar ratio) </w:t>
      </w:r>
      <w:r w:rsidRPr="00A71A31">
        <w:rPr>
          <w:color w:val="000000" w:themeColor="text1"/>
        </w:rPr>
        <w:t xml:space="preserve">was measured with an MTT assay </w:t>
      </w:r>
      <w:r w:rsidRPr="008F6389">
        <w:rPr>
          <w:color w:val="000000" w:themeColor="text1"/>
        </w:rPr>
        <w:t>(</w:t>
      </w:r>
      <w:r w:rsidR="00D15C40" w:rsidRPr="008F6389">
        <w:rPr>
          <w:color w:val="000000" w:themeColor="text1"/>
        </w:rPr>
        <w:t>Fig</w:t>
      </w:r>
      <w:r w:rsidR="008F6389" w:rsidRPr="008F6389">
        <w:rPr>
          <w:color w:val="000000" w:themeColor="text1"/>
        </w:rPr>
        <w:t>ure</w:t>
      </w:r>
      <w:r w:rsidRPr="008F6389">
        <w:rPr>
          <w:color w:val="000000" w:themeColor="text1"/>
        </w:rPr>
        <w:t xml:space="preserve"> </w:t>
      </w:r>
      <w:r w:rsidR="00E06C43" w:rsidRPr="008F6389">
        <w:rPr>
          <w:color w:val="000000" w:themeColor="text1"/>
        </w:rPr>
        <w:t>5</w:t>
      </w:r>
      <w:r w:rsidR="00D15C40" w:rsidRPr="008F6389">
        <w:rPr>
          <w:color w:val="000000" w:themeColor="text1"/>
        </w:rPr>
        <w:t>C</w:t>
      </w:r>
      <w:r w:rsidRPr="008F6389">
        <w:rPr>
          <w:color w:val="000000" w:themeColor="text1"/>
        </w:rPr>
        <w:t>)</w:t>
      </w:r>
      <w:r w:rsidRPr="00A71A31">
        <w:rPr>
          <w:color w:val="000000" w:themeColor="text1"/>
        </w:rPr>
        <w:t>. Cell viability was reduced</w:t>
      </w:r>
      <w:r w:rsidR="007A6F70" w:rsidRPr="00A71A31">
        <w:rPr>
          <w:color w:val="000000" w:themeColor="text1"/>
        </w:rPr>
        <w:t xml:space="preserve"> </w:t>
      </w:r>
      <w:r w:rsidRPr="00A71A31">
        <w:rPr>
          <w:color w:val="000000" w:themeColor="text1"/>
        </w:rPr>
        <w:t>to ~</w:t>
      </w:r>
      <w:r w:rsidR="00391232" w:rsidRPr="00A71A31">
        <w:rPr>
          <w:color w:val="000000" w:themeColor="text1"/>
        </w:rPr>
        <w:t>8</w:t>
      </w:r>
      <w:r w:rsidRPr="00A71A31">
        <w:rPr>
          <w:color w:val="000000" w:themeColor="text1"/>
        </w:rPr>
        <w:t xml:space="preserve">0% in cells treated with </w:t>
      </w:r>
      <w:r w:rsidR="00C940AA" w:rsidRPr="00A71A31">
        <w:rPr>
          <w:color w:val="000000" w:themeColor="text1"/>
        </w:rPr>
        <w:t>9</w:t>
      </w:r>
      <w:r w:rsidR="00391232" w:rsidRPr="00A71A31">
        <w:rPr>
          <w:color w:val="000000" w:themeColor="text1"/>
        </w:rPr>
        <w:t>, 17.5 and</w:t>
      </w:r>
      <w:r w:rsidRPr="00A71A31">
        <w:rPr>
          <w:color w:val="000000" w:themeColor="text1"/>
        </w:rPr>
        <w:t xml:space="preserve"> </w:t>
      </w:r>
      <w:r w:rsidR="00391232" w:rsidRPr="00A71A31">
        <w:rPr>
          <w:color w:val="000000" w:themeColor="text1"/>
        </w:rPr>
        <w:t xml:space="preserve">35 </w:t>
      </w:r>
      <w:r w:rsidR="00391232" w:rsidRPr="00A71A31">
        <w:rPr>
          <w:rFonts w:ascii="Symbol" w:hAnsi="Symbol"/>
          <w:color w:val="000000" w:themeColor="text1"/>
        </w:rPr>
        <w:t></w:t>
      </w:r>
      <w:r w:rsidR="00391232" w:rsidRPr="00A71A31">
        <w:rPr>
          <w:color w:val="000000" w:themeColor="text1"/>
        </w:rPr>
        <w:t xml:space="preserve">M </w:t>
      </w:r>
      <w:r w:rsidRPr="00A71A31">
        <w:rPr>
          <w:color w:val="000000" w:themeColor="text1"/>
        </w:rPr>
        <w:t>QN-Palm-</w:t>
      </w:r>
      <w:r w:rsidR="00391232" w:rsidRPr="00A71A31">
        <w:rPr>
          <w:color w:val="000000" w:themeColor="text1"/>
        </w:rPr>
        <w:t>POD</w:t>
      </w:r>
      <w:r w:rsidR="00F17639" w:rsidRPr="00A71A31">
        <w:rPr>
          <w:color w:val="000000" w:themeColor="text1"/>
        </w:rPr>
        <w:t xml:space="preserve"> when compared to untreated cells</w:t>
      </w:r>
      <w:r w:rsidR="000178AF" w:rsidRPr="00A71A31">
        <w:rPr>
          <w:color w:val="000000" w:themeColor="text1"/>
        </w:rPr>
        <w:t>.</w:t>
      </w:r>
      <w:r w:rsidR="00EF7B3F" w:rsidRPr="00A71A31">
        <w:rPr>
          <w:i/>
          <w:color w:val="000000" w:themeColor="text1"/>
        </w:rPr>
        <w:t xml:space="preserve"> </w:t>
      </w:r>
      <w:r w:rsidR="00F17639" w:rsidRPr="00A71A31">
        <w:rPr>
          <w:color w:val="000000" w:themeColor="text1"/>
        </w:rPr>
        <w:t>Thus, t</w:t>
      </w:r>
      <w:r w:rsidR="00A44178" w:rsidRPr="00A71A31">
        <w:rPr>
          <w:color w:val="000000" w:themeColor="text1"/>
        </w:rPr>
        <w:t xml:space="preserve">o achieve complete complexation </w:t>
      </w:r>
      <w:r w:rsidR="00F17639" w:rsidRPr="00A71A31">
        <w:rPr>
          <w:color w:val="000000" w:themeColor="text1"/>
        </w:rPr>
        <w:t>of siRNA</w:t>
      </w:r>
      <w:r w:rsidR="000C0DF8" w:rsidRPr="00A71A31">
        <w:rPr>
          <w:color w:val="000000" w:themeColor="text1"/>
        </w:rPr>
        <w:t xml:space="preserve"> </w:t>
      </w:r>
      <w:r w:rsidR="00A44178" w:rsidRPr="00A71A31">
        <w:rPr>
          <w:color w:val="000000" w:themeColor="text1"/>
        </w:rPr>
        <w:t>(140:1 molar ratio) while minimizing cellular toxicity</w:t>
      </w:r>
      <w:r w:rsidR="00F17639" w:rsidRPr="00A71A31">
        <w:rPr>
          <w:color w:val="000000" w:themeColor="text1"/>
        </w:rPr>
        <w:t>,</w:t>
      </w:r>
      <w:r w:rsidR="00A44178" w:rsidRPr="00A71A31">
        <w:rPr>
          <w:color w:val="000000" w:themeColor="text1"/>
        </w:rPr>
        <w:t xml:space="preserve"> the concentrations used for the transfection experiments of </w:t>
      </w:r>
      <w:r w:rsidR="00EB6746" w:rsidRPr="00A71A31">
        <w:rPr>
          <w:color w:val="000000" w:themeColor="text1"/>
        </w:rPr>
        <w:t xml:space="preserve">QN-Palm-POD </w:t>
      </w:r>
      <w:r w:rsidR="00BB343F" w:rsidRPr="00A71A31">
        <w:rPr>
          <w:color w:val="000000" w:themeColor="text1"/>
        </w:rPr>
        <w:t>and</w:t>
      </w:r>
      <w:r w:rsidR="00EB6746" w:rsidRPr="00A71A31">
        <w:rPr>
          <w:color w:val="000000" w:themeColor="text1"/>
        </w:rPr>
        <w:t xml:space="preserve"> </w:t>
      </w:r>
      <w:r w:rsidR="00BB343F" w:rsidRPr="00A71A31">
        <w:rPr>
          <w:color w:val="000000" w:themeColor="text1"/>
        </w:rPr>
        <w:t xml:space="preserve">siGLO/siLuc were reduced to </w:t>
      </w:r>
      <w:r w:rsidR="00A44178" w:rsidRPr="00A71A31">
        <w:rPr>
          <w:color w:val="000000" w:themeColor="text1"/>
        </w:rPr>
        <w:t xml:space="preserve">17.5 </w:t>
      </w:r>
      <w:r w:rsidR="00A44178" w:rsidRPr="00A71A31">
        <w:rPr>
          <w:rFonts w:ascii="Symbol" w:hAnsi="Symbol"/>
          <w:color w:val="000000" w:themeColor="text1"/>
        </w:rPr>
        <w:t></w:t>
      </w:r>
      <w:r w:rsidR="00A44178" w:rsidRPr="00A71A31">
        <w:rPr>
          <w:color w:val="000000" w:themeColor="text1"/>
        </w:rPr>
        <w:t>M</w:t>
      </w:r>
      <w:r w:rsidR="00EB6746" w:rsidRPr="00A71A31">
        <w:rPr>
          <w:color w:val="000000" w:themeColor="text1"/>
        </w:rPr>
        <w:t xml:space="preserve"> and 125 nM</w:t>
      </w:r>
      <w:r w:rsidR="00A44178" w:rsidRPr="00A71A31">
        <w:rPr>
          <w:color w:val="000000" w:themeColor="text1"/>
        </w:rPr>
        <w:t>, respectively.</w:t>
      </w:r>
    </w:p>
    <w:p w14:paraId="518DFC1B" w14:textId="77777777" w:rsidR="0009522B" w:rsidRPr="00A71A31" w:rsidRDefault="0009522B" w:rsidP="00980D65">
      <w:pPr>
        <w:pStyle w:val="BodyText"/>
        <w:spacing w:line="480" w:lineRule="auto"/>
        <w:jc w:val="both"/>
        <w:rPr>
          <w:i/>
          <w:color w:val="000000" w:themeColor="text1"/>
        </w:rPr>
      </w:pPr>
    </w:p>
    <w:p w14:paraId="4F0D65CF" w14:textId="27A63AC1" w:rsidR="006B3403" w:rsidRPr="00A71A31" w:rsidRDefault="00A121A9" w:rsidP="00980D65">
      <w:pPr>
        <w:pStyle w:val="BodyText"/>
        <w:numPr>
          <w:ilvl w:val="2"/>
          <w:numId w:val="38"/>
        </w:numPr>
        <w:spacing w:line="480" w:lineRule="auto"/>
        <w:jc w:val="both"/>
        <w:rPr>
          <w:i/>
          <w:color w:val="000000" w:themeColor="text1"/>
        </w:rPr>
      </w:pPr>
      <w:r w:rsidRPr="00A71A31">
        <w:rPr>
          <w:i/>
          <w:color w:val="000000" w:themeColor="text1"/>
        </w:rPr>
        <w:t>Evaluation</w:t>
      </w:r>
      <w:r w:rsidR="006B3403" w:rsidRPr="00A71A31">
        <w:rPr>
          <w:i/>
          <w:color w:val="000000" w:themeColor="text1"/>
        </w:rPr>
        <w:t xml:space="preserve"> of siRNA cellular delivery</w:t>
      </w:r>
    </w:p>
    <w:p w14:paraId="50079369" w14:textId="3ED2BC71" w:rsidR="00A121A9" w:rsidRPr="00A71A31" w:rsidRDefault="00DB4B4B" w:rsidP="00E15EDD">
      <w:pPr>
        <w:pStyle w:val="BodyText"/>
        <w:spacing w:line="480" w:lineRule="auto"/>
        <w:jc w:val="both"/>
        <w:rPr>
          <w:color w:val="000000" w:themeColor="text1"/>
        </w:rPr>
      </w:pPr>
      <w:r w:rsidRPr="00A71A31">
        <w:rPr>
          <w:color w:val="000000" w:themeColor="text1"/>
        </w:rPr>
        <w:t xml:space="preserve">To investigate the effect of Palm-POD functionalization with QN, 17.5 </w:t>
      </w:r>
      <w:r w:rsidRPr="00A71A31">
        <w:rPr>
          <w:rFonts w:ascii="Symbol" w:hAnsi="Symbol"/>
          <w:color w:val="000000" w:themeColor="text1"/>
        </w:rPr>
        <w:t></w:t>
      </w:r>
      <w:r w:rsidRPr="00A71A31">
        <w:rPr>
          <w:color w:val="000000" w:themeColor="text1"/>
        </w:rPr>
        <w:t>M QN-Palm-POD complexed with 125 nM siGLO (molar ratio of 140:1) was used to transfect HCE-S cells. E</w:t>
      </w:r>
      <w:r w:rsidR="006B3403" w:rsidRPr="00A71A31">
        <w:rPr>
          <w:color w:val="000000" w:themeColor="text1"/>
        </w:rPr>
        <w:t xml:space="preserve">fficient </w:t>
      </w:r>
      <w:r w:rsidR="006B3403" w:rsidRPr="00A71A31">
        <w:rPr>
          <w:color w:val="000000" w:themeColor="text1"/>
        </w:rPr>
        <w:lastRenderedPageBreak/>
        <w:t xml:space="preserve">transfection </w:t>
      </w:r>
      <w:r w:rsidR="000C3916" w:rsidRPr="00A71A31">
        <w:rPr>
          <w:color w:val="000000" w:themeColor="text1"/>
        </w:rPr>
        <w:t>(&gt;90%</w:t>
      </w:r>
      <w:r w:rsidRPr="00A71A31">
        <w:rPr>
          <w:color w:val="000000" w:themeColor="text1"/>
        </w:rPr>
        <w:t>,</w:t>
      </w:r>
      <w:r w:rsidR="000C3916" w:rsidRPr="00A71A31">
        <w:rPr>
          <w:color w:val="000000" w:themeColor="text1"/>
        </w:rPr>
        <w:t xml:space="preserve"> counting nuclei surrounded by </w:t>
      </w:r>
      <w:r w:rsidRPr="00A71A31">
        <w:rPr>
          <w:color w:val="000000" w:themeColor="text1"/>
        </w:rPr>
        <w:t xml:space="preserve">fluorescent </w:t>
      </w:r>
      <w:r w:rsidR="000C3916" w:rsidRPr="00A71A31">
        <w:rPr>
          <w:color w:val="000000" w:themeColor="text1"/>
        </w:rPr>
        <w:t xml:space="preserve">green dots) </w:t>
      </w:r>
      <w:r w:rsidRPr="00A71A31">
        <w:rPr>
          <w:color w:val="000000" w:themeColor="text1"/>
        </w:rPr>
        <w:t xml:space="preserve">was achieved </w:t>
      </w:r>
      <w:r w:rsidR="006B3403" w:rsidRPr="008F6389">
        <w:rPr>
          <w:color w:val="000000" w:themeColor="text1"/>
        </w:rPr>
        <w:t>(</w:t>
      </w:r>
      <w:r w:rsidR="00D15C40" w:rsidRPr="008F6389">
        <w:rPr>
          <w:color w:val="000000" w:themeColor="text1"/>
        </w:rPr>
        <w:t>Fig</w:t>
      </w:r>
      <w:r w:rsidR="008F6389" w:rsidRPr="008F6389">
        <w:rPr>
          <w:color w:val="000000" w:themeColor="text1"/>
        </w:rPr>
        <w:t>ure</w:t>
      </w:r>
      <w:r w:rsidR="006B3403" w:rsidRPr="008F6389">
        <w:rPr>
          <w:color w:val="000000" w:themeColor="text1"/>
        </w:rPr>
        <w:t xml:space="preserve"> </w:t>
      </w:r>
      <w:r w:rsidR="00E06C43" w:rsidRPr="008F6389">
        <w:rPr>
          <w:color w:val="000000" w:themeColor="text1"/>
        </w:rPr>
        <w:t>5D</w:t>
      </w:r>
      <w:r w:rsidR="006B3403" w:rsidRPr="008F6389">
        <w:rPr>
          <w:color w:val="000000" w:themeColor="text1"/>
        </w:rPr>
        <w:t>)</w:t>
      </w:r>
      <w:r w:rsidR="006B3403" w:rsidRPr="00A71A31">
        <w:rPr>
          <w:color w:val="000000" w:themeColor="text1"/>
        </w:rPr>
        <w:t>. siGLO is distributed in the cells with a punctuate pattern both around the nuclei</w:t>
      </w:r>
      <w:r w:rsidR="00BB343F" w:rsidRPr="00A71A31">
        <w:rPr>
          <w:color w:val="000000" w:themeColor="text1"/>
        </w:rPr>
        <w:t xml:space="preserve"> and throughout the cytoplasm. When c</w:t>
      </w:r>
      <w:r w:rsidR="006B3403" w:rsidRPr="00A71A31">
        <w:rPr>
          <w:color w:val="000000" w:themeColor="text1"/>
        </w:rPr>
        <w:t>ompared with the non-functionalised Palm-POD, the fluorescent dots have a reduced dimension and are less defin</w:t>
      </w:r>
      <w:r w:rsidRPr="00A71A31">
        <w:rPr>
          <w:color w:val="000000" w:themeColor="text1"/>
        </w:rPr>
        <w:t>ed</w:t>
      </w:r>
      <w:r w:rsidR="006B3403" w:rsidRPr="00A71A31">
        <w:rPr>
          <w:color w:val="000000" w:themeColor="text1"/>
        </w:rPr>
        <w:t xml:space="preserve">, more </w:t>
      </w:r>
      <w:r w:rsidR="00BE08A9" w:rsidRPr="00A71A31">
        <w:rPr>
          <w:color w:val="000000" w:themeColor="text1"/>
        </w:rPr>
        <w:t>similar</w:t>
      </w:r>
      <w:r w:rsidR="006B3403" w:rsidRPr="00A71A31">
        <w:rPr>
          <w:color w:val="000000" w:themeColor="text1"/>
        </w:rPr>
        <w:t xml:space="preserve"> in appearance to that observed in RNAiMAX transfected cells. This suggests an endocytic uptake</w:t>
      </w:r>
      <w:r w:rsidRPr="00A71A31">
        <w:rPr>
          <w:color w:val="000000" w:themeColor="text1"/>
        </w:rPr>
        <w:t>,</w:t>
      </w:r>
      <w:r w:rsidR="006B3403" w:rsidRPr="00A71A31">
        <w:rPr>
          <w:color w:val="000000" w:themeColor="text1"/>
        </w:rPr>
        <w:t xml:space="preserve"> but also an improved endosomal release.</w:t>
      </w:r>
    </w:p>
    <w:p w14:paraId="4DAEFB7C" w14:textId="77777777" w:rsidR="00B30BA7" w:rsidRPr="00A71A31" w:rsidRDefault="00B30BA7" w:rsidP="00004428">
      <w:pPr>
        <w:pStyle w:val="BodyText"/>
        <w:spacing w:line="480" w:lineRule="auto"/>
        <w:jc w:val="both"/>
        <w:rPr>
          <w:color w:val="000000" w:themeColor="text1"/>
        </w:rPr>
      </w:pPr>
    </w:p>
    <w:p w14:paraId="4CF2A3CE" w14:textId="0AB47029" w:rsidR="00205EC4" w:rsidRPr="00A71A31" w:rsidRDefault="00C9139A" w:rsidP="00980D65">
      <w:pPr>
        <w:pStyle w:val="BodyText"/>
        <w:numPr>
          <w:ilvl w:val="2"/>
          <w:numId w:val="38"/>
        </w:numPr>
        <w:spacing w:line="480" w:lineRule="auto"/>
        <w:jc w:val="both"/>
        <w:rPr>
          <w:i/>
          <w:color w:val="000000" w:themeColor="text1"/>
        </w:rPr>
      </w:pPr>
      <w:r w:rsidRPr="00A71A31">
        <w:rPr>
          <w:i/>
          <w:color w:val="000000" w:themeColor="text1"/>
        </w:rPr>
        <w:t xml:space="preserve">Evaluation of </w:t>
      </w:r>
      <w:r w:rsidR="00C85E8F" w:rsidRPr="00A71A31">
        <w:rPr>
          <w:i/>
          <w:color w:val="000000" w:themeColor="text1"/>
        </w:rPr>
        <w:t>knockdown</w:t>
      </w:r>
      <w:r w:rsidR="0078540A" w:rsidRPr="00A71A31">
        <w:rPr>
          <w:i/>
          <w:color w:val="000000" w:themeColor="text1"/>
        </w:rPr>
        <w:t xml:space="preserve"> of </w:t>
      </w:r>
      <w:r w:rsidR="009E0262" w:rsidRPr="00A71A31">
        <w:rPr>
          <w:i/>
          <w:color w:val="000000" w:themeColor="text1"/>
        </w:rPr>
        <w:t xml:space="preserve">reporter </w:t>
      </w:r>
      <w:r w:rsidRPr="00A71A31">
        <w:rPr>
          <w:i/>
          <w:color w:val="000000" w:themeColor="text1"/>
        </w:rPr>
        <w:t xml:space="preserve">gene </w:t>
      </w:r>
      <w:r w:rsidR="009E0262" w:rsidRPr="00A71A31">
        <w:rPr>
          <w:i/>
          <w:color w:val="000000" w:themeColor="text1"/>
        </w:rPr>
        <w:t xml:space="preserve">expression </w:t>
      </w:r>
    </w:p>
    <w:p w14:paraId="1382F4EC" w14:textId="29E7CF5F" w:rsidR="00205EC4" w:rsidRPr="00A71A31" w:rsidRDefault="000F195F" w:rsidP="007621DC">
      <w:pPr>
        <w:pStyle w:val="BodyText"/>
        <w:spacing w:line="480" w:lineRule="auto"/>
        <w:jc w:val="both"/>
        <w:rPr>
          <w:color w:val="000000" w:themeColor="text1"/>
        </w:rPr>
      </w:pPr>
      <w:r w:rsidRPr="00A71A31">
        <w:rPr>
          <w:color w:val="000000" w:themeColor="text1"/>
        </w:rPr>
        <w:t>K</w:t>
      </w:r>
      <w:r w:rsidR="005D6ABB" w:rsidRPr="00A71A31">
        <w:rPr>
          <w:color w:val="000000" w:themeColor="text1"/>
        </w:rPr>
        <w:t>nock</w:t>
      </w:r>
      <w:r w:rsidRPr="00A71A31">
        <w:rPr>
          <w:color w:val="000000" w:themeColor="text1"/>
        </w:rPr>
        <w:t xml:space="preserve">down of luciferase reporter gene expression was assessed in HCE-S using QN-Palm-POD:siLuc complexes. </w:t>
      </w:r>
      <w:r w:rsidR="00DB4B4B" w:rsidRPr="00A71A31">
        <w:rPr>
          <w:color w:val="000000" w:themeColor="text1"/>
        </w:rPr>
        <w:t>72 hours after transfection, a</w:t>
      </w:r>
      <w:r w:rsidR="00205EC4" w:rsidRPr="00A71A31">
        <w:rPr>
          <w:color w:val="000000" w:themeColor="text1"/>
        </w:rPr>
        <w:t xml:space="preserve"> </w:t>
      </w:r>
      <w:r w:rsidR="00B87C8B" w:rsidRPr="00A71A31">
        <w:rPr>
          <w:color w:val="000000" w:themeColor="text1"/>
        </w:rPr>
        <w:t>50</w:t>
      </w:r>
      <w:r w:rsidR="00205EC4" w:rsidRPr="00A71A31">
        <w:rPr>
          <w:color w:val="000000" w:themeColor="text1"/>
        </w:rPr>
        <w:t>% knockdown</w:t>
      </w:r>
      <w:r w:rsidR="007F2306" w:rsidRPr="00A71A31">
        <w:rPr>
          <w:color w:val="000000" w:themeColor="text1"/>
        </w:rPr>
        <w:t xml:space="preserve"> of luciferase expression </w:t>
      </w:r>
      <w:r w:rsidR="008E360F" w:rsidRPr="00A71A31">
        <w:rPr>
          <w:color w:val="000000" w:themeColor="text1"/>
        </w:rPr>
        <w:t xml:space="preserve">(p&lt;0.05) </w:t>
      </w:r>
      <w:r w:rsidR="00836B9F" w:rsidRPr="00A71A31">
        <w:rPr>
          <w:color w:val="000000" w:themeColor="text1"/>
        </w:rPr>
        <w:t>was observed</w:t>
      </w:r>
      <w:r w:rsidR="008536EA" w:rsidRPr="00A71A31">
        <w:rPr>
          <w:color w:val="000000" w:themeColor="text1"/>
        </w:rPr>
        <w:t xml:space="preserve">. Although, addition of </w:t>
      </w:r>
      <w:r w:rsidR="00E92DE1" w:rsidRPr="00A71A31">
        <w:rPr>
          <w:color w:val="000000" w:themeColor="text1"/>
        </w:rPr>
        <w:t xml:space="preserve">30 </w:t>
      </w:r>
      <w:r w:rsidR="008536EA" w:rsidRPr="00A71A31">
        <w:rPr>
          <w:rFonts w:ascii="Symbol" w:hAnsi="Symbol"/>
          <w:color w:val="000000" w:themeColor="text1"/>
        </w:rPr>
        <w:t></w:t>
      </w:r>
      <w:r w:rsidR="008536EA" w:rsidRPr="00A71A31">
        <w:rPr>
          <w:color w:val="000000" w:themeColor="text1"/>
        </w:rPr>
        <w:t xml:space="preserve">M Chlq to the QN-Palm-POD:siLuc complex transfected cells </w:t>
      </w:r>
      <w:r w:rsidR="00B87C8B" w:rsidRPr="00A71A31">
        <w:rPr>
          <w:color w:val="000000" w:themeColor="text1"/>
        </w:rPr>
        <w:t>increased</w:t>
      </w:r>
      <w:r w:rsidR="00205EC4" w:rsidRPr="00A71A31">
        <w:rPr>
          <w:color w:val="000000" w:themeColor="text1"/>
        </w:rPr>
        <w:t xml:space="preserve"> </w:t>
      </w:r>
      <w:r w:rsidR="008536EA" w:rsidRPr="00A71A31">
        <w:rPr>
          <w:color w:val="000000" w:themeColor="text1"/>
        </w:rPr>
        <w:t xml:space="preserve">knockdown of luciferase gene expression </w:t>
      </w:r>
      <w:r w:rsidR="00205EC4" w:rsidRPr="00A71A31">
        <w:rPr>
          <w:color w:val="000000" w:themeColor="text1"/>
        </w:rPr>
        <w:t xml:space="preserve">to </w:t>
      </w:r>
      <w:r w:rsidR="00B87C8B" w:rsidRPr="00A71A31">
        <w:rPr>
          <w:color w:val="000000" w:themeColor="text1"/>
        </w:rPr>
        <w:t>62</w:t>
      </w:r>
      <w:r w:rsidR="00205EC4" w:rsidRPr="00A71A31">
        <w:rPr>
          <w:color w:val="000000" w:themeColor="text1"/>
        </w:rPr>
        <w:t xml:space="preserve">% </w:t>
      </w:r>
      <w:r w:rsidR="00B87C8B" w:rsidRPr="00A71A31">
        <w:rPr>
          <w:color w:val="000000" w:themeColor="text1"/>
        </w:rPr>
        <w:t>(p&lt;0.01)</w:t>
      </w:r>
      <w:r w:rsidR="008536EA" w:rsidRPr="00A71A31">
        <w:rPr>
          <w:color w:val="000000" w:themeColor="text1"/>
        </w:rPr>
        <w:t>, this was not significantly higher than with QN-Palm-POD:siLuc complex alone.</w:t>
      </w:r>
      <w:r w:rsidR="009135B8" w:rsidRPr="00A71A31">
        <w:rPr>
          <w:color w:val="000000" w:themeColor="text1"/>
        </w:rPr>
        <w:t xml:space="preserve"> </w:t>
      </w:r>
      <w:r w:rsidR="004471E9" w:rsidRPr="008F6389">
        <w:rPr>
          <w:color w:val="000000" w:themeColor="text1"/>
        </w:rPr>
        <w:t>(</w:t>
      </w:r>
      <w:r w:rsidR="00D15C40" w:rsidRPr="008F6389">
        <w:rPr>
          <w:color w:val="000000" w:themeColor="text1"/>
        </w:rPr>
        <w:t>Fig</w:t>
      </w:r>
      <w:r w:rsidR="008F6389" w:rsidRPr="008F6389">
        <w:rPr>
          <w:color w:val="000000" w:themeColor="text1"/>
        </w:rPr>
        <w:t>ure</w:t>
      </w:r>
      <w:r w:rsidR="00D15C40" w:rsidRPr="008F6389">
        <w:rPr>
          <w:color w:val="000000" w:themeColor="text1"/>
        </w:rPr>
        <w:t xml:space="preserve"> </w:t>
      </w:r>
      <w:r w:rsidR="00E06C43" w:rsidRPr="008F6389">
        <w:rPr>
          <w:color w:val="000000" w:themeColor="text1"/>
        </w:rPr>
        <w:t>5E</w:t>
      </w:r>
      <w:r w:rsidR="004471E9" w:rsidRPr="008F6389">
        <w:rPr>
          <w:color w:val="000000" w:themeColor="text1"/>
        </w:rPr>
        <w:t>)</w:t>
      </w:r>
      <w:r w:rsidR="00205EC4" w:rsidRPr="00A71A31">
        <w:rPr>
          <w:color w:val="000000" w:themeColor="text1"/>
        </w:rPr>
        <w:t>.</w:t>
      </w:r>
      <w:r w:rsidR="00B87C8B" w:rsidRPr="00A71A31">
        <w:rPr>
          <w:color w:val="000000" w:themeColor="text1"/>
        </w:rPr>
        <w:t xml:space="preserve"> </w:t>
      </w:r>
    </w:p>
    <w:p w14:paraId="6D6D8236" w14:textId="4971F476" w:rsidR="00B30BA7" w:rsidRPr="00A71A31" w:rsidRDefault="00E06C43" w:rsidP="00980D65">
      <w:pPr>
        <w:tabs>
          <w:tab w:val="left" w:pos="410"/>
          <w:tab w:val="center" w:pos="4680"/>
        </w:tabs>
        <w:spacing w:line="480" w:lineRule="auto"/>
        <w:outlineLvl w:val="0"/>
        <w:rPr>
          <w:color w:val="000000" w:themeColor="text1"/>
        </w:rPr>
      </w:pPr>
      <w:r w:rsidRPr="00A71A31">
        <w:rPr>
          <w:b/>
          <w:bCs/>
          <w:color w:val="000000" w:themeColor="text1"/>
        </w:rPr>
        <w:tab/>
      </w:r>
    </w:p>
    <w:p w14:paraId="1D294E3A" w14:textId="77777777" w:rsidR="00EF7B3F" w:rsidRPr="00A71A31" w:rsidRDefault="00EF7B3F" w:rsidP="00980D65">
      <w:pPr>
        <w:pStyle w:val="BodyText"/>
        <w:numPr>
          <w:ilvl w:val="2"/>
          <w:numId w:val="38"/>
        </w:numPr>
        <w:spacing w:line="480" w:lineRule="auto"/>
        <w:jc w:val="both"/>
        <w:rPr>
          <w:i/>
          <w:color w:val="000000" w:themeColor="text1"/>
        </w:rPr>
      </w:pPr>
      <w:r w:rsidRPr="00A71A31">
        <w:rPr>
          <w:i/>
          <w:color w:val="000000" w:themeColor="text1"/>
        </w:rPr>
        <w:t xml:space="preserve">In vivo evaluation of </w:t>
      </w:r>
      <w:r w:rsidR="003005AA" w:rsidRPr="00A71A31">
        <w:rPr>
          <w:i/>
          <w:color w:val="000000" w:themeColor="text1"/>
        </w:rPr>
        <w:t>QN</w:t>
      </w:r>
      <w:r w:rsidR="00BE08A9" w:rsidRPr="00A71A31">
        <w:rPr>
          <w:i/>
          <w:color w:val="000000" w:themeColor="text1"/>
        </w:rPr>
        <w:t>-Palm-</w:t>
      </w:r>
      <w:r w:rsidRPr="00A71A31">
        <w:rPr>
          <w:i/>
          <w:color w:val="000000" w:themeColor="text1"/>
        </w:rPr>
        <w:t>PO</w:t>
      </w:r>
      <w:r w:rsidR="00353C8E" w:rsidRPr="00A71A31">
        <w:rPr>
          <w:i/>
          <w:color w:val="000000" w:themeColor="text1"/>
        </w:rPr>
        <w:t>D-siRNA</w:t>
      </w:r>
      <w:r w:rsidRPr="00A71A31">
        <w:rPr>
          <w:i/>
          <w:color w:val="000000" w:themeColor="text1"/>
        </w:rPr>
        <w:t xml:space="preserve"> </w:t>
      </w:r>
      <w:r w:rsidR="0096562F" w:rsidRPr="00A71A31">
        <w:rPr>
          <w:i/>
          <w:color w:val="000000" w:themeColor="text1"/>
        </w:rPr>
        <w:t>complex</w:t>
      </w:r>
      <w:r w:rsidRPr="00A71A31">
        <w:rPr>
          <w:i/>
          <w:color w:val="000000" w:themeColor="text1"/>
        </w:rPr>
        <w:t xml:space="preserve"> delivery to the cornea</w:t>
      </w:r>
    </w:p>
    <w:p w14:paraId="30929832" w14:textId="2557BED5" w:rsidR="00D4056B" w:rsidRPr="00A71A31" w:rsidRDefault="00F004A4" w:rsidP="00684C7E">
      <w:pPr>
        <w:pStyle w:val="BodyText"/>
        <w:spacing w:line="480" w:lineRule="auto"/>
        <w:jc w:val="both"/>
        <w:rPr>
          <w:i/>
          <w:color w:val="000000" w:themeColor="text1"/>
        </w:rPr>
      </w:pPr>
      <w:r w:rsidRPr="00A71A31">
        <w:rPr>
          <w:color w:val="000000" w:themeColor="text1"/>
        </w:rPr>
        <w:t xml:space="preserve">To assess the ability of the </w:t>
      </w:r>
      <w:r w:rsidR="00E75A00" w:rsidRPr="00A71A31">
        <w:rPr>
          <w:color w:val="000000" w:themeColor="text1"/>
        </w:rPr>
        <w:t>QN-</w:t>
      </w:r>
      <w:r w:rsidRPr="00A71A31">
        <w:rPr>
          <w:color w:val="000000" w:themeColor="text1"/>
        </w:rPr>
        <w:t>functionalised POD to deliver siRNA</w:t>
      </w:r>
      <w:r w:rsidRPr="00A71A31">
        <w:rPr>
          <w:i/>
          <w:color w:val="000000" w:themeColor="text1"/>
        </w:rPr>
        <w:t xml:space="preserve"> i</w:t>
      </w:r>
      <w:r w:rsidR="00777402" w:rsidRPr="00A71A31">
        <w:rPr>
          <w:i/>
          <w:color w:val="000000" w:themeColor="text1"/>
        </w:rPr>
        <w:t xml:space="preserve">n </w:t>
      </w:r>
      <w:r w:rsidR="00393539" w:rsidRPr="00A71A31">
        <w:rPr>
          <w:i/>
          <w:color w:val="000000" w:themeColor="text1"/>
        </w:rPr>
        <w:t>vivo</w:t>
      </w:r>
      <w:r w:rsidR="00393539" w:rsidRPr="00A71A31">
        <w:rPr>
          <w:color w:val="000000" w:themeColor="text1"/>
        </w:rPr>
        <w:t xml:space="preserve">, </w:t>
      </w:r>
      <w:r w:rsidR="00777402" w:rsidRPr="00A71A31">
        <w:rPr>
          <w:color w:val="000000" w:themeColor="text1"/>
        </w:rPr>
        <w:t xml:space="preserve">fluorescence was measured as described </w:t>
      </w:r>
      <w:r w:rsidR="00C36887" w:rsidRPr="00A71A31">
        <w:rPr>
          <w:color w:val="000000" w:themeColor="text1"/>
        </w:rPr>
        <w:t>above</w:t>
      </w:r>
      <w:r w:rsidR="003A388D" w:rsidRPr="00A71A31">
        <w:rPr>
          <w:color w:val="000000" w:themeColor="text1"/>
        </w:rPr>
        <w:t xml:space="preserve"> using a 140</w:t>
      </w:r>
      <w:r w:rsidR="00353C8E" w:rsidRPr="00A71A31">
        <w:rPr>
          <w:color w:val="000000" w:themeColor="text1"/>
        </w:rPr>
        <w:t>:1</w:t>
      </w:r>
      <w:r w:rsidR="003A388D" w:rsidRPr="00A71A31">
        <w:rPr>
          <w:color w:val="000000" w:themeColor="text1"/>
        </w:rPr>
        <w:t xml:space="preserve"> </w:t>
      </w:r>
      <w:r w:rsidR="00C36887" w:rsidRPr="00A71A31">
        <w:rPr>
          <w:color w:val="000000" w:themeColor="text1"/>
        </w:rPr>
        <w:t xml:space="preserve">molar ratio </w:t>
      </w:r>
      <w:r w:rsidR="003A388D" w:rsidRPr="00A71A31">
        <w:rPr>
          <w:color w:val="000000" w:themeColor="text1"/>
        </w:rPr>
        <w:t xml:space="preserve">(700 </w:t>
      </w:r>
      <w:r w:rsidR="003A388D" w:rsidRPr="00A71A31">
        <w:rPr>
          <w:rFonts w:ascii="Symbol" w:hAnsi="Symbol"/>
          <w:color w:val="000000" w:themeColor="text1"/>
        </w:rPr>
        <w:t></w:t>
      </w:r>
      <w:r w:rsidR="003A388D" w:rsidRPr="00A71A31">
        <w:rPr>
          <w:color w:val="000000" w:themeColor="text1"/>
        </w:rPr>
        <w:t xml:space="preserve">M </w:t>
      </w:r>
      <w:r w:rsidR="00B3351F" w:rsidRPr="00A71A31">
        <w:rPr>
          <w:color w:val="000000" w:themeColor="text1"/>
        </w:rPr>
        <w:t>QN-Palm-</w:t>
      </w:r>
      <w:r w:rsidR="003A388D" w:rsidRPr="00A71A31">
        <w:rPr>
          <w:color w:val="000000" w:themeColor="text1"/>
        </w:rPr>
        <w:t>POD</w:t>
      </w:r>
      <w:r w:rsidR="00B3351F" w:rsidRPr="00A71A31">
        <w:rPr>
          <w:color w:val="000000" w:themeColor="text1"/>
        </w:rPr>
        <w:t xml:space="preserve"> and 5 </w:t>
      </w:r>
      <w:r w:rsidR="00B3351F" w:rsidRPr="00A71A31">
        <w:rPr>
          <w:rFonts w:ascii="Symbol" w:hAnsi="Symbol"/>
          <w:color w:val="000000" w:themeColor="text1"/>
        </w:rPr>
        <w:t></w:t>
      </w:r>
      <w:r w:rsidR="00B3351F" w:rsidRPr="00A71A31">
        <w:rPr>
          <w:color w:val="000000" w:themeColor="text1"/>
        </w:rPr>
        <w:t>M siGLO</w:t>
      </w:r>
      <w:r w:rsidR="003A388D" w:rsidRPr="00A71A31">
        <w:rPr>
          <w:color w:val="000000" w:themeColor="text1"/>
        </w:rPr>
        <w:t>)</w:t>
      </w:r>
      <w:r w:rsidR="00E75A00" w:rsidRPr="00A71A31">
        <w:rPr>
          <w:color w:val="000000" w:themeColor="text1"/>
        </w:rPr>
        <w:t>, following topical application of siGLO-QN-Palm-POD complexes</w:t>
      </w:r>
      <w:r w:rsidR="00777402" w:rsidRPr="00A71A31">
        <w:rPr>
          <w:color w:val="000000" w:themeColor="text1"/>
        </w:rPr>
        <w:t>. Al</w:t>
      </w:r>
      <w:r w:rsidR="00C36887" w:rsidRPr="00A71A31">
        <w:rPr>
          <w:color w:val="000000" w:themeColor="text1"/>
        </w:rPr>
        <w:t xml:space="preserve">though </w:t>
      </w:r>
      <w:r w:rsidR="002E3E88" w:rsidRPr="00A71A31">
        <w:rPr>
          <w:color w:val="000000" w:themeColor="text1"/>
        </w:rPr>
        <w:t xml:space="preserve">the fluorescence intensity was </w:t>
      </w:r>
      <w:r w:rsidR="00C36887" w:rsidRPr="00A71A31">
        <w:rPr>
          <w:color w:val="000000" w:themeColor="text1"/>
        </w:rPr>
        <w:t xml:space="preserve">lower than that observed for the non-functionalised Palm-POD </w:t>
      </w:r>
      <w:r w:rsidR="00777402" w:rsidRPr="00A71A31">
        <w:rPr>
          <w:color w:val="000000" w:themeColor="text1"/>
        </w:rPr>
        <w:t xml:space="preserve">fluorescence </w:t>
      </w:r>
      <w:r w:rsidR="00C36887" w:rsidRPr="00A71A31">
        <w:rPr>
          <w:color w:val="000000" w:themeColor="text1"/>
        </w:rPr>
        <w:t>in the cornea</w:t>
      </w:r>
      <w:r w:rsidR="003005AA" w:rsidRPr="00A71A31">
        <w:rPr>
          <w:color w:val="000000" w:themeColor="text1"/>
        </w:rPr>
        <w:t xml:space="preserve"> treated with QN-Palm-POD-siRNA </w:t>
      </w:r>
      <w:r w:rsidR="00C36887" w:rsidRPr="00A71A31">
        <w:rPr>
          <w:color w:val="000000" w:themeColor="text1"/>
        </w:rPr>
        <w:t xml:space="preserve">persisted </w:t>
      </w:r>
      <w:r w:rsidR="00B3351F" w:rsidRPr="00A71A31">
        <w:rPr>
          <w:color w:val="000000" w:themeColor="text1"/>
        </w:rPr>
        <w:t xml:space="preserve">for </w:t>
      </w:r>
      <w:r w:rsidR="00347571" w:rsidRPr="00A71A31">
        <w:rPr>
          <w:color w:val="000000" w:themeColor="text1"/>
        </w:rPr>
        <w:t>up to 24</w:t>
      </w:r>
      <w:r w:rsidR="009E7E17" w:rsidRPr="00A71A31">
        <w:rPr>
          <w:color w:val="000000" w:themeColor="text1"/>
        </w:rPr>
        <w:t xml:space="preserve"> hours</w:t>
      </w:r>
      <w:r w:rsidR="00596A74" w:rsidRPr="00A71A31">
        <w:rPr>
          <w:color w:val="000000" w:themeColor="text1"/>
        </w:rPr>
        <w:t xml:space="preserve"> </w:t>
      </w:r>
      <w:r w:rsidR="00596A74" w:rsidRPr="008F6389">
        <w:rPr>
          <w:color w:val="000000" w:themeColor="text1"/>
        </w:rPr>
        <w:t>(</w:t>
      </w:r>
      <w:r w:rsidR="00D15C40" w:rsidRPr="008F6389">
        <w:rPr>
          <w:color w:val="000000" w:themeColor="text1"/>
        </w:rPr>
        <w:t>Fig</w:t>
      </w:r>
      <w:r w:rsidR="008F6389" w:rsidRPr="008F6389">
        <w:rPr>
          <w:color w:val="000000" w:themeColor="text1"/>
        </w:rPr>
        <w:t>ure</w:t>
      </w:r>
      <w:r w:rsidR="00596A74" w:rsidRPr="008F6389">
        <w:rPr>
          <w:color w:val="000000" w:themeColor="text1"/>
        </w:rPr>
        <w:t xml:space="preserve"> </w:t>
      </w:r>
      <w:r w:rsidR="00E06C43" w:rsidRPr="008F6389">
        <w:rPr>
          <w:color w:val="000000" w:themeColor="text1"/>
        </w:rPr>
        <w:t>6</w:t>
      </w:r>
      <w:r w:rsidR="00596A74" w:rsidRPr="008F6389">
        <w:rPr>
          <w:color w:val="000000" w:themeColor="text1"/>
        </w:rPr>
        <w:t>A)</w:t>
      </w:r>
      <w:r w:rsidR="00562F8D" w:rsidRPr="00A71A31">
        <w:rPr>
          <w:color w:val="000000" w:themeColor="text1"/>
        </w:rPr>
        <w:t xml:space="preserve"> </w:t>
      </w:r>
      <w:r w:rsidR="00C36887" w:rsidRPr="00A71A31">
        <w:rPr>
          <w:color w:val="000000" w:themeColor="text1"/>
        </w:rPr>
        <w:t>and</w:t>
      </w:r>
      <w:r w:rsidR="00596A74" w:rsidRPr="00A71A31">
        <w:rPr>
          <w:color w:val="000000" w:themeColor="text1"/>
        </w:rPr>
        <w:t xml:space="preserve"> is significantly higher </w:t>
      </w:r>
      <w:r w:rsidR="00C36887" w:rsidRPr="00A71A31">
        <w:rPr>
          <w:color w:val="000000" w:themeColor="text1"/>
        </w:rPr>
        <w:t xml:space="preserve">than in corneas treated with </w:t>
      </w:r>
      <w:r w:rsidR="00596A74" w:rsidRPr="00A71A31">
        <w:rPr>
          <w:color w:val="000000" w:themeColor="text1"/>
        </w:rPr>
        <w:t xml:space="preserve">the siGLO </w:t>
      </w:r>
      <w:r w:rsidR="00C36887" w:rsidRPr="00A71A31">
        <w:rPr>
          <w:color w:val="000000" w:themeColor="text1"/>
        </w:rPr>
        <w:t>alone</w:t>
      </w:r>
      <w:r w:rsidR="00EA446E" w:rsidRPr="00A71A31">
        <w:rPr>
          <w:color w:val="000000" w:themeColor="text1"/>
        </w:rPr>
        <w:t xml:space="preserve"> at all </w:t>
      </w:r>
      <w:r w:rsidR="008E360F" w:rsidRPr="00A71A31">
        <w:rPr>
          <w:color w:val="000000" w:themeColor="text1"/>
        </w:rPr>
        <w:t xml:space="preserve">the </w:t>
      </w:r>
      <w:r w:rsidR="00EA446E" w:rsidRPr="00A71A31">
        <w:rPr>
          <w:color w:val="000000" w:themeColor="text1"/>
        </w:rPr>
        <w:t>time points</w:t>
      </w:r>
      <w:r w:rsidR="005A1C3D" w:rsidRPr="00A71A31">
        <w:rPr>
          <w:color w:val="000000" w:themeColor="text1"/>
        </w:rPr>
        <w:t xml:space="preserve"> (</w:t>
      </w:r>
      <w:r w:rsidR="008F3FC4" w:rsidRPr="00A71A31">
        <w:rPr>
          <w:color w:val="000000" w:themeColor="text1"/>
        </w:rPr>
        <w:t xml:space="preserve">p&lt;0.001 at 3 hours, </w:t>
      </w:r>
      <w:r w:rsidR="005A1C3D" w:rsidRPr="00A71A31">
        <w:rPr>
          <w:color w:val="000000" w:themeColor="text1"/>
        </w:rPr>
        <w:t>p&lt; 0.05</w:t>
      </w:r>
      <w:r w:rsidR="008F3FC4" w:rsidRPr="00A71A31">
        <w:rPr>
          <w:color w:val="000000" w:themeColor="text1"/>
        </w:rPr>
        <w:t xml:space="preserve"> at 6 and 24 hours</w:t>
      </w:r>
      <w:r w:rsidR="005A1C3D" w:rsidRPr="00A71A31">
        <w:rPr>
          <w:color w:val="000000" w:themeColor="text1"/>
        </w:rPr>
        <w:t>)</w:t>
      </w:r>
      <w:r w:rsidR="00596A74" w:rsidRPr="00A71A31">
        <w:rPr>
          <w:color w:val="000000" w:themeColor="text1"/>
        </w:rPr>
        <w:t xml:space="preserve"> </w:t>
      </w:r>
      <w:r w:rsidR="00596A74" w:rsidRPr="008F6389">
        <w:rPr>
          <w:color w:val="000000" w:themeColor="text1"/>
        </w:rPr>
        <w:t>(</w:t>
      </w:r>
      <w:r w:rsidR="00D15C40" w:rsidRPr="008F6389">
        <w:rPr>
          <w:color w:val="000000" w:themeColor="text1"/>
        </w:rPr>
        <w:t>Fig</w:t>
      </w:r>
      <w:r w:rsidR="008F6389" w:rsidRPr="008F6389">
        <w:rPr>
          <w:color w:val="000000" w:themeColor="text1"/>
        </w:rPr>
        <w:t>ure</w:t>
      </w:r>
      <w:r w:rsidR="00596A74" w:rsidRPr="008F6389">
        <w:rPr>
          <w:color w:val="000000" w:themeColor="text1"/>
        </w:rPr>
        <w:t xml:space="preserve"> </w:t>
      </w:r>
      <w:r w:rsidR="00E06C43" w:rsidRPr="008F6389">
        <w:rPr>
          <w:color w:val="000000" w:themeColor="text1"/>
        </w:rPr>
        <w:t>6</w:t>
      </w:r>
      <w:r w:rsidR="00596A74" w:rsidRPr="008F6389">
        <w:rPr>
          <w:color w:val="000000" w:themeColor="text1"/>
        </w:rPr>
        <w:t>B)</w:t>
      </w:r>
      <w:r w:rsidR="005A1C3D" w:rsidRPr="00A71A31">
        <w:rPr>
          <w:color w:val="000000" w:themeColor="text1"/>
        </w:rPr>
        <w:t xml:space="preserve">. </w:t>
      </w:r>
      <w:r w:rsidR="00596A74" w:rsidRPr="00A71A31">
        <w:rPr>
          <w:color w:val="000000" w:themeColor="text1"/>
        </w:rPr>
        <w:t>Secti</w:t>
      </w:r>
      <w:r w:rsidR="003A388D" w:rsidRPr="00A71A31">
        <w:rPr>
          <w:color w:val="000000" w:themeColor="text1"/>
        </w:rPr>
        <w:t>ons of the treated corneas show</w:t>
      </w:r>
      <w:r w:rsidR="00596A74" w:rsidRPr="00A71A31">
        <w:rPr>
          <w:color w:val="000000" w:themeColor="text1"/>
        </w:rPr>
        <w:t xml:space="preserve"> </w:t>
      </w:r>
      <w:r w:rsidR="002D1E63" w:rsidRPr="00A71A31">
        <w:rPr>
          <w:color w:val="000000" w:themeColor="text1"/>
        </w:rPr>
        <w:t>uptake</w:t>
      </w:r>
      <w:r w:rsidR="00684C7E" w:rsidRPr="00A71A31">
        <w:rPr>
          <w:color w:val="000000" w:themeColor="text1"/>
        </w:rPr>
        <w:t xml:space="preserve"> </w:t>
      </w:r>
      <w:r w:rsidR="00596A74" w:rsidRPr="00A71A31">
        <w:rPr>
          <w:color w:val="000000" w:themeColor="text1"/>
        </w:rPr>
        <w:t xml:space="preserve">of siGLO </w:t>
      </w:r>
      <w:r w:rsidR="00B3351F" w:rsidRPr="00A71A31">
        <w:rPr>
          <w:color w:val="000000" w:themeColor="text1"/>
        </w:rPr>
        <w:t xml:space="preserve">in </w:t>
      </w:r>
      <w:r w:rsidR="00596A74" w:rsidRPr="00A71A31">
        <w:rPr>
          <w:color w:val="000000" w:themeColor="text1"/>
        </w:rPr>
        <w:t>all the corneal layers (epithelium, stroma and endothelium)</w:t>
      </w:r>
      <w:r w:rsidR="00EE1B5C" w:rsidRPr="00A71A31">
        <w:rPr>
          <w:color w:val="000000" w:themeColor="text1"/>
        </w:rPr>
        <w:t xml:space="preserve"> </w:t>
      </w:r>
      <w:r w:rsidR="00EE1B5C" w:rsidRPr="008F6389">
        <w:rPr>
          <w:color w:val="000000" w:themeColor="text1"/>
        </w:rPr>
        <w:t>(Fig</w:t>
      </w:r>
      <w:r w:rsidR="008F6389" w:rsidRPr="008F6389">
        <w:rPr>
          <w:color w:val="000000" w:themeColor="text1"/>
        </w:rPr>
        <w:t>ure</w:t>
      </w:r>
      <w:r w:rsidR="00EE1B5C" w:rsidRPr="008F6389">
        <w:rPr>
          <w:color w:val="000000" w:themeColor="text1"/>
        </w:rPr>
        <w:t xml:space="preserve"> 6C)</w:t>
      </w:r>
      <w:r w:rsidR="00824679" w:rsidRPr="00A71A31">
        <w:rPr>
          <w:color w:val="000000" w:themeColor="text1"/>
        </w:rPr>
        <w:t>, while</w:t>
      </w:r>
      <w:r w:rsidR="00EE1B5C" w:rsidRPr="00A71A31">
        <w:rPr>
          <w:color w:val="000000" w:themeColor="text1"/>
        </w:rPr>
        <w:t xml:space="preserve"> siGLO</w:t>
      </w:r>
      <w:r w:rsidR="00824679" w:rsidRPr="00A71A31">
        <w:rPr>
          <w:color w:val="000000" w:themeColor="text1"/>
        </w:rPr>
        <w:t xml:space="preserve"> </w:t>
      </w:r>
      <w:r w:rsidR="00824679" w:rsidRPr="00A71A31">
        <w:rPr>
          <w:color w:val="000000" w:themeColor="text1"/>
        </w:rPr>
        <w:lastRenderedPageBreak/>
        <w:t>was</w:t>
      </w:r>
      <w:r w:rsidR="00EE1B5C" w:rsidRPr="00A71A31">
        <w:rPr>
          <w:color w:val="000000" w:themeColor="text1"/>
        </w:rPr>
        <w:t xml:space="preserve"> not</w:t>
      </w:r>
      <w:r w:rsidR="00824679" w:rsidRPr="00A71A31">
        <w:rPr>
          <w:color w:val="000000" w:themeColor="text1"/>
        </w:rPr>
        <w:t xml:space="preserve"> observed in the </w:t>
      </w:r>
      <w:r w:rsidR="00311353" w:rsidRPr="00A71A31">
        <w:rPr>
          <w:color w:val="000000" w:themeColor="text1"/>
        </w:rPr>
        <w:t xml:space="preserve">posterior segment </w:t>
      </w:r>
      <w:r w:rsidR="00824679" w:rsidRPr="00A71A31">
        <w:rPr>
          <w:color w:val="000000" w:themeColor="text1"/>
        </w:rPr>
        <w:t>(data not shown)</w:t>
      </w:r>
      <w:r w:rsidR="00596A74" w:rsidRPr="00A71A31">
        <w:rPr>
          <w:color w:val="000000" w:themeColor="text1"/>
        </w:rPr>
        <w:t>.</w:t>
      </w:r>
      <w:r w:rsidR="00777402" w:rsidRPr="00A71A31">
        <w:rPr>
          <w:i/>
          <w:color w:val="000000" w:themeColor="text1"/>
        </w:rPr>
        <w:t xml:space="preserve"> </w:t>
      </w:r>
    </w:p>
    <w:p w14:paraId="54AABD3E" w14:textId="1B41A3FA" w:rsidR="00777402" w:rsidRPr="00A71A31" w:rsidRDefault="00777402" w:rsidP="00684C7E">
      <w:pPr>
        <w:pStyle w:val="BodyText"/>
        <w:spacing w:line="480" w:lineRule="auto"/>
        <w:jc w:val="both"/>
        <w:rPr>
          <w:i/>
          <w:color w:val="000000" w:themeColor="text1"/>
        </w:rPr>
      </w:pPr>
      <w:r w:rsidRPr="00A71A31">
        <w:rPr>
          <w:i/>
          <w:color w:val="000000" w:themeColor="text1"/>
        </w:rPr>
        <w:t xml:space="preserve"> </w:t>
      </w:r>
    </w:p>
    <w:p w14:paraId="25F2E13F" w14:textId="77777777" w:rsidR="008077F0" w:rsidRPr="00A71A31" w:rsidRDefault="008077F0" w:rsidP="00777402">
      <w:pPr>
        <w:pStyle w:val="BodyText"/>
        <w:spacing w:line="480" w:lineRule="auto"/>
        <w:jc w:val="both"/>
        <w:rPr>
          <w:i/>
          <w:color w:val="000000" w:themeColor="text1"/>
          <w:lang w:val="en-GB"/>
        </w:rPr>
      </w:pPr>
    </w:p>
    <w:p w14:paraId="71B8057A" w14:textId="1B4A1A36" w:rsidR="00EF7B3F" w:rsidRPr="00A71A31" w:rsidRDefault="00EF7B3F" w:rsidP="00980D65">
      <w:pPr>
        <w:pStyle w:val="BodyText"/>
        <w:numPr>
          <w:ilvl w:val="2"/>
          <w:numId w:val="38"/>
        </w:numPr>
        <w:spacing w:line="480" w:lineRule="auto"/>
        <w:jc w:val="both"/>
        <w:rPr>
          <w:i/>
          <w:color w:val="000000" w:themeColor="text1"/>
        </w:rPr>
      </w:pPr>
      <w:r w:rsidRPr="00A71A31">
        <w:rPr>
          <w:i/>
          <w:color w:val="000000" w:themeColor="text1"/>
        </w:rPr>
        <w:t xml:space="preserve">In vivo evaluation of </w:t>
      </w:r>
      <w:r w:rsidR="003B028A" w:rsidRPr="00A71A31">
        <w:rPr>
          <w:i/>
          <w:color w:val="000000" w:themeColor="text1"/>
        </w:rPr>
        <w:t>QN-Palm-</w:t>
      </w:r>
      <w:r w:rsidRPr="00A71A31">
        <w:rPr>
          <w:i/>
          <w:color w:val="000000" w:themeColor="text1"/>
        </w:rPr>
        <w:t>POD</w:t>
      </w:r>
      <w:r w:rsidR="00353C8E" w:rsidRPr="00A71A31">
        <w:rPr>
          <w:i/>
          <w:color w:val="000000" w:themeColor="text1"/>
        </w:rPr>
        <w:t>-siRNA</w:t>
      </w:r>
      <w:r w:rsidRPr="00A71A31">
        <w:rPr>
          <w:i/>
          <w:color w:val="000000" w:themeColor="text1"/>
        </w:rPr>
        <w:t xml:space="preserve"> nanoparticle </w:t>
      </w:r>
      <w:r w:rsidR="00C85E8F" w:rsidRPr="00A71A31">
        <w:rPr>
          <w:i/>
          <w:color w:val="000000" w:themeColor="text1"/>
        </w:rPr>
        <w:t>knockdown</w:t>
      </w:r>
      <w:r w:rsidRPr="00A71A31">
        <w:rPr>
          <w:i/>
          <w:color w:val="000000" w:themeColor="text1"/>
        </w:rPr>
        <w:t xml:space="preserve"> of luciferase expression</w:t>
      </w:r>
    </w:p>
    <w:p w14:paraId="4061B371" w14:textId="37BD49EE" w:rsidR="00A65275" w:rsidRPr="00A71A31" w:rsidRDefault="00A65275" w:rsidP="003E5E2B">
      <w:pPr>
        <w:pStyle w:val="Heading1"/>
        <w:spacing w:line="480" w:lineRule="auto"/>
        <w:ind w:left="0"/>
        <w:rPr>
          <w:b w:val="0"/>
          <w:bCs w:val="0"/>
          <w:color w:val="000000" w:themeColor="text1"/>
        </w:rPr>
      </w:pPr>
      <w:r w:rsidRPr="00A71A31">
        <w:rPr>
          <w:b w:val="0"/>
          <w:color w:val="000000" w:themeColor="text1"/>
        </w:rPr>
        <w:t xml:space="preserve">The ability of QN-Palm-POD to deliver siRNA </w:t>
      </w:r>
      <w:r w:rsidR="00A13680" w:rsidRPr="00A71A31">
        <w:rPr>
          <w:b w:val="0"/>
          <w:color w:val="000000" w:themeColor="text1"/>
        </w:rPr>
        <w:t xml:space="preserve">to the cornea </w:t>
      </w:r>
      <w:r w:rsidRPr="00A71A31">
        <w:rPr>
          <w:b w:val="0"/>
          <w:color w:val="000000" w:themeColor="text1"/>
        </w:rPr>
        <w:t xml:space="preserve">and achieve </w:t>
      </w:r>
      <w:r w:rsidR="00C85E8F" w:rsidRPr="00A71A31">
        <w:rPr>
          <w:b w:val="0"/>
          <w:color w:val="000000" w:themeColor="text1"/>
        </w:rPr>
        <w:t>knockdown</w:t>
      </w:r>
      <w:r w:rsidRPr="00A71A31">
        <w:rPr>
          <w:b w:val="0"/>
          <w:color w:val="000000" w:themeColor="text1"/>
        </w:rPr>
        <w:t xml:space="preserve"> of corneal epithelial gene expression </w:t>
      </w:r>
      <w:r w:rsidR="00A13680" w:rsidRPr="00A71A31">
        <w:rPr>
          <w:b w:val="0"/>
          <w:i/>
          <w:color w:val="000000" w:themeColor="text1"/>
        </w:rPr>
        <w:t>in vivo</w:t>
      </w:r>
      <w:r w:rsidR="00A13680" w:rsidRPr="00A71A31">
        <w:rPr>
          <w:b w:val="0"/>
          <w:color w:val="000000" w:themeColor="text1"/>
        </w:rPr>
        <w:t xml:space="preserve"> </w:t>
      </w:r>
      <w:r w:rsidRPr="00A71A31">
        <w:rPr>
          <w:b w:val="0"/>
          <w:color w:val="000000" w:themeColor="text1"/>
        </w:rPr>
        <w:t xml:space="preserve">was assessed using </w:t>
      </w:r>
      <w:r w:rsidR="00B353F5" w:rsidRPr="00A71A31">
        <w:rPr>
          <w:b w:val="0"/>
          <w:color w:val="000000" w:themeColor="text1"/>
        </w:rPr>
        <w:t>s</w:t>
      </w:r>
      <w:r w:rsidRPr="00A71A31">
        <w:rPr>
          <w:b w:val="0"/>
          <w:color w:val="000000" w:themeColor="text1"/>
        </w:rPr>
        <w:t xml:space="preserve">iLuc </w:t>
      </w:r>
      <w:r w:rsidR="00C85E8F" w:rsidRPr="00A71A31">
        <w:rPr>
          <w:b w:val="0"/>
          <w:color w:val="000000" w:themeColor="text1"/>
        </w:rPr>
        <w:t>knockdown</w:t>
      </w:r>
      <w:r w:rsidRPr="00A71A31">
        <w:rPr>
          <w:b w:val="0"/>
          <w:color w:val="000000" w:themeColor="text1"/>
        </w:rPr>
        <w:t xml:space="preserve"> of luciferase expression in a </w:t>
      </w:r>
      <w:r w:rsidR="00BB343F" w:rsidRPr="00A71A31">
        <w:rPr>
          <w:b w:val="0"/>
          <w:i/>
          <w:color w:val="000000" w:themeColor="text1"/>
        </w:rPr>
        <w:t>Krt12+/luc2</w:t>
      </w:r>
      <w:r w:rsidRPr="00A71A31">
        <w:rPr>
          <w:b w:val="0"/>
          <w:color w:val="000000" w:themeColor="text1"/>
        </w:rPr>
        <w:t xml:space="preserve"> mouse model.  In a split body control experiment, mice (n=5) were treated with </w:t>
      </w:r>
      <w:r w:rsidR="00994634" w:rsidRPr="00A71A31">
        <w:rPr>
          <w:b w:val="0"/>
          <w:color w:val="000000" w:themeColor="text1"/>
        </w:rPr>
        <w:t xml:space="preserve">QN-Palm-POD complexed with </w:t>
      </w:r>
      <w:r w:rsidRPr="00A71A31">
        <w:rPr>
          <w:b w:val="0"/>
          <w:color w:val="000000" w:themeColor="text1"/>
        </w:rPr>
        <w:t xml:space="preserve">siLuc (right eye) and NSC4 (left eye) </w:t>
      </w:r>
      <w:r w:rsidRPr="00A71A31">
        <w:rPr>
          <w:b w:val="0"/>
          <w:bCs w:val="0"/>
          <w:color w:val="000000" w:themeColor="text1"/>
        </w:rPr>
        <w:t>(</w:t>
      </w:r>
      <w:r w:rsidRPr="00A71A31">
        <w:rPr>
          <w:b w:val="0"/>
          <w:color w:val="000000" w:themeColor="text1"/>
        </w:rPr>
        <w:t xml:space="preserve">140:1 molar ratio with 700 </w:t>
      </w:r>
      <w:r w:rsidRPr="00A71A31">
        <w:rPr>
          <w:rFonts w:ascii="Symbol" w:hAnsi="Symbol"/>
          <w:b w:val="0"/>
          <w:color w:val="000000" w:themeColor="text1"/>
        </w:rPr>
        <w:t></w:t>
      </w:r>
      <w:r w:rsidRPr="00A71A31">
        <w:rPr>
          <w:b w:val="0"/>
          <w:color w:val="000000" w:themeColor="text1"/>
        </w:rPr>
        <w:t xml:space="preserve">M </w:t>
      </w:r>
      <w:r w:rsidR="00994634" w:rsidRPr="00A71A31">
        <w:rPr>
          <w:b w:val="0"/>
          <w:color w:val="000000" w:themeColor="text1"/>
        </w:rPr>
        <w:t>QN-Palm-</w:t>
      </w:r>
      <w:r w:rsidRPr="00A71A31">
        <w:rPr>
          <w:b w:val="0"/>
          <w:color w:val="000000" w:themeColor="text1"/>
        </w:rPr>
        <w:t>POD</w:t>
      </w:r>
      <w:r w:rsidR="00994634" w:rsidRPr="00A71A31">
        <w:rPr>
          <w:b w:val="0"/>
          <w:color w:val="000000" w:themeColor="text1"/>
        </w:rPr>
        <w:t xml:space="preserve"> and 5 </w:t>
      </w:r>
      <w:r w:rsidR="00994634" w:rsidRPr="00A71A31">
        <w:rPr>
          <w:rFonts w:ascii="Symbol" w:hAnsi="Symbol"/>
          <w:b w:val="0"/>
          <w:color w:val="000000" w:themeColor="text1"/>
        </w:rPr>
        <w:t></w:t>
      </w:r>
      <w:r w:rsidR="00994634" w:rsidRPr="00A71A31">
        <w:rPr>
          <w:b w:val="0"/>
          <w:color w:val="000000" w:themeColor="text1"/>
        </w:rPr>
        <w:t>M siRNA</w:t>
      </w:r>
      <w:r w:rsidRPr="00A71A31">
        <w:rPr>
          <w:b w:val="0"/>
          <w:color w:val="000000" w:themeColor="text1"/>
        </w:rPr>
        <w:t>) in parallel</w:t>
      </w:r>
      <w:r w:rsidR="00994634" w:rsidRPr="00A71A31">
        <w:rPr>
          <w:b w:val="0"/>
          <w:color w:val="000000" w:themeColor="text1"/>
        </w:rPr>
        <w:t>,</w:t>
      </w:r>
      <w:r w:rsidRPr="00A71A31">
        <w:rPr>
          <w:b w:val="0"/>
          <w:color w:val="000000" w:themeColor="text1"/>
        </w:rPr>
        <w:t xml:space="preserve"> daily for four days. NSC4 was show</w:t>
      </w:r>
      <w:r w:rsidR="00994634" w:rsidRPr="00A71A31">
        <w:rPr>
          <w:b w:val="0"/>
          <w:color w:val="000000" w:themeColor="text1"/>
        </w:rPr>
        <w:t>n</w:t>
      </w:r>
      <w:r w:rsidRPr="00A71A31">
        <w:rPr>
          <w:b w:val="0"/>
          <w:color w:val="000000" w:themeColor="text1"/>
        </w:rPr>
        <w:t xml:space="preserve"> </w:t>
      </w:r>
      <w:r w:rsidR="00994634" w:rsidRPr="00A71A31">
        <w:rPr>
          <w:b w:val="0"/>
          <w:color w:val="000000" w:themeColor="text1"/>
        </w:rPr>
        <w:t xml:space="preserve">earlier </w:t>
      </w:r>
      <w:r w:rsidRPr="00A71A31">
        <w:rPr>
          <w:b w:val="0"/>
          <w:color w:val="000000" w:themeColor="text1"/>
        </w:rPr>
        <w:t xml:space="preserve">not to decrease luciferase signal </w:t>
      </w:r>
      <w:r w:rsidR="00994634" w:rsidRPr="00A71A31">
        <w:rPr>
          <w:b w:val="0"/>
          <w:color w:val="000000" w:themeColor="text1"/>
        </w:rPr>
        <w:t xml:space="preserve">when </w:t>
      </w:r>
      <w:r w:rsidRPr="00A71A31">
        <w:rPr>
          <w:b w:val="0"/>
          <w:color w:val="000000" w:themeColor="text1"/>
        </w:rPr>
        <w:t>injected in the stroma</w:t>
      </w:r>
      <w:r w:rsidR="00994634" w:rsidRPr="00A71A31">
        <w:rPr>
          <w:b w:val="0"/>
          <w:color w:val="000000" w:themeColor="text1"/>
        </w:rPr>
        <w:t>,</w:t>
      </w:r>
      <w:r w:rsidRPr="00A71A31">
        <w:rPr>
          <w:b w:val="0"/>
          <w:color w:val="000000" w:themeColor="text1"/>
        </w:rPr>
        <w:t xml:space="preserve"> suggesting that any </w:t>
      </w:r>
      <w:r w:rsidR="00994634" w:rsidRPr="00A71A31">
        <w:rPr>
          <w:b w:val="0"/>
          <w:color w:val="000000" w:themeColor="text1"/>
        </w:rPr>
        <w:t xml:space="preserve">observed </w:t>
      </w:r>
      <w:r w:rsidR="00B353F5" w:rsidRPr="00A71A31">
        <w:rPr>
          <w:b w:val="0"/>
          <w:color w:val="000000" w:themeColor="text1"/>
        </w:rPr>
        <w:t>e</w:t>
      </w:r>
      <w:r w:rsidRPr="00A71A31">
        <w:rPr>
          <w:b w:val="0"/>
          <w:color w:val="000000" w:themeColor="text1"/>
        </w:rPr>
        <w:t xml:space="preserve">ffect on </w:t>
      </w:r>
      <w:r w:rsidR="00994634" w:rsidRPr="00A71A31">
        <w:rPr>
          <w:b w:val="0"/>
          <w:color w:val="000000" w:themeColor="text1"/>
        </w:rPr>
        <w:t>luciferase gene expression is not</w:t>
      </w:r>
      <w:r w:rsidRPr="00A71A31">
        <w:rPr>
          <w:b w:val="0"/>
          <w:color w:val="000000" w:themeColor="text1"/>
        </w:rPr>
        <w:t xml:space="preserve"> due to non-specific or toxic effects.  </w:t>
      </w:r>
    </w:p>
    <w:p w14:paraId="3BB7001F" w14:textId="75CC8A0A" w:rsidR="009E7E17" w:rsidRPr="00A71A31" w:rsidRDefault="00A65275" w:rsidP="003E5E2B">
      <w:pPr>
        <w:pStyle w:val="Heading1"/>
        <w:spacing w:line="480" w:lineRule="auto"/>
        <w:ind w:left="0"/>
        <w:rPr>
          <w:b w:val="0"/>
          <w:color w:val="000000" w:themeColor="text1"/>
        </w:rPr>
      </w:pPr>
      <w:r w:rsidRPr="00A71A31">
        <w:rPr>
          <w:b w:val="0"/>
          <w:bCs w:val="0"/>
          <w:color w:val="000000" w:themeColor="text1"/>
        </w:rPr>
        <w:t>Although</w:t>
      </w:r>
      <w:r w:rsidR="00644FE1" w:rsidRPr="00A71A31">
        <w:rPr>
          <w:b w:val="0"/>
          <w:bCs w:val="0"/>
          <w:color w:val="000000" w:themeColor="text1"/>
        </w:rPr>
        <w:t xml:space="preserve"> no significant </w:t>
      </w:r>
      <w:r w:rsidR="00C85E8F" w:rsidRPr="00A71A31">
        <w:rPr>
          <w:b w:val="0"/>
          <w:bCs w:val="0"/>
          <w:color w:val="000000" w:themeColor="text1"/>
        </w:rPr>
        <w:t>knockdown</w:t>
      </w:r>
      <w:r w:rsidR="00644FE1" w:rsidRPr="00A71A31">
        <w:rPr>
          <w:b w:val="0"/>
          <w:bCs w:val="0"/>
          <w:color w:val="000000" w:themeColor="text1"/>
        </w:rPr>
        <w:t xml:space="preserve"> of expression was observed during the four days of treatment,</w:t>
      </w:r>
      <w:r w:rsidR="00194C26" w:rsidRPr="00A71A31">
        <w:rPr>
          <w:b w:val="0"/>
          <w:bCs w:val="0"/>
          <w:color w:val="000000" w:themeColor="text1"/>
        </w:rPr>
        <w:t xml:space="preserve"> a</w:t>
      </w:r>
      <w:r w:rsidR="00CC780C" w:rsidRPr="00A71A31">
        <w:rPr>
          <w:b w:val="0"/>
          <w:bCs w:val="0"/>
          <w:color w:val="000000" w:themeColor="text1"/>
        </w:rPr>
        <w:t xml:space="preserve"> significant </w:t>
      </w:r>
      <w:r w:rsidR="00644FE1" w:rsidRPr="00A71A31">
        <w:rPr>
          <w:b w:val="0"/>
          <w:bCs w:val="0"/>
          <w:color w:val="000000" w:themeColor="text1"/>
        </w:rPr>
        <w:t xml:space="preserve">knockdown </w:t>
      </w:r>
      <w:r w:rsidR="00194C26" w:rsidRPr="00A71A31">
        <w:rPr>
          <w:b w:val="0"/>
          <w:bCs w:val="0"/>
          <w:color w:val="000000" w:themeColor="text1"/>
        </w:rPr>
        <w:t>was detected</w:t>
      </w:r>
      <w:r w:rsidR="00CC780C" w:rsidRPr="00A71A31">
        <w:rPr>
          <w:b w:val="0"/>
          <w:bCs w:val="0"/>
          <w:color w:val="000000" w:themeColor="text1"/>
        </w:rPr>
        <w:t xml:space="preserve"> in the three days following the termination of the treatme</w:t>
      </w:r>
      <w:r w:rsidR="009E7E17" w:rsidRPr="00A71A31">
        <w:rPr>
          <w:b w:val="0"/>
          <w:bCs w:val="0"/>
          <w:color w:val="000000" w:themeColor="text1"/>
        </w:rPr>
        <w:t>nt</w:t>
      </w:r>
      <w:r w:rsidR="003B028A" w:rsidRPr="00A71A31">
        <w:rPr>
          <w:b w:val="0"/>
          <w:bCs w:val="0"/>
          <w:color w:val="000000" w:themeColor="text1"/>
        </w:rPr>
        <w:t xml:space="preserve"> with </w:t>
      </w:r>
      <w:r w:rsidR="003B028A" w:rsidRPr="00A71A31">
        <w:rPr>
          <w:b w:val="0"/>
          <w:i/>
          <w:color w:val="000000" w:themeColor="text1"/>
        </w:rPr>
        <w:t>QN-Palm-POD-siRNA</w:t>
      </w:r>
      <w:r w:rsidR="00644FE1" w:rsidRPr="00A71A31">
        <w:rPr>
          <w:b w:val="0"/>
          <w:bCs w:val="0"/>
          <w:color w:val="000000" w:themeColor="text1"/>
        </w:rPr>
        <w:t xml:space="preserve"> reaching a maximum of </w:t>
      </w:r>
      <w:r w:rsidR="009E7E17" w:rsidRPr="00A71A31">
        <w:rPr>
          <w:b w:val="0"/>
          <w:bCs w:val="0"/>
          <w:color w:val="000000" w:themeColor="text1"/>
        </w:rPr>
        <w:t xml:space="preserve">30% </w:t>
      </w:r>
      <w:r w:rsidR="003E5E2B" w:rsidRPr="00A71A31">
        <w:rPr>
          <w:b w:val="0"/>
          <w:bCs w:val="0"/>
          <w:color w:val="000000" w:themeColor="text1"/>
        </w:rPr>
        <w:t xml:space="preserve">(p &lt;0.001) </w:t>
      </w:r>
      <w:r w:rsidR="009E7E17" w:rsidRPr="00A71A31">
        <w:rPr>
          <w:b w:val="0"/>
          <w:bCs w:val="0"/>
          <w:color w:val="000000" w:themeColor="text1"/>
        </w:rPr>
        <w:t>at day 9</w:t>
      </w:r>
      <w:r w:rsidR="003E5E2B" w:rsidRPr="00A71A31">
        <w:rPr>
          <w:b w:val="0"/>
          <w:bCs w:val="0"/>
          <w:color w:val="000000" w:themeColor="text1"/>
        </w:rPr>
        <w:t xml:space="preserve"> (day 3 after withdrawal of treatment</w:t>
      </w:r>
      <w:r w:rsidR="00CE1AB0" w:rsidRPr="00A71A31">
        <w:rPr>
          <w:b w:val="0"/>
          <w:bCs w:val="0"/>
          <w:color w:val="000000" w:themeColor="text1"/>
        </w:rPr>
        <w:t>)</w:t>
      </w:r>
      <w:r w:rsidR="00CE1AB0" w:rsidRPr="00A71A31">
        <w:rPr>
          <w:color w:val="000000" w:themeColor="text1"/>
        </w:rPr>
        <w:t xml:space="preserve"> </w:t>
      </w:r>
      <w:r w:rsidR="00CE1AB0" w:rsidRPr="00C40829">
        <w:rPr>
          <w:b w:val="0"/>
          <w:color w:val="000000" w:themeColor="text1"/>
        </w:rPr>
        <w:t>(</w:t>
      </w:r>
      <w:r w:rsidR="004D1C39" w:rsidRPr="00C40829">
        <w:rPr>
          <w:b w:val="0"/>
          <w:color w:val="000000" w:themeColor="text1"/>
        </w:rPr>
        <w:t>Fig</w:t>
      </w:r>
      <w:r w:rsidR="00C40829" w:rsidRPr="00C40829">
        <w:rPr>
          <w:b w:val="0"/>
          <w:color w:val="000000" w:themeColor="text1"/>
        </w:rPr>
        <w:t>ures</w:t>
      </w:r>
      <w:r w:rsidR="004D1C39" w:rsidRPr="00C40829">
        <w:rPr>
          <w:b w:val="0"/>
          <w:color w:val="000000" w:themeColor="text1"/>
        </w:rPr>
        <w:t xml:space="preserve"> </w:t>
      </w:r>
      <w:r w:rsidR="00E06C43" w:rsidRPr="00C40829">
        <w:rPr>
          <w:b w:val="0"/>
          <w:color w:val="000000" w:themeColor="text1"/>
        </w:rPr>
        <w:t>6D and E</w:t>
      </w:r>
      <w:r w:rsidR="00CE1AB0" w:rsidRPr="00C40829">
        <w:rPr>
          <w:b w:val="0"/>
          <w:color w:val="000000" w:themeColor="text1"/>
        </w:rPr>
        <w:t>)</w:t>
      </w:r>
      <w:r w:rsidR="00E75A00" w:rsidRPr="00C40829">
        <w:rPr>
          <w:b w:val="0"/>
          <w:color w:val="000000" w:themeColor="text1"/>
        </w:rPr>
        <w:t>,</w:t>
      </w:r>
      <w:r w:rsidR="00E75A00" w:rsidRPr="00A71A31">
        <w:rPr>
          <w:b w:val="0"/>
          <w:color w:val="000000" w:themeColor="text1"/>
        </w:rPr>
        <w:t xml:space="preserve"> while luciferase gene expression returned to pretreatment level 4 days after treatment</w:t>
      </w:r>
      <w:r w:rsidR="009E7E17" w:rsidRPr="00A71A31">
        <w:rPr>
          <w:b w:val="0"/>
          <w:bCs w:val="0"/>
          <w:color w:val="000000" w:themeColor="text1"/>
        </w:rPr>
        <w:t xml:space="preserve">. </w:t>
      </w:r>
    </w:p>
    <w:p w14:paraId="768C8731" w14:textId="77777777" w:rsidR="00A96605" w:rsidRPr="00A71A31" w:rsidRDefault="00A96605" w:rsidP="00D4693C">
      <w:pPr>
        <w:pStyle w:val="Heading1"/>
        <w:spacing w:line="480" w:lineRule="auto"/>
        <w:ind w:left="0"/>
        <w:rPr>
          <w:b w:val="0"/>
          <w:color w:val="000000" w:themeColor="text1"/>
        </w:rPr>
      </w:pPr>
    </w:p>
    <w:p w14:paraId="082B4C27" w14:textId="3F66CEC8" w:rsidR="00A96605" w:rsidRPr="00A71A31" w:rsidRDefault="009C6CD0" w:rsidP="00A96605">
      <w:pPr>
        <w:pStyle w:val="BodyText"/>
        <w:spacing w:line="480" w:lineRule="auto"/>
        <w:jc w:val="both"/>
        <w:rPr>
          <w:color w:val="000000" w:themeColor="text1"/>
        </w:rPr>
      </w:pPr>
      <w:r w:rsidRPr="00A71A31">
        <w:rPr>
          <w:i/>
          <w:color w:val="000000" w:themeColor="text1"/>
        </w:rPr>
        <w:t xml:space="preserve">           </w:t>
      </w:r>
      <w:r w:rsidR="00A96605" w:rsidRPr="00A71A31">
        <w:rPr>
          <w:i/>
          <w:color w:val="000000" w:themeColor="text1"/>
        </w:rPr>
        <w:t>3.</w:t>
      </w:r>
      <w:r w:rsidRPr="00A71A31">
        <w:rPr>
          <w:i/>
          <w:color w:val="000000" w:themeColor="text1"/>
        </w:rPr>
        <w:t>5</w:t>
      </w:r>
      <w:r w:rsidR="00A96605" w:rsidRPr="00A71A31">
        <w:rPr>
          <w:i/>
          <w:color w:val="000000" w:themeColor="text1"/>
        </w:rPr>
        <w:t>.8      In vivo evaluation of cellular toxicity</w:t>
      </w:r>
    </w:p>
    <w:p w14:paraId="001536A2" w14:textId="646E9D26" w:rsidR="005A7BAE" w:rsidRPr="00A71A31" w:rsidRDefault="003F20E2" w:rsidP="003E5E2B">
      <w:pPr>
        <w:pStyle w:val="BodyText"/>
        <w:spacing w:line="480" w:lineRule="auto"/>
        <w:jc w:val="both"/>
        <w:rPr>
          <w:color w:val="000000" w:themeColor="text1"/>
        </w:rPr>
      </w:pPr>
      <w:r w:rsidRPr="00A71A31">
        <w:rPr>
          <w:color w:val="000000" w:themeColor="text1"/>
        </w:rPr>
        <w:t xml:space="preserve">To assess whether topical application of QN-Palm-POD-siRNA complexes caused toxicity and </w:t>
      </w:r>
      <w:r w:rsidR="009C5A84" w:rsidRPr="00A71A31">
        <w:rPr>
          <w:color w:val="000000" w:themeColor="text1"/>
        </w:rPr>
        <w:t>damage to the cornea, c</w:t>
      </w:r>
      <w:r w:rsidR="00A96605" w:rsidRPr="00A71A31">
        <w:rPr>
          <w:color w:val="000000" w:themeColor="text1"/>
        </w:rPr>
        <w:t>orneal sections of the treated eyes collected after the termination of the experiment</w:t>
      </w:r>
      <w:r w:rsidR="009C5A84" w:rsidRPr="00A71A31">
        <w:rPr>
          <w:color w:val="000000" w:themeColor="text1"/>
        </w:rPr>
        <w:t xml:space="preserve"> were examined but</w:t>
      </w:r>
      <w:r w:rsidR="00A96605" w:rsidRPr="00A71A31">
        <w:rPr>
          <w:color w:val="000000" w:themeColor="text1"/>
        </w:rPr>
        <w:t xml:space="preserve"> </w:t>
      </w:r>
      <w:r w:rsidR="003E5E2B" w:rsidRPr="00A71A31">
        <w:rPr>
          <w:color w:val="000000" w:themeColor="text1"/>
        </w:rPr>
        <w:t xml:space="preserve">did </w:t>
      </w:r>
      <w:r w:rsidR="00A96605" w:rsidRPr="00A71A31">
        <w:rPr>
          <w:color w:val="000000" w:themeColor="text1"/>
        </w:rPr>
        <w:t>not show any alteration of the corneal layers</w:t>
      </w:r>
      <w:r w:rsidR="00CE1AB0" w:rsidRPr="00A71A31">
        <w:rPr>
          <w:color w:val="000000" w:themeColor="text1"/>
        </w:rPr>
        <w:t>,</w:t>
      </w:r>
      <w:r w:rsidR="00A96605" w:rsidRPr="00A71A31">
        <w:rPr>
          <w:color w:val="000000" w:themeColor="text1"/>
        </w:rPr>
        <w:t xml:space="preserve"> </w:t>
      </w:r>
      <w:r w:rsidR="003E5E2B" w:rsidRPr="00A71A31">
        <w:rPr>
          <w:color w:val="000000" w:themeColor="text1"/>
        </w:rPr>
        <w:t>nor</w:t>
      </w:r>
      <w:r w:rsidR="00A96605" w:rsidRPr="00A71A31">
        <w:rPr>
          <w:color w:val="000000" w:themeColor="text1"/>
        </w:rPr>
        <w:t xml:space="preserve"> sign</w:t>
      </w:r>
      <w:r w:rsidR="003E5E2B" w:rsidRPr="00A71A31">
        <w:rPr>
          <w:color w:val="000000" w:themeColor="text1"/>
        </w:rPr>
        <w:t>s</w:t>
      </w:r>
      <w:r w:rsidR="00A96605" w:rsidRPr="00A71A31">
        <w:rPr>
          <w:color w:val="000000" w:themeColor="text1"/>
        </w:rPr>
        <w:t xml:space="preserve"> of inflammation</w:t>
      </w:r>
      <w:r w:rsidR="003E5E2B" w:rsidRPr="00A71A31">
        <w:rPr>
          <w:color w:val="000000" w:themeColor="text1"/>
        </w:rPr>
        <w:t xml:space="preserve"> or</w:t>
      </w:r>
      <w:r w:rsidR="00844D06" w:rsidRPr="00A71A31">
        <w:rPr>
          <w:color w:val="000000" w:themeColor="text1"/>
        </w:rPr>
        <w:t xml:space="preserve"> cellular</w:t>
      </w:r>
      <w:r w:rsidR="003E5E2B" w:rsidRPr="00A71A31">
        <w:rPr>
          <w:color w:val="000000" w:themeColor="text1"/>
        </w:rPr>
        <w:t xml:space="preserve"> infiltration</w:t>
      </w:r>
      <w:r w:rsidR="00596A74" w:rsidRPr="00A71A31">
        <w:rPr>
          <w:b/>
          <w:bCs/>
          <w:color w:val="000000" w:themeColor="text1"/>
        </w:rPr>
        <w:t xml:space="preserve"> </w:t>
      </w:r>
      <w:r w:rsidR="00596A74" w:rsidRPr="00C40829">
        <w:rPr>
          <w:color w:val="000000" w:themeColor="text1"/>
        </w:rPr>
        <w:t>(</w:t>
      </w:r>
      <w:r w:rsidR="004D1C39" w:rsidRPr="00C40829">
        <w:rPr>
          <w:color w:val="000000" w:themeColor="text1"/>
        </w:rPr>
        <w:t>Fig</w:t>
      </w:r>
      <w:r w:rsidR="00C40829" w:rsidRPr="00C40829">
        <w:rPr>
          <w:color w:val="000000" w:themeColor="text1"/>
        </w:rPr>
        <w:t>ure</w:t>
      </w:r>
      <w:r w:rsidR="004D1C39" w:rsidRPr="00C40829">
        <w:rPr>
          <w:color w:val="000000" w:themeColor="text1"/>
        </w:rPr>
        <w:t xml:space="preserve"> </w:t>
      </w:r>
      <w:r w:rsidR="00E06C43" w:rsidRPr="00C40829">
        <w:rPr>
          <w:color w:val="000000" w:themeColor="text1"/>
        </w:rPr>
        <w:t>6F</w:t>
      </w:r>
      <w:r w:rsidR="00596A74" w:rsidRPr="00C40829">
        <w:rPr>
          <w:color w:val="000000" w:themeColor="text1"/>
        </w:rPr>
        <w:t>)</w:t>
      </w:r>
      <w:r w:rsidR="00A96605" w:rsidRPr="00A71A31">
        <w:rPr>
          <w:color w:val="000000" w:themeColor="text1"/>
        </w:rPr>
        <w:t>.</w:t>
      </w:r>
      <w:r w:rsidR="00737C39" w:rsidRPr="00A71A31">
        <w:rPr>
          <w:color w:val="000000" w:themeColor="text1"/>
        </w:rPr>
        <w:t xml:space="preserve"> </w:t>
      </w:r>
      <w:r w:rsidR="009C705F" w:rsidRPr="00A71A31">
        <w:rPr>
          <w:color w:val="000000" w:themeColor="text1"/>
        </w:rPr>
        <w:t xml:space="preserve">Mice eyes were examined by an </w:t>
      </w:r>
      <w:r w:rsidR="009C705F" w:rsidRPr="00A71A31">
        <w:rPr>
          <w:color w:val="000000" w:themeColor="text1"/>
          <w:lang w:val="en-GB"/>
        </w:rPr>
        <w:t>o</w:t>
      </w:r>
      <w:r w:rsidR="00737C39" w:rsidRPr="00A71A31">
        <w:rPr>
          <w:color w:val="000000" w:themeColor="text1"/>
          <w:lang w:val="en-GB"/>
        </w:rPr>
        <w:t xml:space="preserve">phthalmic </w:t>
      </w:r>
      <w:r w:rsidR="00737C39" w:rsidRPr="00A71A31">
        <w:rPr>
          <w:color w:val="000000" w:themeColor="text1"/>
          <w:lang w:val="en-GB"/>
        </w:rPr>
        <w:lastRenderedPageBreak/>
        <w:t>surgeon at various time point</w:t>
      </w:r>
      <w:r w:rsidR="00311353" w:rsidRPr="00A71A31">
        <w:rPr>
          <w:color w:val="000000" w:themeColor="text1"/>
          <w:lang w:val="en-GB"/>
        </w:rPr>
        <w:t>s</w:t>
      </w:r>
      <w:r w:rsidR="00737C39" w:rsidRPr="00A71A31">
        <w:rPr>
          <w:color w:val="000000" w:themeColor="text1"/>
          <w:lang w:val="en-GB"/>
        </w:rPr>
        <w:t xml:space="preserve"> during tr</w:t>
      </w:r>
      <w:r w:rsidR="009C705F" w:rsidRPr="00A71A31">
        <w:rPr>
          <w:color w:val="000000" w:themeColor="text1"/>
          <w:lang w:val="en-GB"/>
        </w:rPr>
        <w:t xml:space="preserve">eatment and up to 15 days </w:t>
      </w:r>
      <w:r w:rsidR="00FF030E" w:rsidRPr="00A71A31">
        <w:rPr>
          <w:color w:val="000000" w:themeColor="text1"/>
          <w:lang w:val="en-GB"/>
        </w:rPr>
        <w:t>post</w:t>
      </w:r>
      <w:r w:rsidR="00311353" w:rsidRPr="00A71A31">
        <w:rPr>
          <w:color w:val="000000" w:themeColor="text1"/>
          <w:lang w:val="en-GB"/>
        </w:rPr>
        <w:t>-</w:t>
      </w:r>
      <w:r w:rsidR="00737C39" w:rsidRPr="00A71A31">
        <w:rPr>
          <w:color w:val="000000" w:themeColor="text1"/>
          <w:lang w:val="en-GB"/>
        </w:rPr>
        <w:t>treatment and all eyes</w:t>
      </w:r>
      <w:r w:rsidR="00C92103" w:rsidRPr="00A71A31">
        <w:rPr>
          <w:color w:val="000000" w:themeColor="text1"/>
          <w:lang w:val="en-GB"/>
        </w:rPr>
        <w:t xml:space="preserve"> presented as quiet eyes. At no time point</w:t>
      </w:r>
      <w:r w:rsidR="00737C39" w:rsidRPr="00A71A31">
        <w:rPr>
          <w:color w:val="000000" w:themeColor="text1"/>
          <w:lang w:val="en-GB"/>
        </w:rPr>
        <w:t xml:space="preserve"> </w:t>
      </w:r>
      <w:r w:rsidR="00FF030E" w:rsidRPr="00A71A31">
        <w:rPr>
          <w:color w:val="000000" w:themeColor="text1"/>
          <w:lang w:val="en-GB"/>
        </w:rPr>
        <w:t>were any signs of</w:t>
      </w:r>
      <w:r w:rsidR="00737C39" w:rsidRPr="00A71A31">
        <w:rPr>
          <w:color w:val="000000" w:themeColor="text1"/>
          <w:lang w:val="en-GB"/>
        </w:rPr>
        <w:t xml:space="preserve"> swelling, oedema or inflammation</w:t>
      </w:r>
      <w:r w:rsidR="00FF030E" w:rsidRPr="00A71A31">
        <w:rPr>
          <w:color w:val="000000" w:themeColor="text1"/>
          <w:lang w:val="en-GB"/>
        </w:rPr>
        <w:t xml:space="preserve"> noted</w:t>
      </w:r>
      <w:r w:rsidR="009C705F" w:rsidRPr="00A71A31">
        <w:rPr>
          <w:color w:val="000000" w:themeColor="text1"/>
          <w:lang w:val="en-GB"/>
        </w:rPr>
        <w:t>.</w:t>
      </w:r>
    </w:p>
    <w:p w14:paraId="472E21E3" w14:textId="1C5B0BF8" w:rsidR="00332488" w:rsidRPr="00A71A31" w:rsidRDefault="00332488" w:rsidP="00096D16">
      <w:pPr>
        <w:pStyle w:val="Heading1"/>
        <w:spacing w:line="480" w:lineRule="auto"/>
        <w:ind w:left="0"/>
        <w:rPr>
          <w:color w:val="000000" w:themeColor="text1"/>
          <w:lang w:val="en-GB"/>
        </w:rPr>
      </w:pPr>
    </w:p>
    <w:p w14:paraId="4FD6EEEF" w14:textId="77777777" w:rsidR="00C2567C" w:rsidRPr="00A71A31" w:rsidRDefault="00E418EB" w:rsidP="00980D65">
      <w:pPr>
        <w:pStyle w:val="Heading1"/>
        <w:numPr>
          <w:ilvl w:val="0"/>
          <w:numId w:val="38"/>
        </w:numPr>
        <w:spacing w:line="480" w:lineRule="auto"/>
        <w:rPr>
          <w:color w:val="000000" w:themeColor="text1"/>
        </w:rPr>
      </w:pPr>
      <w:r w:rsidRPr="00A71A31">
        <w:rPr>
          <w:color w:val="000000" w:themeColor="text1"/>
        </w:rPr>
        <w:t>Discussion</w:t>
      </w:r>
    </w:p>
    <w:p w14:paraId="26B1B279" w14:textId="50454733" w:rsidR="00711CC5" w:rsidRPr="00A71A31" w:rsidRDefault="002D381D" w:rsidP="00711CC5">
      <w:pPr>
        <w:pStyle w:val="BodyText"/>
        <w:spacing w:line="480" w:lineRule="auto"/>
        <w:ind w:right="115"/>
        <w:jc w:val="both"/>
        <w:rPr>
          <w:color w:val="000000" w:themeColor="text1"/>
          <w:highlight w:val="yellow"/>
        </w:rPr>
      </w:pPr>
      <w:r w:rsidRPr="00A71A31">
        <w:rPr>
          <w:color w:val="000000" w:themeColor="text1"/>
        </w:rPr>
        <w:t>T</w:t>
      </w:r>
      <w:r w:rsidR="00B01933" w:rsidRPr="00A71A31">
        <w:rPr>
          <w:color w:val="000000" w:themeColor="text1"/>
        </w:rPr>
        <w:t>he res</w:t>
      </w:r>
      <w:r w:rsidR="00E90731" w:rsidRPr="00A71A31">
        <w:rPr>
          <w:color w:val="000000" w:themeColor="text1"/>
        </w:rPr>
        <w:t xml:space="preserve">ults presented here </w:t>
      </w:r>
      <w:r w:rsidR="000362BC" w:rsidRPr="00A71A31">
        <w:rPr>
          <w:color w:val="000000" w:themeColor="text1"/>
        </w:rPr>
        <w:t>are</w:t>
      </w:r>
      <w:r w:rsidR="00B01933" w:rsidRPr="00A71A31">
        <w:rPr>
          <w:color w:val="000000" w:themeColor="text1"/>
        </w:rPr>
        <w:t xml:space="preserve"> the first example of </w:t>
      </w:r>
      <w:r w:rsidR="000362BC" w:rsidRPr="00A71A31">
        <w:rPr>
          <w:color w:val="000000" w:themeColor="text1"/>
        </w:rPr>
        <w:t xml:space="preserve">successful </w:t>
      </w:r>
      <w:r w:rsidR="00B01933" w:rsidRPr="00A71A31">
        <w:rPr>
          <w:color w:val="000000" w:themeColor="text1"/>
        </w:rPr>
        <w:t xml:space="preserve">topical delivery of </w:t>
      </w:r>
      <w:r w:rsidR="000362BC" w:rsidRPr="00A71A31">
        <w:rPr>
          <w:color w:val="000000" w:themeColor="text1"/>
        </w:rPr>
        <w:t xml:space="preserve">a </w:t>
      </w:r>
      <w:r w:rsidR="00B01933" w:rsidRPr="00A71A31">
        <w:rPr>
          <w:color w:val="000000" w:themeColor="text1"/>
        </w:rPr>
        <w:t>mixed siRNA-</w:t>
      </w:r>
      <w:r w:rsidR="000362BC" w:rsidRPr="00A71A31">
        <w:rPr>
          <w:color w:val="000000" w:themeColor="text1"/>
        </w:rPr>
        <w:t xml:space="preserve">delivery </w:t>
      </w:r>
      <w:r w:rsidR="00B01933" w:rsidRPr="00A71A31">
        <w:rPr>
          <w:color w:val="000000" w:themeColor="text1"/>
        </w:rPr>
        <w:t>agent</w:t>
      </w:r>
      <w:r w:rsidR="000362BC" w:rsidRPr="00A71A31">
        <w:rPr>
          <w:color w:val="000000" w:themeColor="text1"/>
        </w:rPr>
        <w:t xml:space="preserve"> to the cornea</w:t>
      </w:r>
      <w:r w:rsidR="00B01933" w:rsidRPr="00A71A31">
        <w:rPr>
          <w:color w:val="000000" w:themeColor="text1"/>
        </w:rPr>
        <w:t>.</w:t>
      </w:r>
      <w:r w:rsidR="00754BE3" w:rsidRPr="00A71A31">
        <w:rPr>
          <w:color w:val="000000" w:themeColor="text1"/>
        </w:rPr>
        <w:t xml:space="preserve"> siRNAs have been successfully and extensively used to treat different diseases </w:t>
      </w:r>
      <w:hyperlink w:anchor="_ENREF_68" w:tooltip="Wittrup, 2015 #399" w:history="1">
        <w:r w:rsidR="00A64E64" w:rsidRPr="00A71A31">
          <w:rPr>
            <w:color w:val="000000" w:themeColor="text1"/>
          </w:rPr>
          <w:fldChar w:fldCharType="begin"/>
        </w:r>
        <w:r w:rsidR="00A64E64">
          <w:rPr>
            <w:color w:val="000000" w:themeColor="text1"/>
          </w:rPr>
          <w:instrText xml:space="preserve"> ADDIN EN.CITE &lt;EndNote&gt;&lt;Cite&gt;&lt;Author&gt;Wittrup&lt;/Author&gt;&lt;Year&gt;2015&lt;/Year&gt;&lt;RecNum&gt;399&lt;/RecNum&gt;&lt;DisplayText&gt;&lt;style face="superscript"&gt;68&lt;/style&gt;&lt;/DisplayText&gt;&lt;record&gt;&lt;rec-number&gt;399&lt;/rec-number&gt;&lt;foreign-keys&gt;&lt;key app="EN" db-id="tdsf09rv2xxv52eepv9p5xeftdvrpt90ax29"&gt;399&lt;/key&gt;&lt;/foreign-keys&gt;&lt;ref-type name="Journal Article"&gt;17&lt;/ref-type&gt;&lt;contributors&gt;&lt;authors&gt;&lt;author&gt;Wittrup, Anders&lt;/author&gt;&lt;author&gt;Lieberman, Judy&lt;/author&gt;&lt;/authors&gt;&lt;/contributors&gt;&lt;titles&gt;&lt;title&gt;Knocking down disease: a progress report on siRNA therapeutics&lt;/title&gt;&lt;secondary-title&gt;Nature Reviews Genetics&lt;/secondary-title&gt;&lt;/titles&gt;&lt;periodical&gt;&lt;full-title&gt;Nature Reviews Genetics&lt;/full-title&gt;&lt;/periodical&gt;&lt;pages&gt;543&lt;/pages&gt;&lt;volume&gt;16&lt;/volume&gt;&lt;number&gt;9&lt;/number&gt;&lt;dates&gt;&lt;year&gt;2015&lt;/year&gt;&lt;/dates&gt;&lt;isbn&gt;1471-0064&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68</w:t>
        </w:r>
        <w:r w:rsidR="00A64E64" w:rsidRPr="00A71A31">
          <w:rPr>
            <w:color w:val="000000" w:themeColor="text1"/>
          </w:rPr>
          <w:fldChar w:fldCharType="end"/>
        </w:r>
      </w:hyperlink>
      <w:r w:rsidR="005C3303" w:rsidRPr="00A71A31">
        <w:rPr>
          <w:color w:val="000000" w:themeColor="text1"/>
        </w:rPr>
        <w:t xml:space="preserve"> </w:t>
      </w:r>
      <w:r w:rsidR="00754BE3" w:rsidRPr="00A71A31">
        <w:rPr>
          <w:color w:val="000000" w:themeColor="text1"/>
        </w:rPr>
        <w:t xml:space="preserve">but their application for the treatment of corneal pathologies has </w:t>
      </w:r>
      <w:r w:rsidR="002D432E" w:rsidRPr="00A71A31">
        <w:rPr>
          <w:color w:val="000000" w:themeColor="text1"/>
        </w:rPr>
        <w:t>proven to be difficult</w:t>
      </w:r>
      <w:r w:rsidR="00754BE3" w:rsidRPr="00A71A31">
        <w:rPr>
          <w:color w:val="000000" w:themeColor="text1"/>
        </w:rPr>
        <w:t>, despite the external accessibility of this organ</w:t>
      </w:r>
      <w:r w:rsidR="005C3303" w:rsidRPr="00A71A31">
        <w:rPr>
          <w:color w:val="000000" w:themeColor="text1"/>
        </w:rPr>
        <w:t xml:space="preserve"> </w:t>
      </w:r>
      <w:r w:rsidR="005C3303" w:rsidRPr="00A71A31">
        <w:rPr>
          <w:color w:val="000000" w:themeColor="text1"/>
        </w:rPr>
        <w:fldChar w:fldCharType="begin">
          <w:fldData xml:space="preserve">PEVuZE5vdGU+PENpdGU+PEF1dGhvcj5HdXptYW7igJBBcmFuZ3VlejwvQXV0aG9yPjxZZWFyPjIw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</w:fldData>
        </w:fldChar>
      </w:r>
      <w:r w:rsidR="000168BB">
        <w:rPr>
          <w:color w:val="000000" w:themeColor="text1"/>
        </w:rPr>
        <w:instrText xml:space="preserve"> ADDIN EN.CITE </w:instrText>
      </w:r>
      <w:r w:rsidR="000168BB">
        <w:rPr>
          <w:color w:val="000000" w:themeColor="text1"/>
        </w:rPr>
        <w:fldChar w:fldCharType="begin">
          <w:fldData xml:space="preserve">PEVuZE5vdGU+PENpdGU+PEF1dGhvcj5HdXptYW7igJBBcmFuZ3VlejwvQXV0aG9yPjxZZWFyPjIw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</w:fldData>
        </w:fldChar>
      </w:r>
      <w:r w:rsidR="000168BB">
        <w:rPr>
          <w:color w:val="000000" w:themeColor="text1"/>
        </w:rPr>
        <w:instrText xml:space="preserve"> ADDIN EN.CITE.DATA </w:instrText>
      </w:r>
      <w:r w:rsidR="000168BB">
        <w:rPr>
          <w:color w:val="000000" w:themeColor="text1"/>
        </w:rPr>
      </w:r>
      <w:r w:rsidR="000168BB">
        <w:rPr>
          <w:color w:val="000000" w:themeColor="text1"/>
        </w:rPr>
        <w:fldChar w:fldCharType="end"/>
      </w:r>
      <w:r w:rsidR="005C3303" w:rsidRPr="00A71A31">
        <w:rPr>
          <w:color w:val="000000" w:themeColor="text1"/>
        </w:rPr>
      </w:r>
      <w:r w:rsidR="005C3303" w:rsidRPr="00A71A31">
        <w:rPr>
          <w:color w:val="000000" w:themeColor="text1"/>
        </w:rPr>
        <w:fldChar w:fldCharType="separate"/>
      </w:r>
      <w:hyperlink w:anchor="_ENREF_1" w:tooltip="Guzman‐Aranguez, 2013 #273" w:history="1">
        <w:r w:rsidR="00A64E64" w:rsidRPr="000168BB">
          <w:rPr>
            <w:noProof/>
            <w:color w:val="000000" w:themeColor="text1"/>
            <w:vertAlign w:val="superscript"/>
          </w:rPr>
          <w:t>1</w:t>
        </w:r>
      </w:hyperlink>
      <w:r w:rsidR="000168BB" w:rsidRPr="000168BB">
        <w:rPr>
          <w:noProof/>
          <w:color w:val="000000" w:themeColor="text1"/>
          <w:vertAlign w:val="superscript"/>
        </w:rPr>
        <w:t>,</w:t>
      </w:r>
      <w:hyperlink w:anchor="_ENREF_11" w:tooltip="Li, 2014 #398" w:history="1">
        <w:r w:rsidR="00A64E64" w:rsidRPr="000168BB">
          <w:rPr>
            <w:noProof/>
            <w:color w:val="000000" w:themeColor="text1"/>
            <w:vertAlign w:val="superscript"/>
          </w:rPr>
          <w:t>11</w:t>
        </w:r>
      </w:hyperlink>
      <w:r w:rsidR="000168BB" w:rsidRPr="000168BB">
        <w:rPr>
          <w:noProof/>
          <w:color w:val="000000" w:themeColor="text1"/>
          <w:vertAlign w:val="superscript"/>
        </w:rPr>
        <w:t>,</w:t>
      </w:r>
      <w:hyperlink w:anchor="_ENREF_28" w:tooltip="Wilkes, 2013 #23" w:history="1">
        <w:r w:rsidR="00A64E64" w:rsidRPr="000168BB">
          <w:rPr>
            <w:noProof/>
            <w:color w:val="000000" w:themeColor="text1"/>
            <w:vertAlign w:val="superscript"/>
          </w:rPr>
          <w:t>28</w:t>
        </w:r>
      </w:hyperlink>
      <w:r w:rsidR="005C3303" w:rsidRPr="00A71A31">
        <w:rPr>
          <w:color w:val="000000" w:themeColor="text1"/>
        </w:rPr>
        <w:fldChar w:fldCharType="end"/>
      </w:r>
      <w:r w:rsidR="00754BE3" w:rsidRPr="00A71A31">
        <w:rPr>
          <w:color w:val="000000" w:themeColor="text1"/>
        </w:rPr>
        <w:t xml:space="preserve">. </w:t>
      </w:r>
      <w:r w:rsidR="00B01933" w:rsidRPr="00A71A31">
        <w:rPr>
          <w:color w:val="000000" w:themeColor="text1"/>
        </w:rPr>
        <w:t xml:space="preserve"> </w:t>
      </w:r>
      <w:r w:rsidR="00686EB6" w:rsidRPr="00A71A31">
        <w:rPr>
          <w:color w:val="000000" w:themeColor="text1"/>
        </w:rPr>
        <w:t>To date</w:t>
      </w:r>
      <w:r w:rsidR="00B353F5" w:rsidRPr="00A71A31">
        <w:rPr>
          <w:color w:val="000000" w:themeColor="text1"/>
        </w:rPr>
        <w:t>, administration of</w:t>
      </w:r>
      <w:r w:rsidR="007E305C" w:rsidRPr="00A71A31">
        <w:rPr>
          <w:color w:val="000000" w:themeColor="text1"/>
        </w:rPr>
        <w:t xml:space="preserve"> </w:t>
      </w:r>
      <w:r w:rsidR="00B353F5" w:rsidRPr="00A71A31">
        <w:rPr>
          <w:color w:val="000000" w:themeColor="text1"/>
        </w:rPr>
        <w:t xml:space="preserve">oligonucleotides by intrastromal injection </w:t>
      </w:r>
      <w:r w:rsidR="00FF030E" w:rsidRPr="00A71A31">
        <w:rPr>
          <w:color w:val="000000" w:themeColor="text1"/>
        </w:rPr>
        <w:t>is</w:t>
      </w:r>
      <w:r w:rsidR="007E305C" w:rsidRPr="00A71A31">
        <w:rPr>
          <w:color w:val="000000" w:themeColor="text1"/>
        </w:rPr>
        <w:t xml:space="preserve"> </w:t>
      </w:r>
      <w:r w:rsidR="00B353F5" w:rsidRPr="00A71A31">
        <w:rPr>
          <w:color w:val="000000" w:themeColor="text1"/>
        </w:rPr>
        <w:t xml:space="preserve">the </w:t>
      </w:r>
      <w:r w:rsidR="007E305C" w:rsidRPr="00A71A31">
        <w:rPr>
          <w:color w:val="000000" w:themeColor="text1"/>
        </w:rPr>
        <w:t xml:space="preserve">preferred </w:t>
      </w:r>
      <w:r w:rsidR="00B353F5" w:rsidRPr="00A71A31">
        <w:rPr>
          <w:color w:val="000000" w:themeColor="text1"/>
        </w:rPr>
        <w:t>route</w:t>
      </w:r>
      <w:r w:rsidR="007E305C" w:rsidRPr="00A71A31">
        <w:rPr>
          <w:color w:val="000000" w:themeColor="text1"/>
        </w:rPr>
        <w:t xml:space="preserve"> </w:t>
      </w:r>
      <w:r w:rsidR="004E5F54" w:rsidRPr="00A71A31">
        <w:rPr>
          <w:color w:val="000000" w:themeColor="text1"/>
        </w:rPr>
        <w:fldChar w:fldCharType="begin">
          <w:fldData xml:space="preserve">PEVuZE5vdGU+PENpdGU+PEF1dGhvcj5CZXJuc3RlaW48L0F1dGhvcj48WWVhcj4xOTY3PC9ZZWFy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PEVuZE5vdGU+PENpdGU+PEF1dGhvcj5CZXJuc3RlaW48L0F1dGhvcj48WWVhcj4xOTY3PC9ZZWFy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4E5F54" w:rsidRPr="00A71A31">
        <w:rPr>
          <w:color w:val="000000" w:themeColor="text1"/>
        </w:rPr>
      </w:r>
      <w:r w:rsidR="004E5F54" w:rsidRPr="00A71A31">
        <w:rPr>
          <w:color w:val="000000" w:themeColor="text1"/>
        </w:rPr>
        <w:fldChar w:fldCharType="separate"/>
      </w:r>
      <w:hyperlink w:anchor="_ENREF_6" w:tooltip="Kim, 2014 #4" w:history="1">
        <w:r w:rsidR="00A64E64" w:rsidRPr="00A64E64">
          <w:rPr>
            <w:noProof/>
            <w:color w:val="000000" w:themeColor="text1"/>
            <w:vertAlign w:val="superscript"/>
          </w:rPr>
          <w:t>6</w:t>
        </w:r>
      </w:hyperlink>
      <w:r w:rsidR="00A64E64" w:rsidRPr="00A64E64">
        <w:rPr>
          <w:noProof/>
          <w:color w:val="000000" w:themeColor="text1"/>
          <w:vertAlign w:val="superscript"/>
        </w:rPr>
        <w:t>,</w:t>
      </w:r>
      <w:hyperlink w:anchor="_ENREF_65" w:tooltip="Courtney, 2016 #397" w:history="1">
        <w:r w:rsidR="00A64E64" w:rsidRPr="00A64E64">
          <w:rPr>
            <w:noProof/>
            <w:color w:val="000000" w:themeColor="text1"/>
            <w:vertAlign w:val="superscript"/>
          </w:rPr>
          <w:t>65</w:t>
        </w:r>
      </w:hyperlink>
      <w:r w:rsidR="00A64E64" w:rsidRPr="00A64E64">
        <w:rPr>
          <w:noProof/>
          <w:color w:val="000000" w:themeColor="text1"/>
          <w:vertAlign w:val="superscript"/>
        </w:rPr>
        <w:t>,</w:t>
      </w:r>
      <w:hyperlink w:anchor="_ENREF_66" w:tooltip="Bernstein, 1967 #248" w:history="1">
        <w:r w:rsidR="00A64E64" w:rsidRPr="00A64E64">
          <w:rPr>
            <w:noProof/>
            <w:color w:val="000000" w:themeColor="text1"/>
            <w:vertAlign w:val="superscript"/>
          </w:rPr>
          <w:t>66</w:t>
        </w:r>
      </w:hyperlink>
      <w:r w:rsidR="004E5F54" w:rsidRPr="00A71A31">
        <w:rPr>
          <w:color w:val="000000" w:themeColor="text1"/>
        </w:rPr>
        <w:fldChar w:fldCharType="end"/>
      </w:r>
      <w:r w:rsidR="00B248F9" w:rsidRPr="00A71A31">
        <w:rPr>
          <w:color w:val="000000" w:themeColor="text1"/>
        </w:rPr>
        <w:t xml:space="preserve"> </w:t>
      </w:r>
      <w:r w:rsidR="00FF030E" w:rsidRPr="00A71A31">
        <w:rPr>
          <w:color w:val="000000" w:themeColor="text1"/>
        </w:rPr>
        <w:t>although</w:t>
      </w:r>
      <w:r w:rsidR="001F0A91" w:rsidRPr="00A71A31">
        <w:rPr>
          <w:color w:val="000000" w:themeColor="text1"/>
        </w:rPr>
        <w:t xml:space="preserve"> not suitable for a prolonged </w:t>
      </w:r>
      <w:r w:rsidR="00FF030E" w:rsidRPr="00A71A31">
        <w:rPr>
          <w:color w:val="000000" w:themeColor="text1"/>
        </w:rPr>
        <w:t xml:space="preserve">and repeated </w:t>
      </w:r>
      <w:r w:rsidR="001F0A91" w:rsidRPr="00A71A31">
        <w:rPr>
          <w:color w:val="000000" w:themeColor="text1"/>
        </w:rPr>
        <w:t xml:space="preserve">treatment regimen </w:t>
      </w:r>
      <w:hyperlink w:anchor="_ENREF_69" w:tooltip="Liang, 2011 #14" w:history="1">
        <w:r w:rsidR="00A64E64" w:rsidRPr="00A71A31">
          <w:rPr>
            <w:color w:val="000000" w:themeColor="text1"/>
          </w:rPr>
          <w:fldChar w:fldCharType="begin"/>
        </w:r>
        <w:r w:rsidR="00A64E64">
          <w:rPr>
            <w:color w:val="000000" w:themeColor="text1"/>
          </w:rPr>
          <w:instrText xml:space="preserve"> ADDIN EN.CITE &lt;EndNote&gt;&lt;Cite&gt;&lt;Author&gt;Liang&lt;/Author&gt;&lt;Year&gt;2011&lt;/Year&gt;&lt;RecNum&gt;14&lt;/RecNum&gt;&lt;DisplayText&gt;&lt;style face="superscript"&gt;69&lt;/style&gt;&lt;/DisplayText&gt;&lt;record&gt;&lt;rec-number&gt;14&lt;/rec-number&gt;&lt;foreign-keys&gt;&lt;key app="EN" db-id="dvfpd5s9f5eaa3ew0pfpvseae0wrpfatws90"&gt;14&lt;/key&gt;&lt;/foreign-keys&gt;&lt;ref-type name="Journal Article"&gt;17&lt;/ref-type&gt;&lt;contributors&gt;&lt;authors&gt;&lt;author&gt;Liang, Steve Y-W&lt;/author&gt;&lt;author&gt;Lee, Graham A&lt;/author&gt;&lt;/authors&gt;&lt;/contributors&gt;&lt;titles&gt;&lt;title&gt;Intrastromal injection of antibiotic agent in the management of recalcitrant bacterial keratitis&lt;/title&gt;&lt;secondary-title&gt;Journal of Cataract &amp;amp; Refractive Surgery&lt;/secondary-title&gt;&lt;/titles&gt;&lt;periodical&gt;&lt;full-title&gt;Journal of Cataract &amp;amp; Refractive Surgery&lt;/full-title&gt;&lt;/periodical&gt;&lt;pages&gt;960-962&lt;/pages&gt;&lt;volume&gt;37&lt;/volume&gt;&lt;number&gt;5&lt;/number&gt;&lt;dates&gt;&lt;year&gt;2011&lt;/year&gt;&lt;/dates&gt;&lt;isbn&gt;0886-3350&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69</w:t>
        </w:r>
        <w:r w:rsidR="00A64E64" w:rsidRPr="00A71A31">
          <w:rPr>
            <w:color w:val="000000" w:themeColor="text1"/>
          </w:rPr>
          <w:fldChar w:fldCharType="end"/>
        </w:r>
      </w:hyperlink>
      <w:r w:rsidR="001F0A91" w:rsidRPr="00A71A31">
        <w:rPr>
          <w:color w:val="000000" w:themeColor="text1"/>
        </w:rPr>
        <w:t>.</w:t>
      </w:r>
      <w:r w:rsidR="00CA7CD9" w:rsidRPr="00A71A31">
        <w:rPr>
          <w:color w:val="000000" w:themeColor="text1"/>
        </w:rPr>
        <w:t xml:space="preserve"> </w:t>
      </w:r>
      <w:r w:rsidR="00FF030E" w:rsidRPr="00A71A31">
        <w:rPr>
          <w:color w:val="000000" w:themeColor="text1"/>
        </w:rPr>
        <w:t>C</w:t>
      </w:r>
      <w:r w:rsidR="00F06217" w:rsidRPr="00A71A31">
        <w:rPr>
          <w:color w:val="000000" w:themeColor="text1"/>
        </w:rPr>
        <w:t>ommercially available transfection agents</w:t>
      </w:r>
      <w:r w:rsidR="00F06217" w:rsidRPr="00A71A31" w:rsidDel="00F06217">
        <w:rPr>
          <w:color w:val="000000" w:themeColor="text1"/>
        </w:rPr>
        <w:t xml:space="preserve"> </w:t>
      </w:r>
      <w:r w:rsidR="00B74997" w:rsidRPr="00A71A31">
        <w:rPr>
          <w:color w:val="000000" w:themeColor="text1"/>
        </w:rPr>
        <w:t>transfection agents</w:t>
      </w:r>
      <w:r w:rsidR="00B01933" w:rsidRPr="00A71A31">
        <w:rPr>
          <w:color w:val="000000" w:themeColor="text1"/>
        </w:rPr>
        <w:t>,</w:t>
      </w:r>
      <w:r w:rsidR="00B74997" w:rsidRPr="00A71A31">
        <w:rPr>
          <w:color w:val="000000" w:themeColor="text1"/>
        </w:rPr>
        <w:t xml:space="preserve"> including Lipofectamine 2000, Entranster-in vivo, polyethyleneimine (PEI) </w:t>
      </w:r>
      <w:r w:rsidR="00F06217" w:rsidRPr="00A71A31">
        <w:rPr>
          <w:color w:val="000000" w:themeColor="text1"/>
        </w:rPr>
        <w:t xml:space="preserve">and </w:t>
      </w:r>
      <w:r w:rsidR="00B74997" w:rsidRPr="00A71A31">
        <w:rPr>
          <w:color w:val="000000" w:themeColor="text1"/>
        </w:rPr>
        <w:t>PEO-PPO-PEO polymers</w:t>
      </w:r>
      <w:r w:rsidR="00FF030E" w:rsidRPr="00A71A31">
        <w:rPr>
          <w:color w:val="000000" w:themeColor="text1"/>
        </w:rPr>
        <w:t xml:space="preserve"> are </w:t>
      </w:r>
      <w:r w:rsidR="00F06217" w:rsidRPr="00A71A31">
        <w:rPr>
          <w:color w:val="000000" w:themeColor="text1"/>
        </w:rPr>
        <w:t>un</w:t>
      </w:r>
      <w:r w:rsidR="000362BC" w:rsidRPr="00A71A31">
        <w:rPr>
          <w:color w:val="000000" w:themeColor="text1"/>
        </w:rPr>
        <w:t>able to</w:t>
      </w:r>
      <w:r w:rsidR="00B74997" w:rsidRPr="00A71A31">
        <w:rPr>
          <w:color w:val="000000" w:themeColor="text1"/>
        </w:rPr>
        <w:t xml:space="preserve"> deliver Cy3-siRNA to mouse </w:t>
      </w:r>
      <w:r w:rsidR="00B01933" w:rsidRPr="00A71A31">
        <w:rPr>
          <w:color w:val="000000" w:themeColor="text1"/>
        </w:rPr>
        <w:t xml:space="preserve">cornea </w:t>
      </w:r>
      <w:r w:rsidR="00B01933" w:rsidRPr="00A71A31">
        <w:rPr>
          <w:i/>
          <w:color w:val="000000" w:themeColor="text1"/>
        </w:rPr>
        <w:t>in vivo</w:t>
      </w:r>
      <w:r w:rsidR="00B01933" w:rsidRPr="00A71A31">
        <w:rPr>
          <w:color w:val="000000" w:themeColor="text1"/>
        </w:rPr>
        <w:t xml:space="preserve"> </w:t>
      </w:r>
      <w:hyperlink w:anchor="_ENREF_11" w:tooltip="Li, 2014 #398" w:history="1">
        <w:r w:rsidR="00A64E64" w:rsidRPr="00A71A31">
          <w:rPr>
            <w:color w:val="000000" w:themeColor="text1"/>
          </w:rPr>
          <w:fldChar w:fldCharType="begin"/>
        </w:r>
        <w:r w:rsidR="00A64E64">
          <w:rPr>
            <w:color w:val="000000" w:themeColor="text1"/>
          </w:rPr>
          <w:instrText xml:space="preserve"> ADDIN EN.CITE &lt;EndNote&gt;&lt;Cite&gt;&lt;Author&gt;Li&lt;/Author&gt;&lt;Year&gt;2014&lt;/Year&gt;&lt;RecNum&gt;398&lt;/RecNum&gt;&lt;DisplayText&gt;&lt;style face="superscript"&gt;11&lt;/style&gt;&lt;/DisplayText&gt;&lt;record&gt;&lt;rec-number&gt;398&lt;/rec-number&gt;&lt;foreign-keys&gt;&lt;key app="EN" db-id="tdsf09rv2xxv52eepv9p5xeftdvrpt90ax29"&gt;398&lt;/key&gt;&lt;/foreign-keys&gt;&lt;ref-type name="Journal Article"&gt;17&lt;/ref-type&gt;&lt;contributors&gt;&lt;authors&gt;&lt;author&gt;Li, Z&lt;/author&gt;&lt;author&gt;Duan, F&lt;/author&gt;&lt;author&gt;Lin, L&lt;/author&gt;&lt;author&gt;Huang, Q&lt;/author&gt;&lt;author&gt;Wu, K&lt;/author&gt;&lt;/authors&gt;&lt;/contributors&gt;&lt;titles&gt;&lt;title&gt;A new approach of delivering siRNA to the cornea and its application for inhibiting herpes simplex keratitis&lt;/title&gt;&lt;secondary-title&gt;Current molecular medicine&lt;/secondary-title&gt;&lt;/titles&gt;&lt;periodical&gt;&lt;full-title&gt;Current molecular medicine&lt;/full-title&gt;&lt;/periodical&gt;&lt;pages&gt;1215-1225&lt;/pages&gt;&lt;volume&gt;14&lt;/volume&gt;&lt;number&gt;9&lt;/number&gt;&lt;dates&gt;&lt;year&gt;2014&lt;/year&gt;&lt;/dates&gt;&lt;isbn&gt;1566-5240&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11</w:t>
        </w:r>
        <w:r w:rsidR="00A64E64" w:rsidRPr="00A71A31">
          <w:rPr>
            <w:color w:val="000000" w:themeColor="text1"/>
          </w:rPr>
          <w:fldChar w:fldCharType="end"/>
        </w:r>
      </w:hyperlink>
      <w:r w:rsidR="00711CC5" w:rsidRPr="00A71A31">
        <w:rPr>
          <w:color w:val="000000" w:themeColor="text1"/>
        </w:rPr>
        <w:t>.</w:t>
      </w:r>
    </w:p>
    <w:p w14:paraId="7DCA28CE" w14:textId="37D8BF34" w:rsidR="00D30655" w:rsidRPr="00A71A31" w:rsidRDefault="00FF030E" w:rsidP="001E35F6">
      <w:pPr>
        <w:pStyle w:val="BodyText"/>
        <w:spacing w:line="480" w:lineRule="auto"/>
        <w:ind w:right="115"/>
        <w:jc w:val="both"/>
        <w:rPr>
          <w:color w:val="000000" w:themeColor="text1"/>
        </w:rPr>
      </w:pPr>
      <w:r w:rsidRPr="00A71A31">
        <w:rPr>
          <w:color w:val="000000" w:themeColor="text1"/>
        </w:rPr>
        <w:t xml:space="preserve">For successful </w:t>
      </w:r>
      <w:r w:rsidR="00125E17" w:rsidRPr="00A71A31">
        <w:rPr>
          <w:color w:val="000000" w:themeColor="text1"/>
        </w:rPr>
        <w:t>polynucleotide delivery</w:t>
      </w:r>
      <w:r w:rsidRPr="00A71A31">
        <w:rPr>
          <w:color w:val="000000" w:themeColor="text1"/>
        </w:rPr>
        <w:t xml:space="preserve"> a vehicle</w:t>
      </w:r>
      <w:r w:rsidR="00125E17" w:rsidRPr="00A71A31">
        <w:rPr>
          <w:color w:val="000000" w:themeColor="text1"/>
        </w:rPr>
        <w:t xml:space="preserve"> should fulfil three requirements</w:t>
      </w:r>
      <w:r w:rsidR="00711CC5" w:rsidRPr="00A71A31">
        <w:rPr>
          <w:color w:val="000000" w:themeColor="text1"/>
        </w:rPr>
        <w:t xml:space="preserve">: </w:t>
      </w:r>
      <w:r w:rsidR="002569F6" w:rsidRPr="00A71A31">
        <w:rPr>
          <w:color w:val="000000" w:themeColor="text1"/>
        </w:rPr>
        <w:t>1</w:t>
      </w:r>
      <w:r w:rsidR="00494E2C" w:rsidRPr="00A71A31">
        <w:rPr>
          <w:color w:val="000000" w:themeColor="text1"/>
        </w:rPr>
        <w:t>)</w:t>
      </w:r>
      <w:r w:rsidRPr="00A71A31">
        <w:rPr>
          <w:color w:val="000000" w:themeColor="text1"/>
        </w:rPr>
        <w:t xml:space="preserve"> delivery to the desired tissue, </w:t>
      </w:r>
      <w:r w:rsidR="002569F6" w:rsidRPr="00A71A31">
        <w:rPr>
          <w:color w:val="000000" w:themeColor="text1"/>
        </w:rPr>
        <w:t xml:space="preserve">2) </w:t>
      </w:r>
      <w:r w:rsidRPr="00A71A31">
        <w:rPr>
          <w:color w:val="000000" w:themeColor="text1"/>
        </w:rPr>
        <w:t xml:space="preserve">release of cargo into the cytoplasm  </w:t>
      </w:r>
      <w:r w:rsidR="00494E2C" w:rsidRPr="00A71A31">
        <w:rPr>
          <w:color w:val="000000" w:themeColor="text1"/>
        </w:rPr>
        <w:t xml:space="preserve">3) </w:t>
      </w:r>
      <w:r w:rsidR="00125E17" w:rsidRPr="00A71A31">
        <w:rPr>
          <w:color w:val="000000" w:themeColor="text1"/>
        </w:rPr>
        <w:t xml:space="preserve">low </w:t>
      </w:r>
      <w:r w:rsidR="00711CC5" w:rsidRPr="00A71A31">
        <w:rPr>
          <w:color w:val="000000" w:themeColor="text1"/>
        </w:rPr>
        <w:t>toxicity.</w:t>
      </w:r>
      <w:r w:rsidR="00125E17" w:rsidRPr="00A71A31">
        <w:rPr>
          <w:color w:val="000000" w:themeColor="text1"/>
        </w:rPr>
        <w:t xml:space="preserve"> </w:t>
      </w:r>
      <w:r w:rsidR="005A3699" w:rsidRPr="00A71A31">
        <w:rPr>
          <w:color w:val="000000" w:themeColor="text1"/>
        </w:rPr>
        <w:t>Cell penetrating peptides</w:t>
      </w:r>
      <w:r w:rsidR="0072628F" w:rsidRPr="00A71A31">
        <w:rPr>
          <w:color w:val="000000" w:themeColor="text1"/>
        </w:rPr>
        <w:t xml:space="preserve"> </w:t>
      </w:r>
      <w:r w:rsidR="00125E17" w:rsidRPr="00A71A31">
        <w:rPr>
          <w:color w:val="000000" w:themeColor="text1"/>
        </w:rPr>
        <w:t>hav</w:t>
      </w:r>
      <w:r w:rsidR="0072628F" w:rsidRPr="00A71A31">
        <w:rPr>
          <w:color w:val="000000" w:themeColor="text1"/>
        </w:rPr>
        <w:t xml:space="preserve">e </w:t>
      </w:r>
      <w:r w:rsidR="00F06217" w:rsidRPr="00A71A31">
        <w:rPr>
          <w:color w:val="000000" w:themeColor="text1"/>
        </w:rPr>
        <w:t xml:space="preserve">been </w:t>
      </w:r>
      <w:r w:rsidR="00125E17" w:rsidRPr="00A71A31">
        <w:rPr>
          <w:color w:val="000000" w:themeColor="text1"/>
        </w:rPr>
        <w:t xml:space="preserve">proven </w:t>
      </w:r>
      <w:r w:rsidR="0072628F" w:rsidRPr="00A71A31">
        <w:rPr>
          <w:color w:val="000000" w:themeColor="text1"/>
        </w:rPr>
        <w:t>to satisfy all these requirements,</w:t>
      </w:r>
      <w:r w:rsidR="005A3699" w:rsidRPr="00A71A31">
        <w:rPr>
          <w:color w:val="000000" w:themeColor="text1"/>
        </w:rPr>
        <w:t xml:space="preserve"> delivering siRNA </w:t>
      </w:r>
      <w:r w:rsidR="00B248F9" w:rsidRPr="00A71A31">
        <w:rPr>
          <w:color w:val="000000" w:themeColor="text1"/>
        </w:rPr>
        <w:t xml:space="preserve">and peptides to cells </w:t>
      </w:r>
      <w:r w:rsidR="00B248F9" w:rsidRPr="00A71A31">
        <w:rPr>
          <w:color w:val="000000" w:themeColor="text1"/>
        </w:rPr>
        <w:fldChar w:fldCharType="begin"/>
      </w:r>
      <w:r w:rsidR="00A64E64">
        <w:rPr>
          <w:color w:val="000000" w:themeColor="text1"/>
        </w:rPr>
        <w:instrText xml:space="preserve"> ADDIN EN.CITE &lt;EndNote&gt;&lt;Cite&gt;&lt;Author&gt;Liu&lt;/Author&gt;&lt;Year&gt;2016&lt;/Year&gt;&lt;RecNum&gt;360&lt;/RecNum&gt;&lt;DisplayText&gt;&lt;style face="superscript"&gt;57,70&lt;/style&gt;&lt;/DisplayText&gt;&lt;record&gt;&lt;rec-number&gt;360&lt;/rec-number&gt;&lt;foreign-keys&gt;&lt;key app="EN" db-id="rr5xp9dvqfeesqesvt25paa7wxe5stttsr5e"&gt;360&lt;/key&gt;&lt;/foreign-keys&gt;&lt;ref-type name="Journal Article"&gt;17&lt;/ref-type&gt;&lt;contributors&gt;&lt;authors&gt;&lt;author&gt;Liu, Chang&lt;/author&gt;&lt;author&gt;Jiang, Kuan&lt;/author&gt;&lt;author&gt;Tai, Lingyu&lt;/author&gt;&lt;author&gt;Liu, Yu&lt;/author&gt;&lt;author&gt;Wei, Gang&lt;/author&gt;&lt;author&gt;Lu, Weiyue&lt;/author&gt;&lt;author&gt;Pan, Weisan&lt;/author&gt;&lt;/authors&gt;&lt;/contributors&gt;&lt;titles&gt;&lt;title&gt;Facile noninvasive retinal gene delivery enabled by penetratin&lt;/title&gt;&lt;secondary-title&gt;ACS applied materials &amp;amp; interfaces&lt;/secondary-title&gt;&lt;/titles&gt;&lt;periodical&gt;&lt;full-title&gt;ACS applied materials &amp;amp; interfaces&lt;/full-title&gt;&lt;/periodical&gt;&lt;pages&gt;19256-19267&lt;/pages&gt;&lt;volume&gt;8&lt;/volume&gt;&lt;number&gt;30&lt;/number&gt;&lt;dates&gt;&lt;year&gt;2016&lt;/year&gt;&lt;/dates&gt;&lt;isbn&gt;1944-8244&lt;/isbn&gt;&lt;urls&gt;&lt;/urls&gt;&lt;/record&gt;&lt;/Cite&gt;&lt;Cite&gt;&lt;Author&gt;Erazo-Oliveras&lt;/Author&gt;&lt;Year&gt;2012&lt;/Year&gt;&lt;RecNum&gt;180&lt;/RecNum&gt;&lt;record&gt;&lt;rec-number&gt;180&lt;/rec-number&gt;&lt;foreign-keys&gt;&lt;key app="EN" db-id="pzvdfs2s79z5euetve1vf2dhrdw2avsz2wpt"&gt;180&lt;/key&gt;&lt;/foreign-keys&gt;&lt;ref-type name="Journal Article"&gt;17&lt;/ref-type&gt;&lt;contributors&gt;&lt;authors&gt;&lt;author&gt;Erazo-Oliveras, Alfredo&lt;/author&gt;&lt;author&gt;Muthukrishnan, Nandhini&lt;/author&gt;&lt;author&gt;Baker, Ryan&lt;/author&gt;&lt;author&gt;Wang, Ting-Yi&lt;/author&gt;&lt;author&gt;Pellois, Jean-Philippe&lt;/author&gt;&lt;/authors&gt;&lt;/contributors&gt;&lt;titles&gt;&lt;title&gt;Improving the endosomal escape of cell-penetrating peptides and their cargos: strategies and challenges&lt;/title&gt;&lt;secondary-title&gt;Pharmaceuticals&lt;/secondary-title&gt;&lt;/titles&gt;&lt;periodical&gt;&lt;full-title&gt;Pharmaceuticals&lt;/full-title&gt;&lt;/periodical&gt;&lt;pages&gt;1177-1209&lt;/pages&gt;&lt;volume&gt;5&lt;/volume&gt;&lt;number&gt;11&lt;/number&gt;&lt;dates&gt;&lt;year&gt;2012&lt;/year&gt;&lt;/dates&gt;&lt;urls&gt;&lt;/urls&gt;&lt;/record&gt;&lt;/Cite&gt;&lt;/EndNote&gt;</w:instrText>
      </w:r>
      <w:r w:rsidR="00B248F9" w:rsidRPr="00A71A31">
        <w:rPr>
          <w:color w:val="000000" w:themeColor="text1"/>
        </w:rPr>
        <w:fldChar w:fldCharType="separate"/>
      </w:r>
      <w:hyperlink w:anchor="_ENREF_57" w:tooltip="Erazo-Oliveras, 2012 #180" w:history="1">
        <w:r w:rsidR="00A64E64" w:rsidRPr="00A64E64">
          <w:rPr>
            <w:noProof/>
            <w:color w:val="000000" w:themeColor="text1"/>
            <w:vertAlign w:val="superscript"/>
          </w:rPr>
          <w:t>57</w:t>
        </w:r>
      </w:hyperlink>
      <w:r w:rsidR="00A64E64" w:rsidRPr="00A64E64">
        <w:rPr>
          <w:noProof/>
          <w:color w:val="000000" w:themeColor="text1"/>
          <w:vertAlign w:val="superscript"/>
        </w:rPr>
        <w:t>,</w:t>
      </w:r>
      <w:hyperlink w:anchor="_ENREF_70" w:tooltip="Liu, 2016 #360" w:history="1">
        <w:r w:rsidR="00A64E64" w:rsidRPr="00A64E64">
          <w:rPr>
            <w:noProof/>
            <w:color w:val="000000" w:themeColor="text1"/>
            <w:vertAlign w:val="superscript"/>
          </w:rPr>
          <w:t>70</w:t>
        </w:r>
      </w:hyperlink>
      <w:r w:rsidR="00B248F9" w:rsidRPr="00A71A31">
        <w:rPr>
          <w:color w:val="000000" w:themeColor="text1"/>
        </w:rPr>
        <w:fldChar w:fldCharType="end"/>
      </w:r>
      <w:r w:rsidR="0053041E" w:rsidRPr="00A71A31">
        <w:rPr>
          <w:color w:val="000000" w:themeColor="text1"/>
        </w:rPr>
        <w:t>,</w:t>
      </w:r>
      <w:r w:rsidR="00F24F41" w:rsidRPr="00A71A31">
        <w:rPr>
          <w:color w:val="000000" w:themeColor="text1"/>
        </w:rPr>
        <w:t xml:space="preserve"> </w:t>
      </w:r>
      <w:r w:rsidR="0053041E" w:rsidRPr="00A71A31">
        <w:rPr>
          <w:color w:val="000000" w:themeColor="text1"/>
        </w:rPr>
        <w:t xml:space="preserve">with </w:t>
      </w:r>
      <w:r w:rsidR="002C3808" w:rsidRPr="00A71A31">
        <w:rPr>
          <w:color w:val="000000" w:themeColor="text1"/>
        </w:rPr>
        <w:t>a</w:t>
      </w:r>
      <w:r w:rsidR="00F24F41" w:rsidRPr="00A71A31">
        <w:rPr>
          <w:color w:val="000000" w:themeColor="text1"/>
        </w:rPr>
        <w:t>n increasing</w:t>
      </w:r>
      <w:r w:rsidR="002C3808" w:rsidRPr="00A71A31">
        <w:rPr>
          <w:color w:val="000000" w:themeColor="text1"/>
        </w:rPr>
        <w:t xml:space="preserve"> number of peptides </w:t>
      </w:r>
      <w:r w:rsidR="0053041E" w:rsidRPr="00A71A31">
        <w:rPr>
          <w:color w:val="000000" w:themeColor="text1"/>
        </w:rPr>
        <w:t xml:space="preserve">used </w:t>
      </w:r>
      <w:r w:rsidR="002C3808" w:rsidRPr="00A71A31">
        <w:rPr>
          <w:color w:val="000000" w:themeColor="text1"/>
        </w:rPr>
        <w:t xml:space="preserve">for this purpose </w:t>
      </w:r>
      <w:r w:rsidR="00F93769" w:rsidRPr="00A71A31">
        <w:rPr>
          <w:color w:val="000000" w:themeColor="text1"/>
        </w:rPr>
        <w:fldChar w:fldCharType="begin">
          <w:fldData xml:space="preserve">PEVuZE5vdGU+PENpdGU+PEF1dGhvcj52YW4gQXNiZWNrPC9BdXRob3I+PFllYXI+MjAxMzwvWWVh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PEVuZE5vdGU+PENpdGU+PEF1dGhvcj52YW4gQXNiZWNrPC9BdXRob3I+PFllYXI+MjAxMzwvWWVh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F93769" w:rsidRPr="00A71A31">
        <w:rPr>
          <w:color w:val="000000" w:themeColor="text1"/>
        </w:rPr>
      </w:r>
      <w:r w:rsidR="00F93769" w:rsidRPr="00A71A31">
        <w:rPr>
          <w:color w:val="000000" w:themeColor="text1"/>
        </w:rPr>
        <w:fldChar w:fldCharType="separate"/>
      </w:r>
      <w:hyperlink w:anchor="_ENREF_34" w:tooltip="Kurrikoff, 2016 #270" w:history="1">
        <w:r w:rsidR="00A64E64" w:rsidRPr="00A64E64">
          <w:rPr>
            <w:noProof/>
            <w:color w:val="000000" w:themeColor="text1"/>
            <w:vertAlign w:val="superscript"/>
          </w:rPr>
          <w:t>34</w:t>
        </w:r>
      </w:hyperlink>
      <w:r w:rsidR="00A64E64" w:rsidRPr="00A64E64">
        <w:rPr>
          <w:noProof/>
          <w:color w:val="000000" w:themeColor="text1"/>
          <w:vertAlign w:val="superscript"/>
        </w:rPr>
        <w:t>,</w:t>
      </w:r>
      <w:hyperlink w:anchor="_ENREF_47" w:tooltip="van Asbeck, 2013 #25" w:history="1">
        <w:r w:rsidR="00A64E64" w:rsidRPr="00A64E64">
          <w:rPr>
            <w:noProof/>
            <w:color w:val="000000" w:themeColor="text1"/>
            <w:vertAlign w:val="superscript"/>
          </w:rPr>
          <w:t>47</w:t>
        </w:r>
      </w:hyperlink>
      <w:r w:rsidR="00A64E64" w:rsidRPr="00A64E64">
        <w:rPr>
          <w:noProof/>
          <w:color w:val="000000" w:themeColor="text1"/>
          <w:vertAlign w:val="superscript"/>
        </w:rPr>
        <w:t>,</w:t>
      </w:r>
      <w:hyperlink w:anchor="_ENREF_71" w:tooltip="Arukuusk, 2015 #281" w:history="1">
        <w:r w:rsidR="00A64E64" w:rsidRPr="00A64E64">
          <w:rPr>
            <w:noProof/>
            <w:color w:val="000000" w:themeColor="text1"/>
            <w:vertAlign w:val="superscript"/>
          </w:rPr>
          <w:t>71-74</w:t>
        </w:r>
      </w:hyperlink>
      <w:r w:rsidR="00F93769" w:rsidRPr="00A71A31">
        <w:rPr>
          <w:color w:val="000000" w:themeColor="text1"/>
        </w:rPr>
        <w:fldChar w:fldCharType="end"/>
      </w:r>
      <w:r w:rsidR="00B248F9" w:rsidRPr="00A71A31">
        <w:rPr>
          <w:color w:val="000000" w:themeColor="text1"/>
        </w:rPr>
        <w:t>.</w:t>
      </w:r>
      <w:r w:rsidR="00A1336B" w:rsidRPr="00A71A31">
        <w:rPr>
          <w:color w:val="000000" w:themeColor="text1"/>
        </w:rPr>
        <w:t xml:space="preserve">  </w:t>
      </w:r>
      <w:r w:rsidR="00B248F9" w:rsidRPr="00A71A31">
        <w:rPr>
          <w:color w:val="000000" w:themeColor="text1"/>
        </w:rPr>
        <w:t xml:space="preserve">Some CPPs have been used </w:t>
      </w:r>
      <w:r w:rsidR="00B248F9" w:rsidRPr="00A71A31">
        <w:rPr>
          <w:i/>
          <w:color w:val="000000" w:themeColor="text1"/>
        </w:rPr>
        <w:t>in vivo</w:t>
      </w:r>
      <w:r w:rsidR="00B248F9" w:rsidRPr="00A71A31">
        <w:rPr>
          <w:color w:val="000000" w:themeColor="text1"/>
        </w:rPr>
        <w:t xml:space="preserve"> to deliver siRNA, </w:t>
      </w:r>
      <w:r w:rsidR="00A1336B" w:rsidRPr="00A71A31">
        <w:rPr>
          <w:color w:val="000000" w:themeColor="text1"/>
        </w:rPr>
        <w:t>targeting tumors, the brain-blood barrier, and other tissues</w:t>
      </w:r>
      <w:r w:rsidR="00D8016A" w:rsidRPr="00A71A31">
        <w:rPr>
          <w:color w:val="000000" w:themeColor="text1"/>
        </w:rPr>
        <w:t xml:space="preserve"> </w:t>
      </w:r>
      <w:r w:rsidR="00D8016A" w:rsidRPr="00A71A31">
        <w:rPr>
          <w:color w:val="000000" w:themeColor="text1"/>
        </w:rPr>
        <w:fldChar w:fldCharType="begin"/>
      </w:r>
      <w:r w:rsidR="00A64E64">
        <w:rPr>
          <w:color w:val="000000" w:themeColor="text1"/>
        </w:rPr>
        <w:instrText xml:space="preserve"> ADDIN EN.CITE &lt;EndNote&gt;&lt;Cite&gt;&lt;Author&gt;Fonseca&lt;/Author&gt;&lt;Year&gt;2009&lt;/Year&gt;&lt;RecNum&gt;16&lt;/RecNum&gt;&lt;DisplayText&gt;&lt;style face="superscript"&gt;75,76&lt;/style&gt;&lt;/DisplayText&gt;&lt;record&gt;&lt;rec-number&gt;16&lt;/rec-number&gt;&lt;foreign-keys&gt;&lt;key app="EN" db-id="dvfpd5s9f5eaa3ew0pfpvseae0wrpfatws90"&gt;16&lt;/key&gt;&lt;/foreign-keys&gt;&lt;ref-type name="Journal Article"&gt;17&lt;/ref-type&gt;&lt;contributors&gt;&lt;authors&gt;&lt;author&gt;Fonseca, Sonali B&lt;/author&gt;&lt;author&gt;Pereira, Mark P&lt;/author&gt;&lt;author&gt;Kelley, Shana O&lt;/author&gt;&lt;/authors&gt;&lt;/contributors&gt;&lt;titles&gt;&lt;title&gt;Recent advances in the use of cell-penetrating peptides for medical and biological applications&lt;/title&gt;&lt;secondary-title&gt;Advanced drug delivery reviews&lt;/secondary-title&gt;&lt;/titles&gt;&lt;periodical&gt;&lt;full-title&gt;Advanced drug delivery reviews&lt;/full-title&gt;&lt;/periodical&gt;&lt;pages&gt;953-964&lt;/pages&gt;&lt;volume&gt;61&lt;/volume&gt;&lt;number&gt;11&lt;/number&gt;&lt;dates&gt;&lt;year&gt;2009&lt;/year&gt;&lt;/dates&gt;&lt;isbn&gt;0169-409X&lt;/isbn&gt;&lt;urls&gt;&lt;/urls&gt;&lt;/record&gt;&lt;/Cite&gt;&lt;Cite&gt;&lt;Author&gt;Vivès&lt;/Author&gt;&lt;Year&gt;2008&lt;/Year&gt;&lt;RecNum&gt;17&lt;/RecNum&gt;&lt;record&gt;&lt;rec-number&gt;17&lt;/rec-number&gt;&lt;foreign-keys&gt;&lt;key app="EN" db-id="dvfpd5s9f5eaa3ew0pfpvseae0wrpfatws90"&gt;17&lt;/key&gt;&lt;/foreign-keys&gt;&lt;ref-type name="Journal Article"&gt;17&lt;/ref-type&gt;&lt;contributors&gt;&lt;authors&gt;&lt;author&gt;Vivès, Eric&lt;/author&gt;&lt;author&gt;Schmidt, Julien&lt;/author&gt;&lt;author&gt;Pèlegrin, André&lt;/author&gt;&lt;/authors&gt;&lt;/contributors&gt;&lt;titles&gt;&lt;title&gt;Cell-penetrating and cell-targeting peptides in drug delivery&lt;/title&gt;&lt;secondary-title&gt;Biochimica et Biophysica Acta (BBA)-Reviews on Cancer&lt;/secondary-title&gt;&lt;/titles&gt;&lt;periodical&gt;&lt;full-title&gt;Biochimica et Biophysica Acta (BBA)-Reviews on Cancer&lt;/full-title&gt;&lt;/periodical&gt;&lt;pages&gt;126-138&lt;/pages&gt;&lt;volume&gt;1786&lt;/volume&gt;&lt;number&gt;2&lt;/number&gt;&lt;dates&gt;&lt;year&gt;2008&lt;/year&gt;&lt;/dates&gt;&lt;isbn&gt;0304-419X&lt;/isbn&gt;&lt;urls&gt;&lt;/urls&gt;&lt;/record&gt;&lt;/Cite&gt;&lt;/EndNote&gt;</w:instrText>
      </w:r>
      <w:r w:rsidR="00D8016A" w:rsidRPr="00A71A31">
        <w:rPr>
          <w:color w:val="000000" w:themeColor="text1"/>
        </w:rPr>
        <w:fldChar w:fldCharType="separate"/>
      </w:r>
      <w:hyperlink w:anchor="_ENREF_75" w:tooltip="Fonseca, 2009 #16" w:history="1">
        <w:r w:rsidR="00A64E64" w:rsidRPr="00A64E64">
          <w:rPr>
            <w:noProof/>
            <w:color w:val="000000" w:themeColor="text1"/>
            <w:vertAlign w:val="superscript"/>
          </w:rPr>
          <w:t>75</w:t>
        </w:r>
      </w:hyperlink>
      <w:r w:rsidR="00A64E64" w:rsidRPr="00A64E64">
        <w:rPr>
          <w:noProof/>
          <w:color w:val="000000" w:themeColor="text1"/>
          <w:vertAlign w:val="superscript"/>
        </w:rPr>
        <w:t>,</w:t>
      </w:r>
      <w:hyperlink w:anchor="_ENREF_76" w:tooltip="Vivès, 2008 #17" w:history="1">
        <w:r w:rsidR="00A64E64" w:rsidRPr="00A64E64">
          <w:rPr>
            <w:noProof/>
            <w:color w:val="000000" w:themeColor="text1"/>
            <w:vertAlign w:val="superscript"/>
          </w:rPr>
          <w:t>76</w:t>
        </w:r>
      </w:hyperlink>
      <w:r w:rsidR="00D8016A" w:rsidRPr="00A71A31">
        <w:rPr>
          <w:color w:val="000000" w:themeColor="text1"/>
        </w:rPr>
        <w:fldChar w:fldCharType="end"/>
      </w:r>
      <w:r w:rsidR="00B248F9" w:rsidRPr="00A71A31">
        <w:rPr>
          <w:color w:val="000000" w:themeColor="text1"/>
        </w:rPr>
        <w:t xml:space="preserve"> </w:t>
      </w:r>
      <w:r w:rsidR="004D2F72" w:rsidRPr="00A71A31">
        <w:rPr>
          <w:color w:val="000000" w:themeColor="text1"/>
        </w:rPr>
        <w:t xml:space="preserve">but none topically applied, either </w:t>
      </w:r>
      <w:r w:rsidR="00C349B1" w:rsidRPr="00A71A31">
        <w:rPr>
          <w:color w:val="000000" w:themeColor="text1"/>
        </w:rPr>
        <w:t xml:space="preserve">to </w:t>
      </w:r>
      <w:r w:rsidR="004D2F72" w:rsidRPr="00A71A31">
        <w:rPr>
          <w:color w:val="000000" w:themeColor="text1"/>
        </w:rPr>
        <w:t xml:space="preserve">the skin or </w:t>
      </w:r>
      <w:r w:rsidR="00D97B4A" w:rsidRPr="00A71A31">
        <w:rPr>
          <w:color w:val="000000" w:themeColor="text1"/>
        </w:rPr>
        <w:t>the ocular</w:t>
      </w:r>
      <w:r w:rsidR="004D2F72" w:rsidRPr="00A71A31">
        <w:rPr>
          <w:color w:val="000000" w:themeColor="text1"/>
        </w:rPr>
        <w:t xml:space="preserve"> surface</w:t>
      </w:r>
      <w:r w:rsidR="00F42FF7" w:rsidRPr="00A71A31">
        <w:rPr>
          <w:color w:val="000000" w:themeColor="text1"/>
        </w:rPr>
        <w:t xml:space="preserve"> </w:t>
      </w:r>
      <w:hyperlink w:anchor="_ENREF_34" w:tooltip="Kurrikoff, 2016 #270" w:history="1">
        <w:r w:rsidR="00A64E64" w:rsidRPr="00A71A31">
          <w:rPr>
            <w:color w:val="000000" w:themeColor="text1"/>
          </w:rPr>
          <w:fldChar w:fldCharType="begin"/>
        </w:r>
        <w:r w:rsidR="00A64E64">
          <w:rPr>
            <w:color w:val="000000" w:themeColor="text1"/>
          </w:rPr>
          <w:instrText xml:space="preserve"> ADDIN EN.CITE &lt;EndNote&gt;&lt;Cite&gt;&lt;Author&gt;Kurrikoff&lt;/Author&gt;&lt;Year&gt;2016&lt;/Year&gt;&lt;RecNum&gt;7&lt;/RecNum&gt;&lt;DisplayText&gt;&lt;style face="superscript"&gt;34&lt;/style&gt;&lt;/DisplayText&gt;&lt;record&gt;&lt;rec-number&gt;7&lt;/rec-number&gt;&lt;foreign-keys&gt;&lt;key app="EN" db-id="0wdz09pwxtzsa7ea5zfxwdzmtw5exxxrfsvs"&gt;7&lt;/key&gt;&lt;/foreign-keys&gt;&lt;ref-type name="Journal Article"&gt;17&lt;/ref-type&gt;&lt;contributors&gt;&lt;authors&gt;&lt;author&gt;Kurrikoff, K.&lt;/author&gt;&lt;author&gt;Gestin, M.&lt;/author&gt;&lt;author&gt;Langel, U.&lt;/author&gt;&lt;/authors&gt;&lt;/contributors&gt;&lt;auth-address&gt;a Institute of Technology , University of Tartu , Tartu , Estonia.&amp;#xD;b Department of Neurochemistry , Stockholm Universitet , Stockholm , Sweden.&lt;/auth-address&gt;&lt;titles&gt;&lt;title&gt;Recent in vivo advances in cell-penetrating peptide-assisted drug delivery&lt;/title&gt;&lt;secondary-title&gt;Expert Opin Drug Deliv&lt;/secondary-title&gt;&lt;alt-title&gt;Expert opinion on drug delivery&lt;/alt-title&gt;&lt;/titles&gt;&lt;pages&gt;373-87&lt;/pages&gt;&lt;volume&gt;13&lt;/volume&gt;&lt;number&gt;3&lt;/number&gt;&lt;edition&gt;2015/12/05&lt;/edition&gt;&lt;keywords&gt;&lt;keyword&gt;Animals&lt;/keyword&gt;&lt;keyword&gt;Cell-Penetrating Peptides/*chemistry&lt;/keyword&gt;&lt;keyword&gt;*Drug Delivery Systems&lt;/keyword&gt;&lt;keyword&gt;Humans&lt;/keyword&gt;&lt;keyword&gt;Macromolecular Substances/*administration &amp;amp; dosage&lt;/keyword&gt;&lt;keyword&gt;Nanoparticles&lt;/keyword&gt;&lt;keyword&gt;Nucleic Acids/administration &amp;amp; dosage&lt;/keyword&gt;&lt;keyword&gt;Plasmids/administration &amp;amp; dosage&lt;/keyword&gt;&lt;keyword&gt;Protein Transport&lt;/keyword&gt;&lt;keyword&gt;RNA, Small Interfering/administration &amp;amp; dosage&lt;/keyword&gt;&lt;/keywords&gt;&lt;dates&gt;&lt;year&gt;2016&lt;/year&gt;&lt;/dates&gt;&lt;isbn&gt;1742-5247&lt;/isbn&gt;&lt;accession-num&gt;26634750&lt;/accession-num&gt;&lt;urls&gt;&lt;/urls&gt;&lt;electronic-resource-num&gt;10.1517/17425247.2016.1125879&lt;/electronic-resource-num&gt;&lt;remote-database-provider&gt;Nlm&lt;/remote-database-provider&gt;&lt;language&gt;eng&lt;/language&gt;&lt;/record&gt;&lt;/Cite&gt;&lt;/EndNote&gt;</w:instrText>
        </w:r>
        <w:r w:rsidR="00A64E64" w:rsidRPr="00A71A31">
          <w:rPr>
            <w:color w:val="000000" w:themeColor="text1"/>
          </w:rPr>
          <w:fldChar w:fldCharType="separate"/>
        </w:r>
        <w:r w:rsidR="00A64E64" w:rsidRPr="000168BB">
          <w:rPr>
            <w:noProof/>
            <w:color w:val="000000" w:themeColor="text1"/>
            <w:vertAlign w:val="superscript"/>
          </w:rPr>
          <w:t>34</w:t>
        </w:r>
        <w:r w:rsidR="00A64E64" w:rsidRPr="00A71A31">
          <w:rPr>
            <w:color w:val="000000" w:themeColor="text1"/>
          </w:rPr>
          <w:fldChar w:fldCharType="end"/>
        </w:r>
      </w:hyperlink>
      <w:r w:rsidR="004D2F72" w:rsidRPr="00A71A31">
        <w:rPr>
          <w:color w:val="000000" w:themeColor="text1"/>
        </w:rPr>
        <w:t>.</w:t>
      </w:r>
      <w:r w:rsidR="00385F1F" w:rsidRPr="00A71A31">
        <w:rPr>
          <w:color w:val="000000" w:themeColor="text1"/>
        </w:rPr>
        <w:t xml:space="preserve"> </w:t>
      </w:r>
      <w:r w:rsidR="00EE0C07" w:rsidRPr="00A71A31">
        <w:rPr>
          <w:color w:val="000000" w:themeColor="text1"/>
        </w:rPr>
        <w:t xml:space="preserve">A CPP with proven ability to overcome the corneal barrier </w:t>
      </w:r>
      <w:r w:rsidR="00EE0C07" w:rsidRPr="00A71A31">
        <w:rPr>
          <w:color w:val="000000" w:themeColor="text1"/>
        </w:rPr>
        <w:fldChar w:fldCharType="begin"/>
      </w:r>
      <w:r w:rsidR="000168BB">
        <w:rPr>
          <w:color w:val="000000" w:themeColor="text1"/>
        </w:rPr>
        <w:instrText xml:space="preserve"> ADDIN EN.CITE &lt;EndNote&gt;&lt;Cite&gt;&lt;Author&gt;Johnson&lt;/Author&gt;&lt;Year&gt;2008&lt;/Year&gt;&lt;RecNum&gt;280&lt;/RecNum&gt;&lt;DisplayText&gt;&lt;style face="superscript"&gt;37,38&lt;/style&gt;&lt;/DisplayText&gt;&lt;record&gt;&lt;rec-number&gt;280&lt;/rec-number&gt;&lt;foreign-keys&gt;&lt;key app="EN" db-id="rr5xp9dvqfeesqesvt25paa7wxe5stttsr5e"&gt;280&lt;/key&gt;&lt;/foreign-keys&gt;&lt;ref-type name="Journal Article"&gt;17&lt;/ref-type&gt;&lt;contributors&gt;&lt;authors&gt;&lt;author&gt;Johnson, Leslie N&lt;/author&gt;&lt;author&gt;Cashman, Siobhan M&lt;/author&gt;&lt;author&gt;Kumar-Singh, Rajendra&lt;/author&gt;&lt;/authors&gt;&lt;/contributors&gt;&lt;titles&gt;&lt;title&gt;Cell-penetrating peptide for enhanced delivery of nucleic acids and drugs to ocular tissues including retina and cornea&lt;/title&gt;&lt;secondary-title&gt;Molecular Therapy&lt;/secondary-title&gt;&lt;/titles&gt;&lt;periodical&gt;&lt;full-title&gt;Molecular Therapy&lt;/full-title&gt;&lt;/periodical&gt;&lt;pages&gt;107-114&lt;/pages&gt;&lt;volume&gt;16&lt;/volume&gt;&lt;number&gt;1&lt;/number&gt;&lt;dates&gt;&lt;year&gt;2008&lt;/year&gt;&lt;/dates&gt;&lt;isbn&gt;1525-0016&lt;/isbn&gt;&lt;urls&gt;&lt;/urls&gt;&lt;/record&gt;&lt;/Cite&gt;&lt;Cite&gt;&lt;Author&gt;Vasconcelos&lt;/Author&gt;&lt;Year&gt;2015&lt;/Year&gt;&lt;RecNum&gt;282&lt;/RecNum&gt;&lt;record&gt;&lt;rec-number&gt;282&lt;/rec-number&gt;&lt;foreign-keys&gt;&lt;key app="EN" db-id="rr5xp9dvqfeesqesvt25paa7wxe5stttsr5e"&gt;282&lt;/key&gt;&lt;/foreign-keys&gt;&lt;ref-type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delivery&lt;/title&gt;&lt;/titles&gt;&lt;dates&gt;&lt;year&gt;2015&lt;/year&gt;&lt;/dates&gt;&lt;urls&gt;&lt;/urls&gt;&lt;/record&gt;&lt;/Cite&gt;&lt;/EndNote&gt;</w:instrText>
      </w:r>
      <w:r w:rsidR="00EE0C07" w:rsidRPr="00A71A31">
        <w:rPr>
          <w:color w:val="000000" w:themeColor="text1"/>
        </w:rPr>
        <w:fldChar w:fldCharType="separate"/>
      </w:r>
      <w:hyperlink w:anchor="_ENREF_37" w:tooltip="Vasconcelos, 2015 #32" w:history="1">
        <w:r w:rsidR="00A64E64" w:rsidRPr="000168BB">
          <w:rPr>
            <w:noProof/>
            <w:color w:val="000000" w:themeColor="text1"/>
            <w:vertAlign w:val="superscript"/>
          </w:rPr>
          <w:t>37</w:t>
        </w:r>
      </w:hyperlink>
      <w:r w:rsidR="000168BB" w:rsidRPr="000168BB">
        <w:rPr>
          <w:noProof/>
          <w:color w:val="000000" w:themeColor="text1"/>
          <w:vertAlign w:val="superscript"/>
        </w:rPr>
        <w:t>,</w:t>
      </w:r>
      <w:hyperlink w:anchor="_ENREF_38" w:tooltip="Johnson, 2008 #280" w:history="1">
        <w:r w:rsidR="00A64E64" w:rsidRPr="000168BB">
          <w:rPr>
            <w:noProof/>
            <w:color w:val="000000" w:themeColor="text1"/>
            <w:vertAlign w:val="superscript"/>
          </w:rPr>
          <w:t>38</w:t>
        </w:r>
      </w:hyperlink>
      <w:r w:rsidR="00EE0C07" w:rsidRPr="00A71A31">
        <w:rPr>
          <w:color w:val="000000" w:themeColor="text1"/>
        </w:rPr>
        <w:fldChar w:fldCharType="end"/>
      </w:r>
      <w:r w:rsidR="00EE0C07" w:rsidRPr="00A71A31">
        <w:rPr>
          <w:color w:val="000000" w:themeColor="text1"/>
        </w:rPr>
        <w:t>, Pe</w:t>
      </w:r>
      <w:r w:rsidR="00D97B4A" w:rsidRPr="00A71A31">
        <w:rPr>
          <w:color w:val="000000" w:themeColor="text1"/>
        </w:rPr>
        <w:t>ptide for Ocular Delivery (POD) with a PEG moiety</w:t>
      </w:r>
      <w:r w:rsidR="00EE0C07" w:rsidRPr="00A71A31">
        <w:rPr>
          <w:color w:val="000000" w:themeColor="text1"/>
        </w:rPr>
        <w:t xml:space="preserve"> </w:t>
      </w:r>
      <w:r w:rsidR="00D97B4A" w:rsidRPr="00A71A31">
        <w:rPr>
          <w:color w:val="000000" w:themeColor="text1"/>
        </w:rPr>
        <w:t>showed</w:t>
      </w:r>
      <w:r w:rsidR="00EE0C07" w:rsidRPr="00A71A31">
        <w:rPr>
          <w:color w:val="000000" w:themeColor="text1"/>
        </w:rPr>
        <w:t xml:space="preserve"> improved</w:t>
      </w:r>
      <w:r w:rsidR="00B248F9" w:rsidRPr="00A71A31">
        <w:rPr>
          <w:color w:val="000000" w:themeColor="text1"/>
        </w:rPr>
        <w:t xml:space="preserve"> functionalizing </w:t>
      </w:r>
      <w:hyperlink w:anchor="_ENREF_77" w:tooltip="Read, 2010 #346" w:history="1">
        <w:r w:rsidR="00A64E64" w:rsidRPr="00A71A31">
          <w:rPr>
            <w:color w:val="000000" w:themeColor="text1"/>
          </w:rPr>
          <w:fldChar w:fldCharType="begin"/>
        </w:r>
        <w:r w:rsidR="00A64E64">
          <w:rPr>
            <w:color w:val="000000" w:themeColor="text1"/>
          </w:rPr>
          <w:instrText xml:space="preserve"> ADDIN EN.CITE &lt;EndNote&gt;&lt;Cite&gt;&lt;Author&gt;Read&lt;/Author&gt;&lt;Year&gt;2010&lt;/Year&gt;&lt;RecNum&gt;346&lt;/RecNum&gt;&lt;DisplayText&gt;&lt;style face="superscript"&gt;77&lt;/style&gt;&lt;/DisplayText&gt;&lt;record&gt;&lt;rec-number&gt;346&lt;/rec-number&gt;&lt;foreign-keys&gt;&lt;key app="EN" db-id="rr5xp9dvqfeesqesvt25paa7wxe5stttsr5e"&gt;346&lt;/key&gt;&lt;/foreign-keys&gt;&lt;ref-type name="Journal Article"&gt;17&lt;/ref-type&gt;&lt;contributors&gt;&lt;authors&gt;&lt;author&gt;Read, Sarah Parker&lt;/author&gt;&lt;author&gt;Cashman, Siobhan M&lt;/author&gt;&lt;author&gt;Kumar‐Singh, Rajendra&lt;/author&gt;&lt;/authors&gt;&lt;/contributors&gt;&lt;titles&gt;&lt;title&gt;A poly (ethylene) glycolylated peptide for ocular delivery compacts DNA into nanoparticles for gene delivery to post‐mitotic tissues in vivo&lt;/title&gt;&lt;secondary-title&gt;The journal of gene medicine&lt;/secondary-title&gt;&lt;/titles&gt;&lt;periodical&gt;&lt;full-title&gt;The journal of gene medicine&lt;/full-title&gt;&lt;/periodical&gt;&lt;pages&gt;86-96&lt;/pages&gt;&lt;volume&gt;12&lt;/volume&gt;&lt;number&gt;1&lt;/number&gt;&lt;dates&gt;&lt;year&gt;2010&lt;/year&gt;&lt;/dates&gt;&lt;isbn&gt;1521-2254&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77</w:t>
        </w:r>
        <w:r w:rsidR="00A64E64" w:rsidRPr="00A71A31">
          <w:rPr>
            <w:color w:val="000000" w:themeColor="text1"/>
          </w:rPr>
          <w:fldChar w:fldCharType="end"/>
        </w:r>
      </w:hyperlink>
      <w:r w:rsidR="00D97B4A" w:rsidRPr="00A71A31">
        <w:rPr>
          <w:color w:val="000000" w:themeColor="text1"/>
        </w:rPr>
        <w:t xml:space="preserve"> </w:t>
      </w:r>
      <w:r w:rsidR="006A216A" w:rsidRPr="00A71A31">
        <w:rPr>
          <w:color w:val="000000" w:themeColor="text1"/>
        </w:rPr>
        <w:t>able to</w:t>
      </w:r>
      <w:r w:rsidR="0049183C" w:rsidRPr="00A71A31">
        <w:rPr>
          <w:color w:val="000000" w:themeColor="text1"/>
        </w:rPr>
        <w:t xml:space="preserve"> </w:t>
      </w:r>
      <w:r w:rsidR="006A216A" w:rsidRPr="00A71A31">
        <w:rPr>
          <w:color w:val="000000" w:themeColor="text1"/>
        </w:rPr>
        <w:t xml:space="preserve">deliver a luciferase </w:t>
      </w:r>
      <w:r w:rsidR="00C349B1" w:rsidRPr="00A71A31">
        <w:rPr>
          <w:color w:val="000000" w:themeColor="text1"/>
        </w:rPr>
        <w:t xml:space="preserve">expression </w:t>
      </w:r>
      <w:r w:rsidR="006A216A" w:rsidRPr="00A71A31">
        <w:rPr>
          <w:color w:val="000000" w:themeColor="text1"/>
        </w:rPr>
        <w:t>vector to retinal cells</w:t>
      </w:r>
      <w:r w:rsidR="00D7204D" w:rsidRPr="00A71A31">
        <w:rPr>
          <w:color w:val="000000" w:themeColor="text1"/>
        </w:rPr>
        <w:t xml:space="preserve"> </w:t>
      </w:r>
      <w:r w:rsidR="00D7204D" w:rsidRPr="00A71A31">
        <w:rPr>
          <w:i/>
          <w:color w:val="000000" w:themeColor="text1"/>
        </w:rPr>
        <w:t>in vivo</w:t>
      </w:r>
      <w:r w:rsidR="00D7204D" w:rsidRPr="00A71A31">
        <w:rPr>
          <w:color w:val="000000" w:themeColor="text1"/>
        </w:rPr>
        <w:t xml:space="preserve"> </w:t>
      </w:r>
      <w:r w:rsidR="00F93769" w:rsidRPr="00A71A31">
        <w:rPr>
          <w:color w:val="000000" w:themeColor="text1"/>
        </w:rPr>
        <w:fldChar w:fldCharType="begin">
          <w:fldData xml:space="preserve">PEVuZE5vdGU+PENpdGU+PEF1dGhvcj5SZWFkPC9BdXRob3I+PFllYXI+MjAxMDwvWWVhcj48UmVj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PEVuZE5vdGU+PENpdGU+PEF1dGhvcj5SZWFkPC9BdXRob3I+PFllYXI+MjAxMDwvWWVhcj48UmVj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F93769" w:rsidRPr="00A71A31">
        <w:rPr>
          <w:color w:val="000000" w:themeColor="text1"/>
        </w:rPr>
      </w:r>
      <w:r w:rsidR="00F93769" w:rsidRPr="00A71A31">
        <w:rPr>
          <w:color w:val="000000" w:themeColor="text1"/>
        </w:rPr>
        <w:fldChar w:fldCharType="separate"/>
      </w:r>
      <w:hyperlink w:anchor="_ENREF_46" w:tooltip="Binder, 2013 #74" w:history="1">
        <w:r w:rsidR="00A64E64" w:rsidRPr="00A64E64">
          <w:rPr>
            <w:noProof/>
            <w:color w:val="000000" w:themeColor="text1"/>
            <w:vertAlign w:val="superscript"/>
          </w:rPr>
          <w:t>46</w:t>
        </w:r>
      </w:hyperlink>
      <w:r w:rsidR="00A64E64" w:rsidRPr="00A64E64">
        <w:rPr>
          <w:noProof/>
          <w:color w:val="000000" w:themeColor="text1"/>
          <w:vertAlign w:val="superscript"/>
        </w:rPr>
        <w:t>,</w:t>
      </w:r>
      <w:hyperlink w:anchor="_ENREF_77" w:tooltip="Read, 2010 #346" w:history="1">
        <w:r w:rsidR="00A64E64" w:rsidRPr="00A64E64">
          <w:rPr>
            <w:noProof/>
            <w:color w:val="000000" w:themeColor="text1"/>
            <w:vertAlign w:val="superscript"/>
          </w:rPr>
          <w:t>77</w:t>
        </w:r>
      </w:hyperlink>
      <w:r w:rsidR="00A64E64" w:rsidRPr="00A64E64">
        <w:rPr>
          <w:noProof/>
          <w:color w:val="000000" w:themeColor="text1"/>
          <w:vertAlign w:val="superscript"/>
        </w:rPr>
        <w:t>,</w:t>
      </w:r>
      <w:hyperlink w:anchor="_ENREF_78" w:tooltip="Read, 2010 #347" w:history="1">
        <w:r w:rsidR="00A64E64" w:rsidRPr="00A64E64">
          <w:rPr>
            <w:noProof/>
            <w:color w:val="000000" w:themeColor="text1"/>
            <w:vertAlign w:val="superscript"/>
          </w:rPr>
          <w:t>78</w:t>
        </w:r>
      </w:hyperlink>
      <w:r w:rsidR="00F93769" w:rsidRPr="00A71A31">
        <w:rPr>
          <w:color w:val="000000" w:themeColor="text1"/>
        </w:rPr>
        <w:fldChar w:fldCharType="end"/>
      </w:r>
      <w:r w:rsidR="00D97B4A" w:rsidRPr="00A71A31">
        <w:rPr>
          <w:color w:val="000000" w:themeColor="text1"/>
        </w:rPr>
        <w:t xml:space="preserve"> and </w:t>
      </w:r>
      <w:r w:rsidR="00976B5C" w:rsidRPr="00A71A31">
        <w:rPr>
          <w:color w:val="000000" w:themeColor="text1"/>
        </w:rPr>
        <w:t>more efficient</w:t>
      </w:r>
      <w:r w:rsidR="007775F3" w:rsidRPr="00A71A31">
        <w:rPr>
          <w:color w:val="000000" w:themeColor="text1"/>
        </w:rPr>
        <w:t>ly</w:t>
      </w:r>
      <w:r w:rsidR="00976B5C" w:rsidRPr="00A71A31">
        <w:rPr>
          <w:color w:val="000000" w:themeColor="text1"/>
        </w:rPr>
        <w:t xml:space="preserve"> than other CPPs</w:t>
      </w:r>
      <w:r w:rsidR="00F814E2" w:rsidRPr="00A71A31">
        <w:rPr>
          <w:color w:val="000000" w:themeColor="text1"/>
        </w:rPr>
        <w:t xml:space="preserve"> such as</w:t>
      </w:r>
      <w:r w:rsidR="00976B5C" w:rsidRPr="00A71A31">
        <w:rPr>
          <w:color w:val="000000" w:themeColor="text1"/>
        </w:rPr>
        <w:t xml:space="preserve"> </w:t>
      </w:r>
      <w:r w:rsidR="0097179D" w:rsidRPr="00A71A31">
        <w:rPr>
          <w:color w:val="000000" w:themeColor="text1"/>
        </w:rPr>
        <w:t>HIV-Tat and CK30</w:t>
      </w:r>
      <w:r w:rsidR="00CF0B6E" w:rsidRPr="00A71A31">
        <w:rPr>
          <w:color w:val="000000" w:themeColor="text1"/>
        </w:rPr>
        <w:t xml:space="preserve"> </w:t>
      </w:r>
      <w:hyperlink w:anchor="_ENREF_77" w:tooltip="Read, 2010 #346" w:history="1">
        <w:r w:rsidR="00A64E64" w:rsidRPr="00A71A31">
          <w:rPr>
            <w:color w:val="000000" w:themeColor="text1"/>
          </w:rPr>
          <w:fldChar w:fldCharType="begin"/>
        </w:r>
        <w:r w:rsidR="00A64E64">
          <w:rPr>
            <w:color w:val="000000" w:themeColor="text1"/>
          </w:rPr>
          <w:instrText xml:space="preserve"> ADDIN EN.CITE &lt;EndNote&gt;&lt;Cite&gt;&lt;Author&gt;Read&lt;/Author&gt;&lt;Year&gt;2010&lt;/Year&gt;&lt;RecNum&gt;346&lt;/RecNum&gt;&lt;DisplayText&gt;&lt;style face="superscript"&gt;77&lt;/style&gt;&lt;/DisplayText&gt;&lt;record&gt;&lt;rec-number&gt;346&lt;/rec-number&gt;&lt;foreign-keys&gt;&lt;key app="EN" db-id="rr5xp9dvqfeesqesvt25paa7wxe5stttsr5e"&gt;346&lt;/key&gt;&lt;/foreign-keys&gt;&lt;ref-type name="Journal Article"&gt;17&lt;/ref-type&gt;&lt;contributors&gt;&lt;authors&gt;&lt;author&gt;Read, Sarah Parker&lt;/author&gt;&lt;author&gt;Cashman, Siobhan M&lt;/author&gt;&lt;author&gt;Kumar‐Singh, Rajendra&lt;/author&gt;&lt;/authors&gt;&lt;/contributors&gt;&lt;titles&gt;&lt;title&gt;A poly (ethylene) glycolylated peptide for ocular delivery compacts DNA into nanoparticles for gene delivery to post‐mitotic tissues in vivo&lt;/title&gt;&lt;secondary-title&gt;The journal of gene medicine&lt;/secondary-title&gt;&lt;/titles&gt;&lt;periodical&gt;&lt;full-title&gt;The journal of gene medicine&lt;/full-title&gt;&lt;/periodical&gt;&lt;pages&gt;86-96&lt;/pages&gt;&lt;volume&gt;12&lt;/volume&gt;&lt;number&gt;1&lt;/number&gt;&lt;dates&gt;&lt;year&gt;2010&lt;/year&gt;&lt;/dates&gt;&lt;isbn&gt;1521-2254&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77</w:t>
        </w:r>
        <w:r w:rsidR="00A64E64" w:rsidRPr="00A71A31">
          <w:rPr>
            <w:color w:val="000000" w:themeColor="text1"/>
          </w:rPr>
          <w:fldChar w:fldCharType="end"/>
        </w:r>
      </w:hyperlink>
      <w:r w:rsidR="0097179D" w:rsidRPr="00A71A31">
        <w:rPr>
          <w:color w:val="000000" w:themeColor="text1"/>
        </w:rPr>
        <w:t>.</w:t>
      </w:r>
      <w:r w:rsidR="00BF4F07" w:rsidRPr="00A71A31">
        <w:rPr>
          <w:color w:val="000000" w:themeColor="text1"/>
        </w:rPr>
        <w:t xml:space="preserve"> </w:t>
      </w:r>
      <w:r w:rsidR="007775F3" w:rsidRPr="00A71A31">
        <w:rPr>
          <w:color w:val="000000" w:themeColor="text1"/>
        </w:rPr>
        <w:t>F</w:t>
      </w:r>
      <w:r w:rsidR="00AE4998" w:rsidRPr="00A71A31">
        <w:rPr>
          <w:color w:val="000000" w:themeColor="text1"/>
        </w:rPr>
        <w:t>urther modifi</w:t>
      </w:r>
      <w:r w:rsidR="007775F3" w:rsidRPr="00A71A31">
        <w:rPr>
          <w:color w:val="000000" w:themeColor="text1"/>
        </w:rPr>
        <w:t xml:space="preserve">cation of PEG-POD </w:t>
      </w:r>
      <w:r w:rsidR="00F814E2" w:rsidRPr="00A71A31">
        <w:rPr>
          <w:color w:val="000000" w:themeColor="text1"/>
        </w:rPr>
        <w:t xml:space="preserve">by the addition of </w:t>
      </w:r>
      <w:r w:rsidR="003D141E" w:rsidRPr="00A71A31">
        <w:rPr>
          <w:color w:val="000000" w:themeColor="text1"/>
        </w:rPr>
        <w:t>one moiety of PLGA</w:t>
      </w:r>
      <w:r w:rsidR="007775F3" w:rsidRPr="00A71A31">
        <w:rPr>
          <w:color w:val="000000" w:themeColor="text1"/>
        </w:rPr>
        <w:t>,</w:t>
      </w:r>
      <w:r w:rsidR="00AE4998" w:rsidRPr="00A71A31">
        <w:rPr>
          <w:color w:val="000000" w:themeColor="text1"/>
        </w:rPr>
        <w:t xml:space="preserve"> </w:t>
      </w:r>
      <w:r w:rsidR="007775F3" w:rsidRPr="00A71A31">
        <w:rPr>
          <w:color w:val="000000" w:themeColor="text1"/>
        </w:rPr>
        <w:t xml:space="preserve">previously proven to be biomedically compatible </w:t>
      </w:r>
      <w:r w:rsidR="007775F3" w:rsidRPr="00A71A31">
        <w:rPr>
          <w:color w:val="000000" w:themeColor="text1"/>
        </w:rPr>
        <w:lastRenderedPageBreak/>
        <w:t xml:space="preserve">and with recognized delivery features </w:t>
      </w:r>
      <w:r w:rsidR="007775F3" w:rsidRPr="00A71A31">
        <w:rPr>
          <w:color w:val="000000" w:themeColor="text1"/>
        </w:rPr>
        <w:fldChar w:fldCharType="begin"/>
      </w:r>
      <w:r w:rsidR="000168BB">
        <w:rPr>
          <w:color w:val="000000" w:themeColor="text1"/>
        </w:rPr>
        <w:instrText xml:space="preserve"> ADDIN EN.CITE &lt;EndNote&gt;&lt;Cite&gt;&lt;Author&gt;Juliano&lt;/Author&gt;&lt;Year&gt;2016&lt;/Year&gt;&lt;RecNum&gt;272&lt;/RecNum&gt;&lt;DisplayText&gt;&lt;style face="superscript"&gt;36,37&lt;/style&gt;&lt;/DisplayText&gt;&lt;record&gt;&lt;rec-number&gt;272&lt;/rec-number&gt;&lt;foreign-keys&gt;&lt;key app="EN" db-id="pzvdfs2s79z5euetve1vf2dhrdw2avsz2wpt"&gt;272&lt;/key&gt;&lt;/foreign-keys&gt;&lt;ref-type name="Journal Article"&gt;17&lt;/ref-type&gt;&lt;contributors&gt;&lt;authors&gt;&lt;author&gt;Juliano, Rudolph L&lt;/author&gt;&lt;/authors&gt;&lt;/contributors&gt;&lt;titles&gt;&lt;title&gt;The delivery of therapeutic oligonucleotides&lt;/title&gt;&lt;secondary-title&gt;Nucleic acids research&lt;/secondary-title&gt;&lt;/titles&gt;&lt;periodical&gt;&lt;full-title&gt;Nucleic acids research&lt;/full-title&gt;&lt;/periodical&gt;&lt;pages&gt;gkw236&lt;/pages&gt;&lt;dates&gt;&lt;year&gt;2016&lt;/year&gt;&lt;/dates&gt;&lt;isbn&gt;0305-1048&lt;/isbn&gt;&lt;urls&gt;&lt;/urls&gt;&lt;/record&gt;&lt;/Cite&gt;&lt;Cite&gt;&lt;Author&gt;Vasconcelos&lt;/Author&gt;&lt;Year&gt;2015&lt;/Year&gt;&lt;RecNum&gt;282&lt;/RecNum&gt;&lt;record&gt;&lt;rec-number&gt;282&lt;/rec-number&gt;&lt;foreign-keys&gt;&lt;key app="EN" db-id="rr5xp9dvqfeesqesvt25paa7wxe5stttsr5e"&gt;282&lt;/key&gt;&lt;/foreign-keys&gt;&lt;ref-type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delivery&lt;/title&gt;&lt;/titles&gt;&lt;dates&gt;&lt;year&gt;2015&lt;/year&gt;&lt;/dates&gt;&lt;urls&gt;&lt;/urls&gt;&lt;/record&gt;&lt;/Cite&gt;&lt;/EndNote&gt;</w:instrText>
      </w:r>
      <w:r w:rsidR="007775F3" w:rsidRPr="00A71A31">
        <w:rPr>
          <w:color w:val="000000" w:themeColor="text1"/>
        </w:rPr>
        <w:fldChar w:fldCharType="separate"/>
      </w:r>
      <w:hyperlink w:anchor="_ENREF_36" w:tooltip="Juliano, 2016 #272" w:history="1">
        <w:r w:rsidR="00A64E64" w:rsidRPr="000168BB">
          <w:rPr>
            <w:noProof/>
            <w:color w:val="000000" w:themeColor="text1"/>
            <w:vertAlign w:val="superscript"/>
          </w:rPr>
          <w:t>36</w:t>
        </w:r>
      </w:hyperlink>
      <w:r w:rsidR="000168BB" w:rsidRPr="000168BB">
        <w:rPr>
          <w:noProof/>
          <w:color w:val="000000" w:themeColor="text1"/>
          <w:vertAlign w:val="superscript"/>
        </w:rPr>
        <w:t>,</w:t>
      </w:r>
      <w:hyperlink w:anchor="_ENREF_37" w:tooltip="Vasconcelos, 2015 #32" w:history="1">
        <w:r w:rsidR="00A64E64" w:rsidRPr="000168BB">
          <w:rPr>
            <w:noProof/>
            <w:color w:val="000000" w:themeColor="text1"/>
            <w:vertAlign w:val="superscript"/>
          </w:rPr>
          <w:t>37</w:t>
        </w:r>
      </w:hyperlink>
      <w:r w:rsidR="007775F3" w:rsidRPr="00A71A31">
        <w:rPr>
          <w:color w:val="000000" w:themeColor="text1"/>
        </w:rPr>
        <w:fldChar w:fldCharType="end"/>
      </w:r>
      <w:r w:rsidR="00AE4998" w:rsidRPr="00A71A31">
        <w:rPr>
          <w:color w:val="000000" w:themeColor="text1"/>
        </w:rPr>
        <w:t>,</w:t>
      </w:r>
      <w:r w:rsidR="00CB0B93" w:rsidRPr="00A71A31">
        <w:rPr>
          <w:color w:val="000000" w:themeColor="text1"/>
        </w:rPr>
        <w:t xml:space="preserve"> </w:t>
      </w:r>
      <w:r w:rsidR="00AE4998" w:rsidRPr="00A71A31">
        <w:rPr>
          <w:color w:val="000000" w:themeColor="text1"/>
        </w:rPr>
        <w:t xml:space="preserve">resulting in </w:t>
      </w:r>
      <w:r w:rsidR="00CB0B93" w:rsidRPr="00A71A31">
        <w:rPr>
          <w:color w:val="000000" w:themeColor="text1"/>
        </w:rPr>
        <w:t>PLGA-PEG</w:t>
      </w:r>
      <w:r w:rsidR="00AE4998" w:rsidRPr="00A71A31">
        <w:rPr>
          <w:color w:val="000000" w:themeColor="text1"/>
        </w:rPr>
        <w:t>-POD, improved the</w:t>
      </w:r>
      <w:r w:rsidR="00CB0B93" w:rsidRPr="00A71A31">
        <w:rPr>
          <w:color w:val="000000" w:themeColor="text1"/>
        </w:rPr>
        <w:t xml:space="preserve"> </w:t>
      </w:r>
      <w:r w:rsidR="00AE4998" w:rsidRPr="00A71A31">
        <w:rPr>
          <w:i/>
          <w:color w:val="000000" w:themeColor="text1"/>
        </w:rPr>
        <w:t>in vivo</w:t>
      </w:r>
      <w:r w:rsidR="00AE4998" w:rsidRPr="00A71A31">
        <w:rPr>
          <w:color w:val="000000" w:themeColor="text1"/>
        </w:rPr>
        <w:t xml:space="preserve"> </w:t>
      </w:r>
      <w:r w:rsidR="00CB0B93" w:rsidRPr="00A71A31">
        <w:rPr>
          <w:color w:val="000000" w:themeColor="text1"/>
        </w:rPr>
        <w:t>bioavailability</w:t>
      </w:r>
      <w:r w:rsidR="00CF0B6E" w:rsidRPr="00A71A31">
        <w:rPr>
          <w:color w:val="000000" w:themeColor="text1"/>
        </w:rPr>
        <w:t xml:space="preserve"> of POD</w:t>
      </w:r>
      <w:r w:rsidR="00734B77" w:rsidRPr="00A71A31">
        <w:rPr>
          <w:color w:val="000000" w:themeColor="text1"/>
        </w:rPr>
        <w:t xml:space="preserve"> </w:t>
      </w:r>
      <w:hyperlink w:anchor="_ENREF_37" w:tooltip="Vasconcelos, 2015 #32" w:history="1">
        <w:r w:rsidR="00A64E64" w:rsidRPr="00A71A31">
          <w:rPr>
            <w:color w:val="000000" w:themeColor="text1"/>
          </w:rPr>
          <w:fldChar w:fldCharType="begin"/>
        </w:r>
        <w:r w:rsidR="00A64E64">
          <w:rPr>
            <w:color w:val="000000" w:themeColor="text1"/>
          </w:rPr>
          <w:instrText xml:space="preserve"> ADDIN EN.CITE &lt;EndNote&gt;&lt;Cite&gt;&lt;Author&gt;Vasconcelos&lt;/Author&gt;&lt;Year&gt;2015&lt;/Year&gt;&lt;RecNum&gt;32&lt;/RecNum&gt;&lt;DisplayText&gt;&lt;style face="superscript"&gt;37&lt;/style&gt;&lt;/DisplayText&gt;&lt;record&gt;&lt;rec-number&gt;32&lt;/rec-number&gt;&lt;foreign-keys&gt;&lt;key app="EN" db-id="pt529rtzjtv9tfewt07ptrrot2zfxeaxpdz5"&gt;32&lt;/key&gt;&lt;/foreign-keys&gt;&lt;ref-type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37</w:t>
        </w:r>
        <w:r w:rsidR="00A64E64" w:rsidRPr="00A71A31">
          <w:rPr>
            <w:color w:val="000000" w:themeColor="text1"/>
          </w:rPr>
          <w:fldChar w:fldCharType="end"/>
        </w:r>
      </w:hyperlink>
      <w:r w:rsidR="00734B77" w:rsidRPr="00A71A31">
        <w:rPr>
          <w:color w:val="000000" w:themeColor="text1"/>
        </w:rPr>
        <w:t>.</w:t>
      </w:r>
    </w:p>
    <w:p w14:paraId="05FEBDB5" w14:textId="42F16BB1" w:rsidR="00374A80" w:rsidRPr="00A71A31" w:rsidRDefault="00552735" w:rsidP="0097179D">
      <w:pPr>
        <w:pStyle w:val="BodyText"/>
        <w:spacing w:before="7" w:line="480" w:lineRule="auto"/>
        <w:jc w:val="both"/>
        <w:rPr>
          <w:color w:val="000000" w:themeColor="text1"/>
        </w:rPr>
      </w:pPr>
      <w:r w:rsidRPr="00A71A31">
        <w:rPr>
          <w:color w:val="000000" w:themeColor="text1"/>
        </w:rPr>
        <w:t>In the present study, we compared PLGA-PEG-POD with</w:t>
      </w:r>
      <w:r w:rsidR="002B7F85" w:rsidRPr="00A71A31">
        <w:rPr>
          <w:color w:val="000000" w:themeColor="text1"/>
        </w:rPr>
        <w:t xml:space="preserve"> the native POD and</w:t>
      </w:r>
      <w:r w:rsidRPr="00A71A31">
        <w:rPr>
          <w:color w:val="000000" w:themeColor="text1"/>
        </w:rPr>
        <w:t xml:space="preserve"> two other PODs </w:t>
      </w:r>
      <w:r w:rsidR="00D97B4A" w:rsidRPr="00A71A31">
        <w:rPr>
          <w:color w:val="000000" w:themeColor="text1"/>
        </w:rPr>
        <w:t>modified</w:t>
      </w:r>
      <w:r w:rsidR="00B00BEB" w:rsidRPr="00A71A31">
        <w:rPr>
          <w:color w:val="000000" w:themeColor="text1"/>
        </w:rPr>
        <w:t xml:space="preserve"> with</w:t>
      </w:r>
      <w:r w:rsidR="00BF4F07" w:rsidRPr="00A71A31">
        <w:rPr>
          <w:color w:val="000000" w:themeColor="text1"/>
        </w:rPr>
        <w:t xml:space="preserve"> </w:t>
      </w:r>
      <w:r w:rsidR="00F20C2D" w:rsidRPr="00A71A31">
        <w:rPr>
          <w:color w:val="000000" w:themeColor="text1"/>
        </w:rPr>
        <w:t xml:space="preserve">either </w:t>
      </w:r>
      <w:r w:rsidR="00BF4F07" w:rsidRPr="00A71A31">
        <w:rPr>
          <w:color w:val="000000" w:themeColor="text1"/>
        </w:rPr>
        <w:t>a palmitoyl- or a</w:t>
      </w:r>
      <w:r w:rsidR="00B00BEB" w:rsidRPr="00A71A31">
        <w:rPr>
          <w:color w:val="000000" w:themeColor="text1"/>
        </w:rPr>
        <w:t xml:space="preserve"> cholesteryl- group</w:t>
      </w:r>
      <w:r w:rsidR="00BF4F07" w:rsidRPr="00A71A31">
        <w:rPr>
          <w:color w:val="000000" w:themeColor="text1"/>
        </w:rPr>
        <w:t xml:space="preserve"> </w:t>
      </w:r>
      <w:r w:rsidR="00B00BEB" w:rsidRPr="00A71A31">
        <w:rPr>
          <w:color w:val="000000" w:themeColor="text1"/>
        </w:rPr>
        <w:t>(</w:t>
      </w:r>
      <w:r w:rsidR="00BF4F07" w:rsidRPr="00A71A31">
        <w:rPr>
          <w:color w:val="000000" w:themeColor="text1"/>
        </w:rPr>
        <w:t>Palm-POD and Chol-POD</w:t>
      </w:r>
      <w:r w:rsidR="00B00BEB" w:rsidRPr="00A71A31">
        <w:rPr>
          <w:color w:val="000000" w:themeColor="text1"/>
        </w:rPr>
        <w:t>)</w:t>
      </w:r>
      <w:r w:rsidR="00BF4F07" w:rsidRPr="00A71A31">
        <w:rPr>
          <w:color w:val="000000" w:themeColor="text1"/>
        </w:rPr>
        <w:t xml:space="preserve">, </w:t>
      </w:r>
      <w:r w:rsidR="00D97B4A" w:rsidRPr="00A71A31">
        <w:rPr>
          <w:color w:val="000000" w:themeColor="text1"/>
        </w:rPr>
        <w:t>in an attempt</w:t>
      </w:r>
      <w:r w:rsidR="00B00BEB" w:rsidRPr="00A71A31">
        <w:rPr>
          <w:color w:val="000000" w:themeColor="text1"/>
        </w:rPr>
        <w:t xml:space="preserve"> t</w:t>
      </w:r>
      <w:r w:rsidR="00BF4F07" w:rsidRPr="00A71A31">
        <w:rPr>
          <w:color w:val="000000" w:themeColor="text1"/>
        </w:rPr>
        <w:t xml:space="preserve">o improve the performance of </w:t>
      </w:r>
      <w:r w:rsidR="00D97B4A" w:rsidRPr="00A71A31">
        <w:rPr>
          <w:color w:val="000000" w:themeColor="text1"/>
        </w:rPr>
        <w:t xml:space="preserve">siRNA delivery </w:t>
      </w:r>
      <w:r w:rsidR="00F93769" w:rsidRPr="00A71A31">
        <w:rPr>
          <w:color w:val="000000" w:themeColor="text1"/>
        </w:rPr>
        <w:fldChar w:fldCharType="begin"/>
      </w:r>
      <w:r w:rsidR="00A64E64">
        <w:rPr>
          <w:color w:val="000000" w:themeColor="text1"/>
        </w:rPr>
        <w:instrText xml:space="preserve"> ADDIN EN.CITE &lt;EndNote&gt;&lt;Cite&gt;&lt;Author&gt;Jing&lt;/Author&gt;&lt;Year&gt;2016&lt;/Year&gt;&lt;RecNum&gt;296&lt;/RecNum&gt;&lt;DisplayText&gt;&lt;style face="superscript"&gt;44,45&lt;/style&gt;&lt;/DisplayText&gt;&lt;record&gt;&lt;rec-number&gt;296&lt;/rec-number&gt;&lt;foreign-keys&gt;&lt;key app="EN" db-id="rr5xp9dvqfeesqesvt25paa7wxe5stttsr5e"&gt;296&lt;/key&gt;&lt;/foreign-keys&gt;&lt;ref-type name="Journal Article"&gt;17&lt;/ref-type&gt;&lt;contributors&gt;&lt;authors&gt;&lt;author&gt;Jing, Xiaona&lt;/author&gt;&lt;author&gt;Foged, Camilla&lt;/author&gt;&lt;author&gt;Martin-Bertelsen, Birte&lt;/author&gt;&lt;author&gt;Yaghmur, Anan&lt;/author&gt;&lt;author&gt;Knapp, Kolja M&lt;/author&gt;&lt;author&gt;Malmsten, Martin&lt;/author&gt;&lt;author&gt;Franzyk, Henrik&lt;/author&gt;&lt;author&gt;Nielsen, Hanne M&lt;/author&gt;&lt;/authors&gt;&lt;/contributors&gt;&lt;titles&gt;&lt;title&gt;Delivery of siRNA Complexed with Palmitoylated α-Peptide/β-Peptoid Cell-Penetrating Peptidomimetics: Membrane Interaction and Structural Characterization of a Lipid-Based Nanocarrier System&lt;/title&gt;&lt;secondary-title&gt;Molecular pharmaceutics&lt;/secondary-title&gt;&lt;/titles&gt;&lt;periodical&gt;&lt;full-title&gt;Molecular pharmaceutics&lt;/full-title&gt;&lt;/periodical&gt;&lt;pages&gt;1739-1749&lt;/pages&gt;&lt;volume&gt;13&lt;/volume&gt;&lt;number&gt;6&lt;/number&gt;&lt;dates&gt;&lt;year&gt;2016&lt;/year&gt;&lt;/dates&gt;&lt;isbn&gt;1543-8384&lt;/isbn&gt;&lt;urls&gt;&lt;/urls&gt;&lt;/record&gt;&lt;/Cite&gt;&lt;Cite&gt;&lt;Author&gt;Qin&lt;/Author&gt;&lt;Year&gt;2013&lt;/Year&gt;&lt;RecNum&gt;223&lt;/RecNum&gt;&lt;record&gt;&lt;rec-number&gt;223&lt;/rec-number&gt;&lt;foreign-keys&gt;&lt;key app="EN" db-id="pzvdfs2s79z5euetve1vf2dhrdw2avsz2wpt"&gt;223&lt;/key&gt;&lt;/foreign-keys&gt;&lt;ref-type name="Journal Article"&gt;17&lt;/ref-type&gt;&lt;contributors&gt;&lt;authors&gt;&lt;author&gt;Qin, Bin&lt;/author&gt;&lt;author&gt;Chen, Zhijin&lt;/author&gt;&lt;author&gt;Jin, Wei&lt;/author&gt;&lt;author&gt;Cheng, Kun&lt;/author&gt;&lt;/authors&gt;&lt;/contributors&gt;&lt;titles&gt;&lt;title&gt;Development of cholesteryl peptide micelles for siRNA delivery&lt;/title&gt;&lt;secondary-title&gt;Journal of Controlled Release&lt;/secondary-title&gt;&lt;/titles&gt;&lt;periodical&gt;&lt;full-title&gt;Journal of Controlled Release&lt;/full-title&gt;&lt;/periodical&gt;&lt;pages&gt;159-168&lt;/pages&gt;&lt;volume&gt;172&lt;/volume&gt;&lt;number&gt;1&lt;/number&gt;&lt;dates&gt;&lt;year&gt;2013&lt;/year&gt;&lt;/dates&gt;&lt;isbn&gt;0168-3659&lt;/isbn&gt;&lt;urls&gt;&lt;/urls&gt;&lt;/record&gt;&lt;/Cite&gt;&lt;/EndNote&gt;</w:instrText>
      </w:r>
      <w:r w:rsidR="00F93769" w:rsidRPr="00A71A31">
        <w:rPr>
          <w:color w:val="000000" w:themeColor="text1"/>
        </w:rPr>
        <w:fldChar w:fldCharType="separate"/>
      </w:r>
      <w:hyperlink w:anchor="_ENREF_44" w:tooltip="Jing, 2016 #296" w:history="1">
        <w:r w:rsidR="00A64E64" w:rsidRPr="00A64E64">
          <w:rPr>
            <w:noProof/>
            <w:color w:val="000000" w:themeColor="text1"/>
            <w:vertAlign w:val="superscript"/>
          </w:rPr>
          <w:t>44</w:t>
        </w:r>
      </w:hyperlink>
      <w:r w:rsidR="00A64E64" w:rsidRPr="00A64E64">
        <w:rPr>
          <w:noProof/>
          <w:color w:val="000000" w:themeColor="text1"/>
          <w:vertAlign w:val="superscript"/>
        </w:rPr>
        <w:t>,</w:t>
      </w:r>
      <w:hyperlink w:anchor="_ENREF_45" w:tooltip="Qin, 2013 #223" w:history="1">
        <w:r w:rsidR="00A64E64" w:rsidRPr="00A64E64">
          <w:rPr>
            <w:noProof/>
            <w:color w:val="000000" w:themeColor="text1"/>
            <w:vertAlign w:val="superscript"/>
          </w:rPr>
          <w:t>45</w:t>
        </w:r>
      </w:hyperlink>
      <w:r w:rsidR="00F93769" w:rsidRPr="00A71A31">
        <w:rPr>
          <w:color w:val="000000" w:themeColor="text1"/>
        </w:rPr>
        <w:fldChar w:fldCharType="end"/>
      </w:r>
      <w:r w:rsidR="00BF4F07" w:rsidRPr="00A71A31">
        <w:rPr>
          <w:color w:val="000000" w:themeColor="text1"/>
        </w:rPr>
        <w:t xml:space="preserve">. </w:t>
      </w:r>
      <w:r w:rsidR="008E35A8" w:rsidRPr="00A71A31">
        <w:rPr>
          <w:color w:val="000000" w:themeColor="text1"/>
        </w:rPr>
        <w:t>C</w:t>
      </w:r>
      <w:r w:rsidR="00BF4F07" w:rsidRPr="00A71A31">
        <w:rPr>
          <w:color w:val="000000" w:themeColor="text1"/>
        </w:rPr>
        <w:t xml:space="preserve">holesterol-functionalized siRNAs have been extensively used for this purpose, </w:t>
      </w:r>
      <w:r w:rsidR="00F20C2D" w:rsidRPr="00A71A31">
        <w:rPr>
          <w:color w:val="000000" w:themeColor="text1"/>
        </w:rPr>
        <w:t>and their therapeutic use</w:t>
      </w:r>
      <w:r w:rsidR="00BF4F07" w:rsidRPr="00A71A31">
        <w:rPr>
          <w:color w:val="000000" w:themeColor="text1"/>
        </w:rPr>
        <w:t xml:space="preserve"> has progressed to clinical trial </w:t>
      </w:r>
      <w:hyperlink w:anchor="_ENREF_79" w:tooltip="Tiemann, 2009 #328" w:history="1">
        <w:r w:rsidR="00A64E64" w:rsidRPr="00A71A31">
          <w:rPr>
            <w:color w:val="000000" w:themeColor="text1"/>
          </w:rPr>
          <w:fldChar w:fldCharType="begin"/>
        </w:r>
        <w:r w:rsidR="00A64E64">
          <w:rPr>
            <w:color w:val="000000" w:themeColor="text1"/>
          </w:rPr>
          <w:instrText xml:space="preserve"> ADDIN EN.CITE &lt;EndNote&gt;&lt;Cite&gt;&lt;Author&gt;Tiemann&lt;/Author&gt;&lt;Year&gt;2009&lt;/Year&gt;&lt;RecNum&gt;328&lt;/RecNum&gt;&lt;DisplayText&gt;&lt;style face="superscript"&gt;79&lt;/style&gt;&lt;/DisplayText&gt;&lt;record&gt;&lt;rec-number&gt;328&lt;/rec-number&gt;&lt;foreign-keys&gt;&lt;key app="EN" db-id="pzvdfs2s79z5euetve1vf2dhrdw2avsz2wpt"&gt;328&lt;/key&gt;&lt;/foreign-keys&gt;&lt;ref-type name="Journal Article"&gt;17&lt;/ref-type&gt;&lt;contributors&gt;&lt;authors&gt;&lt;author&gt;Tiemann, Katrin&lt;/author&gt;&lt;author&gt;Rossi, John J&lt;/author&gt;&lt;/authors&gt;&lt;/contributors&gt;&lt;titles&gt;&lt;title&gt;RNAi‐based therapeutics–current status, challenges and prospects&lt;/title&gt;&lt;secondary-title&gt;EMBO molecular medicine&lt;/secondary-title&gt;&lt;/titles&gt;&lt;periodical&gt;&lt;full-title&gt;EMBO molecular medicine&lt;/full-title&gt;&lt;/periodical&gt;&lt;pages&gt;142-151&lt;/pages&gt;&lt;volume&gt;1&lt;/volume&gt;&lt;number&gt;3&lt;/number&gt;&lt;dates&gt;&lt;year&gt;2009&lt;/year&gt;&lt;/dates&gt;&lt;isbn&gt;1757-4676&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79</w:t>
        </w:r>
        <w:r w:rsidR="00A64E64" w:rsidRPr="00A71A31">
          <w:rPr>
            <w:color w:val="000000" w:themeColor="text1"/>
          </w:rPr>
          <w:fldChar w:fldCharType="end"/>
        </w:r>
      </w:hyperlink>
      <w:r w:rsidR="00BF4F07" w:rsidRPr="00A71A31">
        <w:rPr>
          <w:color w:val="000000" w:themeColor="text1"/>
        </w:rPr>
        <w:t xml:space="preserve">; palmitoylation </w:t>
      </w:r>
      <w:r w:rsidR="007775F3" w:rsidRPr="00A71A31">
        <w:rPr>
          <w:color w:val="000000" w:themeColor="text1"/>
        </w:rPr>
        <w:t xml:space="preserve">has </w:t>
      </w:r>
      <w:r w:rsidR="00BF4F07" w:rsidRPr="00A71A31">
        <w:rPr>
          <w:color w:val="000000" w:themeColor="text1"/>
        </w:rPr>
        <w:t>proved to enhance</w:t>
      </w:r>
      <w:r w:rsidR="004B71B3" w:rsidRPr="00A71A31">
        <w:rPr>
          <w:color w:val="000000" w:themeColor="text1"/>
        </w:rPr>
        <w:t xml:space="preserve"> peptide</w:t>
      </w:r>
      <w:r w:rsidR="00BF4F07" w:rsidRPr="00A71A31">
        <w:rPr>
          <w:color w:val="000000" w:themeColor="text1"/>
        </w:rPr>
        <w:t xml:space="preserve"> absorption by the lipid bilayer of the cell membrane </w:t>
      </w:r>
      <w:r w:rsidR="00F93769" w:rsidRPr="00A71A31">
        <w:rPr>
          <w:color w:val="000000" w:themeColor="text1"/>
        </w:rPr>
        <w:fldChar w:fldCharType="begin"/>
      </w:r>
      <w:r w:rsidR="00A64E64">
        <w:rPr>
          <w:color w:val="000000" w:themeColor="text1"/>
        </w:rPr>
        <w:instrText xml:space="preserve"> ADDIN EN.CITE &lt;EndNote&gt;&lt;Cite&gt;&lt;Author&gt;Rojo&lt;/Author&gt;&lt;Year&gt;2003&lt;/Year&gt;&lt;RecNum&gt;333&lt;/RecNum&gt;&lt;DisplayText&gt;&lt;style face="superscript"&gt;80,81&lt;/style&gt;&lt;/DisplayText&gt;&lt;record&gt;&lt;rec-number&gt;333&lt;/rec-number&gt;&lt;foreign-keys&gt;&lt;key app="EN" db-id="rr5xp9dvqfeesqesvt25paa7wxe5stttsr5e"&gt;333&lt;/key&gt;&lt;/foreign-keys&gt;&lt;ref-type name="Journal Article"&gt;17&lt;/ref-type&gt;&lt;contributors&gt;&lt;authors&gt;&lt;author&gt;Rojo, N&lt;/author&gt;&lt;author&gt;Gomara, MJ&lt;/author&gt;&lt;author&gt;Haro, I&lt;/author&gt;&lt;author&gt;Alsina, MA&lt;/author&gt;&lt;/authors&gt;&lt;/contributors&gt;&lt;titles&gt;&lt;title&gt;Lipophilic derivatization of synthetic peptides belonging to NS3 and E2 proteins of GB virus‐C (hepatitis G virus) and its effect on the interaction with model lipid membranes&lt;/title&gt;&lt;secondary-title&gt;Chemical Biology &amp;amp; Drug Design&lt;/secondary-title&gt;&lt;/titles&gt;&lt;periodical&gt;&lt;full-title&gt;Chemical Biology &amp;amp; Drug Design&lt;/full-title&gt;&lt;/periodical&gt;&lt;pages&gt;318-330&lt;/pages&gt;&lt;volume&gt;61&lt;/volume&gt;&lt;number&gt;6&lt;/number&gt;&lt;dates&gt;&lt;year&gt;2003&lt;/year&gt;&lt;/dates&gt;&lt;isbn&gt;1399-3011&lt;/isbn&gt;&lt;urls&gt;&lt;/urls&gt;&lt;/record&gt;&lt;/Cite&gt;&lt;Cite&gt;&lt;Author&gt;Pérez-López&lt;/Author&gt;&lt;Year&gt;2008&lt;/Year&gt;&lt;RecNum&gt;334&lt;/RecNum&gt;&lt;record&gt;&lt;rec-number&gt;334&lt;/rec-number&gt;&lt;foreign-keys&gt;&lt;key app="EN" db-id="rr5xp9dvqfeesqesvt25paa7wxe5stttsr5e"&gt;334&lt;/key&gt;&lt;/foreign-keys&gt;&lt;ref-type name="Journal Article"&gt;17&lt;/ref-type&gt;&lt;contributors&gt;&lt;authors&gt;&lt;author&gt;Pérez-López, Silvia&lt;/author&gt;&lt;author&gt;Vila-Romeu, Nuria&lt;/author&gt;&lt;author&gt;Alsina Esteller, M Asunción&lt;/author&gt;&lt;author&gt;Espina, Marta&lt;/author&gt;&lt;author&gt;Haro, Isabel&lt;/author&gt;&lt;author&gt;Mestres, Concepció&lt;/author&gt;&lt;/authors&gt;&lt;/contributors&gt;&lt;titles&gt;&lt;title&gt;Interaction of GB virus C/hepatitis G virus synthetic peptides with lipid langmuir monolayers and large unilamellar vesicles&lt;/title&gt;&lt;secondary-title&gt;The Journal of Physical Chemistry B&lt;/secondary-title&gt;&lt;/titles&gt;&lt;periodical&gt;&lt;full-title&gt;The Journal of Physical Chemistry B&lt;/full-title&gt;&lt;/periodical&gt;&lt;pages&gt;319-327&lt;/pages&gt;&lt;volume&gt;113&lt;/volume&gt;&lt;number&gt;1&lt;/number&gt;&lt;dates&gt;&lt;year&gt;2008&lt;/year&gt;&lt;/dates&gt;&lt;isbn&gt;1520-6106&lt;/isbn&gt;&lt;urls&gt;&lt;/urls&gt;&lt;/record&gt;&lt;/Cite&gt;&lt;/EndNote&gt;</w:instrText>
      </w:r>
      <w:r w:rsidR="00F93769" w:rsidRPr="00A71A31">
        <w:rPr>
          <w:color w:val="000000" w:themeColor="text1"/>
        </w:rPr>
        <w:fldChar w:fldCharType="separate"/>
      </w:r>
      <w:hyperlink w:anchor="_ENREF_80" w:tooltip="Rojo, 2003 #333" w:history="1">
        <w:r w:rsidR="00A64E64" w:rsidRPr="00A64E64">
          <w:rPr>
            <w:noProof/>
            <w:color w:val="000000" w:themeColor="text1"/>
            <w:vertAlign w:val="superscript"/>
          </w:rPr>
          <w:t>80</w:t>
        </w:r>
      </w:hyperlink>
      <w:r w:rsidR="00A64E64" w:rsidRPr="00A64E64">
        <w:rPr>
          <w:noProof/>
          <w:color w:val="000000" w:themeColor="text1"/>
          <w:vertAlign w:val="superscript"/>
        </w:rPr>
        <w:t>,</w:t>
      </w:r>
      <w:hyperlink w:anchor="_ENREF_81" w:tooltip="Pérez-López, 2008 #334" w:history="1">
        <w:r w:rsidR="00A64E64" w:rsidRPr="00A64E64">
          <w:rPr>
            <w:noProof/>
            <w:color w:val="000000" w:themeColor="text1"/>
            <w:vertAlign w:val="superscript"/>
          </w:rPr>
          <w:t>81</w:t>
        </w:r>
      </w:hyperlink>
      <w:r w:rsidR="00F93769" w:rsidRPr="00A71A31">
        <w:rPr>
          <w:color w:val="000000" w:themeColor="text1"/>
        </w:rPr>
        <w:fldChar w:fldCharType="end"/>
      </w:r>
      <w:r w:rsidR="007775F3" w:rsidRPr="00A71A31">
        <w:rPr>
          <w:color w:val="000000" w:themeColor="text1"/>
        </w:rPr>
        <w:t>.</w:t>
      </w:r>
      <w:r w:rsidR="00DD534B" w:rsidRPr="00A71A31">
        <w:rPr>
          <w:color w:val="000000" w:themeColor="text1"/>
        </w:rPr>
        <w:t xml:space="preserve"> </w:t>
      </w:r>
    </w:p>
    <w:p w14:paraId="340AFE52" w14:textId="30B2FAF2" w:rsidR="00AB278B" w:rsidRPr="00A71A31" w:rsidRDefault="00D74805" w:rsidP="003561C3">
      <w:pPr>
        <w:pStyle w:val="BodyText"/>
        <w:spacing w:line="480" w:lineRule="auto"/>
        <w:ind w:right="115"/>
        <w:jc w:val="both"/>
        <w:rPr>
          <w:color w:val="000000" w:themeColor="text1"/>
        </w:rPr>
      </w:pPr>
      <w:r w:rsidRPr="00A71A31">
        <w:rPr>
          <w:i/>
          <w:color w:val="000000" w:themeColor="text1"/>
        </w:rPr>
        <w:t>In vitro</w:t>
      </w:r>
      <w:r w:rsidR="00563ECC" w:rsidRPr="00A71A31">
        <w:rPr>
          <w:color w:val="000000" w:themeColor="text1"/>
        </w:rPr>
        <w:t>,</w:t>
      </w:r>
      <w:r w:rsidR="00E01847" w:rsidRPr="00A71A31">
        <w:rPr>
          <w:color w:val="000000" w:themeColor="text1"/>
        </w:rPr>
        <w:t xml:space="preserve"> all the PODs tested were able to achi</w:t>
      </w:r>
      <w:r w:rsidR="002679E7" w:rsidRPr="00A71A31">
        <w:rPr>
          <w:color w:val="000000" w:themeColor="text1"/>
        </w:rPr>
        <w:t xml:space="preserve">eve cellular delivery of siRNA </w:t>
      </w:r>
      <w:r w:rsidR="00EE0C07" w:rsidRPr="00A71A31">
        <w:rPr>
          <w:color w:val="000000" w:themeColor="text1"/>
        </w:rPr>
        <w:t>with</w:t>
      </w:r>
      <w:r w:rsidR="00CA640C" w:rsidRPr="00A71A31">
        <w:rPr>
          <w:color w:val="000000" w:themeColor="text1"/>
        </w:rPr>
        <w:t xml:space="preserve"> a</w:t>
      </w:r>
      <w:r w:rsidR="00697F64" w:rsidRPr="00A71A31">
        <w:rPr>
          <w:color w:val="000000" w:themeColor="text1"/>
        </w:rPr>
        <w:t xml:space="preserve"> </w:t>
      </w:r>
      <w:r w:rsidR="00B00BEB" w:rsidRPr="00A71A31">
        <w:rPr>
          <w:color w:val="000000" w:themeColor="text1"/>
        </w:rPr>
        <w:t>low toxicity</w:t>
      </w:r>
      <w:r w:rsidR="00EE0C07" w:rsidRPr="00A71A31">
        <w:rPr>
          <w:color w:val="000000" w:themeColor="text1"/>
        </w:rPr>
        <w:t>,</w:t>
      </w:r>
      <w:r w:rsidR="00B00BEB" w:rsidRPr="00A71A31">
        <w:rPr>
          <w:color w:val="000000" w:themeColor="text1"/>
        </w:rPr>
        <w:t xml:space="preserve"> which</w:t>
      </w:r>
      <w:r w:rsidR="00CA640C" w:rsidRPr="00A71A31">
        <w:rPr>
          <w:color w:val="000000" w:themeColor="text1"/>
        </w:rPr>
        <w:t xml:space="preserve"> did not exceed that previously reported for the cationic lipid transfection agent, lipofectamine </w:t>
      </w:r>
      <w:hyperlink w:anchor="_ENREF_82" w:tooltip="McCarthy, 2014 #324" w:history="1">
        <w:r w:rsidR="00A64E64" w:rsidRPr="00A71A31">
          <w:rPr>
            <w:color w:val="000000" w:themeColor="text1"/>
          </w:rPr>
          <w:fldChar w:fldCharType="begin"/>
        </w:r>
        <w:r w:rsidR="00A64E64">
          <w:rPr>
            <w:color w:val="000000" w:themeColor="text1"/>
          </w:rPr>
          <w:instrText xml:space="preserve"> ADDIN EN.CITE &lt;EndNote&gt;&lt;Cite&gt;&lt;Author&gt;McCarthy&lt;/Author&gt;&lt;Year&gt;2014&lt;/Year&gt;&lt;RecNum&gt;324&lt;/RecNum&gt;&lt;DisplayText&gt;&lt;style face="superscript"&gt;82&lt;/style&gt;&lt;/DisplayText&gt;&lt;record&gt;&lt;rec-number&gt;324&lt;/rec-number&gt;&lt;foreign-keys&gt;&lt;key app="EN" db-id="rr5xp9dvqfeesqesvt25paa7wxe5stttsr5e"&gt;324&lt;/key&gt;&lt;/foreign-keys&gt;&lt;ref-type name="Journal Article"&gt;17&lt;/ref-type&gt;&lt;contributors&gt;&lt;authors&gt;&lt;author&gt;McCarthy, Helen O.&lt;/author&gt;&lt;author&gt;McCaffrey, Joanne&lt;/author&gt;&lt;author&gt;McCrudden, Cian M.&lt;/author&gt;&lt;author&gt;Zholobenko, Aleksey&lt;/author&gt;&lt;author&gt;Ali, Ahlam A.&lt;/author&gt;&lt;author&gt;McBride, John W.&lt;/author&gt;&lt;author&gt;Massey, Ashley S.&lt;/author&gt;&lt;author&gt;Pentlavalli, Sreekanth&lt;/author&gt;&lt;author&gt;Chen, Kun-Hung&lt;/author&gt;&lt;author&gt;Cole, Grace&lt;/author&gt;&lt;author&gt;Loughran, Stephen P.&lt;/author&gt;&lt;author&gt;Dunne, Nicholas J.&lt;/author&gt;&lt;author&gt;Donnelly, Ryan F.&lt;/author&gt;&lt;author&gt;Kett, Victoria L.&lt;/author&gt;&lt;author&gt;Robson, Tracy&lt;/author&gt;&lt;/authors&gt;&lt;/contributors&gt;&lt;titles&gt;&lt;title&gt;Development and characterization of self-assembling nanoparticles using a bio-inspired amphipathic peptide for gene delivery&lt;/title&gt;&lt;secondary-title&gt;Journal of Controlled Release&lt;/secondary-title&gt;&lt;/titles&gt;&lt;periodical&gt;&lt;full-title&gt;Journal of Controlled Release&lt;/full-title&gt;&lt;/periodical&gt;&lt;pages&gt;141-149&lt;/pages&gt;&lt;volume&gt;189&lt;/volume&gt;&lt;keywords&gt;&lt;keyword&gt;DNA delivery&lt;/keyword&gt;&lt;keyword&gt;Amphipathic peptide&lt;/keyword&gt;&lt;keyword&gt;Nanoparticle&lt;/keyword&gt;&lt;keyword&gt;Cell penetrating peptide&lt;/keyword&gt;&lt;keyword&gt;Biological barriers&lt;/keyword&gt;&lt;/keywords&gt;&lt;dates&gt;&lt;year&gt;2014&lt;/year&gt;&lt;pub-dates&gt;&lt;date&gt;9/10/&lt;/date&gt;&lt;/pub-dates&gt;&lt;/dates&gt;&lt;isbn&gt;0168-3659&lt;/isbn&gt;&lt;urls&gt;&lt;related-urls&gt;&lt;url&gt;http://www.sciencedirect.com/science/article/pii/S016836591400457X&lt;/url&gt;&lt;/related-urls&gt;&lt;/urls&gt;&lt;electronic-resource-num&gt;http://doi.org/10.1016/j.jconrel.2014.06.048&lt;/electronic-resource-num&gt;&lt;/record&gt;&lt;/Cite&gt;&lt;/EndNote&gt;</w:instrText>
        </w:r>
        <w:r w:rsidR="00A64E64" w:rsidRPr="00A71A31">
          <w:rPr>
            <w:color w:val="000000" w:themeColor="text1"/>
          </w:rPr>
          <w:fldChar w:fldCharType="separate"/>
        </w:r>
        <w:r w:rsidR="00A64E64" w:rsidRPr="00A64E64">
          <w:rPr>
            <w:noProof/>
            <w:color w:val="000000" w:themeColor="text1"/>
            <w:vertAlign w:val="superscript"/>
          </w:rPr>
          <w:t>82</w:t>
        </w:r>
        <w:r w:rsidR="00A64E64" w:rsidRPr="00A71A31">
          <w:rPr>
            <w:color w:val="000000" w:themeColor="text1"/>
          </w:rPr>
          <w:fldChar w:fldCharType="end"/>
        </w:r>
      </w:hyperlink>
      <w:r w:rsidR="00CA640C" w:rsidRPr="00A71A31">
        <w:rPr>
          <w:color w:val="000000" w:themeColor="text1"/>
        </w:rPr>
        <w:t xml:space="preserve"> and CPPs at high concentrations </w:t>
      </w:r>
      <w:hyperlink w:anchor="_ENREF_47" w:tooltip="van Asbeck, 2013 #25" w:history="1">
        <w:r w:rsidR="00A64E64" w:rsidRPr="00A71A31">
          <w:rPr>
            <w:color w:val="000000" w:themeColor="text1"/>
          </w:rPr>
          <w:fldChar w:fldCharType="begin"/>
        </w:r>
        <w:r w:rsidR="00A64E64">
          <w:rPr>
            <w:color w:val="000000" w:themeColor="text1"/>
          </w:rPr>
          <w:instrText xml:space="preserve"> ADDIN EN.CITE &lt;EndNote&gt;&lt;Cite&gt;&lt;Author&gt;van Asbeck&lt;/Author&gt;&lt;Year&gt;2013&lt;/Year&gt;&lt;RecNum&gt;25&lt;/RecNum&gt;&lt;DisplayText&gt;&lt;style face="superscript"&gt;47&lt;/style&gt;&lt;/DisplayText&gt;&lt;record&gt;&lt;rec-number&gt;25&lt;/rec-number&gt;&lt;foreign-keys&gt;&lt;key app="EN" db-id="vdxp9ts0o5fpp2ez95upzwphe5zzptxtepd2"&gt;25&lt;/key&gt;&lt;/foreign-keys&gt;&lt;ref-type name="Journal Article"&gt;17&lt;/ref-type&gt;&lt;contributors&gt;&lt;authors&gt;&lt;author&gt;van Asbeck, Alexander H&lt;/author&gt;&lt;author&gt;Beyerle, Andrea&lt;/author&gt;&lt;author&gt;McNeill, Hesta&lt;/author&gt;&lt;author&gt;Bovee-Geurts, Petra HM&lt;/author&gt;&lt;author&gt;Lindberg, Staffan&lt;/author&gt;&lt;author&gt;Verdurmen, Wouter PR&lt;/author&gt;&lt;author&gt;Hällbrink, Mattias&lt;/author&gt;&lt;author&gt;Langel, Ülo&lt;/author&gt;&lt;author&gt;Heidenreich, Olaf&lt;/author&gt;&lt;author&gt;Brock, Roland&lt;/author&gt;&lt;/authors&gt;&lt;/contributors&gt;&lt;titles&gt;&lt;title&gt;Molecular parameters of siRNA–cell penetrating peptide nanocomplexes for efficient cellular delivery&lt;/title&gt;&lt;secondary-title&gt;ACS nano&lt;/secondary-title&gt;&lt;/titles&gt;&lt;pages&gt;3797-3807&lt;/pages&gt;&lt;volume&gt;7&lt;/volume&gt;&lt;number&gt;5&lt;/number&gt;&lt;dates&gt;&lt;year&gt;2013&lt;/year&gt;&lt;/dates&gt;&lt;isbn&gt;1936-0851&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47</w:t>
        </w:r>
        <w:r w:rsidR="00A64E64" w:rsidRPr="00A71A31">
          <w:rPr>
            <w:color w:val="000000" w:themeColor="text1"/>
          </w:rPr>
          <w:fldChar w:fldCharType="end"/>
        </w:r>
      </w:hyperlink>
      <w:r w:rsidR="00CA640C" w:rsidRPr="00A71A31">
        <w:rPr>
          <w:color w:val="000000" w:themeColor="text1"/>
        </w:rPr>
        <w:t>. H</w:t>
      </w:r>
      <w:r w:rsidR="00E01847" w:rsidRPr="00A71A31">
        <w:rPr>
          <w:color w:val="000000" w:themeColor="text1"/>
        </w:rPr>
        <w:t>owever</w:t>
      </w:r>
      <w:r w:rsidR="00CA640C" w:rsidRPr="00A71A31">
        <w:rPr>
          <w:color w:val="000000" w:themeColor="text1"/>
        </w:rPr>
        <w:t>,</w:t>
      </w:r>
      <w:r w:rsidR="00E01847" w:rsidRPr="00A71A31">
        <w:rPr>
          <w:color w:val="000000" w:themeColor="text1"/>
        </w:rPr>
        <w:t xml:space="preserve"> </w:t>
      </w:r>
      <w:r w:rsidRPr="00A71A31">
        <w:rPr>
          <w:color w:val="000000" w:themeColor="text1"/>
        </w:rPr>
        <w:t xml:space="preserve">bioavailability was not achieved and </w:t>
      </w:r>
      <w:r w:rsidR="004861CF" w:rsidRPr="00A71A31">
        <w:rPr>
          <w:color w:val="000000" w:themeColor="text1"/>
        </w:rPr>
        <w:t xml:space="preserve">none </w:t>
      </w:r>
      <w:r w:rsidR="00FB75BE" w:rsidRPr="00A71A31">
        <w:rPr>
          <w:color w:val="000000" w:themeColor="text1"/>
        </w:rPr>
        <w:t xml:space="preserve">of the formulations </w:t>
      </w:r>
      <w:r w:rsidR="006B448E" w:rsidRPr="00A71A31">
        <w:rPr>
          <w:color w:val="000000" w:themeColor="text1"/>
        </w:rPr>
        <w:t>achieve</w:t>
      </w:r>
      <w:r w:rsidRPr="00A71A31">
        <w:rPr>
          <w:color w:val="000000" w:themeColor="text1"/>
        </w:rPr>
        <w:t>d</w:t>
      </w:r>
      <w:r w:rsidR="006B448E" w:rsidRPr="00A71A31">
        <w:rPr>
          <w:color w:val="000000" w:themeColor="text1"/>
        </w:rPr>
        <w:t xml:space="preserve"> gene silencing </w:t>
      </w:r>
      <w:r w:rsidR="00A51E6D" w:rsidRPr="00A71A31">
        <w:rPr>
          <w:color w:val="000000" w:themeColor="text1"/>
        </w:rPr>
        <w:t xml:space="preserve">of </w:t>
      </w:r>
      <w:r w:rsidR="00F42496" w:rsidRPr="00A71A31">
        <w:rPr>
          <w:color w:val="000000" w:themeColor="text1"/>
        </w:rPr>
        <w:t xml:space="preserve">a </w:t>
      </w:r>
      <w:r w:rsidR="006B448E" w:rsidRPr="00A71A31">
        <w:rPr>
          <w:color w:val="000000" w:themeColor="text1"/>
        </w:rPr>
        <w:t xml:space="preserve">luciferase reporter gene </w:t>
      </w:r>
      <w:r w:rsidR="00A51E6D" w:rsidRPr="00A71A31">
        <w:rPr>
          <w:color w:val="000000" w:themeColor="text1"/>
        </w:rPr>
        <w:t xml:space="preserve">in </w:t>
      </w:r>
      <w:r w:rsidR="00B00BEB" w:rsidRPr="00A71A31">
        <w:rPr>
          <w:i/>
          <w:iCs/>
          <w:color w:val="000000" w:themeColor="text1"/>
        </w:rPr>
        <w:t>in vitro</w:t>
      </w:r>
      <w:r w:rsidR="00B00BEB" w:rsidRPr="00A71A31">
        <w:rPr>
          <w:color w:val="000000" w:themeColor="text1"/>
        </w:rPr>
        <w:t xml:space="preserve"> </w:t>
      </w:r>
      <w:r w:rsidR="006B448E" w:rsidRPr="00A71A31">
        <w:rPr>
          <w:color w:val="000000" w:themeColor="text1"/>
        </w:rPr>
        <w:t xml:space="preserve">transfected </w:t>
      </w:r>
      <w:r w:rsidR="00A51E6D" w:rsidRPr="00A71A31">
        <w:rPr>
          <w:color w:val="000000" w:themeColor="text1"/>
        </w:rPr>
        <w:t>HCE-S cells</w:t>
      </w:r>
      <w:r w:rsidRPr="00A71A31">
        <w:rPr>
          <w:color w:val="000000" w:themeColor="text1"/>
        </w:rPr>
        <w:t>, consistent</w:t>
      </w:r>
      <w:r w:rsidR="00B00BEB" w:rsidRPr="00A71A31">
        <w:rPr>
          <w:color w:val="000000" w:themeColor="text1"/>
        </w:rPr>
        <w:t xml:space="preserve"> </w:t>
      </w:r>
      <w:r w:rsidR="00A51E6D" w:rsidRPr="00A71A31">
        <w:rPr>
          <w:color w:val="000000" w:themeColor="text1"/>
        </w:rPr>
        <w:t>with other CPPs, where cellular delivery</w:t>
      </w:r>
      <w:r w:rsidR="006B448E" w:rsidRPr="00A71A31">
        <w:rPr>
          <w:color w:val="000000" w:themeColor="text1"/>
        </w:rPr>
        <w:t xml:space="preserve"> </w:t>
      </w:r>
      <w:r w:rsidRPr="00A71A31">
        <w:rPr>
          <w:color w:val="000000" w:themeColor="text1"/>
        </w:rPr>
        <w:t>of siRNA was not matched with</w:t>
      </w:r>
      <w:r w:rsidR="00A51E6D" w:rsidRPr="00A71A31">
        <w:rPr>
          <w:color w:val="000000" w:themeColor="text1"/>
        </w:rPr>
        <w:t xml:space="preserve"> </w:t>
      </w:r>
      <w:r w:rsidR="006B448E" w:rsidRPr="00A71A31">
        <w:rPr>
          <w:color w:val="000000" w:themeColor="text1"/>
        </w:rPr>
        <w:t xml:space="preserve">gene </w:t>
      </w:r>
      <w:r w:rsidR="00A51E6D" w:rsidRPr="00A71A31">
        <w:rPr>
          <w:color w:val="000000" w:themeColor="text1"/>
        </w:rPr>
        <w:t>silencing</w:t>
      </w:r>
      <w:r w:rsidR="00157CEF" w:rsidRPr="00A71A31">
        <w:rPr>
          <w:color w:val="000000" w:themeColor="text1"/>
        </w:rPr>
        <w:t xml:space="preserve"> </w:t>
      </w:r>
      <w:hyperlink w:anchor="_ENREF_47" w:tooltip="van Asbeck, 2013 #25" w:history="1">
        <w:r w:rsidR="00A64E64" w:rsidRPr="00A71A31">
          <w:rPr>
            <w:color w:val="000000" w:themeColor="text1"/>
          </w:rPr>
          <w:fldChar w:fldCharType="begin"/>
        </w:r>
        <w:r w:rsidR="00A64E64">
          <w:rPr>
            <w:color w:val="000000" w:themeColor="text1"/>
          </w:rPr>
          <w:instrText xml:space="preserve"> ADDIN EN.CITE &lt;EndNote&gt;&lt;Cite&gt;&lt;Author&gt;van Asbeck&lt;/Author&gt;&lt;Year&gt;2013&lt;/Year&gt;&lt;RecNum&gt;25&lt;/RecNum&gt;&lt;DisplayText&gt;&lt;style face="superscript"&gt;47&lt;/style&gt;&lt;/DisplayText&gt;&lt;record&gt;&lt;rec-number&gt;25&lt;/rec-number&gt;&lt;foreign-keys&gt;&lt;key app="EN" db-id="vdxp9ts0o5fpp2ez95upzwphe5zzptxtepd2"&gt;25&lt;/key&gt;&lt;/foreign-keys&gt;&lt;ref-type name="Journal Article"&gt;17&lt;/ref-type&gt;&lt;contributors&gt;&lt;authors&gt;&lt;author&gt;van Asbeck, Alexander H&lt;/author&gt;&lt;author&gt;Beyerle, Andrea&lt;/author&gt;&lt;author&gt;McNeill, Hesta&lt;/author&gt;&lt;author&gt;Bovee-Geurts, Petra HM&lt;/author&gt;&lt;author&gt;Lindberg, Staffan&lt;/author&gt;&lt;author&gt;Verdurmen, Wouter PR&lt;/author&gt;&lt;author&gt;Hällbrink, Mattias&lt;/author&gt;&lt;author&gt;Langel, Ülo&lt;/author&gt;&lt;author&gt;Heidenreich, Olaf&lt;/author&gt;&lt;author&gt;Brock, Roland&lt;/author&gt;&lt;/authors&gt;&lt;/contributors&gt;&lt;titles&gt;&lt;title&gt;Molecular parameters of siRNA–cell penetrating peptide nanocomplexes for efficient cellular delivery&lt;/title&gt;&lt;secondary-title&gt;ACS nano&lt;/secondary-title&gt;&lt;/titles&gt;&lt;pages&gt;3797-3807&lt;/pages&gt;&lt;volume&gt;7&lt;/volume&gt;&lt;number&gt;5&lt;/number&gt;&lt;dates&gt;&lt;year&gt;2013&lt;/year&gt;&lt;/dates&gt;&lt;isbn&gt;1936-0851&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47</w:t>
        </w:r>
        <w:r w:rsidR="00A64E64" w:rsidRPr="00A71A31">
          <w:rPr>
            <w:color w:val="000000" w:themeColor="text1"/>
          </w:rPr>
          <w:fldChar w:fldCharType="end"/>
        </w:r>
      </w:hyperlink>
      <w:r w:rsidR="00A51E6D" w:rsidRPr="00A71A31">
        <w:rPr>
          <w:color w:val="000000" w:themeColor="text1"/>
        </w:rPr>
        <w:t>.</w:t>
      </w:r>
      <w:r w:rsidR="005D4853" w:rsidRPr="00A71A31">
        <w:rPr>
          <w:color w:val="000000" w:themeColor="text1"/>
        </w:rPr>
        <w:t xml:space="preserve"> </w:t>
      </w:r>
    </w:p>
    <w:p w14:paraId="05596FC9" w14:textId="324E39CD" w:rsidR="002D3B5D" w:rsidRPr="00A71A31" w:rsidRDefault="00D74805" w:rsidP="00D74805">
      <w:pPr>
        <w:pStyle w:val="BodyText"/>
        <w:spacing w:line="480" w:lineRule="auto"/>
        <w:ind w:right="115"/>
        <w:jc w:val="both"/>
        <w:rPr>
          <w:color w:val="000000" w:themeColor="text1"/>
        </w:rPr>
      </w:pPr>
      <w:r w:rsidRPr="00A71A31">
        <w:rPr>
          <w:color w:val="000000" w:themeColor="text1"/>
        </w:rPr>
        <w:t>We attributed the</w:t>
      </w:r>
      <w:r w:rsidR="00AB278B" w:rsidRPr="00A71A31">
        <w:rPr>
          <w:color w:val="000000" w:themeColor="text1"/>
        </w:rPr>
        <w:t xml:space="preserve"> lack of </w:t>
      </w:r>
      <w:r w:rsidRPr="00A71A31">
        <w:rPr>
          <w:color w:val="000000" w:themeColor="text1"/>
        </w:rPr>
        <w:t xml:space="preserve">bioavailability and </w:t>
      </w:r>
      <w:r w:rsidR="00F25F3E" w:rsidRPr="00A71A31">
        <w:rPr>
          <w:color w:val="000000" w:themeColor="text1"/>
        </w:rPr>
        <w:t>gene silencing</w:t>
      </w:r>
      <w:r w:rsidR="00AB278B" w:rsidRPr="00A71A31">
        <w:rPr>
          <w:color w:val="000000" w:themeColor="text1"/>
        </w:rPr>
        <w:t xml:space="preserve"> </w:t>
      </w:r>
      <w:r w:rsidR="008F0098" w:rsidRPr="00A71A31">
        <w:rPr>
          <w:color w:val="000000" w:themeColor="text1"/>
        </w:rPr>
        <w:t>in cells treated with POD-siRNA complexes</w:t>
      </w:r>
      <w:r w:rsidR="00B04DF2" w:rsidRPr="00A71A31">
        <w:rPr>
          <w:color w:val="000000" w:themeColor="text1"/>
        </w:rPr>
        <w:t xml:space="preserve"> to</w:t>
      </w:r>
      <w:r w:rsidR="008F0098" w:rsidRPr="00A71A31">
        <w:rPr>
          <w:color w:val="000000" w:themeColor="text1"/>
        </w:rPr>
        <w:t xml:space="preserve"> </w:t>
      </w:r>
      <w:r w:rsidR="00AB278B" w:rsidRPr="00A71A31">
        <w:rPr>
          <w:color w:val="000000" w:themeColor="text1"/>
        </w:rPr>
        <w:t>endosom</w:t>
      </w:r>
      <w:r w:rsidR="00F760D8" w:rsidRPr="00A71A31">
        <w:rPr>
          <w:color w:val="000000" w:themeColor="text1"/>
        </w:rPr>
        <w:t xml:space="preserve">al </w:t>
      </w:r>
      <w:r w:rsidRPr="00A71A31">
        <w:rPr>
          <w:color w:val="000000" w:themeColor="text1"/>
        </w:rPr>
        <w:t>entrapment</w:t>
      </w:r>
      <w:r w:rsidR="00B04DF2" w:rsidRPr="00A71A31">
        <w:rPr>
          <w:color w:val="000000" w:themeColor="text1"/>
        </w:rPr>
        <w:t>,</w:t>
      </w:r>
      <w:r w:rsidRPr="00A71A31">
        <w:rPr>
          <w:color w:val="000000" w:themeColor="text1"/>
        </w:rPr>
        <w:t xml:space="preserve"> assuming w</w:t>
      </w:r>
      <w:r w:rsidR="00EE0C07" w:rsidRPr="00A71A31">
        <w:rPr>
          <w:color w:val="000000" w:themeColor="text1"/>
        </w:rPr>
        <w:t>hichever internalization pathway is utilized by CPP</w:t>
      </w:r>
      <w:r w:rsidR="003B4CA4" w:rsidRPr="00A71A31">
        <w:rPr>
          <w:color w:val="000000" w:themeColor="text1"/>
        </w:rPr>
        <w:t xml:space="preserve"> </w:t>
      </w:r>
      <w:hyperlink w:anchor="_ENREF_73" w:tooltip="Pae, 2014 #295" w:history="1">
        <w:r w:rsidR="00A64E64" w:rsidRPr="00A71A31">
          <w:rPr>
            <w:color w:val="000000" w:themeColor="text1"/>
            <w:sz w:val="21"/>
          </w:rPr>
          <w:fldChar w:fldCharType="begin"/>
        </w:r>
        <w:r w:rsidR="00A64E64">
          <w:rPr>
            <w:color w:val="000000" w:themeColor="text1"/>
            <w:sz w:val="21"/>
          </w:rPr>
          <w:instrText xml:space="preserve"> ADDIN EN.CITE &lt;EndNote&gt;&lt;Cite&gt;&lt;Author&gt;Pae&lt;/Author&gt;&lt;Year&gt;2014&lt;/Year&gt;&lt;RecNum&gt;295&lt;/RecNum&gt;&lt;DisplayText&gt;&lt;style face="superscript"&gt;73&lt;/style&gt;&lt;/DisplayText&gt;&lt;record&gt;&lt;rec-number&gt;295&lt;/rec-number&gt;&lt;foreign-keys&gt;&lt;key app="EN" db-id="rr5xp9dvqfeesqesvt25paa7wxe5stttsr5e"&gt;295&lt;/key&gt;&lt;/foreign-keys&gt;&lt;ref-type name="Journal Article"&gt;17&lt;/ref-type&gt;&lt;contributors&gt;&lt;authors&gt;&lt;author&gt;Pae, Janely&lt;/author&gt;&lt;author&gt;Pooga, Margus&lt;/author&gt;&lt;/authors&gt;&lt;/contributors&gt;&lt;titles&gt;&lt;title&gt;Peptide-mediated delivery: an overview of pathways for efficient internalization&lt;/title&gt;&lt;secondary-title&gt;Therapeutic delivery&lt;/secondary-title&gt;&lt;/titles&gt;&lt;periodical&gt;&lt;full-title&gt;Therapeutic delivery&lt;/full-title&gt;&lt;/periodical&gt;&lt;pages&gt;1203-1222&lt;/pages&gt;&lt;volume&gt;5&lt;/volume&gt;&lt;number&gt;11&lt;/number&gt;&lt;dates&gt;&lt;year&gt;2014&lt;/year&gt;&lt;/dates&gt;&lt;isbn&gt;2041-5990&lt;/isbn&gt;&lt;urls&gt;&lt;/urls&gt;&lt;/record&gt;&lt;/Cite&gt;&lt;/EndNote&gt;</w:instrText>
        </w:r>
        <w:r w:rsidR="00A64E64" w:rsidRPr="00A71A31">
          <w:rPr>
            <w:color w:val="000000" w:themeColor="text1"/>
            <w:sz w:val="21"/>
          </w:rPr>
          <w:fldChar w:fldCharType="separate"/>
        </w:r>
        <w:r w:rsidR="00A64E64" w:rsidRPr="00A64E64">
          <w:rPr>
            <w:noProof/>
            <w:color w:val="000000" w:themeColor="text1"/>
            <w:sz w:val="21"/>
            <w:vertAlign w:val="superscript"/>
          </w:rPr>
          <w:t>73</w:t>
        </w:r>
        <w:r w:rsidR="00A64E64" w:rsidRPr="00A71A31">
          <w:rPr>
            <w:color w:val="000000" w:themeColor="text1"/>
            <w:sz w:val="21"/>
          </w:rPr>
          <w:fldChar w:fldCharType="end"/>
        </w:r>
      </w:hyperlink>
      <w:r w:rsidR="000B5032" w:rsidRPr="00A71A31">
        <w:rPr>
          <w:color w:val="000000" w:themeColor="text1"/>
        </w:rPr>
        <w:t xml:space="preserve">, </w:t>
      </w:r>
      <w:r w:rsidR="00EE0C07" w:rsidRPr="00A71A31">
        <w:rPr>
          <w:color w:val="000000" w:themeColor="text1"/>
        </w:rPr>
        <w:t>it is fundamental to develop</w:t>
      </w:r>
      <w:r w:rsidR="00DF5027" w:rsidRPr="00A71A31">
        <w:rPr>
          <w:color w:val="000000" w:themeColor="text1"/>
        </w:rPr>
        <w:t xml:space="preserve"> a method that permits the siRNA to escape from the endosomes </w:t>
      </w:r>
      <w:hyperlink w:anchor="_ENREF_35" w:tooltip="Endoh, 2009 #259" w:history="1">
        <w:r w:rsidR="00A64E64" w:rsidRPr="00A71A31">
          <w:rPr>
            <w:color w:val="000000" w:themeColor="text1"/>
          </w:rPr>
          <w:fldChar w:fldCharType="begin"/>
        </w:r>
        <w:r w:rsidR="00A64E64">
          <w:rPr>
            <w:color w:val="000000" w:themeColor="text1"/>
          </w:rPr>
          <w:instrText xml:space="preserve"> ADDIN EN.CITE &lt;EndNote&gt;&lt;Cite&gt;&lt;Author&gt;Endoh&lt;/Author&gt;&lt;Year&gt;2009&lt;/Year&gt;&lt;RecNum&gt;259&lt;/RecNum&gt;&lt;DisplayText&gt;&lt;style face="superscript"&gt;35&lt;/style&gt;&lt;/DisplayText&gt;&lt;record&gt;&lt;rec-number&gt;259&lt;/rec-number&gt;&lt;foreign-keys&gt;&lt;key app="EN" db-id="pzvdfs2s79z5euetve1vf2dhrdw2avsz2wpt"&gt;259&lt;/key&gt;&lt;/foreign-keys&gt;&lt;ref-type name="Journal Article"&gt;17&lt;/ref-type&gt;&lt;contributors&gt;&lt;authors&gt;&lt;author&gt;Endoh, Tamaki&lt;/author&gt;&lt;author&gt;Ohtsuki, Takashi&lt;/author&gt;&lt;/authors&gt;&lt;/contributors&gt;&lt;titles&gt;&lt;title&gt;Cellular siRNA delivery using cell-penetrating peptides modified for endosomal escape&lt;/title&gt;&lt;secondary-title&gt;Advanced drug delivery reviews&lt;/secondary-title&gt;&lt;/titles&gt;&lt;periodical&gt;&lt;full-title&gt;Advanced drug delivery reviews&lt;/full-title&gt;&lt;/periodical&gt;&lt;pages&gt;704-709&lt;/pages&gt;&lt;volume&gt;61&lt;/volume&gt;&lt;number&gt;9&lt;/number&gt;&lt;dates&gt;&lt;year&gt;2009&lt;/year&gt;&lt;/dates&gt;&lt;isbn&gt;0169-409X&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35</w:t>
        </w:r>
        <w:r w:rsidR="00A64E64" w:rsidRPr="00A71A31">
          <w:rPr>
            <w:color w:val="000000" w:themeColor="text1"/>
          </w:rPr>
          <w:fldChar w:fldCharType="end"/>
        </w:r>
      </w:hyperlink>
      <w:r w:rsidR="000B5032" w:rsidRPr="00A71A31">
        <w:rPr>
          <w:color w:val="000000" w:themeColor="text1"/>
        </w:rPr>
        <w:t xml:space="preserve">. </w:t>
      </w:r>
      <w:r w:rsidRPr="00A71A31">
        <w:rPr>
          <w:color w:val="000000" w:themeColor="text1"/>
        </w:rPr>
        <w:t>Herein</w:t>
      </w:r>
      <w:r w:rsidR="000B5032" w:rsidRPr="00A71A31">
        <w:rPr>
          <w:color w:val="000000" w:themeColor="text1"/>
        </w:rPr>
        <w:t>,</w:t>
      </w:r>
      <w:r w:rsidR="00875508" w:rsidRPr="00A71A31">
        <w:rPr>
          <w:color w:val="000000" w:themeColor="text1"/>
        </w:rPr>
        <w:t xml:space="preserve"> </w:t>
      </w:r>
      <w:r w:rsidR="00DF5027" w:rsidRPr="00A71A31">
        <w:rPr>
          <w:color w:val="000000" w:themeColor="text1"/>
        </w:rPr>
        <w:t xml:space="preserve">we </w:t>
      </w:r>
      <w:r w:rsidR="00CA57CC" w:rsidRPr="00A71A31">
        <w:rPr>
          <w:color w:val="000000" w:themeColor="text1"/>
        </w:rPr>
        <w:t>demonstrated</w:t>
      </w:r>
      <w:r w:rsidR="00DF5027" w:rsidRPr="00A71A31">
        <w:rPr>
          <w:color w:val="000000" w:themeColor="text1"/>
        </w:rPr>
        <w:t xml:space="preserve"> </w:t>
      </w:r>
      <w:r w:rsidR="004C5CC8" w:rsidRPr="00A71A31">
        <w:rPr>
          <w:color w:val="000000" w:themeColor="text1"/>
        </w:rPr>
        <w:t>chloroquine,</w:t>
      </w:r>
      <w:r w:rsidR="00DF5027" w:rsidRPr="00A71A31">
        <w:rPr>
          <w:color w:val="000000" w:themeColor="text1"/>
        </w:rPr>
        <w:t xml:space="preserve"> </w:t>
      </w:r>
      <w:r w:rsidR="004C5CC8" w:rsidRPr="00A71A31">
        <w:rPr>
          <w:color w:val="000000" w:themeColor="text1"/>
        </w:rPr>
        <w:t xml:space="preserve">a </w:t>
      </w:r>
      <w:r w:rsidR="00DF5027" w:rsidRPr="00A71A31">
        <w:rPr>
          <w:color w:val="000000" w:themeColor="text1"/>
        </w:rPr>
        <w:t>known endosomal</w:t>
      </w:r>
      <w:r w:rsidR="009C2737" w:rsidRPr="00A71A31">
        <w:rPr>
          <w:color w:val="000000" w:themeColor="text1"/>
        </w:rPr>
        <w:t xml:space="preserve"> disruptor </w:t>
      </w:r>
      <w:r w:rsidR="00DF5027" w:rsidRPr="00A71A31">
        <w:rPr>
          <w:color w:val="000000" w:themeColor="text1"/>
        </w:rPr>
        <w:t>(</w:t>
      </w:r>
      <w:r w:rsidR="00036DEE" w:rsidRPr="00A71A31">
        <w:rPr>
          <w:color w:val="000000" w:themeColor="text1"/>
        </w:rPr>
        <w:t>coupled to</w:t>
      </w:r>
      <w:r w:rsidR="000B5032" w:rsidRPr="00A71A31">
        <w:rPr>
          <w:color w:val="000000" w:themeColor="text1"/>
        </w:rPr>
        <w:t>,</w:t>
      </w:r>
      <w:r w:rsidR="00DF5027" w:rsidRPr="00A71A31">
        <w:rPr>
          <w:color w:val="000000" w:themeColor="text1"/>
        </w:rPr>
        <w:t xml:space="preserve"> and derivatized </w:t>
      </w:r>
      <w:r w:rsidR="00036DEE" w:rsidRPr="00A71A31">
        <w:rPr>
          <w:color w:val="000000" w:themeColor="text1"/>
        </w:rPr>
        <w:t>with</w:t>
      </w:r>
      <w:r w:rsidR="00DF5027" w:rsidRPr="00A71A31">
        <w:rPr>
          <w:color w:val="000000" w:themeColor="text1"/>
        </w:rPr>
        <w:t xml:space="preserve"> the P</w:t>
      </w:r>
      <w:r w:rsidR="009C2737" w:rsidRPr="00A71A31">
        <w:rPr>
          <w:color w:val="000000" w:themeColor="text1"/>
        </w:rPr>
        <w:t>OD peptide)</w:t>
      </w:r>
      <w:r w:rsidR="00CA57CC" w:rsidRPr="00A71A31">
        <w:rPr>
          <w:color w:val="000000" w:themeColor="text1"/>
        </w:rPr>
        <w:t>,</w:t>
      </w:r>
      <w:r w:rsidR="00DF5027" w:rsidRPr="00A71A31">
        <w:rPr>
          <w:color w:val="000000" w:themeColor="text1"/>
        </w:rPr>
        <w:t xml:space="preserve"> to elicit siRNA </w:t>
      </w:r>
      <w:r w:rsidR="000B5032" w:rsidRPr="00A71A31">
        <w:rPr>
          <w:color w:val="000000" w:themeColor="text1"/>
        </w:rPr>
        <w:t xml:space="preserve">endosomal </w:t>
      </w:r>
      <w:r w:rsidR="00DF5027" w:rsidRPr="00A71A31">
        <w:rPr>
          <w:color w:val="000000" w:themeColor="text1"/>
        </w:rPr>
        <w:t xml:space="preserve">release </w:t>
      </w:r>
      <w:r w:rsidR="000B5032" w:rsidRPr="00A71A31">
        <w:rPr>
          <w:color w:val="000000" w:themeColor="text1"/>
        </w:rPr>
        <w:t>and gene silencing</w:t>
      </w:r>
      <w:r w:rsidR="00CA57CC" w:rsidRPr="00A71A31">
        <w:rPr>
          <w:color w:val="000000" w:themeColor="text1"/>
        </w:rPr>
        <w:t>, i</w:t>
      </w:r>
      <w:r w:rsidR="00CC723B" w:rsidRPr="00A71A31">
        <w:rPr>
          <w:color w:val="000000" w:themeColor="text1"/>
        </w:rPr>
        <w:t xml:space="preserve">n </w:t>
      </w:r>
      <w:r w:rsidR="00CA57CC" w:rsidRPr="00A71A31">
        <w:rPr>
          <w:color w:val="000000" w:themeColor="text1"/>
        </w:rPr>
        <w:t>agreement with previous reports</w:t>
      </w:r>
      <w:r w:rsidR="00013A0F" w:rsidRPr="00A71A31">
        <w:rPr>
          <w:color w:val="000000" w:themeColor="text1"/>
        </w:rPr>
        <w:t xml:space="preserve"> </w:t>
      </w:r>
      <w:r w:rsidR="00013A0F" w:rsidRPr="00A71A31">
        <w:rPr>
          <w:color w:val="000000" w:themeColor="text1"/>
        </w:rPr>
        <w:fldChar w:fldCharType="begin">
          <w:fldData xml:space="preserve">PEVuZE5vdGU+PENpdGU+PEF1dGhvcj5FbOKAkEFuZGFsb3Vzc2k8L0F1dGhvcj48WWVhcj4yMDA2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PEVuZE5vdGU+PENpdGU+PEF1dGhvcj5FbOKAkEFuZGFsb3Vzc2k8L0F1dGhvcj48WWVhcj4yMDA2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013A0F" w:rsidRPr="00A71A31">
        <w:rPr>
          <w:color w:val="000000" w:themeColor="text1"/>
        </w:rPr>
      </w:r>
      <w:r w:rsidR="00013A0F" w:rsidRPr="00A71A31">
        <w:rPr>
          <w:color w:val="000000" w:themeColor="text1"/>
        </w:rPr>
        <w:fldChar w:fldCharType="separate"/>
      </w:r>
      <w:hyperlink w:anchor="_ENREF_41" w:tooltip="Bhattarai, 2010 #211" w:history="1">
        <w:r w:rsidR="00A64E64" w:rsidRPr="00A64E64">
          <w:rPr>
            <w:noProof/>
            <w:color w:val="000000" w:themeColor="text1"/>
            <w:vertAlign w:val="superscript"/>
          </w:rPr>
          <w:t>41</w:t>
        </w:r>
      </w:hyperlink>
      <w:r w:rsidR="00A64E64" w:rsidRPr="00A64E64">
        <w:rPr>
          <w:noProof/>
          <w:color w:val="000000" w:themeColor="text1"/>
          <w:vertAlign w:val="superscript"/>
        </w:rPr>
        <w:t>,</w:t>
      </w:r>
      <w:hyperlink w:anchor="_ENREF_54" w:tooltip="El‐Andaloussi, 2006 #323" w:history="1">
        <w:r w:rsidR="00A64E64" w:rsidRPr="00A64E64">
          <w:rPr>
            <w:noProof/>
            <w:color w:val="000000" w:themeColor="text1"/>
            <w:vertAlign w:val="superscript"/>
          </w:rPr>
          <w:t>54</w:t>
        </w:r>
      </w:hyperlink>
      <w:r w:rsidR="00A64E64" w:rsidRPr="00A64E64">
        <w:rPr>
          <w:noProof/>
          <w:color w:val="000000" w:themeColor="text1"/>
          <w:vertAlign w:val="superscript"/>
        </w:rPr>
        <w:t>,</w:t>
      </w:r>
      <w:hyperlink w:anchor="_ENREF_83" w:tooltip="El-Sayed, 2009 #325" w:history="1">
        <w:r w:rsidR="00A64E64" w:rsidRPr="00A64E64">
          <w:rPr>
            <w:noProof/>
            <w:color w:val="000000" w:themeColor="text1"/>
            <w:vertAlign w:val="superscript"/>
          </w:rPr>
          <w:t>83</w:t>
        </w:r>
      </w:hyperlink>
      <w:r w:rsidR="00013A0F" w:rsidRPr="00A71A31">
        <w:rPr>
          <w:color w:val="000000" w:themeColor="text1"/>
        </w:rPr>
        <w:fldChar w:fldCharType="end"/>
      </w:r>
      <w:r w:rsidR="00D71768" w:rsidRPr="00A71A31">
        <w:rPr>
          <w:color w:val="000000" w:themeColor="text1"/>
        </w:rPr>
        <w:t>.</w:t>
      </w:r>
      <w:r w:rsidR="00E44FAA" w:rsidRPr="00A71A31">
        <w:rPr>
          <w:color w:val="000000" w:themeColor="text1"/>
        </w:rPr>
        <w:t xml:space="preserve"> </w:t>
      </w:r>
      <w:r w:rsidR="00FE5F5A" w:rsidRPr="00A71A31">
        <w:rPr>
          <w:color w:val="000000" w:themeColor="text1"/>
        </w:rPr>
        <w:t>However, t</w:t>
      </w:r>
      <w:r w:rsidR="00C2663B" w:rsidRPr="00A71A31">
        <w:rPr>
          <w:color w:val="000000" w:themeColor="text1"/>
        </w:rPr>
        <w:t>he structural and chemical features of PLGA-PEG-POD, ma</w:t>
      </w:r>
      <w:r w:rsidR="00F101BC" w:rsidRPr="00A71A31">
        <w:rPr>
          <w:color w:val="000000" w:themeColor="text1"/>
        </w:rPr>
        <w:t>k</w:t>
      </w:r>
      <w:r w:rsidR="00C2663B" w:rsidRPr="00A71A31">
        <w:rPr>
          <w:color w:val="000000" w:themeColor="text1"/>
        </w:rPr>
        <w:t>e it unsuitable for further covalent modific</w:t>
      </w:r>
      <w:r w:rsidR="00AE5128" w:rsidRPr="00A71A31">
        <w:rPr>
          <w:color w:val="000000" w:themeColor="text1"/>
        </w:rPr>
        <w:t xml:space="preserve">ation with endosomal disruptors and since the latter are essential to </w:t>
      </w:r>
      <w:r w:rsidR="00FE5F5A" w:rsidRPr="00A71A31">
        <w:rPr>
          <w:color w:val="000000" w:themeColor="text1"/>
        </w:rPr>
        <w:t xml:space="preserve">improve the </w:t>
      </w:r>
      <w:r w:rsidR="00AE5128" w:rsidRPr="00A71A31">
        <w:rPr>
          <w:color w:val="000000" w:themeColor="text1"/>
        </w:rPr>
        <w:t xml:space="preserve">release and decrease corneal toxicity, PLGA-PEG-POD was excluded from the </w:t>
      </w:r>
      <w:r w:rsidR="00AE5128" w:rsidRPr="00A71A31">
        <w:rPr>
          <w:i/>
          <w:color w:val="000000" w:themeColor="text1"/>
        </w:rPr>
        <w:t>in vivo</w:t>
      </w:r>
      <w:r w:rsidR="00AE5128" w:rsidRPr="00A71A31">
        <w:rPr>
          <w:color w:val="000000" w:themeColor="text1"/>
        </w:rPr>
        <w:t xml:space="preserve"> study.</w:t>
      </w:r>
      <w:r w:rsidRPr="00A71A31">
        <w:rPr>
          <w:color w:val="000000" w:themeColor="text1"/>
        </w:rPr>
        <w:t xml:space="preserve"> </w:t>
      </w:r>
      <w:r w:rsidR="001E54D9" w:rsidRPr="00A71A31">
        <w:rPr>
          <w:color w:val="000000" w:themeColor="text1"/>
        </w:rPr>
        <w:t>B</w:t>
      </w:r>
      <w:r w:rsidR="006108C6" w:rsidRPr="00A71A31">
        <w:rPr>
          <w:color w:val="000000" w:themeColor="text1"/>
        </w:rPr>
        <w:t xml:space="preserve">oth Palm- and Chol-POD </w:t>
      </w:r>
      <w:r w:rsidR="00F101BC" w:rsidRPr="00A71A31">
        <w:rPr>
          <w:color w:val="000000" w:themeColor="text1"/>
        </w:rPr>
        <w:t xml:space="preserve">achieved </w:t>
      </w:r>
      <w:r w:rsidR="006108C6" w:rsidRPr="00A71A31">
        <w:rPr>
          <w:color w:val="000000" w:themeColor="text1"/>
        </w:rPr>
        <w:t xml:space="preserve">a significantly </w:t>
      </w:r>
      <w:r w:rsidR="006108C6" w:rsidRPr="00A71A31">
        <w:rPr>
          <w:color w:val="000000" w:themeColor="text1"/>
        </w:rPr>
        <w:lastRenderedPageBreak/>
        <w:t xml:space="preserve">higher knockdown than the POD and they were thus selected for the subsequent </w:t>
      </w:r>
      <w:r w:rsidR="004E385B" w:rsidRPr="00A71A31">
        <w:rPr>
          <w:i/>
          <w:color w:val="000000" w:themeColor="text1"/>
        </w:rPr>
        <w:t>in vivo</w:t>
      </w:r>
      <w:r w:rsidR="004E385B" w:rsidRPr="00A71A31">
        <w:rPr>
          <w:color w:val="000000" w:themeColor="text1"/>
        </w:rPr>
        <w:t xml:space="preserve"> </w:t>
      </w:r>
      <w:r w:rsidR="006108C6" w:rsidRPr="00A71A31">
        <w:rPr>
          <w:color w:val="000000" w:themeColor="text1"/>
        </w:rPr>
        <w:t>analysis.</w:t>
      </w:r>
    </w:p>
    <w:p w14:paraId="79B6F62C" w14:textId="269F0792" w:rsidR="00F12387" w:rsidRPr="00A71A31" w:rsidRDefault="00DC169C" w:rsidP="002679E7">
      <w:pPr>
        <w:pStyle w:val="BodyText"/>
        <w:spacing w:before="7" w:line="480" w:lineRule="auto"/>
        <w:jc w:val="both"/>
        <w:rPr>
          <w:color w:val="000000" w:themeColor="text1"/>
        </w:rPr>
      </w:pPr>
      <w:r w:rsidRPr="00A71A31">
        <w:rPr>
          <w:color w:val="000000" w:themeColor="text1"/>
        </w:rPr>
        <w:t xml:space="preserve">Topical drug delivery to the eye surface </w:t>
      </w:r>
      <w:r w:rsidR="00F101BC" w:rsidRPr="00A71A31">
        <w:rPr>
          <w:color w:val="000000" w:themeColor="text1"/>
        </w:rPr>
        <w:t xml:space="preserve">has proven </w:t>
      </w:r>
      <w:r w:rsidRPr="00A71A31">
        <w:rPr>
          <w:color w:val="000000" w:themeColor="text1"/>
        </w:rPr>
        <w:t xml:space="preserve">difficult </w:t>
      </w:r>
      <w:r w:rsidR="00EF539F" w:rsidRPr="00A71A31">
        <w:rPr>
          <w:color w:val="000000" w:themeColor="text1"/>
        </w:rPr>
        <w:t>due to</w:t>
      </w:r>
      <w:r w:rsidRPr="00A71A31">
        <w:rPr>
          <w:color w:val="000000" w:themeColor="text1"/>
        </w:rPr>
        <w:t xml:space="preserve"> several anatomic</w:t>
      </w:r>
      <w:r w:rsidR="00EF539F" w:rsidRPr="00A71A31">
        <w:rPr>
          <w:color w:val="000000" w:themeColor="text1"/>
        </w:rPr>
        <w:t>al</w:t>
      </w:r>
      <w:r w:rsidRPr="00A71A31">
        <w:rPr>
          <w:color w:val="000000" w:themeColor="text1"/>
        </w:rPr>
        <w:t xml:space="preserve"> barriers. The tear film in particular reduces the contact time of an applied drug to the eye surface</w:t>
      </w:r>
      <w:r w:rsidR="00FA4CDE" w:rsidRPr="00A71A31">
        <w:rPr>
          <w:color w:val="000000" w:themeColor="text1"/>
        </w:rPr>
        <w:t>. A</w:t>
      </w:r>
      <w:r w:rsidRPr="00A71A31">
        <w:rPr>
          <w:color w:val="000000" w:themeColor="text1"/>
        </w:rPr>
        <w:t>bsorption t</w:t>
      </w:r>
      <w:r w:rsidR="00FA4CDE" w:rsidRPr="00A71A31">
        <w:rPr>
          <w:color w:val="000000" w:themeColor="text1"/>
        </w:rPr>
        <w:t>hrough the conjunctival pathway</w:t>
      </w:r>
      <w:r w:rsidRPr="00A71A31">
        <w:rPr>
          <w:color w:val="000000" w:themeColor="text1"/>
        </w:rPr>
        <w:t xml:space="preserve"> is responsible for the removal of more than 75% of an</w:t>
      </w:r>
      <w:r w:rsidR="00FA4CDE" w:rsidRPr="00A71A31">
        <w:rPr>
          <w:color w:val="000000" w:themeColor="text1"/>
        </w:rPr>
        <w:t>y</w:t>
      </w:r>
      <w:r w:rsidRPr="00A71A31">
        <w:rPr>
          <w:color w:val="000000" w:themeColor="text1"/>
        </w:rPr>
        <w:t xml:space="preserve"> administrated drug on the </w:t>
      </w:r>
      <w:r w:rsidR="00FA4CDE" w:rsidRPr="00A71A31">
        <w:rPr>
          <w:color w:val="000000" w:themeColor="text1"/>
        </w:rPr>
        <w:t xml:space="preserve">ocular </w:t>
      </w:r>
      <w:r w:rsidRPr="00A71A31">
        <w:rPr>
          <w:color w:val="000000" w:themeColor="text1"/>
        </w:rPr>
        <w:t xml:space="preserve">surface </w:t>
      </w:r>
      <w:hyperlink w:anchor="_ENREF_84" w:tooltip="Sánchez-López, 2017 #340" w:history="1">
        <w:r w:rsidR="00A64E64" w:rsidRPr="00A71A31">
          <w:rPr>
            <w:color w:val="000000" w:themeColor="text1"/>
          </w:rPr>
          <w:fldChar w:fldCharType="begin"/>
        </w:r>
        <w:r w:rsidR="00A64E64">
          <w:rPr>
            <w:color w:val="000000" w:themeColor="text1"/>
          </w:rPr>
          <w:instrText xml:space="preserve"> ADDIN EN.CITE &lt;EndNote&gt;&lt;Cite&gt;&lt;Author&gt;Sánchez-López&lt;/Author&gt;&lt;Year&gt;2017&lt;/Year&gt;&lt;RecNum&gt;340&lt;/RecNum&gt;&lt;DisplayText&gt;&lt;style face="superscript"&gt;84&lt;/style&gt;&lt;/DisplayText&gt;&lt;record&gt;&lt;rec-number&gt;340&lt;/rec-number&gt;&lt;foreign-keys&gt;&lt;key app="EN" db-id="rr5xp9dvqfeesqesvt25paa7wxe5stttsr5e"&gt;340&lt;/key&gt;&lt;/foreign-keys&gt;&lt;ref-type name="Journal Article"&gt;17&lt;/ref-type&gt;&lt;contributors&gt;&lt;authors&gt;&lt;author&gt;Sánchez-López, E&lt;/author&gt;&lt;author&gt;Espina, M&lt;/author&gt;&lt;author&gt;Doktorovova, S&lt;/author&gt;&lt;author&gt;Souto, EB&lt;/author&gt;&lt;author&gt;García, ML&lt;/author&gt;&lt;/authors&gt;&lt;/contributors&gt;&lt;titles&gt;&lt;title&gt;Lipid nanoparticles (SLN, NLC): overcoming the anatomical and physiological barriers of the eye–part I–barriers and determining factors in ocular delivery&lt;/title&gt;&lt;secondary-title&gt;European Journal of Pharmaceutics and Biopharmaceutics&lt;/secondary-title&gt;&lt;/titles&gt;&lt;periodical&gt;&lt;full-title&gt;European Journal of Pharmaceutics and Biopharmaceutics&lt;/full-title&gt;&lt;/periodical&gt;&lt;pages&gt;70-75&lt;/pages&gt;&lt;volume&gt;110&lt;/volume&gt;&lt;dates&gt;&lt;year&gt;2017&lt;/year&gt;&lt;/dates&gt;&lt;isbn&gt;0939-6411&lt;/isbn&gt;&lt;urls&gt;&lt;/urls&gt;&lt;/record&gt;&lt;/Cite&gt;&lt;/EndNote&gt;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84</w:t>
        </w:r>
        <w:r w:rsidR="00A64E64" w:rsidRPr="00A71A31">
          <w:rPr>
            <w:color w:val="000000" w:themeColor="text1"/>
          </w:rPr>
          <w:fldChar w:fldCharType="end"/>
        </w:r>
      </w:hyperlink>
      <w:r w:rsidRPr="00A71A31">
        <w:rPr>
          <w:color w:val="000000" w:themeColor="text1"/>
        </w:rPr>
        <w:t xml:space="preserve">. </w:t>
      </w:r>
      <w:r w:rsidR="00FA4CDE" w:rsidRPr="00A71A31">
        <w:rPr>
          <w:iCs/>
          <w:color w:val="000000" w:themeColor="text1"/>
        </w:rPr>
        <w:t>T</w:t>
      </w:r>
      <w:r w:rsidR="005F0C4B" w:rsidRPr="00A71A31">
        <w:rPr>
          <w:iCs/>
          <w:color w:val="000000" w:themeColor="text1"/>
        </w:rPr>
        <w:t>opical delivery of POD to the</w:t>
      </w:r>
      <w:r w:rsidR="00FA4CDE" w:rsidRPr="00A71A31">
        <w:rPr>
          <w:iCs/>
          <w:color w:val="000000" w:themeColor="text1"/>
        </w:rPr>
        <w:t xml:space="preserve"> cornea is </w:t>
      </w:r>
      <w:r w:rsidR="00AE5128" w:rsidRPr="00A71A31">
        <w:rPr>
          <w:iCs/>
          <w:color w:val="000000" w:themeColor="text1"/>
        </w:rPr>
        <w:t xml:space="preserve">promising: </w:t>
      </w:r>
      <w:r w:rsidR="00FE5F5A" w:rsidRPr="00A71A31">
        <w:rPr>
          <w:color w:val="000000" w:themeColor="text1"/>
        </w:rPr>
        <w:t xml:space="preserve">a fluorescently tagged POD was visible in mouse corneas 45 minutes after application and persisted, with a decreased intensity, for 24 hours afterwards, penetrating into the different corneal layers </w:t>
      </w:r>
      <w:hyperlink w:anchor="_ENREF_38" w:tooltip="Johnson, 2008 #280" w:history="1">
        <w:r w:rsidR="00A64E64" w:rsidRPr="00A71A31">
          <w:rPr>
            <w:color w:val="000000" w:themeColor="text1"/>
          </w:rPr>
          <w:fldChar w:fldCharType="begin"/>
        </w:r>
        <w:r w:rsidR="00A64E64">
          <w:rPr>
            <w:color w:val="000000" w:themeColor="text1"/>
          </w:rPr>
          <w:instrText xml:space="preserve"> ADDIN EN.CITE &lt;EndNote&gt;&lt;Cite&gt;&lt;Author&gt;Johnson&lt;/Author&gt;&lt;Year&gt;2008&lt;/Year&gt;&lt;RecNum&gt;280&lt;/RecNum&gt;&lt;DisplayText&gt;&lt;style face="superscript"&gt;38&lt;/style&gt;&lt;/DisplayText&gt;&lt;record&gt;&lt;rec-number&gt;280&lt;/rec-number&gt;&lt;foreign-keys&gt;&lt;key app="EN" db-id="rr5xp9dvqfeesqesvt25paa7wxe5stttsr5e"&gt;280&lt;/key&gt;&lt;/foreign-keys&gt;&lt;ref-type name="Journal Article"&gt;17&lt;/ref-type&gt;&lt;contributors&gt;&lt;authors&gt;&lt;author&gt;Johnson, Leslie N&lt;/author&gt;&lt;author&gt;Cashman, Siobhan M&lt;/author&gt;&lt;author&gt;Kumar-Singh, Rajendra&lt;/author&gt;&lt;/authors&gt;&lt;/contributors&gt;&lt;titles&gt;&lt;title&gt;Cell-penetrating peptide for enhanced delivery of nucleic acids and drugs to ocular tissues including retina and cornea&lt;/title&gt;&lt;secondary-title&gt;Molecular Therapy&lt;/secondary-title&gt;&lt;/titles&gt;&lt;periodical&gt;&lt;full-title&gt;Molecular Therapy&lt;/full-title&gt;&lt;/periodical&gt;&lt;pages&gt;107-114&lt;/pages&gt;&lt;volume&gt;16&lt;/volume&gt;&lt;number&gt;1&lt;/number&gt;&lt;dates&gt;&lt;year&gt;2008&lt;/year&gt;&lt;/dates&gt;&lt;isbn&gt;1525-0016&lt;/isbn&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38</w:t>
        </w:r>
        <w:r w:rsidR="00A64E64" w:rsidRPr="00A71A31">
          <w:rPr>
            <w:color w:val="000000" w:themeColor="text1"/>
          </w:rPr>
          <w:fldChar w:fldCharType="end"/>
        </w:r>
      </w:hyperlink>
      <w:r w:rsidR="00FE5F5A" w:rsidRPr="00A71A31">
        <w:rPr>
          <w:color w:val="000000" w:themeColor="text1"/>
        </w:rPr>
        <w:t>.</w:t>
      </w:r>
      <w:r w:rsidR="0095280A" w:rsidRPr="00A71A31">
        <w:rPr>
          <w:color w:val="000000" w:themeColor="text1"/>
        </w:rPr>
        <w:t xml:space="preserve"> </w:t>
      </w:r>
      <w:r w:rsidR="0037150C" w:rsidRPr="00A71A31">
        <w:rPr>
          <w:color w:val="000000" w:themeColor="text1"/>
        </w:rPr>
        <w:t>Similarly</w:t>
      </w:r>
      <w:r w:rsidR="00E213EA" w:rsidRPr="00A71A31">
        <w:rPr>
          <w:color w:val="000000" w:themeColor="text1"/>
        </w:rPr>
        <w:t>,</w:t>
      </w:r>
      <w:r w:rsidR="0037150C" w:rsidRPr="00A71A31">
        <w:rPr>
          <w:color w:val="000000" w:themeColor="text1"/>
        </w:rPr>
        <w:t xml:space="preserve"> </w:t>
      </w:r>
      <w:r w:rsidR="00FE5F5A" w:rsidRPr="00A71A31">
        <w:rPr>
          <w:color w:val="000000" w:themeColor="text1"/>
        </w:rPr>
        <w:t xml:space="preserve">a fluorescently labelled PLGA-PEG-POD was visible in rabbit corneas 2 hours after topical application </w:t>
      </w:r>
      <w:hyperlink w:anchor="_ENREF_37" w:tooltip="Vasconcelos, 2015 #32" w:history="1">
        <w:r w:rsidR="00A64E64" w:rsidRPr="00A71A31">
          <w:rPr>
            <w:color w:val="000000" w:themeColor="text1"/>
          </w:rPr>
          <w:fldChar w:fldCharType="begin"/>
        </w:r>
        <w:r w:rsidR="00A64E64">
          <w:rPr>
            <w:color w:val="000000" w:themeColor="text1"/>
          </w:rPr>
          <w:instrText xml:space="preserve"> ADDIN EN.CITE &lt;EndNote&gt;&lt;Cite&gt;&lt;Author&gt;Vasconcelos&lt;/Author&gt;&lt;Year&gt;2015&lt;/Year&gt;&lt;RecNum&gt;282&lt;/RecNum&gt;&lt;DisplayText&gt;&lt;style face="superscript"&gt;37&lt;/style&gt;&lt;/DisplayText&gt;&lt;record&gt;&lt;rec-number&gt;282&lt;/rec-number&gt;&lt;foreign-keys&gt;&lt;key app="EN" db-id="rr5xp9dvqfeesqesvt25paa7wxe5stttsr5e"&gt;282&lt;/key&gt;&lt;/foreign-keys&gt;&lt;ref-type name="Journal Article"&gt;17&lt;/ref-type&gt;&lt;contributors&gt;&lt;authors&gt;&lt;author&gt;Vasconcelos, Aimee C&lt;/author&gt;&lt;author&gt;Vega, Estefanía&lt;/author&gt;&lt;author&gt;Pérez, Yolanda&lt;/author&gt;&lt;author&gt;Gómara, María José&lt;/author&gt;&lt;author&gt;García, Marisa Luisa&lt;/author&gt;&lt;author&gt;Haro, Isabel&lt;/author&gt;&lt;/authors&gt;&lt;/contributors&gt;&lt;titles&gt;&lt;title&gt;Conjugation of cell-penetrating peptides with poly (lactic-co-glycolic acid)-polyethylene glycol nanoparticles improves ocular drug delivery&lt;/title&gt;&lt;/titles&gt;&lt;dates&gt;&lt;year&gt;2015&lt;/year&gt;&lt;/dates&gt;&lt;urls&gt;&lt;/urls&gt;&lt;/record&gt;&lt;/Cite&gt;&lt;/EndNote&gt;</w:instrText>
        </w:r>
        <w:r w:rsidR="00A64E64" w:rsidRPr="00A71A31">
          <w:rPr>
            <w:color w:val="000000" w:themeColor="text1"/>
          </w:rPr>
          <w:fldChar w:fldCharType="separate"/>
        </w:r>
        <w:r w:rsidR="00A64E64" w:rsidRPr="000168BB">
          <w:rPr>
            <w:noProof/>
            <w:color w:val="000000" w:themeColor="text1"/>
            <w:vertAlign w:val="superscript"/>
          </w:rPr>
          <w:t>37</w:t>
        </w:r>
        <w:r w:rsidR="00A64E64" w:rsidRPr="00A71A31">
          <w:rPr>
            <w:color w:val="000000" w:themeColor="text1"/>
          </w:rPr>
          <w:fldChar w:fldCharType="end"/>
        </w:r>
      </w:hyperlink>
      <w:r w:rsidR="00FE5F5A" w:rsidRPr="00A71A31">
        <w:rPr>
          <w:color w:val="000000" w:themeColor="text1"/>
        </w:rPr>
        <w:t>.</w:t>
      </w:r>
      <w:r w:rsidR="0037150C" w:rsidRPr="00A71A31">
        <w:rPr>
          <w:color w:val="000000" w:themeColor="text1"/>
        </w:rPr>
        <w:t xml:space="preserve"> </w:t>
      </w:r>
      <w:r w:rsidR="002D3B5D" w:rsidRPr="00A71A31">
        <w:rPr>
          <w:color w:val="000000" w:themeColor="text1"/>
        </w:rPr>
        <w:t>siRNA</w:t>
      </w:r>
      <w:r w:rsidR="00AB2DB7" w:rsidRPr="00A71A31">
        <w:rPr>
          <w:color w:val="000000" w:themeColor="text1"/>
        </w:rPr>
        <w:t xml:space="preserve"> alone</w:t>
      </w:r>
      <w:r w:rsidR="002D3B5D" w:rsidRPr="00A71A31">
        <w:rPr>
          <w:color w:val="000000" w:themeColor="text1"/>
        </w:rPr>
        <w:t xml:space="preserve"> </w:t>
      </w:r>
      <w:r w:rsidR="00FA4CDE" w:rsidRPr="00A71A31">
        <w:rPr>
          <w:color w:val="000000" w:themeColor="text1"/>
        </w:rPr>
        <w:t>cannot</w:t>
      </w:r>
      <w:r w:rsidR="002D3B5D" w:rsidRPr="00A71A31">
        <w:rPr>
          <w:color w:val="000000" w:themeColor="text1"/>
        </w:rPr>
        <w:t xml:space="preserve"> penetrate </w:t>
      </w:r>
      <w:r w:rsidR="00AE5128" w:rsidRPr="00A71A31">
        <w:rPr>
          <w:i/>
          <w:color w:val="000000" w:themeColor="text1"/>
        </w:rPr>
        <w:t>in vivo</w:t>
      </w:r>
      <w:r w:rsidR="00AE5128" w:rsidRPr="00A71A31">
        <w:rPr>
          <w:color w:val="000000" w:themeColor="text1"/>
        </w:rPr>
        <w:t xml:space="preserve"> </w:t>
      </w:r>
      <w:r w:rsidR="002D3B5D" w:rsidRPr="00A71A31">
        <w:rPr>
          <w:color w:val="000000" w:themeColor="text1"/>
        </w:rPr>
        <w:t xml:space="preserve">into the </w:t>
      </w:r>
      <w:r w:rsidR="00FA4CDE" w:rsidRPr="00A71A31">
        <w:rPr>
          <w:color w:val="000000" w:themeColor="text1"/>
        </w:rPr>
        <w:t xml:space="preserve">murine </w:t>
      </w:r>
      <w:r w:rsidR="002D3B5D" w:rsidRPr="00A71A31">
        <w:rPr>
          <w:color w:val="000000" w:themeColor="text1"/>
        </w:rPr>
        <w:t xml:space="preserve">cornea </w:t>
      </w:r>
      <w:r w:rsidR="00FA4CDE" w:rsidRPr="00A71A31">
        <w:rPr>
          <w:color w:val="000000" w:themeColor="text1"/>
        </w:rPr>
        <w:t>unless</w:t>
      </w:r>
      <w:r w:rsidR="00A94F5E" w:rsidRPr="00A71A31">
        <w:rPr>
          <w:color w:val="000000" w:themeColor="text1"/>
        </w:rPr>
        <w:t xml:space="preserve"> </w:t>
      </w:r>
      <w:r w:rsidR="002D3B5D" w:rsidRPr="00A71A31">
        <w:rPr>
          <w:color w:val="000000" w:themeColor="text1"/>
        </w:rPr>
        <w:t>injected</w:t>
      </w:r>
      <w:r w:rsidR="00FA4CDE" w:rsidRPr="00A71A31">
        <w:rPr>
          <w:color w:val="000000" w:themeColor="text1"/>
        </w:rPr>
        <w:t xml:space="preserve"> under pressure into the stroma. In comparison topical delivery of </w:t>
      </w:r>
      <w:r w:rsidR="00AB2DB7" w:rsidRPr="00A71A31">
        <w:rPr>
          <w:color w:val="000000" w:themeColor="text1"/>
        </w:rPr>
        <w:t xml:space="preserve">siRNA </w:t>
      </w:r>
      <w:r w:rsidR="002679E7" w:rsidRPr="00A71A31">
        <w:rPr>
          <w:color w:val="000000" w:themeColor="text1"/>
        </w:rPr>
        <w:t xml:space="preserve">combined with </w:t>
      </w:r>
      <w:r w:rsidR="00FE5F5A" w:rsidRPr="00A71A31">
        <w:rPr>
          <w:color w:val="000000" w:themeColor="text1"/>
        </w:rPr>
        <w:t>Chol-</w:t>
      </w:r>
      <w:r w:rsidR="00A94F5E" w:rsidRPr="00A71A31">
        <w:rPr>
          <w:color w:val="000000" w:themeColor="text1"/>
        </w:rPr>
        <w:t xml:space="preserve"> and Palm-POD </w:t>
      </w:r>
      <w:r w:rsidR="002D3B5D" w:rsidRPr="00A71A31">
        <w:rPr>
          <w:color w:val="000000" w:themeColor="text1"/>
        </w:rPr>
        <w:t xml:space="preserve">effectively </w:t>
      </w:r>
      <w:r w:rsidR="00FA4CDE" w:rsidRPr="00A71A31">
        <w:rPr>
          <w:color w:val="000000" w:themeColor="text1"/>
        </w:rPr>
        <w:t>penetrated</w:t>
      </w:r>
      <w:r w:rsidR="00F12387" w:rsidRPr="00A71A31">
        <w:rPr>
          <w:color w:val="000000" w:themeColor="text1"/>
        </w:rPr>
        <w:t xml:space="preserve"> into </w:t>
      </w:r>
      <w:r w:rsidR="002A29A6" w:rsidRPr="00A71A31">
        <w:rPr>
          <w:color w:val="000000" w:themeColor="text1"/>
        </w:rPr>
        <w:t xml:space="preserve">all </w:t>
      </w:r>
      <w:r w:rsidR="00F12387" w:rsidRPr="00A71A31">
        <w:rPr>
          <w:color w:val="000000" w:themeColor="text1"/>
        </w:rPr>
        <w:t>corneal layers</w:t>
      </w:r>
      <w:r w:rsidR="00504A6B" w:rsidRPr="00A71A31">
        <w:rPr>
          <w:color w:val="000000" w:themeColor="text1"/>
        </w:rPr>
        <w:t xml:space="preserve"> </w:t>
      </w:r>
      <w:r w:rsidR="00FA4CDE" w:rsidRPr="00A71A31">
        <w:rPr>
          <w:color w:val="000000" w:themeColor="text1"/>
        </w:rPr>
        <w:t>and demonstrated some ge</w:t>
      </w:r>
      <w:r w:rsidR="002679E7" w:rsidRPr="00A71A31">
        <w:rPr>
          <w:color w:val="000000" w:themeColor="text1"/>
        </w:rPr>
        <w:t>ne silencing of the target gene</w:t>
      </w:r>
      <w:r w:rsidR="009D1C95" w:rsidRPr="00A71A31">
        <w:rPr>
          <w:color w:val="000000" w:themeColor="text1"/>
        </w:rPr>
        <w:t>.</w:t>
      </w:r>
      <w:r w:rsidR="008412A0" w:rsidRPr="00A71A31">
        <w:rPr>
          <w:color w:val="000000" w:themeColor="text1"/>
        </w:rPr>
        <w:t xml:space="preserve"> The persist</w:t>
      </w:r>
      <w:r w:rsidR="00AB2DB7" w:rsidRPr="00A71A31">
        <w:rPr>
          <w:color w:val="000000" w:themeColor="text1"/>
        </w:rPr>
        <w:t>e</w:t>
      </w:r>
      <w:r w:rsidR="008412A0" w:rsidRPr="00A71A31">
        <w:rPr>
          <w:color w:val="000000" w:themeColor="text1"/>
        </w:rPr>
        <w:t xml:space="preserve">nce of the fluorescent siRNA for up to 48 hours </w:t>
      </w:r>
      <w:r w:rsidR="00DE4B6A" w:rsidRPr="00A71A31">
        <w:rPr>
          <w:color w:val="000000" w:themeColor="text1"/>
        </w:rPr>
        <w:t>after</w:t>
      </w:r>
      <w:r w:rsidR="002D3B5D" w:rsidRPr="00A71A31">
        <w:rPr>
          <w:color w:val="000000" w:themeColor="text1"/>
        </w:rPr>
        <w:t xml:space="preserve"> topical</w:t>
      </w:r>
      <w:r w:rsidR="00FE5F5A" w:rsidRPr="00A71A31">
        <w:rPr>
          <w:color w:val="000000" w:themeColor="text1"/>
        </w:rPr>
        <w:t xml:space="preserve"> application </w:t>
      </w:r>
      <w:r w:rsidR="008412A0" w:rsidRPr="00A71A31">
        <w:rPr>
          <w:color w:val="000000" w:themeColor="text1"/>
        </w:rPr>
        <w:t>suggest</w:t>
      </w:r>
      <w:r w:rsidR="00FE5F5A" w:rsidRPr="00A71A31">
        <w:rPr>
          <w:color w:val="000000" w:themeColor="text1"/>
        </w:rPr>
        <w:t>s</w:t>
      </w:r>
      <w:r w:rsidR="008412A0" w:rsidRPr="00A71A31">
        <w:rPr>
          <w:color w:val="000000" w:themeColor="text1"/>
        </w:rPr>
        <w:t xml:space="preserve"> that </w:t>
      </w:r>
      <w:r w:rsidR="00AB2DB7" w:rsidRPr="00A71A31">
        <w:rPr>
          <w:color w:val="000000" w:themeColor="text1"/>
        </w:rPr>
        <w:t xml:space="preserve">these </w:t>
      </w:r>
      <w:r w:rsidR="008412A0" w:rsidRPr="00A71A31">
        <w:rPr>
          <w:color w:val="000000" w:themeColor="text1"/>
        </w:rPr>
        <w:t>POD</w:t>
      </w:r>
      <w:r w:rsidR="00AB2DB7" w:rsidRPr="00A71A31">
        <w:rPr>
          <w:color w:val="000000" w:themeColor="text1"/>
        </w:rPr>
        <w:t>s</w:t>
      </w:r>
      <w:r w:rsidR="008412A0" w:rsidRPr="00A71A31">
        <w:rPr>
          <w:color w:val="000000" w:themeColor="text1"/>
        </w:rPr>
        <w:t xml:space="preserve"> </w:t>
      </w:r>
      <w:r w:rsidR="00AB2DB7" w:rsidRPr="00A71A31">
        <w:rPr>
          <w:color w:val="000000" w:themeColor="text1"/>
        </w:rPr>
        <w:t xml:space="preserve">have the </w:t>
      </w:r>
      <w:r w:rsidR="008412A0" w:rsidRPr="00A71A31">
        <w:rPr>
          <w:color w:val="000000" w:themeColor="text1"/>
        </w:rPr>
        <w:t>c</w:t>
      </w:r>
      <w:r w:rsidR="00FA4CDE" w:rsidRPr="00A71A31">
        <w:rPr>
          <w:color w:val="000000" w:themeColor="text1"/>
        </w:rPr>
        <w:t>apacity to interact with the ocular</w:t>
      </w:r>
      <w:r w:rsidR="008412A0" w:rsidRPr="00A71A31">
        <w:rPr>
          <w:color w:val="000000" w:themeColor="text1"/>
        </w:rPr>
        <w:t xml:space="preserve"> surface</w:t>
      </w:r>
      <w:r w:rsidR="000A58EE" w:rsidRPr="00A71A31">
        <w:rPr>
          <w:color w:val="000000" w:themeColor="text1"/>
        </w:rPr>
        <w:t>,</w:t>
      </w:r>
      <w:r w:rsidR="009C138A" w:rsidRPr="00A71A31">
        <w:rPr>
          <w:color w:val="000000" w:themeColor="text1"/>
        </w:rPr>
        <w:t xml:space="preserve"> thus</w:t>
      </w:r>
      <w:r w:rsidR="000A58EE" w:rsidRPr="00A71A31">
        <w:rPr>
          <w:color w:val="000000" w:themeColor="text1"/>
        </w:rPr>
        <w:t xml:space="preserve"> increasing the </w:t>
      </w:r>
      <w:r w:rsidR="00AB2DB7" w:rsidRPr="00A71A31">
        <w:rPr>
          <w:color w:val="000000" w:themeColor="text1"/>
        </w:rPr>
        <w:t xml:space="preserve">effective </w:t>
      </w:r>
      <w:r w:rsidR="000A58EE" w:rsidRPr="00A71A31">
        <w:rPr>
          <w:color w:val="000000" w:themeColor="text1"/>
        </w:rPr>
        <w:t>time of exposure and the amount of complex that can be internalized</w:t>
      </w:r>
      <w:r w:rsidR="00632160" w:rsidRPr="00A71A31">
        <w:rPr>
          <w:color w:val="000000" w:themeColor="text1"/>
        </w:rPr>
        <w:t xml:space="preserve">, </w:t>
      </w:r>
      <w:r w:rsidR="00A94F5E" w:rsidRPr="00A71A31">
        <w:rPr>
          <w:color w:val="000000" w:themeColor="text1"/>
        </w:rPr>
        <w:t xml:space="preserve">which is in contrast to results </w:t>
      </w:r>
      <w:r w:rsidR="00632160" w:rsidRPr="00A71A31">
        <w:rPr>
          <w:color w:val="000000" w:themeColor="text1"/>
        </w:rPr>
        <w:t>previously described for</w:t>
      </w:r>
      <w:r w:rsidR="008412A0" w:rsidRPr="00A71A31">
        <w:rPr>
          <w:color w:val="000000" w:themeColor="text1"/>
        </w:rPr>
        <w:t xml:space="preserve"> </w:t>
      </w:r>
      <w:r w:rsidR="00632160" w:rsidRPr="00A71A31">
        <w:rPr>
          <w:color w:val="000000" w:themeColor="text1"/>
        </w:rPr>
        <w:t xml:space="preserve">modified, </w:t>
      </w:r>
      <w:r w:rsidR="008412A0" w:rsidRPr="00A71A31">
        <w:rPr>
          <w:color w:val="000000" w:themeColor="text1"/>
        </w:rPr>
        <w:t>single filament fluorescent siRNA</w:t>
      </w:r>
      <w:r w:rsidR="00E657F0" w:rsidRPr="00A71A31">
        <w:rPr>
          <w:color w:val="000000" w:themeColor="text1"/>
        </w:rPr>
        <w:t>,</w:t>
      </w:r>
      <w:r w:rsidR="008412A0" w:rsidRPr="00A71A31">
        <w:rPr>
          <w:color w:val="000000" w:themeColor="text1"/>
        </w:rPr>
        <w:t xml:space="preserve"> completely cleared from the cornea in about 3 hours</w:t>
      </w:r>
      <w:r w:rsidR="00AB4DAF" w:rsidRPr="00A71A31">
        <w:rPr>
          <w:color w:val="000000" w:themeColor="text1"/>
        </w:rPr>
        <w:t xml:space="preserve"> </w:t>
      </w:r>
      <w:hyperlink w:anchor="_ENREF_85" w:tooltip="Taketani, 2016 #355" w:history="1">
        <w:r w:rsidR="00A64E64" w:rsidRPr="00A71A31">
          <w:rPr>
            <w:color w:val="000000" w:themeColor="text1"/>
          </w:rPr>
          <w:fldChar w:fldCharType="begin"/>
        </w:r>
        <w:r w:rsidR="00A64E64">
          <w:rPr>
            <w:color w:val="000000" w:themeColor="text1"/>
          </w:rPr>
          <w:instrText xml:space="preserve"> ADDIN EN.CITE &lt;EndNote&gt;&lt;Cite&gt;&lt;Author&gt;Taketani&lt;/Author&gt;&lt;Year&gt;2016&lt;/Year&gt;&lt;RecNum&gt;355&lt;/RecNum&gt;&lt;DisplayText&gt;&lt;style face="superscript"&gt;85&lt;/style&gt;&lt;/DisplayText&gt;&lt;record&gt;&lt;rec-number&gt;355&lt;/rec-number&gt;&lt;foreign-keys&gt;&lt;key app="EN" db-id="rr5xp9dvqfeesqesvt25paa7wxe5stttsr5e"&gt;355&lt;/key&gt;&lt;/foreign-keys&gt;&lt;ref-type name="Journal Article"&gt;17&lt;/ref-type&gt;&lt;contributors&gt;&lt;authors&gt;&lt;author&gt;Taketani, Yukako&lt;/author&gt;&lt;author&gt;Usui, Tomohiko&lt;/author&gt;&lt;author&gt;Toyono, Tetsuya&lt;/author&gt;&lt;author&gt;Shima, Nobuyuki&lt;/author&gt;&lt;author&gt;Yokoo, Seiichi&lt;/author&gt;&lt;author&gt;Kimakura, Mikiko&lt;/author&gt;&lt;author&gt;Yamagami, Satoru&lt;/author&gt;&lt;author&gt;Ohno, Shinichiro&lt;/author&gt;&lt;author&gt;Onodera, Risako&lt;/author&gt;&lt;author&gt;Tahara, Kohei&lt;/author&gt;&lt;author&gt;Takeuchi, Hirofumi&lt;/author&gt;&lt;author&gt;Kuroda, Masahiko&lt;/author&gt;&lt;/authors&gt;&lt;/contributors&gt;&lt;titles&gt;&lt;title&gt;Topical Use of Angiopoietin-like Protein 2 RNAi-loaded Lipid Nanoparticles Suppresses Corneal Neovascularization&lt;/title&gt;&lt;secondary-title&gt;Molecular Therapy - Nucleic Acids&lt;/secondary-title&gt;&lt;/titles&gt;&lt;periodical&gt;&lt;full-title&gt;Molecular Therapy - Nucleic Acids&lt;/full-title&gt;&lt;/periodical&gt;&lt;pages&gt;e292&lt;/pages&gt;&lt;volume&gt;5&lt;/volume&gt;&lt;keywords&gt;&lt;keyword&gt;angiogenesis&lt;/keyword&gt;&lt;keyword&gt;cornea&lt;/keyword&gt;&lt;keyword&gt;lipid nanoparticles&lt;/keyword&gt;&lt;keyword&gt;topical RNAi eye drops&lt;/keyword&gt;&lt;/keywords&gt;&lt;dates&gt;&lt;year&gt;2016&lt;/year&gt;&lt;pub-dates&gt;&lt;date&gt;2016/01/01/&lt;/date&gt;&lt;/pub-dates&gt;&lt;/dates&gt;&lt;isbn&gt;2162-2531&lt;/isbn&gt;&lt;urls&gt;&lt;related-urls&gt;&lt;url&gt;http://www.sciencedirect.com/science/article/pii/S2162253117300331&lt;/url&gt;&lt;/related-urls&gt;&lt;/urls&gt;&lt;electronic-resource-num&gt;https://doi.org/10.1038/mtna.2016.1&lt;/electronic-resource-num&gt;&lt;/record&gt;&lt;/Cite&gt;&lt;/EndNote&gt;</w:instrText>
        </w:r>
        <w:r w:rsidR="00A64E64" w:rsidRPr="00A71A31">
          <w:rPr>
            <w:color w:val="000000" w:themeColor="text1"/>
          </w:rPr>
          <w:fldChar w:fldCharType="separate"/>
        </w:r>
        <w:r w:rsidR="00A64E64" w:rsidRPr="00A64E64">
          <w:rPr>
            <w:noProof/>
            <w:color w:val="000000" w:themeColor="text1"/>
            <w:vertAlign w:val="superscript"/>
          </w:rPr>
          <w:t>85</w:t>
        </w:r>
        <w:r w:rsidR="00A64E64" w:rsidRPr="00A71A31">
          <w:rPr>
            <w:color w:val="000000" w:themeColor="text1"/>
          </w:rPr>
          <w:fldChar w:fldCharType="end"/>
        </w:r>
      </w:hyperlink>
      <w:r w:rsidR="008412A0" w:rsidRPr="00A71A31">
        <w:rPr>
          <w:color w:val="000000" w:themeColor="text1"/>
        </w:rPr>
        <w:t xml:space="preserve">. </w:t>
      </w:r>
    </w:p>
    <w:p w14:paraId="5BDD411C" w14:textId="4C320934" w:rsidR="004E3CC0" w:rsidRPr="00A71A31" w:rsidRDefault="00C12711" w:rsidP="00FA4CDE">
      <w:pPr>
        <w:pStyle w:val="BodyText"/>
        <w:spacing w:line="480" w:lineRule="auto"/>
        <w:jc w:val="both"/>
        <w:rPr>
          <w:color w:val="000000" w:themeColor="text1"/>
        </w:rPr>
      </w:pPr>
      <w:r w:rsidRPr="00A71A31">
        <w:rPr>
          <w:color w:val="000000" w:themeColor="text1"/>
        </w:rPr>
        <w:t xml:space="preserve">We demonstrate here </w:t>
      </w:r>
      <w:r w:rsidR="00EF539F" w:rsidRPr="00A71A31">
        <w:rPr>
          <w:color w:val="000000" w:themeColor="text1"/>
        </w:rPr>
        <w:t xml:space="preserve">that </w:t>
      </w:r>
      <w:r w:rsidRPr="00A71A31">
        <w:rPr>
          <w:color w:val="000000" w:themeColor="text1"/>
        </w:rPr>
        <w:t>to achieve knockdown of gene expression a</w:t>
      </w:r>
      <w:r w:rsidR="00F558C0" w:rsidRPr="00A71A31">
        <w:rPr>
          <w:color w:val="000000" w:themeColor="text1"/>
        </w:rPr>
        <w:t xml:space="preserve">n endosomal disruptor, like Chlq, </w:t>
      </w:r>
      <w:r w:rsidRPr="00A71A31">
        <w:rPr>
          <w:color w:val="000000" w:themeColor="text1"/>
        </w:rPr>
        <w:t xml:space="preserve">is necessary </w:t>
      </w:r>
      <w:r w:rsidR="00F558C0" w:rsidRPr="00A71A31">
        <w:rPr>
          <w:color w:val="000000" w:themeColor="text1"/>
        </w:rPr>
        <w:t>t</w:t>
      </w:r>
      <w:r w:rsidR="00FE5F5A" w:rsidRPr="00A71A31">
        <w:rPr>
          <w:color w:val="000000" w:themeColor="text1"/>
        </w:rPr>
        <w:t>o release</w:t>
      </w:r>
      <w:r w:rsidR="00F558C0" w:rsidRPr="00A71A31">
        <w:rPr>
          <w:color w:val="000000" w:themeColor="text1"/>
        </w:rPr>
        <w:t xml:space="preserve"> the siRNA in</w:t>
      </w:r>
      <w:r w:rsidRPr="00A71A31">
        <w:rPr>
          <w:color w:val="000000" w:themeColor="text1"/>
        </w:rPr>
        <w:t>to</w:t>
      </w:r>
      <w:r w:rsidR="00F558C0" w:rsidRPr="00A71A31">
        <w:rPr>
          <w:color w:val="000000" w:themeColor="text1"/>
        </w:rPr>
        <w:t xml:space="preserve"> the cytoplasm</w:t>
      </w:r>
      <w:r w:rsidRPr="00A71A31">
        <w:rPr>
          <w:color w:val="000000" w:themeColor="text1"/>
        </w:rPr>
        <w:t xml:space="preserve">. However, since Chlq has been reported to display strong systemic and corneal toxicity </w:t>
      </w:r>
      <w:hyperlink w:anchor="_ENREF_66" w:tooltip="Bernstein, 1967 #248" w:history="1">
        <w:r w:rsidR="00A64E64" w:rsidRPr="00A71A31">
          <w:rPr>
            <w:color w:val="000000" w:themeColor="text1"/>
          </w:rPr>
          <w:fldChar w:fldCharType="begin"/>
        </w:r>
        <w:r w:rsidR="00A64E64">
          <w:rPr>
            <w:color w:val="000000" w:themeColor="text1"/>
          </w:rPr>
          <w:instrText xml:space="preserve"> ADDIN EN.CITE &lt;EndNote&gt;&lt;Cite&gt;&lt;Author&gt;Bernstein&lt;/Author&gt;&lt;Year&gt;1967&lt;/Year&gt;&lt;RecNum&gt;248&lt;/RecNum&gt;&lt;DisplayText&gt;&lt;style face="superscript"&gt;66&lt;/style&gt;&lt;/DisplayText&gt;&lt;record&gt;&lt;rec-number&gt;248&lt;/rec-number&gt;&lt;foreign-keys&gt;&lt;key app="EN" db-id="pzvdfs2s79z5euetve1vf2dhrdw2avsz2wpt"&gt;248&lt;/key&gt;&lt;/foreign-keys&gt;&lt;ref-type name="Journal Article"&gt;17&lt;/ref-type&gt;&lt;contributors&gt;&lt;authors&gt;&lt;author&gt;Bernstein, HN&lt;/author&gt;&lt;/authors&gt;&lt;/contributors&gt;&lt;titles&gt;&lt;title&gt;Chloroquine ocular toxicity&lt;/title&gt;&lt;secondary-title&gt;Survey of ophthalmology&lt;/secondary-title&gt;&lt;/titles&gt;&lt;periodical&gt;&lt;full-title&gt;Survey of ophthalmology&lt;/full-title&gt;&lt;/periodical&gt;&lt;pages&gt;415&lt;/pages&gt;&lt;volume&gt;12&lt;/volume&gt;&lt;number&gt;5&lt;/number&gt;&lt;dates&gt;&lt;year&gt;1967&lt;/year&gt;&lt;/dates&gt;&lt;isbn&gt;0039-6257&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66</w:t>
        </w:r>
        <w:r w:rsidR="00A64E64" w:rsidRPr="00A71A31">
          <w:rPr>
            <w:color w:val="000000" w:themeColor="text1"/>
          </w:rPr>
          <w:fldChar w:fldCharType="end"/>
        </w:r>
      </w:hyperlink>
      <w:r w:rsidRPr="00A71A31">
        <w:rPr>
          <w:color w:val="000000" w:themeColor="text1"/>
        </w:rPr>
        <w:t xml:space="preserve"> </w:t>
      </w:r>
      <w:r w:rsidR="001C5751" w:rsidRPr="00A71A31">
        <w:rPr>
          <w:color w:val="000000" w:themeColor="text1"/>
        </w:rPr>
        <w:t>w</w:t>
      </w:r>
      <w:r w:rsidR="001C7D07" w:rsidRPr="00A71A31">
        <w:rPr>
          <w:color w:val="000000" w:themeColor="text1"/>
        </w:rPr>
        <w:t xml:space="preserve">e sought a way to </w:t>
      </w:r>
      <w:r w:rsidR="00F558C0" w:rsidRPr="00A71A31">
        <w:rPr>
          <w:color w:val="000000" w:themeColor="text1"/>
        </w:rPr>
        <w:t xml:space="preserve">use it </w:t>
      </w:r>
      <w:r w:rsidR="00F558C0" w:rsidRPr="00A71A31">
        <w:rPr>
          <w:i/>
          <w:color w:val="000000" w:themeColor="text1"/>
        </w:rPr>
        <w:t>in vivo</w:t>
      </w:r>
      <w:r w:rsidRPr="00A71A31">
        <w:rPr>
          <w:color w:val="000000" w:themeColor="text1"/>
        </w:rPr>
        <w:t xml:space="preserve"> that would minimize these harmful side-effects</w:t>
      </w:r>
      <w:r w:rsidR="00F558C0" w:rsidRPr="00A71A31">
        <w:rPr>
          <w:color w:val="000000" w:themeColor="text1"/>
        </w:rPr>
        <w:t>. An analogue of Chlq, trifluoromethylquinoline (QN)</w:t>
      </w:r>
      <w:r w:rsidR="00AB4DAF" w:rsidRPr="00A71A31">
        <w:rPr>
          <w:color w:val="000000" w:themeColor="text1"/>
        </w:rPr>
        <w:t>,</w:t>
      </w:r>
      <w:r w:rsidR="00F558C0" w:rsidRPr="00A71A31">
        <w:rPr>
          <w:color w:val="000000" w:themeColor="text1"/>
        </w:rPr>
        <w:t xml:space="preserve"> linked to the peptide PepFect6</w:t>
      </w:r>
      <w:r w:rsidR="00AE5128" w:rsidRPr="00A71A31">
        <w:rPr>
          <w:color w:val="000000" w:themeColor="text1"/>
        </w:rPr>
        <w:t xml:space="preserve">, was </w:t>
      </w:r>
      <w:r w:rsidR="00FA4CDE" w:rsidRPr="00A71A31">
        <w:rPr>
          <w:color w:val="000000" w:themeColor="text1"/>
        </w:rPr>
        <w:t xml:space="preserve">previously </w:t>
      </w:r>
      <w:r w:rsidR="00AE5128" w:rsidRPr="00A71A31">
        <w:rPr>
          <w:color w:val="000000" w:themeColor="text1"/>
        </w:rPr>
        <w:t>shown</w:t>
      </w:r>
      <w:r w:rsidR="00F558C0" w:rsidRPr="00A71A31">
        <w:rPr>
          <w:color w:val="000000" w:themeColor="text1"/>
        </w:rPr>
        <w:t xml:space="preserve"> to deliver siRNA and miRNA </w:t>
      </w:r>
      <w:r w:rsidRPr="00A71A31">
        <w:rPr>
          <w:color w:val="000000" w:themeColor="text1"/>
        </w:rPr>
        <w:t xml:space="preserve">and </w:t>
      </w:r>
      <w:r w:rsidR="00F558C0" w:rsidRPr="00A71A31">
        <w:rPr>
          <w:color w:val="000000" w:themeColor="text1"/>
        </w:rPr>
        <w:t xml:space="preserve">achieve </w:t>
      </w:r>
      <w:r w:rsidR="00C85E8F" w:rsidRPr="00A71A31">
        <w:rPr>
          <w:color w:val="000000" w:themeColor="text1"/>
        </w:rPr>
        <w:t>knockdown</w:t>
      </w:r>
      <w:r w:rsidR="00F558C0" w:rsidRPr="00A71A31">
        <w:rPr>
          <w:color w:val="000000" w:themeColor="text1"/>
        </w:rPr>
        <w:t xml:space="preserve">, both </w:t>
      </w:r>
      <w:r w:rsidR="00F558C0" w:rsidRPr="00A71A31">
        <w:rPr>
          <w:i/>
          <w:color w:val="000000" w:themeColor="text1"/>
        </w:rPr>
        <w:t>in vivo</w:t>
      </w:r>
      <w:r w:rsidR="00F558C0" w:rsidRPr="00A71A31">
        <w:rPr>
          <w:color w:val="000000" w:themeColor="text1"/>
        </w:rPr>
        <w:t xml:space="preserve"> and </w:t>
      </w:r>
      <w:r w:rsidR="00F558C0" w:rsidRPr="00A71A31">
        <w:rPr>
          <w:i/>
          <w:color w:val="000000" w:themeColor="text1"/>
        </w:rPr>
        <w:t xml:space="preserve">in vitro </w:t>
      </w:r>
      <w:r w:rsidR="00F558C0" w:rsidRPr="00A71A31">
        <w:rPr>
          <w:color w:val="000000" w:themeColor="text1"/>
        </w:rPr>
        <w:fldChar w:fldCharType="begin">
          <w:fldData xml:space="preserve">PEVuZE5vdGU+PENpdGU+PEF1dGhvcj5BbmRhbG91c3NpPC9BdXRob3I+PFllYXI+MjAxMTwvWWVh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PEVuZE5vdGU+PENpdGU+PEF1dGhvcj5BbmRhbG91c3NpPC9BdXRob3I+PFllYXI+MjAxMTwvWWVh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F558C0" w:rsidRPr="00A71A31">
        <w:rPr>
          <w:color w:val="000000" w:themeColor="text1"/>
        </w:rPr>
      </w:r>
      <w:r w:rsidR="00F558C0" w:rsidRPr="00A71A31">
        <w:rPr>
          <w:color w:val="000000" w:themeColor="text1"/>
        </w:rPr>
        <w:fldChar w:fldCharType="separate"/>
      </w:r>
      <w:hyperlink w:anchor="_ENREF_67" w:tooltip="Andaloussi, 2011 #65" w:history="1">
        <w:r w:rsidR="00A64E64" w:rsidRPr="00A64E64">
          <w:rPr>
            <w:noProof/>
            <w:color w:val="000000" w:themeColor="text1"/>
            <w:vertAlign w:val="superscript"/>
          </w:rPr>
          <w:t>67</w:t>
        </w:r>
      </w:hyperlink>
      <w:r w:rsidR="00A64E64" w:rsidRPr="00A64E64">
        <w:rPr>
          <w:noProof/>
          <w:color w:val="000000" w:themeColor="text1"/>
          <w:vertAlign w:val="superscript"/>
        </w:rPr>
        <w:t>,</w:t>
      </w:r>
      <w:hyperlink w:anchor="_ENREF_86" w:tooltip="Urgard, 2016 #319" w:history="1">
        <w:r w:rsidR="00A64E64" w:rsidRPr="00A64E64">
          <w:rPr>
            <w:noProof/>
            <w:color w:val="000000" w:themeColor="text1"/>
            <w:vertAlign w:val="superscript"/>
          </w:rPr>
          <w:t>86</w:t>
        </w:r>
      </w:hyperlink>
      <w:r w:rsidR="00F558C0" w:rsidRPr="00A71A31">
        <w:rPr>
          <w:color w:val="000000" w:themeColor="text1"/>
        </w:rPr>
        <w:fldChar w:fldCharType="end"/>
      </w:r>
      <w:r w:rsidR="00F558C0" w:rsidRPr="00A71A31">
        <w:rPr>
          <w:color w:val="000000" w:themeColor="text1"/>
        </w:rPr>
        <w:t xml:space="preserve"> without significantly enhancing cytokine levels in serum and cellular toxicity in kidney, lung, liver and spleen </w:t>
      </w:r>
      <w:r w:rsidR="00F558C0" w:rsidRPr="00A71A31">
        <w:rPr>
          <w:color w:val="000000" w:themeColor="text1"/>
        </w:rPr>
        <w:fldChar w:fldCharType="begin">
          <w:fldData xml:space="preserve">PEVuZE5vdGU+PENpdGU+PEF1dGhvcj5BbmRhbG91c3NpPC9BdXRob3I+PFllYXI+MjAxMTwvWWVh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==
</w:fldData>
        </w:fldChar>
      </w:r>
      <w:r w:rsidR="00A64E64">
        <w:rPr>
          <w:color w:val="000000" w:themeColor="text1"/>
        </w:rPr>
        <w:instrText xml:space="preserve"> ADDIN EN.CITE </w:instrText>
      </w:r>
      <w:r w:rsidR="00A64E64">
        <w:rPr>
          <w:color w:val="000000" w:themeColor="text1"/>
        </w:rPr>
        <w:fldChar w:fldCharType="begin">
          <w:fldData xml:space="preserve">PEVuZE5vdGU+PENpdGU+PEF1dGhvcj5BbmRhbG91c3NpPC9BdXRob3I+PFllYXI+MjAxMTwvWWVh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==
</w:fldData>
        </w:fldChar>
      </w:r>
      <w:r w:rsidR="00A64E64">
        <w:rPr>
          <w:color w:val="000000" w:themeColor="text1"/>
        </w:rPr>
        <w:instrText xml:space="preserve"> ADDIN EN.CITE.DATA </w:instrText>
      </w:r>
      <w:r w:rsidR="00A64E64">
        <w:rPr>
          <w:color w:val="000000" w:themeColor="text1"/>
        </w:rPr>
      </w:r>
      <w:r w:rsidR="00A64E64">
        <w:rPr>
          <w:color w:val="000000" w:themeColor="text1"/>
        </w:rPr>
        <w:fldChar w:fldCharType="end"/>
      </w:r>
      <w:r w:rsidR="00F558C0" w:rsidRPr="00A71A31">
        <w:rPr>
          <w:color w:val="000000" w:themeColor="text1"/>
        </w:rPr>
      </w:r>
      <w:r w:rsidR="00F558C0" w:rsidRPr="00A71A31">
        <w:rPr>
          <w:color w:val="000000" w:themeColor="text1"/>
        </w:rPr>
        <w:fldChar w:fldCharType="separate"/>
      </w:r>
      <w:hyperlink w:anchor="_ENREF_67" w:tooltip="Andaloussi, 2011 #65" w:history="1">
        <w:r w:rsidR="00A64E64" w:rsidRPr="00A64E64">
          <w:rPr>
            <w:noProof/>
            <w:color w:val="000000" w:themeColor="text1"/>
            <w:vertAlign w:val="superscript"/>
          </w:rPr>
          <w:t>67</w:t>
        </w:r>
      </w:hyperlink>
      <w:r w:rsidR="00A64E64" w:rsidRPr="00A64E64">
        <w:rPr>
          <w:noProof/>
          <w:color w:val="000000" w:themeColor="text1"/>
          <w:vertAlign w:val="superscript"/>
        </w:rPr>
        <w:t>,</w:t>
      </w:r>
      <w:hyperlink w:anchor="_ENREF_87" w:tooltip="Suhorutsenko, 2011 #26" w:history="1">
        <w:r w:rsidR="00A64E64" w:rsidRPr="00A64E64">
          <w:rPr>
            <w:noProof/>
            <w:color w:val="000000" w:themeColor="text1"/>
            <w:vertAlign w:val="superscript"/>
          </w:rPr>
          <w:t>87</w:t>
        </w:r>
      </w:hyperlink>
      <w:r w:rsidR="00F558C0" w:rsidRPr="00A71A31">
        <w:rPr>
          <w:color w:val="000000" w:themeColor="text1"/>
        </w:rPr>
        <w:fldChar w:fldCharType="end"/>
      </w:r>
      <w:r w:rsidR="00F558C0" w:rsidRPr="00A71A31">
        <w:rPr>
          <w:color w:val="000000" w:themeColor="text1"/>
        </w:rPr>
        <w:t xml:space="preserve">. </w:t>
      </w:r>
      <w:r w:rsidR="00FA4CDE" w:rsidRPr="00A71A31">
        <w:rPr>
          <w:color w:val="000000" w:themeColor="text1"/>
        </w:rPr>
        <w:t xml:space="preserve">We </w:t>
      </w:r>
      <w:r w:rsidR="00AE5128" w:rsidRPr="00A71A31">
        <w:rPr>
          <w:color w:val="000000" w:themeColor="text1"/>
        </w:rPr>
        <w:t>modified Palm-POD</w:t>
      </w:r>
      <w:r w:rsidR="003D0B77" w:rsidRPr="00A71A31">
        <w:rPr>
          <w:color w:val="000000" w:themeColor="text1"/>
        </w:rPr>
        <w:t xml:space="preserve"> by the covalent </w:t>
      </w:r>
      <w:r w:rsidR="003D0B77" w:rsidRPr="00A71A31">
        <w:rPr>
          <w:color w:val="000000" w:themeColor="text1"/>
        </w:rPr>
        <w:lastRenderedPageBreak/>
        <w:t>addition of</w:t>
      </w:r>
      <w:r w:rsidR="008747B9" w:rsidRPr="00A71A31">
        <w:rPr>
          <w:color w:val="000000" w:themeColor="text1"/>
        </w:rPr>
        <w:t xml:space="preserve"> two</w:t>
      </w:r>
      <w:r w:rsidR="00887C92" w:rsidRPr="00A71A31">
        <w:rPr>
          <w:color w:val="000000" w:themeColor="text1"/>
        </w:rPr>
        <w:t xml:space="preserve"> moieties of </w:t>
      </w:r>
      <w:r w:rsidR="008747B9" w:rsidRPr="00A71A31">
        <w:rPr>
          <w:color w:val="000000" w:themeColor="text1"/>
        </w:rPr>
        <w:t>QN.</w:t>
      </w:r>
      <w:r w:rsidR="003A1997" w:rsidRPr="00A71A31">
        <w:rPr>
          <w:color w:val="000000" w:themeColor="text1"/>
        </w:rPr>
        <w:t xml:space="preserve"> </w:t>
      </w:r>
      <w:r w:rsidR="004E3CC0" w:rsidRPr="00A71A31">
        <w:rPr>
          <w:color w:val="000000" w:themeColor="text1"/>
        </w:rPr>
        <w:t xml:space="preserve">The ability of the Palm-POD </w:t>
      </w:r>
      <w:r w:rsidR="00695767" w:rsidRPr="00A71A31">
        <w:rPr>
          <w:color w:val="000000" w:themeColor="text1"/>
        </w:rPr>
        <w:t xml:space="preserve">to complex siRNA </w:t>
      </w:r>
      <w:r w:rsidR="004E3CC0" w:rsidRPr="00A71A31">
        <w:rPr>
          <w:color w:val="000000" w:themeColor="text1"/>
        </w:rPr>
        <w:t>was r</w:t>
      </w:r>
      <w:r w:rsidR="002679E7" w:rsidRPr="00A71A31">
        <w:rPr>
          <w:color w:val="000000" w:themeColor="text1"/>
        </w:rPr>
        <w:t>educed by QN-functionalisation</w:t>
      </w:r>
      <w:r w:rsidR="004E3CC0" w:rsidRPr="00A71A31">
        <w:rPr>
          <w:color w:val="000000" w:themeColor="text1"/>
        </w:rPr>
        <w:t>, probably due to the presence of the bulky QN moiety and</w:t>
      </w:r>
      <w:r w:rsidR="00684027" w:rsidRPr="00A71A31">
        <w:rPr>
          <w:color w:val="000000" w:themeColor="text1"/>
        </w:rPr>
        <w:t>, to compensate for this,</w:t>
      </w:r>
      <w:r w:rsidR="004E3CC0" w:rsidRPr="00A71A31">
        <w:rPr>
          <w:color w:val="000000" w:themeColor="text1"/>
        </w:rPr>
        <w:t xml:space="preserve"> </w:t>
      </w:r>
      <w:r w:rsidR="00684027" w:rsidRPr="00A71A31">
        <w:rPr>
          <w:iCs/>
          <w:color w:val="000000" w:themeColor="text1"/>
        </w:rPr>
        <w:t xml:space="preserve">subsequent </w:t>
      </w:r>
      <w:r w:rsidR="004E3CC0" w:rsidRPr="00A71A31">
        <w:rPr>
          <w:i/>
          <w:color w:val="000000" w:themeColor="text1"/>
        </w:rPr>
        <w:t>in vitro</w:t>
      </w:r>
      <w:r w:rsidR="004E3CC0" w:rsidRPr="00A71A31">
        <w:rPr>
          <w:color w:val="000000" w:themeColor="text1"/>
        </w:rPr>
        <w:t xml:space="preserve"> experiments were all conducted with a 1</w:t>
      </w:r>
      <w:r w:rsidR="003D0B77" w:rsidRPr="00A71A31">
        <w:rPr>
          <w:color w:val="000000" w:themeColor="text1"/>
        </w:rPr>
        <w:t>40</w:t>
      </w:r>
      <w:r w:rsidR="004E3CC0" w:rsidRPr="00A71A31">
        <w:rPr>
          <w:color w:val="000000" w:themeColor="text1"/>
        </w:rPr>
        <w:t>:1 molar ratio and 125 nM siRNA</w:t>
      </w:r>
      <w:r w:rsidR="00FE0D1F" w:rsidRPr="00A71A31">
        <w:rPr>
          <w:color w:val="000000" w:themeColor="text1"/>
        </w:rPr>
        <w:t xml:space="preserve">. </w:t>
      </w:r>
      <w:r w:rsidR="00061960" w:rsidRPr="00A71A31">
        <w:rPr>
          <w:color w:val="000000" w:themeColor="text1"/>
        </w:rPr>
        <w:t xml:space="preserve">Enhanced endosomal release </w:t>
      </w:r>
      <w:r w:rsidR="0037792A" w:rsidRPr="00A71A31">
        <w:rPr>
          <w:color w:val="000000" w:themeColor="text1"/>
        </w:rPr>
        <w:t>was confirmed</w:t>
      </w:r>
      <w:r w:rsidR="00FA4CDE" w:rsidRPr="00A71A31">
        <w:rPr>
          <w:color w:val="000000" w:themeColor="text1"/>
        </w:rPr>
        <w:t xml:space="preserve"> through bioavailability and </w:t>
      </w:r>
      <w:r w:rsidR="00061960" w:rsidRPr="00A71A31">
        <w:rPr>
          <w:color w:val="000000" w:themeColor="text1"/>
        </w:rPr>
        <w:t xml:space="preserve">significant </w:t>
      </w:r>
      <w:r w:rsidR="00C85E8F" w:rsidRPr="00A71A31">
        <w:rPr>
          <w:color w:val="000000" w:themeColor="text1"/>
        </w:rPr>
        <w:t>knockdown</w:t>
      </w:r>
      <w:r w:rsidR="00061960" w:rsidRPr="00A71A31">
        <w:rPr>
          <w:color w:val="000000" w:themeColor="text1"/>
        </w:rPr>
        <w:t xml:space="preserve"> of</w:t>
      </w:r>
      <w:r w:rsidR="0037792A" w:rsidRPr="00A71A31">
        <w:rPr>
          <w:color w:val="000000" w:themeColor="text1"/>
        </w:rPr>
        <w:t xml:space="preserve"> luciferase </w:t>
      </w:r>
      <w:r w:rsidR="00061960" w:rsidRPr="00A71A31">
        <w:rPr>
          <w:color w:val="000000" w:themeColor="text1"/>
        </w:rPr>
        <w:t>expression</w:t>
      </w:r>
      <w:r w:rsidR="00CC0D45" w:rsidRPr="00A71A31">
        <w:rPr>
          <w:color w:val="000000" w:themeColor="text1"/>
        </w:rPr>
        <w:t xml:space="preserve"> 72 hours</w:t>
      </w:r>
      <w:r w:rsidR="00061960" w:rsidRPr="00A71A31">
        <w:rPr>
          <w:color w:val="000000" w:themeColor="text1"/>
        </w:rPr>
        <w:t xml:space="preserve"> after </w:t>
      </w:r>
      <w:r w:rsidR="00C41F67" w:rsidRPr="00A71A31">
        <w:rPr>
          <w:color w:val="000000" w:themeColor="text1"/>
        </w:rPr>
        <w:t xml:space="preserve">transfection, which </w:t>
      </w:r>
      <w:r w:rsidR="00FA4CDE" w:rsidRPr="00A71A31">
        <w:rPr>
          <w:color w:val="000000" w:themeColor="text1"/>
        </w:rPr>
        <w:t>wa</w:t>
      </w:r>
      <w:r w:rsidR="00CC0D45" w:rsidRPr="00A71A31">
        <w:rPr>
          <w:color w:val="000000" w:themeColor="text1"/>
        </w:rPr>
        <w:t>s</w:t>
      </w:r>
      <w:r w:rsidR="0037792A" w:rsidRPr="00A71A31">
        <w:rPr>
          <w:color w:val="000000" w:themeColor="text1"/>
        </w:rPr>
        <w:t xml:space="preserve"> </w:t>
      </w:r>
      <w:r w:rsidR="00A2334D" w:rsidRPr="00A71A31">
        <w:rPr>
          <w:color w:val="000000" w:themeColor="text1"/>
        </w:rPr>
        <w:t>not significantly</w:t>
      </w:r>
      <w:r w:rsidR="001862C0" w:rsidRPr="00A71A31">
        <w:rPr>
          <w:color w:val="000000" w:themeColor="text1"/>
        </w:rPr>
        <w:t xml:space="preserve"> </w:t>
      </w:r>
      <w:r w:rsidR="0037792A" w:rsidRPr="00A71A31">
        <w:rPr>
          <w:color w:val="000000" w:themeColor="text1"/>
        </w:rPr>
        <w:t>increase</w:t>
      </w:r>
      <w:r w:rsidR="00CC0D45" w:rsidRPr="00A71A31">
        <w:rPr>
          <w:color w:val="000000" w:themeColor="text1"/>
        </w:rPr>
        <w:t>d</w:t>
      </w:r>
      <w:r w:rsidR="0037792A" w:rsidRPr="00A71A31">
        <w:rPr>
          <w:color w:val="000000" w:themeColor="text1"/>
        </w:rPr>
        <w:t xml:space="preserve"> when the ce</w:t>
      </w:r>
      <w:r w:rsidR="002679E7" w:rsidRPr="00A71A31">
        <w:rPr>
          <w:color w:val="000000" w:themeColor="text1"/>
        </w:rPr>
        <w:t>lls were pre-treated with Chlq</w:t>
      </w:r>
      <w:r w:rsidR="0037792A" w:rsidRPr="00A71A31">
        <w:rPr>
          <w:color w:val="000000" w:themeColor="text1"/>
        </w:rPr>
        <w:t>.</w:t>
      </w:r>
      <w:r w:rsidR="00862E76" w:rsidRPr="00A71A31">
        <w:rPr>
          <w:color w:val="000000" w:themeColor="text1"/>
        </w:rPr>
        <w:t xml:space="preserve"> </w:t>
      </w:r>
    </w:p>
    <w:p w14:paraId="5217B034" w14:textId="72DDA0DE" w:rsidR="004E7AF5" w:rsidRPr="00A71A31" w:rsidRDefault="00061960" w:rsidP="004E7AF5">
      <w:pPr>
        <w:pStyle w:val="BodyText"/>
        <w:spacing w:line="480" w:lineRule="auto"/>
        <w:jc w:val="both"/>
        <w:rPr>
          <w:color w:val="000000" w:themeColor="text1"/>
        </w:rPr>
      </w:pPr>
      <w:r w:rsidRPr="00A71A31">
        <w:rPr>
          <w:color w:val="000000" w:themeColor="text1"/>
        </w:rPr>
        <w:t>T</w:t>
      </w:r>
      <w:r w:rsidR="00B66CD1" w:rsidRPr="00A71A31">
        <w:rPr>
          <w:color w:val="000000" w:themeColor="text1"/>
        </w:rPr>
        <w:t xml:space="preserve">he </w:t>
      </w:r>
      <w:r w:rsidRPr="00A71A31">
        <w:rPr>
          <w:color w:val="000000" w:themeColor="text1"/>
        </w:rPr>
        <w:t xml:space="preserve">functionalized </w:t>
      </w:r>
      <w:r w:rsidR="00B66CD1" w:rsidRPr="00A71A31">
        <w:rPr>
          <w:color w:val="000000" w:themeColor="text1"/>
        </w:rPr>
        <w:t xml:space="preserve">formulation was </w:t>
      </w:r>
      <w:r w:rsidR="00B87CC4" w:rsidRPr="00A71A31">
        <w:rPr>
          <w:color w:val="000000" w:themeColor="text1"/>
        </w:rPr>
        <w:t xml:space="preserve">also </w:t>
      </w:r>
      <w:r w:rsidRPr="00A71A31">
        <w:rPr>
          <w:color w:val="000000" w:themeColor="text1"/>
        </w:rPr>
        <w:t xml:space="preserve">able to deliver siRNA </w:t>
      </w:r>
      <w:r w:rsidR="00B66CD1" w:rsidRPr="00A71A31">
        <w:rPr>
          <w:i/>
          <w:color w:val="000000" w:themeColor="text1"/>
        </w:rPr>
        <w:t>in vivo</w:t>
      </w:r>
      <w:r w:rsidR="003A06B5" w:rsidRPr="00A71A31">
        <w:rPr>
          <w:iCs/>
          <w:color w:val="000000" w:themeColor="text1"/>
        </w:rPr>
        <w:t>, performing as well as</w:t>
      </w:r>
      <w:r w:rsidR="00255C86" w:rsidRPr="00A71A31">
        <w:rPr>
          <w:iCs/>
          <w:color w:val="000000" w:themeColor="text1"/>
        </w:rPr>
        <w:t xml:space="preserve"> unmodified</w:t>
      </w:r>
      <w:r w:rsidR="003A06B5" w:rsidRPr="00A71A31">
        <w:rPr>
          <w:iCs/>
          <w:color w:val="000000" w:themeColor="text1"/>
        </w:rPr>
        <w:t xml:space="preserve"> Palm-POD, </w:t>
      </w:r>
      <w:r w:rsidR="00B66CD1" w:rsidRPr="00A71A31">
        <w:rPr>
          <w:color w:val="000000" w:themeColor="text1"/>
        </w:rPr>
        <w:t xml:space="preserve">with </w:t>
      </w:r>
      <w:r w:rsidRPr="00A71A31">
        <w:rPr>
          <w:color w:val="000000" w:themeColor="text1"/>
        </w:rPr>
        <w:t xml:space="preserve">the </w:t>
      </w:r>
      <w:r w:rsidR="00B66CD1" w:rsidRPr="00A71A31">
        <w:rPr>
          <w:color w:val="000000" w:themeColor="text1"/>
        </w:rPr>
        <w:t xml:space="preserve">siGLO fluorescent signal persistent in the cornea </w:t>
      </w:r>
      <w:r w:rsidR="00FA4CDE" w:rsidRPr="00A71A31">
        <w:rPr>
          <w:color w:val="000000" w:themeColor="text1"/>
        </w:rPr>
        <w:t xml:space="preserve">for </w:t>
      </w:r>
      <w:r w:rsidR="00B66CD1" w:rsidRPr="00A71A31">
        <w:rPr>
          <w:color w:val="000000" w:themeColor="text1"/>
        </w:rPr>
        <w:t>up to 24 hours</w:t>
      </w:r>
      <w:r w:rsidR="00E23899" w:rsidRPr="00A71A31">
        <w:rPr>
          <w:color w:val="000000" w:themeColor="text1"/>
        </w:rPr>
        <w:t xml:space="preserve">. </w:t>
      </w:r>
      <w:r w:rsidR="0072464C" w:rsidRPr="00A71A31">
        <w:rPr>
          <w:color w:val="000000" w:themeColor="text1"/>
        </w:rPr>
        <w:t>This is d</w:t>
      </w:r>
      <w:r w:rsidR="00A82F09" w:rsidRPr="00A71A31">
        <w:rPr>
          <w:color w:val="000000" w:themeColor="text1"/>
        </w:rPr>
        <w:t>espite the fact that, as a consequence of the reduced complexation capacity of QN-Palm-POD, the amount of siGLO</w:t>
      </w:r>
      <w:r w:rsidR="00A64059" w:rsidRPr="00A71A31">
        <w:rPr>
          <w:color w:val="000000" w:themeColor="text1"/>
        </w:rPr>
        <w:t xml:space="preserve"> applied</w:t>
      </w:r>
      <w:r w:rsidR="00FA4CDE" w:rsidRPr="00A71A31">
        <w:rPr>
          <w:color w:val="000000" w:themeColor="text1"/>
        </w:rPr>
        <w:t xml:space="preserve"> was</w:t>
      </w:r>
      <w:r w:rsidR="00A82F09" w:rsidRPr="00A71A31">
        <w:rPr>
          <w:color w:val="000000" w:themeColor="text1"/>
        </w:rPr>
        <w:t xml:space="preserve"> reduced</w:t>
      </w:r>
      <w:r w:rsidR="00E23899" w:rsidRPr="00A71A31">
        <w:rPr>
          <w:color w:val="000000" w:themeColor="text1"/>
        </w:rPr>
        <w:t xml:space="preserve">. </w:t>
      </w:r>
      <w:r w:rsidR="00A64059" w:rsidRPr="00A71A31">
        <w:rPr>
          <w:color w:val="000000" w:themeColor="text1"/>
        </w:rPr>
        <w:t>Furthermore</w:t>
      </w:r>
      <w:r w:rsidR="00E23899" w:rsidRPr="00A71A31">
        <w:rPr>
          <w:color w:val="000000" w:themeColor="text1"/>
        </w:rPr>
        <w:t>,</w:t>
      </w:r>
      <w:r w:rsidR="00B66CD1" w:rsidRPr="00A71A31">
        <w:rPr>
          <w:color w:val="000000" w:themeColor="text1"/>
        </w:rPr>
        <w:t xml:space="preserve"> </w:t>
      </w:r>
      <w:r w:rsidR="003D0B77" w:rsidRPr="00A71A31">
        <w:rPr>
          <w:color w:val="000000" w:themeColor="text1"/>
        </w:rPr>
        <w:t xml:space="preserve">the </w:t>
      </w:r>
      <w:r w:rsidR="008F7D19" w:rsidRPr="00A71A31">
        <w:rPr>
          <w:color w:val="000000" w:themeColor="text1"/>
        </w:rPr>
        <w:t xml:space="preserve">luciferase reporter gene expression </w:t>
      </w:r>
      <w:r w:rsidR="00C85E8F" w:rsidRPr="00A71A31">
        <w:rPr>
          <w:color w:val="000000" w:themeColor="text1"/>
        </w:rPr>
        <w:t>knockdown</w:t>
      </w:r>
      <w:r w:rsidR="008F7D19" w:rsidRPr="00A71A31">
        <w:rPr>
          <w:color w:val="000000" w:themeColor="text1"/>
        </w:rPr>
        <w:t xml:space="preserve"> </w:t>
      </w:r>
      <w:r w:rsidR="0084747B" w:rsidRPr="00A71A31">
        <w:rPr>
          <w:color w:val="000000" w:themeColor="text1"/>
        </w:rPr>
        <w:t xml:space="preserve">observed </w:t>
      </w:r>
      <w:r w:rsidR="008F7D19" w:rsidRPr="00A71A31">
        <w:rPr>
          <w:color w:val="000000" w:themeColor="text1"/>
        </w:rPr>
        <w:t xml:space="preserve">(up to 30%) in the corneal epithelium </w:t>
      </w:r>
      <w:r w:rsidR="0084747B" w:rsidRPr="00A71A31">
        <w:rPr>
          <w:color w:val="000000" w:themeColor="text1"/>
        </w:rPr>
        <w:t xml:space="preserve">was greater than previously achieved despite a </w:t>
      </w:r>
      <w:r w:rsidR="008F7D19" w:rsidRPr="00A71A31">
        <w:rPr>
          <w:color w:val="000000" w:themeColor="text1"/>
        </w:rPr>
        <w:t xml:space="preserve"> reduced amount of siRNA </w:t>
      </w:r>
      <w:r w:rsidR="00025FBA" w:rsidRPr="00A71A31">
        <w:rPr>
          <w:color w:val="000000" w:themeColor="text1"/>
        </w:rPr>
        <w:t>and</w:t>
      </w:r>
      <w:r w:rsidR="008F7D19" w:rsidRPr="00A71A31">
        <w:rPr>
          <w:color w:val="000000" w:themeColor="text1"/>
        </w:rPr>
        <w:t xml:space="preserve"> </w:t>
      </w:r>
      <w:r w:rsidR="0084747B" w:rsidRPr="00A71A31">
        <w:rPr>
          <w:color w:val="000000" w:themeColor="text1"/>
        </w:rPr>
        <w:t xml:space="preserve">the effect </w:t>
      </w:r>
      <w:r w:rsidR="008F7D19" w:rsidRPr="00A71A31">
        <w:rPr>
          <w:color w:val="000000" w:themeColor="text1"/>
        </w:rPr>
        <w:t>was prolonged for three days after treatment</w:t>
      </w:r>
      <w:r w:rsidR="00012B12" w:rsidRPr="00A71A31">
        <w:rPr>
          <w:color w:val="000000" w:themeColor="text1"/>
        </w:rPr>
        <w:t>,</w:t>
      </w:r>
      <w:r w:rsidR="004A3528" w:rsidRPr="00A71A31">
        <w:rPr>
          <w:color w:val="000000" w:themeColor="text1"/>
        </w:rPr>
        <w:t xml:space="preserve"> and had no observable toxic or inflammatory effect on the cornea </w:t>
      </w:r>
      <w:r w:rsidR="004A3528" w:rsidRPr="00A71A31">
        <w:rPr>
          <w:i/>
          <w:color w:val="000000" w:themeColor="text1"/>
        </w:rPr>
        <w:t>in vivo</w:t>
      </w:r>
      <w:r w:rsidR="002679E7" w:rsidRPr="00A71A31">
        <w:rPr>
          <w:color w:val="000000" w:themeColor="text1"/>
        </w:rPr>
        <w:t>.</w:t>
      </w:r>
      <w:r w:rsidR="00012B12" w:rsidRPr="00A71A31">
        <w:rPr>
          <w:color w:val="000000" w:themeColor="text1"/>
        </w:rPr>
        <w:t xml:space="preserve"> </w:t>
      </w:r>
      <w:r w:rsidR="00FA4CDE" w:rsidRPr="00A71A31">
        <w:rPr>
          <w:color w:val="000000" w:themeColor="text1"/>
        </w:rPr>
        <w:t xml:space="preserve">Enhancing gene silencing </w:t>
      </w:r>
      <w:r w:rsidR="00F33861" w:rsidRPr="00A71A31">
        <w:rPr>
          <w:color w:val="000000" w:themeColor="text1"/>
        </w:rPr>
        <w:t xml:space="preserve">within the cornea, using non-invasive eye drop delivery, to a therapeutic level </w:t>
      </w:r>
      <w:r w:rsidR="00FA4CDE" w:rsidRPr="00A71A31">
        <w:rPr>
          <w:color w:val="000000" w:themeColor="text1"/>
        </w:rPr>
        <w:t>remains a challenge and</w:t>
      </w:r>
      <w:r w:rsidR="00F33861" w:rsidRPr="00A71A31">
        <w:rPr>
          <w:color w:val="000000" w:themeColor="text1"/>
        </w:rPr>
        <w:t xml:space="preserve"> we have not matched the </w:t>
      </w:r>
      <w:r w:rsidR="00FA4CDE" w:rsidRPr="00A71A31">
        <w:rPr>
          <w:color w:val="000000" w:themeColor="text1"/>
        </w:rPr>
        <w:t>60%</w:t>
      </w:r>
      <w:r w:rsidR="00697F64" w:rsidRPr="00A71A31">
        <w:rPr>
          <w:color w:val="000000" w:themeColor="text1"/>
        </w:rPr>
        <w:t xml:space="preserve"> </w:t>
      </w:r>
      <w:r w:rsidR="00C85E8F" w:rsidRPr="00A71A31">
        <w:rPr>
          <w:color w:val="000000" w:themeColor="text1"/>
        </w:rPr>
        <w:t>knockdown</w:t>
      </w:r>
      <w:r w:rsidR="00FA4CDE" w:rsidRPr="00A71A31">
        <w:rPr>
          <w:color w:val="000000" w:themeColor="text1"/>
        </w:rPr>
        <w:t xml:space="preserve"> </w:t>
      </w:r>
      <w:r w:rsidR="001E41CF" w:rsidRPr="00A71A31">
        <w:rPr>
          <w:color w:val="000000" w:themeColor="text1"/>
        </w:rPr>
        <w:t>previously reported in mice skin using Accell-siRNA</w:t>
      </w:r>
      <w:r w:rsidR="00862E76" w:rsidRPr="00A71A31">
        <w:rPr>
          <w:color w:val="000000" w:themeColor="text1"/>
        </w:rPr>
        <w:t xml:space="preserve"> </w:t>
      </w:r>
      <w:hyperlink w:anchor="_ENREF_62" w:tooltip="Hegde, 2014 #297" w:history="1">
        <w:r w:rsidR="00A64E64" w:rsidRPr="00A71A31">
          <w:rPr>
            <w:color w:val="000000" w:themeColor="text1"/>
          </w:rPr>
          <w:fldChar w:fldCharType="begin"/>
        </w:r>
        <w:r w:rsidR="00A64E64">
          <w:rPr>
            <w:color w:val="000000" w:themeColor="text1"/>
          </w:rPr>
          <w:instrText xml:space="preserve"> ADDIN EN.CITE &lt;EndNote&gt;&lt;Cite&gt;&lt;Author&gt;Hegde&lt;/Author&gt;&lt;Year&gt;2014&lt;/Year&gt;&lt;RecNum&gt;297&lt;/RecNum&gt;&lt;DisplayText&gt;&lt;style face="superscript"&gt;62&lt;/style&gt;&lt;/DisplayText&gt;&lt;record&gt;&lt;rec-number&gt;297&lt;/rec-number&gt;&lt;foreign-keys&gt;&lt;key app="EN" db-id="rr5xp9dvqfeesqesvt25paa7wxe5stttsr5e"&gt;297&lt;/key&gt;&lt;/foreign-keys&gt;&lt;ref-type name="Journal Article"&gt;17&lt;/ref-type&gt;&lt;contributors&gt;&lt;authors&gt;&lt;author&gt;Hegde, Vikas&lt;/author&gt;&lt;author&gt;Hickerson, Robyn P&lt;/author&gt;&lt;author&gt;Nainamalai, Sitheswaran&lt;/author&gt;&lt;author&gt;Campbell, Paul A&lt;/author&gt;&lt;author&gt;Smith, Frances JD&lt;/author&gt;&lt;author&gt;McLean, WH Irwin&lt;/author&gt;&lt;author&gt;Pedrioli, Deena M Leslie&lt;/author&gt;&lt;/authors&gt;&lt;/contributors&gt;&lt;titles&gt;&lt;title&gt;In vivo gene silencing following non-invasive siRNA delivery into the skin using a novel topical formulation&lt;/title&gt;&lt;secondary-title&gt;Journal of Controlled Release&lt;/secondary-title&gt;&lt;/titles&gt;&lt;periodical&gt;&lt;full-title&gt;Journal of Controlled Release&lt;/full-title&gt;&lt;/periodical&gt;&lt;pages&gt;355-362&lt;/pages&gt;&lt;volume&gt;196&lt;/volume&gt;&lt;dates&gt;&lt;year&gt;2014&lt;/year&gt;&lt;/dates&gt;&lt;isbn&gt;0168-3659&lt;/isbn&gt;&lt;urls&gt;&lt;/urls&gt;&lt;/record&gt;&lt;/Cite&gt;&lt;/EndNote&gt;</w:instrText>
        </w:r>
        <w:r w:rsidR="00A64E64" w:rsidRPr="00A71A31">
          <w:rPr>
            <w:color w:val="000000" w:themeColor="text1"/>
          </w:rPr>
          <w:fldChar w:fldCharType="separate"/>
        </w:r>
        <w:r w:rsidR="00A64E64" w:rsidRPr="00A64E64">
          <w:rPr>
            <w:noProof/>
            <w:color w:val="000000" w:themeColor="text1"/>
            <w:vertAlign w:val="superscript"/>
          </w:rPr>
          <w:t>62</w:t>
        </w:r>
        <w:r w:rsidR="00A64E64" w:rsidRPr="00A71A31">
          <w:rPr>
            <w:color w:val="000000" w:themeColor="text1"/>
          </w:rPr>
          <w:fldChar w:fldCharType="end"/>
        </w:r>
      </w:hyperlink>
      <w:r w:rsidR="00F33861" w:rsidRPr="00A71A31">
        <w:rPr>
          <w:color w:val="000000" w:themeColor="text1"/>
        </w:rPr>
        <w:t>. We can match this level of corneal gene silencing using intrastromal injection of Accell siRNA (64%) as</w:t>
      </w:r>
      <w:r w:rsidR="007F41D0" w:rsidRPr="00A71A31">
        <w:rPr>
          <w:color w:val="000000" w:themeColor="text1"/>
        </w:rPr>
        <w:t xml:space="preserve"> described </w:t>
      </w:r>
      <w:r w:rsidR="00F33861" w:rsidRPr="00A71A31">
        <w:rPr>
          <w:color w:val="000000" w:themeColor="text1"/>
        </w:rPr>
        <w:t>within</w:t>
      </w:r>
      <w:r w:rsidR="00B04DF2" w:rsidRPr="00A71A31">
        <w:rPr>
          <w:color w:val="000000" w:themeColor="text1"/>
        </w:rPr>
        <w:t>,</w:t>
      </w:r>
      <w:r w:rsidR="00F33861" w:rsidRPr="00A71A31">
        <w:rPr>
          <w:color w:val="000000" w:themeColor="text1"/>
        </w:rPr>
        <w:t xml:space="preserve"> but this is not suitable for repeated and long term siRNA therapeutic application in the </w:t>
      </w:r>
      <w:r w:rsidR="00B04DF2" w:rsidRPr="00A71A31">
        <w:rPr>
          <w:color w:val="000000" w:themeColor="text1"/>
        </w:rPr>
        <w:t>o</w:t>
      </w:r>
      <w:r w:rsidR="00F33861" w:rsidRPr="00A71A31">
        <w:rPr>
          <w:color w:val="000000" w:themeColor="text1"/>
        </w:rPr>
        <w:t xml:space="preserve">phthalmology clinic. </w:t>
      </w:r>
      <w:r w:rsidR="007F41D0" w:rsidRPr="00A71A31">
        <w:rPr>
          <w:color w:val="000000" w:themeColor="text1"/>
        </w:rPr>
        <w:t xml:space="preserve"> </w:t>
      </w:r>
      <w:r w:rsidR="003B4D37" w:rsidRPr="00A71A31">
        <w:rPr>
          <w:color w:val="000000" w:themeColor="text1"/>
        </w:rPr>
        <w:t>To our knowledge</w:t>
      </w:r>
      <w:r w:rsidR="00B04DF2" w:rsidRPr="00A71A31">
        <w:rPr>
          <w:color w:val="000000" w:themeColor="text1"/>
        </w:rPr>
        <w:t>,</w:t>
      </w:r>
      <w:r w:rsidR="003B4D37" w:rsidRPr="00A71A31">
        <w:rPr>
          <w:color w:val="000000" w:themeColor="text1"/>
        </w:rPr>
        <w:t xml:space="preserve"> the</w:t>
      </w:r>
      <w:r w:rsidR="00F33861" w:rsidRPr="00A71A31">
        <w:rPr>
          <w:color w:val="000000" w:themeColor="text1"/>
        </w:rPr>
        <w:t xml:space="preserve"> modest 30% gene silencing</w:t>
      </w:r>
      <w:r w:rsidR="003B4D37" w:rsidRPr="00A71A31">
        <w:rPr>
          <w:color w:val="000000" w:themeColor="text1"/>
        </w:rPr>
        <w:t xml:space="preserve"> resul</w:t>
      </w:r>
      <w:r w:rsidR="00AE5128" w:rsidRPr="00A71A31">
        <w:rPr>
          <w:color w:val="000000" w:themeColor="text1"/>
        </w:rPr>
        <w:t>t we achieved</w:t>
      </w:r>
      <w:r w:rsidR="00F33861" w:rsidRPr="00A71A31">
        <w:rPr>
          <w:color w:val="000000" w:themeColor="text1"/>
        </w:rPr>
        <w:t xml:space="preserve"> is the first report of</w:t>
      </w:r>
      <w:r w:rsidR="00941CC5" w:rsidRPr="00A71A31">
        <w:rPr>
          <w:color w:val="000000" w:themeColor="text1"/>
        </w:rPr>
        <w:t xml:space="preserve"> a</w:t>
      </w:r>
      <w:r w:rsidR="003B4D37" w:rsidRPr="00A71A31">
        <w:rPr>
          <w:color w:val="000000" w:themeColor="text1"/>
        </w:rPr>
        <w:t xml:space="preserve"> decreased protein expression in corneal ep</w:t>
      </w:r>
      <w:r w:rsidR="00697F64" w:rsidRPr="00A71A31">
        <w:rPr>
          <w:color w:val="000000" w:themeColor="text1"/>
        </w:rPr>
        <w:t xml:space="preserve">ithelium after siRNA mediated </w:t>
      </w:r>
      <w:r w:rsidR="00C85E8F" w:rsidRPr="00A71A31">
        <w:rPr>
          <w:color w:val="000000" w:themeColor="text1"/>
        </w:rPr>
        <w:t>knockdown</w:t>
      </w:r>
      <w:r w:rsidR="00C47CE5" w:rsidRPr="00A71A31">
        <w:rPr>
          <w:color w:val="000000" w:themeColor="text1"/>
        </w:rPr>
        <w:t xml:space="preserve"> persisting up to 72 hours</w:t>
      </w:r>
      <w:r w:rsidR="00F33861" w:rsidRPr="00A71A31">
        <w:rPr>
          <w:color w:val="000000" w:themeColor="text1"/>
        </w:rPr>
        <w:t xml:space="preserve"> after eye drop treatment</w:t>
      </w:r>
      <w:r w:rsidR="0010574E" w:rsidRPr="00A71A31">
        <w:rPr>
          <w:color w:val="000000" w:themeColor="text1"/>
        </w:rPr>
        <w:t xml:space="preserve">. </w:t>
      </w:r>
      <w:r w:rsidR="00C47CE5" w:rsidRPr="00A71A31">
        <w:rPr>
          <w:color w:val="000000" w:themeColor="text1"/>
        </w:rPr>
        <w:t xml:space="preserve">Taketani </w:t>
      </w:r>
      <w:r w:rsidR="00C47CE5" w:rsidRPr="00A71A31">
        <w:rPr>
          <w:i/>
          <w:color w:val="000000" w:themeColor="text1"/>
        </w:rPr>
        <w:t>et al.</w:t>
      </w:r>
      <w:r w:rsidR="00AE5128" w:rsidRPr="00A71A31">
        <w:rPr>
          <w:i/>
          <w:color w:val="000000" w:themeColor="text1"/>
        </w:rPr>
        <w:t xml:space="preserve"> </w:t>
      </w:r>
      <w:r w:rsidR="00A37776" w:rsidRPr="00A71A31">
        <w:rPr>
          <w:color w:val="000000" w:themeColor="text1"/>
        </w:rPr>
        <w:t>observed</w:t>
      </w:r>
      <w:r w:rsidR="000B49F5" w:rsidRPr="00A71A31">
        <w:rPr>
          <w:color w:val="000000" w:themeColor="text1"/>
        </w:rPr>
        <w:t xml:space="preserve"> knockdown</w:t>
      </w:r>
      <w:r w:rsidR="00A37776" w:rsidRPr="00A71A31">
        <w:rPr>
          <w:color w:val="000000" w:themeColor="text1"/>
        </w:rPr>
        <w:t xml:space="preserve"> </w:t>
      </w:r>
      <w:r w:rsidR="00AE5128" w:rsidRPr="00A71A31">
        <w:rPr>
          <w:color w:val="000000" w:themeColor="text1"/>
        </w:rPr>
        <w:t xml:space="preserve">in mouse cornea </w:t>
      </w:r>
      <w:r w:rsidR="00C47CE5" w:rsidRPr="00A71A31">
        <w:rPr>
          <w:color w:val="000000" w:themeColor="text1"/>
        </w:rPr>
        <w:t xml:space="preserve">only at </w:t>
      </w:r>
      <w:r w:rsidR="0010574E" w:rsidRPr="00A71A31">
        <w:rPr>
          <w:color w:val="000000" w:themeColor="text1"/>
        </w:rPr>
        <w:t xml:space="preserve">the </w:t>
      </w:r>
      <w:r w:rsidR="00C47CE5" w:rsidRPr="00A71A31">
        <w:rPr>
          <w:color w:val="000000" w:themeColor="text1"/>
        </w:rPr>
        <w:t xml:space="preserve">mRNA level and only </w:t>
      </w:r>
      <w:r w:rsidR="0010574E" w:rsidRPr="00A71A31">
        <w:rPr>
          <w:color w:val="000000" w:themeColor="text1"/>
        </w:rPr>
        <w:t xml:space="preserve">for </w:t>
      </w:r>
      <w:r w:rsidR="00C47CE5" w:rsidRPr="00A71A31">
        <w:rPr>
          <w:color w:val="000000" w:themeColor="text1"/>
        </w:rPr>
        <w:t>24 hours after the treatment, while</w:t>
      </w:r>
      <w:r w:rsidR="00A37776" w:rsidRPr="00A71A31">
        <w:rPr>
          <w:color w:val="000000" w:themeColor="text1"/>
        </w:rPr>
        <w:t xml:space="preserve"> mRNA</w:t>
      </w:r>
      <w:r w:rsidR="00C47CE5" w:rsidRPr="00A71A31">
        <w:rPr>
          <w:color w:val="000000" w:themeColor="text1"/>
        </w:rPr>
        <w:t xml:space="preserve"> expressio</w:t>
      </w:r>
      <w:r w:rsidR="00091101" w:rsidRPr="00A71A31">
        <w:rPr>
          <w:color w:val="000000" w:themeColor="text1"/>
        </w:rPr>
        <w:t xml:space="preserve">n </w:t>
      </w:r>
      <w:r w:rsidR="0010574E" w:rsidRPr="00A71A31">
        <w:rPr>
          <w:color w:val="000000" w:themeColor="text1"/>
        </w:rPr>
        <w:t>returned</w:t>
      </w:r>
      <w:r w:rsidR="00C47CE5" w:rsidRPr="00A71A31">
        <w:rPr>
          <w:color w:val="000000" w:themeColor="text1"/>
        </w:rPr>
        <w:t xml:space="preserve"> to the untreated level </w:t>
      </w:r>
      <w:r w:rsidR="0010574E" w:rsidRPr="00A71A31">
        <w:rPr>
          <w:color w:val="000000" w:themeColor="text1"/>
        </w:rPr>
        <w:t xml:space="preserve">by </w:t>
      </w:r>
      <w:r w:rsidR="00C47CE5" w:rsidRPr="00A71A31">
        <w:rPr>
          <w:color w:val="000000" w:themeColor="text1"/>
        </w:rPr>
        <w:t>48 hours</w:t>
      </w:r>
      <w:r w:rsidR="00385F1F" w:rsidRPr="00A71A31">
        <w:rPr>
          <w:color w:val="000000" w:themeColor="text1"/>
        </w:rPr>
        <w:t xml:space="preserve"> </w:t>
      </w:r>
      <w:hyperlink w:anchor="_ENREF_85" w:tooltip="Taketani, 2016 #355" w:history="1">
        <w:r w:rsidR="00A64E64" w:rsidRPr="00A71A31">
          <w:rPr>
            <w:color w:val="000000" w:themeColor="text1"/>
          </w:rPr>
          <w:fldChar w:fldCharType="begin"/>
        </w:r>
        <w:r w:rsidR="00A64E64">
          <w:rPr>
            <w:color w:val="000000" w:themeColor="text1"/>
          </w:rPr>
          <w:instrText xml:space="preserve"> ADDIN EN.CITE &lt;EndNote&gt;&lt;Cite&gt;&lt;Author&gt;Taketani&lt;/Author&gt;&lt;Year&gt;2016&lt;/Year&gt;&lt;RecNum&gt;355&lt;/RecNum&gt;&lt;DisplayText&gt;&lt;style face="superscript"&gt;85&lt;/style&gt;&lt;/DisplayText&gt;&lt;record&gt;&lt;rec-number&gt;355&lt;/rec-number&gt;&lt;foreign-keys&gt;&lt;key app="EN" db-id="rr5xp9dvqfeesqesvt25paa7wxe5stttsr5e"&gt;355&lt;/key&gt;&lt;/foreign-keys&gt;&lt;ref-type name="Journal Article"&gt;17&lt;/ref-type&gt;&lt;contributors&gt;&lt;authors&gt;&lt;author&gt;Taketani, Yukako&lt;/author&gt;&lt;author&gt;Usui, Tomohiko&lt;/author&gt;&lt;author&gt;Toyono, Tetsuya&lt;/author&gt;&lt;author&gt;Shima, Nobuyuki&lt;/author&gt;&lt;author&gt;Yokoo, Seiichi&lt;/author&gt;&lt;author&gt;Kimakura, Mikiko&lt;/author&gt;&lt;author&gt;Yamagami, Satoru&lt;/author&gt;&lt;author&gt;Ohno, Shinichiro&lt;/author&gt;&lt;author&gt;Onodera, Risako&lt;/author&gt;&lt;author&gt;Tahara, Kohei&lt;/author&gt;&lt;author&gt;Takeuchi, Hirofumi&lt;/author&gt;&lt;author&gt;Kuroda, Masahiko&lt;/author&gt;&lt;/authors&gt;&lt;/contributors&gt;&lt;titles&gt;&lt;title&gt;Topical Use of Angiopoietin-like Protein 2 RNAi-loaded Lipid Nanoparticles Suppresses Corneal Neovascularization&lt;/title&gt;&lt;secondary-title&gt;Molecular Therapy - Nucleic Acids&lt;/secondary-title&gt;&lt;/titles&gt;&lt;periodical&gt;&lt;full-title&gt;Molecular Therapy - Nucleic Acids&lt;/full-title&gt;&lt;/periodical&gt;&lt;pages&gt;e292&lt;/pages&gt;&lt;volume&gt;5&lt;/volume&gt;&lt;keywords&gt;&lt;keyword&gt;angiogenesis&lt;/keyword&gt;&lt;keyword&gt;cornea&lt;/keyword&gt;&lt;keyword&gt;lipid nanoparticles&lt;/keyword&gt;&lt;keyword&gt;topical RNAi eye drops&lt;/keyword&gt;&lt;/keywords&gt;&lt;dates&gt;&lt;year&gt;2016&lt;/year&gt;&lt;pub-dates&gt;&lt;date&gt;2016/01/01/&lt;/date&gt;&lt;/pub-dates&gt;&lt;/dates&gt;&lt;isbn&gt;2162-2531&lt;/isbn&gt;&lt;urls&gt;&lt;related-urls&gt;&lt;url&gt;http://www.sciencedirect.com/science/article/pii/S2162253117300331&lt;/url&gt;&lt;/related-urls&gt;&lt;/urls&gt;&lt;electronic-resource-num&gt;https://doi.org/10.1038/mtna.2016.1&lt;/electronic-resource-num&gt;&lt;/record&gt;&lt;/Cite&gt;&lt;/EndNote&gt;</w:instrText>
        </w:r>
        <w:r w:rsidR="00A64E64" w:rsidRPr="00A71A31">
          <w:rPr>
            <w:color w:val="000000" w:themeColor="text1"/>
          </w:rPr>
          <w:fldChar w:fldCharType="separate"/>
        </w:r>
        <w:r w:rsidR="00A64E64" w:rsidRPr="00A64E64">
          <w:rPr>
            <w:noProof/>
            <w:color w:val="000000" w:themeColor="text1"/>
            <w:vertAlign w:val="superscript"/>
          </w:rPr>
          <w:t>85</w:t>
        </w:r>
        <w:r w:rsidR="00A64E64" w:rsidRPr="00A71A31">
          <w:rPr>
            <w:color w:val="000000" w:themeColor="text1"/>
          </w:rPr>
          <w:fldChar w:fldCharType="end"/>
        </w:r>
      </w:hyperlink>
      <w:r w:rsidR="00C47CE5" w:rsidRPr="00A71A31">
        <w:rPr>
          <w:color w:val="000000" w:themeColor="text1"/>
        </w:rPr>
        <w:t>.</w:t>
      </w:r>
      <w:r w:rsidR="00F60E79" w:rsidRPr="00A71A31">
        <w:rPr>
          <w:color w:val="000000" w:themeColor="text1"/>
        </w:rPr>
        <w:t xml:space="preserve"> </w:t>
      </w:r>
    </w:p>
    <w:p w14:paraId="64414279" w14:textId="0DAEC32C" w:rsidR="00272489" w:rsidRPr="00A71A31" w:rsidRDefault="00272489" w:rsidP="00272489">
      <w:pPr>
        <w:pStyle w:val="BodyText"/>
        <w:spacing w:before="7" w:line="480" w:lineRule="auto"/>
        <w:jc w:val="both"/>
        <w:rPr>
          <w:color w:val="000000" w:themeColor="text1"/>
        </w:rPr>
      </w:pPr>
      <w:r w:rsidRPr="00A71A31">
        <w:rPr>
          <w:color w:val="000000" w:themeColor="text1"/>
        </w:rPr>
        <w:lastRenderedPageBreak/>
        <w:t xml:space="preserve">Moreover, in agreement with reports that PepFect6-siRNA does not elicit an inflammatory response </w:t>
      </w:r>
      <w:r w:rsidRPr="00A71A31">
        <w:rPr>
          <w:i/>
          <w:iCs/>
          <w:color w:val="000000" w:themeColor="text1"/>
        </w:rPr>
        <w:t>in vivo</w:t>
      </w:r>
      <w:r w:rsidRPr="00A71A31">
        <w:rPr>
          <w:color w:val="000000" w:themeColor="text1"/>
        </w:rPr>
        <w:t xml:space="preserve"> </w:t>
      </w:r>
      <w:r w:rsidR="001A624E" w:rsidRPr="00A71A31">
        <w:rPr>
          <w:color w:val="000000" w:themeColor="text1"/>
          <w:lang w:val="en-GB"/>
        </w:rPr>
        <w:t xml:space="preserve"> </w:t>
      </w:r>
      <w:r w:rsidR="001A624E" w:rsidRPr="00A71A31">
        <w:rPr>
          <w:color w:val="000000" w:themeColor="text1"/>
          <w:lang w:val="en-GB"/>
        </w:rPr>
        <w:fldChar w:fldCharType="begin">
          <w:fldData xml:space="preserve">PEVuZE5vdGU+PENpdGU+PEF1dGhvcj5TdWhvcnV0c2Vua288L0F1dGhvcj48WWVhcj4yMDExPC9Z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</w:fldData>
        </w:fldChar>
      </w:r>
      <w:r w:rsidR="00A64E64">
        <w:rPr>
          <w:color w:val="000000" w:themeColor="text1"/>
          <w:lang w:val="en-GB"/>
        </w:rPr>
        <w:instrText xml:space="preserve"> ADDIN EN.CITE </w:instrText>
      </w:r>
      <w:r w:rsidR="00A64E64">
        <w:rPr>
          <w:color w:val="000000" w:themeColor="text1"/>
          <w:lang w:val="en-GB"/>
        </w:rPr>
        <w:fldChar w:fldCharType="begin">
          <w:fldData xml:space="preserve">PEVuZE5vdGU+PENpdGU+PEF1dGhvcj5TdWhvcnV0c2Vua288L0F1dGhvcj48WWVhcj4yMDExPC9Z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</w:fldData>
        </w:fldChar>
      </w:r>
      <w:r w:rsidR="00A64E64">
        <w:rPr>
          <w:color w:val="000000" w:themeColor="text1"/>
          <w:lang w:val="en-GB"/>
        </w:rPr>
        <w:instrText xml:space="preserve"> ADDIN EN.CITE.DATA </w:instrText>
      </w:r>
      <w:r w:rsidR="00A64E64">
        <w:rPr>
          <w:color w:val="000000" w:themeColor="text1"/>
          <w:lang w:val="en-GB"/>
        </w:rPr>
      </w:r>
      <w:r w:rsidR="00A64E64">
        <w:rPr>
          <w:color w:val="000000" w:themeColor="text1"/>
          <w:lang w:val="en-GB"/>
        </w:rPr>
        <w:fldChar w:fldCharType="end"/>
      </w:r>
      <w:r w:rsidR="001A624E" w:rsidRPr="00A71A31">
        <w:rPr>
          <w:color w:val="000000" w:themeColor="text1"/>
          <w:lang w:val="en-GB"/>
        </w:rPr>
      </w:r>
      <w:r w:rsidR="001A624E" w:rsidRPr="00A71A31">
        <w:rPr>
          <w:color w:val="000000" w:themeColor="text1"/>
          <w:lang w:val="en-GB"/>
        </w:rPr>
        <w:fldChar w:fldCharType="separate"/>
      </w:r>
      <w:hyperlink w:anchor="_ENREF_67" w:tooltip="Andaloussi, 2011 #65" w:history="1">
        <w:r w:rsidR="00A64E64" w:rsidRPr="00A64E64">
          <w:rPr>
            <w:noProof/>
            <w:color w:val="000000" w:themeColor="text1"/>
            <w:vertAlign w:val="superscript"/>
            <w:lang w:val="en-GB"/>
          </w:rPr>
          <w:t>67</w:t>
        </w:r>
      </w:hyperlink>
      <w:r w:rsidR="00A64E64" w:rsidRPr="00A64E64">
        <w:rPr>
          <w:noProof/>
          <w:color w:val="000000" w:themeColor="text1"/>
          <w:vertAlign w:val="superscript"/>
          <w:lang w:val="en-GB"/>
        </w:rPr>
        <w:t>,</w:t>
      </w:r>
      <w:hyperlink w:anchor="_ENREF_87" w:tooltip="Suhorutsenko, 2011 #26" w:history="1">
        <w:r w:rsidR="00A64E64" w:rsidRPr="00A64E64">
          <w:rPr>
            <w:noProof/>
            <w:color w:val="000000" w:themeColor="text1"/>
            <w:vertAlign w:val="superscript"/>
            <w:lang w:val="en-GB"/>
          </w:rPr>
          <w:t>87</w:t>
        </w:r>
      </w:hyperlink>
      <w:r w:rsidR="001A624E" w:rsidRPr="00A71A31">
        <w:rPr>
          <w:color w:val="000000" w:themeColor="text1"/>
          <w:lang w:val="en-GB"/>
        </w:rPr>
        <w:fldChar w:fldCharType="end"/>
      </w:r>
      <w:r w:rsidRPr="00A71A31">
        <w:rPr>
          <w:color w:val="000000" w:themeColor="text1"/>
        </w:rPr>
        <w:t xml:space="preserve"> and does not alter the lipid bilayer </w:t>
      </w:r>
      <w:hyperlink w:anchor="_ENREF_88" w:tooltip="Anko, 2012 #25" w:history="1">
        <w:r w:rsidR="00A64E64" w:rsidRPr="00A71A31">
          <w:rPr>
            <w:color w:val="000000" w:themeColor="text1"/>
            <w:lang w:val="en-GB"/>
          </w:rPr>
          <w:fldChar w:fldCharType="begin"/>
        </w:r>
        <w:r w:rsidR="00A64E64">
          <w:rPr>
            <w:color w:val="000000" w:themeColor="text1"/>
            <w:lang w:val="en-GB"/>
          </w:rPr>
          <w:instrText xml:space="preserve"> ADDIN EN.CITE &lt;EndNote&gt;&lt;Cite&gt;&lt;Author&gt;Anko&lt;/Author&gt;&lt;Year&gt;2012&lt;/Year&gt;&lt;RecNum&gt;25&lt;/RecNum&gt;&lt;DisplayText&gt;&lt;style face="superscript"&gt;88&lt;/style&gt;&lt;/DisplayText&gt;&lt;record&gt;&lt;rec-number&gt;25&lt;/rec-number&gt;&lt;foreign-keys&gt;&lt;key app="EN" db-id="dvfpd5s9f5eaa3ew0pfpvseae0wrpfatws90"&gt;25&lt;/key&gt;&lt;/foreign-keys&gt;&lt;ref-type name="Journal Article"&gt;17&lt;/ref-type&gt;&lt;contributors&gt;&lt;authors&gt;&lt;author&gt;Anko, Maja&lt;/author&gt;&lt;author&gt;Majhenc, Janja&lt;/author&gt;&lt;author&gt;Kogej, Ksenija&lt;/author&gt;&lt;author&gt;Sillard, Rannard&lt;/author&gt;&lt;author&gt;Langel, Ülo&lt;/author&gt;&lt;author&gt;Anderluh, Gregor&lt;/author&gt;&lt;author&gt;Zorko, Matjaž&lt;/author&gt;&lt;/authors&gt;&lt;/contributors&gt;&lt;titles&gt;&lt;title&gt;Influence of stearyl and trifluoromethylquinoline modifications of the cell penetrating peptide TP10 on its interaction with a lipid membrane&lt;/title&gt;&lt;secondary-title&gt;Biochimica et Biophysica Acta (BBA)-Biomembranes&lt;/secondary-title&gt;&lt;/titles&gt;&lt;periodical&gt;&lt;full-title&gt;Biochimica et Biophysica Acta (BBA)-Biomembranes&lt;/full-title&gt;&lt;/periodical&gt;&lt;pages&gt;915-924&lt;/pages&gt;&lt;volume&gt;1818&lt;/volume&gt;&lt;number&gt;3&lt;/number&gt;&lt;dates&gt;&lt;year&gt;2012&lt;/year&gt;&lt;/dates&gt;&lt;isbn&gt;0005-2736&lt;/isbn&gt;&lt;urls&gt;&lt;/urls&gt;&lt;/record&gt;&lt;/Cite&gt;&lt;/EndNote&gt;</w:instrText>
        </w:r>
        <w:r w:rsidR="00A64E64" w:rsidRPr="00A71A31">
          <w:rPr>
            <w:color w:val="000000" w:themeColor="text1"/>
            <w:lang w:val="en-GB"/>
          </w:rPr>
          <w:fldChar w:fldCharType="separate"/>
        </w:r>
        <w:r w:rsidR="00A64E64" w:rsidRPr="00A64E64">
          <w:rPr>
            <w:noProof/>
            <w:color w:val="000000" w:themeColor="text1"/>
            <w:vertAlign w:val="superscript"/>
            <w:lang w:val="en-GB"/>
          </w:rPr>
          <w:t>88</w:t>
        </w:r>
        <w:r w:rsidR="00A64E64" w:rsidRPr="00A71A31">
          <w:rPr>
            <w:color w:val="000000" w:themeColor="text1"/>
            <w:lang w:val="en-GB"/>
          </w:rPr>
          <w:fldChar w:fldCharType="end"/>
        </w:r>
      </w:hyperlink>
      <w:r w:rsidRPr="00A71A31">
        <w:rPr>
          <w:color w:val="000000" w:themeColor="text1"/>
        </w:rPr>
        <w:t xml:space="preserve">, no toxic effect of QN-Palm-POD-siRNA was observed in mouse corneas </w:t>
      </w:r>
      <w:r w:rsidRPr="00A71A31">
        <w:rPr>
          <w:i/>
          <w:color w:val="000000" w:themeColor="text1"/>
        </w:rPr>
        <w:t>in vivo</w:t>
      </w:r>
      <w:r w:rsidRPr="00A71A31">
        <w:rPr>
          <w:color w:val="000000" w:themeColor="text1"/>
        </w:rPr>
        <w:t>, suggesting that the reduced amount of this chloroquine analog is not toxic to the corneal epithelium.</w:t>
      </w:r>
    </w:p>
    <w:p w14:paraId="750B21B0" w14:textId="236EB1C2" w:rsidR="0083155A" w:rsidRPr="00A71A31" w:rsidRDefault="009E757D" w:rsidP="00FD2F2C">
      <w:pPr>
        <w:pStyle w:val="BodyText"/>
        <w:spacing w:line="480" w:lineRule="auto"/>
        <w:jc w:val="both"/>
        <w:rPr>
          <w:bCs/>
          <w:color w:val="000000" w:themeColor="text1"/>
        </w:rPr>
      </w:pPr>
      <w:r w:rsidRPr="00A71A31">
        <w:rPr>
          <w:bCs/>
          <w:color w:val="000000" w:themeColor="text1"/>
        </w:rPr>
        <w:t>In summary</w:t>
      </w:r>
      <w:r w:rsidR="003D0B77" w:rsidRPr="00A71A31">
        <w:rPr>
          <w:bCs/>
          <w:color w:val="000000" w:themeColor="text1"/>
        </w:rPr>
        <w:t>,</w:t>
      </w:r>
      <w:r w:rsidRPr="00A71A31">
        <w:rPr>
          <w:bCs/>
          <w:color w:val="000000" w:themeColor="text1"/>
        </w:rPr>
        <w:t xml:space="preserve"> we </w:t>
      </w:r>
      <w:r w:rsidR="00A624DF" w:rsidRPr="00A71A31">
        <w:rPr>
          <w:bCs/>
          <w:color w:val="000000" w:themeColor="text1"/>
        </w:rPr>
        <w:t xml:space="preserve">designed a </w:t>
      </w:r>
      <w:r w:rsidR="00C336C9" w:rsidRPr="00A71A31">
        <w:rPr>
          <w:bCs/>
          <w:color w:val="000000" w:themeColor="text1"/>
        </w:rPr>
        <w:t xml:space="preserve">novel </w:t>
      </w:r>
      <w:r w:rsidR="00A624DF" w:rsidRPr="00A71A31">
        <w:rPr>
          <w:bCs/>
          <w:color w:val="000000" w:themeColor="text1"/>
        </w:rPr>
        <w:t>version of a cell penetrating peptide for ocular delivery (POD) capable of complexing</w:t>
      </w:r>
      <w:r w:rsidR="00FD4668" w:rsidRPr="00A71A31">
        <w:rPr>
          <w:bCs/>
          <w:color w:val="000000" w:themeColor="text1"/>
        </w:rPr>
        <w:t xml:space="preserve"> the siRNA,</w:t>
      </w:r>
      <w:r w:rsidR="00A624DF" w:rsidRPr="00A71A31">
        <w:rPr>
          <w:bCs/>
          <w:color w:val="000000" w:themeColor="text1"/>
        </w:rPr>
        <w:t xml:space="preserve"> delivering</w:t>
      </w:r>
      <w:r w:rsidR="00FD4668" w:rsidRPr="00A71A31">
        <w:rPr>
          <w:bCs/>
          <w:color w:val="000000" w:themeColor="text1"/>
        </w:rPr>
        <w:t xml:space="preserve"> it</w:t>
      </w:r>
      <w:r w:rsidRPr="00A71A31">
        <w:rPr>
          <w:bCs/>
          <w:color w:val="000000" w:themeColor="text1"/>
        </w:rPr>
        <w:t xml:space="preserve"> into the corneal la</w:t>
      </w:r>
      <w:r w:rsidR="00FD4668" w:rsidRPr="00A71A31">
        <w:rPr>
          <w:bCs/>
          <w:color w:val="000000" w:themeColor="text1"/>
        </w:rPr>
        <w:t>yers and releasing</w:t>
      </w:r>
      <w:r w:rsidRPr="00A71A31">
        <w:rPr>
          <w:bCs/>
          <w:color w:val="000000" w:themeColor="text1"/>
        </w:rPr>
        <w:t xml:space="preserve"> </w:t>
      </w:r>
      <w:r w:rsidR="009A4761" w:rsidRPr="00A71A31">
        <w:rPr>
          <w:bCs/>
          <w:color w:val="000000" w:themeColor="text1"/>
        </w:rPr>
        <w:t>functional</w:t>
      </w:r>
      <w:r w:rsidRPr="00A71A31">
        <w:rPr>
          <w:bCs/>
          <w:color w:val="000000" w:themeColor="text1"/>
        </w:rPr>
        <w:t xml:space="preserve"> siRNA in</w:t>
      </w:r>
      <w:r w:rsidR="0083155A" w:rsidRPr="00A71A31">
        <w:rPr>
          <w:bCs/>
          <w:color w:val="000000" w:themeColor="text1"/>
        </w:rPr>
        <w:t>to</w:t>
      </w:r>
      <w:r w:rsidRPr="00A71A31">
        <w:rPr>
          <w:bCs/>
          <w:color w:val="000000" w:themeColor="text1"/>
        </w:rPr>
        <w:t xml:space="preserve"> the cytoplasm</w:t>
      </w:r>
      <w:r w:rsidR="009A4761" w:rsidRPr="00A71A31">
        <w:rPr>
          <w:bCs/>
          <w:color w:val="000000" w:themeColor="text1"/>
        </w:rPr>
        <w:t xml:space="preserve"> </w:t>
      </w:r>
      <w:r w:rsidR="00941CC5" w:rsidRPr="00A71A31">
        <w:rPr>
          <w:bCs/>
          <w:color w:val="000000" w:themeColor="text1"/>
        </w:rPr>
        <w:t>which ultimately results</w:t>
      </w:r>
      <w:r w:rsidR="009A4761" w:rsidRPr="00A71A31">
        <w:rPr>
          <w:bCs/>
          <w:color w:val="000000" w:themeColor="text1"/>
        </w:rPr>
        <w:t xml:space="preserve"> in targeted gene expression reduction</w:t>
      </w:r>
      <w:r w:rsidRPr="00A71A31">
        <w:rPr>
          <w:bCs/>
          <w:color w:val="000000" w:themeColor="text1"/>
        </w:rPr>
        <w:t xml:space="preserve">. </w:t>
      </w:r>
    </w:p>
    <w:p w14:paraId="017723FD" w14:textId="34F837D3" w:rsidR="007D3F51" w:rsidRDefault="00A624DF" w:rsidP="00DB7744">
      <w:pPr>
        <w:pStyle w:val="BodyText"/>
        <w:spacing w:line="480" w:lineRule="auto"/>
        <w:jc w:val="both"/>
        <w:rPr>
          <w:color w:val="000000" w:themeColor="text1"/>
        </w:rPr>
      </w:pPr>
      <w:r w:rsidRPr="00A71A31">
        <w:rPr>
          <w:bCs/>
          <w:color w:val="000000" w:themeColor="text1"/>
        </w:rPr>
        <w:t>Palmito</w:t>
      </w:r>
      <w:r w:rsidR="001C55F0" w:rsidRPr="00A71A31">
        <w:rPr>
          <w:bCs/>
          <w:color w:val="000000" w:themeColor="text1"/>
        </w:rPr>
        <w:t>yl-POD-siRNA complex</w:t>
      </w:r>
      <w:r w:rsidRPr="00A71A31">
        <w:rPr>
          <w:bCs/>
          <w:color w:val="000000" w:themeColor="text1"/>
        </w:rPr>
        <w:t xml:space="preserve"> </w:t>
      </w:r>
      <w:r w:rsidR="00802359" w:rsidRPr="00A71A31">
        <w:rPr>
          <w:bCs/>
          <w:color w:val="000000" w:themeColor="text1"/>
        </w:rPr>
        <w:t xml:space="preserve">gave </w:t>
      </w:r>
      <w:r w:rsidRPr="00A71A31">
        <w:rPr>
          <w:bCs/>
          <w:color w:val="000000" w:themeColor="text1"/>
        </w:rPr>
        <w:t xml:space="preserve">the </w:t>
      </w:r>
      <w:r w:rsidR="00802359" w:rsidRPr="00A71A31">
        <w:rPr>
          <w:bCs/>
          <w:color w:val="000000" w:themeColor="text1"/>
        </w:rPr>
        <w:t>best</w:t>
      </w:r>
      <w:r w:rsidRPr="00A71A31">
        <w:rPr>
          <w:bCs/>
          <w:color w:val="000000" w:themeColor="text1"/>
        </w:rPr>
        <w:t xml:space="preserve"> </w:t>
      </w:r>
      <w:r w:rsidR="00C85E8F" w:rsidRPr="00A71A31">
        <w:rPr>
          <w:bCs/>
          <w:color w:val="000000" w:themeColor="text1"/>
        </w:rPr>
        <w:t>knockdown</w:t>
      </w:r>
      <w:r w:rsidR="00802359" w:rsidRPr="00A71A31">
        <w:rPr>
          <w:bCs/>
          <w:color w:val="000000" w:themeColor="text1"/>
        </w:rPr>
        <w:t xml:space="preserve"> of</w:t>
      </w:r>
      <w:r w:rsidRPr="00A71A31">
        <w:rPr>
          <w:bCs/>
          <w:color w:val="000000" w:themeColor="text1"/>
        </w:rPr>
        <w:t xml:space="preserve"> </w:t>
      </w:r>
      <w:r w:rsidRPr="00A71A31">
        <w:rPr>
          <w:bCs/>
          <w:i/>
          <w:color w:val="000000" w:themeColor="text1"/>
        </w:rPr>
        <w:t>in vivo</w:t>
      </w:r>
      <w:r w:rsidRPr="00A71A31">
        <w:rPr>
          <w:bCs/>
          <w:color w:val="000000" w:themeColor="text1"/>
        </w:rPr>
        <w:t xml:space="preserve"> </w:t>
      </w:r>
      <w:r w:rsidR="00802359" w:rsidRPr="00A71A31">
        <w:rPr>
          <w:bCs/>
          <w:color w:val="000000" w:themeColor="text1"/>
        </w:rPr>
        <w:t xml:space="preserve">gene expression </w:t>
      </w:r>
      <w:r w:rsidRPr="00A71A31">
        <w:rPr>
          <w:bCs/>
          <w:color w:val="000000" w:themeColor="text1"/>
        </w:rPr>
        <w:t>and</w:t>
      </w:r>
      <w:r w:rsidR="00602F1E" w:rsidRPr="00A71A31">
        <w:rPr>
          <w:bCs/>
          <w:color w:val="000000" w:themeColor="text1"/>
        </w:rPr>
        <w:t>,</w:t>
      </w:r>
      <w:r w:rsidRPr="00A71A31">
        <w:rPr>
          <w:bCs/>
          <w:color w:val="000000" w:themeColor="text1"/>
        </w:rPr>
        <w:t xml:space="preserve"> w</w:t>
      </w:r>
      <w:r w:rsidR="00602F1E" w:rsidRPr="00A71A31">
        <w:rPr>
          <w:bCs/>
          <w:color w:val="000000" w:themeColor="text1"/>
        </w:rPr>
        <w:t>hen</w:t>
      </w:r>
      <w:r w:rsidR="00FD4668" w:rsidRPr="00A71A31">
        <w:rPr>
          <w:bCs/>
          <w:color w:val="000000" w:themeColor="text1"/>
        </w:rPr>
        <w:t xml:space="preserve"> </w:t>
      </w:r>
      <w:r w:rsidR="00C336C9" w:rsidRPr="00A71A31">
        <w:rPr>
          <w:bCs/>
          <w:color w:val="000000" w:themeColor="text1"/>
        </w:rPr>
        <w:t>chemically</w:t>
      </w:r>
      <w:r w:rsidRPr="00A71A31">
        <w:rPr>
          <w:bCs/>
          <w:color w:val="000000" w:themeColor="text1"/>
        </w:rPr>
        <w:t xml:space="preserve"> modified</w:t>
      </w:r>
      <w:r w:rsidR="00FD4668" w:rsidRPr="00A71A31">
        <w:rPr>
          <w:bCs/>
          <w:color w:val="000000" w:themeColor="text1"/>
        </w:rPr>
        <w:t xml:space="preserve"> </w:t>
      </w:r>
      <w:r w:rsidR="00602F1E" w:rsidRPr="00A71A31">
        <w:rPr>
          <w:bCs/>
          <w:color w:val="000000" w:themeColor="text1"/>
        </w:rPr>
        <w:t xml:space="preserve">by covalent attachment of the </w:t>
      </w:r>
      <w:r w:rsidR="001D564A" w:rsidRPr="00A71A31">
        <w:rPr>
          <w:bCs/>
          <w:color w:val="000000" w:themeColor="text1"/>
        </w:rPr>
        <w:t>C</w:t>
      </w:r>
      <w:r w:rsidR="00456DFD" w:rsidRPr="00A71A31">
        <w:rPr>
          <w:bCs/>
          <w:color w:val="000000" w:themeColor="text1"/>
        </w:rPr>
        <w:t>hl</w:t>
      </w:r>
      <w:r w:rsidR="001D564A" w:rsidRPr="00A71A31">
        <w:rPr>
          <w:bCs/>
          <w:color w:val="000000" w:themeColor="text1"/>
        </w:rPr>
        <w:t>q</w:t>
      </w:r>
      <w:r w:rsidR="00456DFD" w:rsidRPr="00A71A31">
        <w:rPr>
          <w:bCs/>
          <w:color w:val="000000" w:themeColor="text1"/>
        </w:rPr>
        <w:t xml:space="preserve"> analogue</w:t>
      </w:r>
      <w:r w:rsidR="00FD4668" w:rsidRPr="00A71A31">
        <w:rPr>
          <w:bCs/>
          <w:color w:val="000000" w:themeColor="text1"/>
        </w:rPr>
        <w:t xml:space="preserve">, </w:t>
      </w:r>
      <w:r w:rsidR="003471D9" w:rsidRPr="00A71A31">
        <w:rPr>
          <w:color w:val="000000" w:themeColor="text1"/>
        </w:rPr>
        <w:t>trifluoromethylquinoline (QN)</w:t>
      </w:r>
      <w:r w:rsidR="00602F1E" w:rsidRPr="00A71A31">
        <w:rPr>
          <w:color w:val="000000" w:themeColor="text1"/>
        </w:rPr>
        <w:t>,</w:t>
      </w:r>
      <w:r w:rsidR="00C336C9" w:rsidRPr="00A71A31">
        <w:rPr>
          <w:color w:val="000000" w:themeColor="text1"/>
        </w:rPr>
        <w:t xml:space="preserve"> </w:t>
      </w:r>
      <w:r w:rsidR="00FD4668" w:rsidRPr="00A71A31">
        <w:rPr>
          <w:bCs/>
          <w:color w:val="000000" w:themeColor="text1"/>
        </w:rPr>
        <w:t xml:space="preserve">was able to deliver siRNA to the cytoplasm </w:t>
      </w:r>
      <w:r w:rsidR="00F20DB7" w:rsidRPr="00A71A31">
        <w:rPr>
          <w:bCs/>
          <w:color w:val="000000" w:themeColor="text1"/>
        </w:rPr>
        <w:t xml:space="preserve">and to </w:t>
      </w:r>
      <w:r w:rsidR="00C85E8F" w:rsidRPr="00A71A31">
        <w:rPr>
          <w:bCs/>
          <w:color w:val="000000" w:themeColor="text1"/>
        </w:rPr>
        <w:t>knockdown</w:t>
      </w:r>
      <w:r w:rsidR="00867422" w:rsidRPr="00A71A31">
        <w:rPr>
          <w:bCs/>
          <w:color w:val="000000" w:themeColor="text1"/>
        </w:rPr>
        <w:t xml:space="preserve"> </w:t>
      </w:r>
      <w:r w:rsidR="00802359" w:rsidRPr="00A71A31">
        <w:rPr>
          <w:bCs/>
          <w:color w:val="000000" w:themeColor="text1"/>
        </w:rPr>
        <w:t xml:space="preserve">gene expression </w:t>
      </w:r>
      <w:r w:rsidR="00867422" w:rsidRPr="00A71A31">
        <w:rPr>
          <w:bCs/>
          <w:color w:val="000000" w:themeColor="text1"/>
        </w:rPr>
        <w:t>up</w:t>
      </w:r>
      <w:r w:rsidR="00456DFD" w:rsidRPr="00A71A31">
        <w:rPr>
          <w:bCs/>
          <w:color w:val="000000" w:themeColor="text1"/>
        </w:rPr>
        <w:t xml:space="preserve"> to 40% </w:t>
      </w:r>
      <w:r w:rsidR="00456DFD" w:rsidRPr="00A71A31">
        <w:rPr>
          <w:bCs/>
          <w:i/>
          <w:color w:val="000000" w:themeColor="text1"/>
        </w:rPr>
        <w:t>in vitro</w:t>
      </w:r>
      <w:r w:rsidR="00456DFD" w:rsidRPr="00A71A31">
        <w:rPr>
          <w:bCs/>
          <w:color w:val="000000" w:themeColor="text1"/>
        </w:rPr>
        <w:t xml:space="preserve"> and 30% </w:t>
      </w:r>
      <w:r w:rsidR="00456DFD" w:rsidRPr="00A71A31">
        <w:rPr>
          <w:bCs/>
          <w:i/>
          <w:color w:val="000000" w:themeColor="text1"/>
        </w:rPr>
        <w:t>in vivo</w:t>
      </w:r>
      <w:r w:rsidR="00602F1E" w:rsidRPr="00A71A31">
        <w:rPr>
          <w:bCs/>
          <w:iCs/>
          <w:color w:val="000000" w:themeColor="text1"/>
        </w:rPr>
        <w:t>.</w:t>
      </w:r>
      <w:r w:rsidR="00A856C8" w:rsidRPr="00A71A31">
        <w:rPr>
          <w:bCs/>
          <w:iCs/>
          <w:color w:val="000000" w:themeColor="text1"/>
        </w:rPr>
        <w:t xml:space="preserve"> </w:t>
      </w:r>
      <w:r w:rsidR="002E79FC" w:rsidRPr="00A71A31">
        <w:rPr>
          <w:bCs/>
          <w:iCs/>
          <w:color w:val="000000" w:themeColor="text1"/>
        </w:rPr>
        <w:t>We acknowledge</w:t>
      </w:r>
      <w:r w:rsidR="00A95681" w:rsidRPr="00A71A31">
        <w:rPr>
          <w:bCs/>
          <w:iCs/>
          <w:color w:val="000000" w:themeColor="text1"/>
        </w:rPr>
        <w:t xml:space="preserve"> that</w:t>
      </w:r>
      <w:r w:rsidR="002E79FC" w:rsidRPr="00A71A31">
        <w:rPr>
          <w:bCs/>
          <w:iCs/>
          <w:color w:val="000000" w:themeColor="text1"/>
        </w:rPr>
        <w:t xml:space="preserve"> this</w:t>
      </w:r>
      <w:r w:rsidR="00A856C8" w:rsidRPr="00A71A31">
        <w:rPr>
          <w:bCs/>
          <w:iCs/>
          <w:color w:val="000000" w:themeColor="text1"/>
        </w:rPr>
        <w:t xml:space="preserve"> knockdown </w:t>
      </w:r>
      <w:r w:rsidR="00A95681" w:rsidRPr="00A71A31">
        <w:rPr>
          <w:bCs/>
          <w:iCs/>
          <w:color w:val="000000" w:themeColor="text1"/>
        </w:rPr>
        <w:t xml:space="preserve">is relatively modest and will </w:t>
      </w:r>
      <w:r w:rsidR="002E79FC" w:rsidRPr="00A71A31">
        <w:rPr>
          <w:bCs/>
          <w:iCs/>
          <w:color w:val="000000" w:themeColor="text1"/>
        </w:rPr>
        <w:t xml:space="preserve">require further improvement </w:t>
      </w:r>
      <w:r w:rsidR="00A95681" w:rsidRPr="00A71A31">
        <w:rPr>
          <w:bCs/>
          <w:iCs/>
          <w:color w:val="000000" w:themeColor="text1"/>
        </w:rPr>
        <w:t xml:space="preserve">to reach levels of knockdown sufficient </w:t>
      </w:r>
      <w:r w:rsidR="002E79FC" w:rsidRPr="00A71A31">
        <w:rPr>
          <w:bCs/>
          <w:iCs/>
          <w:color w:val="000000" w:themeColor="text1"/>
        </w:rPr>
        <w:t>for therapeutic application.</w:t>
      </w:r>
      <w:r w:rsidR="00A856C8" w:rsidRPr="00A71A31">
        <w:rPr>
          <w:bCs/>
          <w:iCs/>
          <w:color w:val="000000" w:themeColor="text1"/>
        </w:rPr>
        <w:t xml:space="preserve"> </w:t>
      </w:r>
      <w:r w:rsidR="002E79FC" w:rsidRPr="00A71A31">
        <w:rPr>
          <w:bCs/>
          <w:iCs/>
          <w:color w:val="000000" w:themeColor="text1"/>
        </w:rPr>
        <w:t>T</w:t>
      </w:r>
      <w:r w:rsidR="00A856C8" w:rsidRPr="00A71A31">
        <w:rPr>
          <w:bCs/>
          <w:iCs/>
          <w:color w:val="000000" w:themeColor="text1"/>
        </w:rPr>
        <w:t xml:space="preserve">his </w:t>
      </w:r>
      <w:r w:rsidR="00F20DB7" w:rsidRPr="00A71A31">
        <w:rPr>
          <w:bCs/>
          <w:color w:val="000000" w:themeColor="text1"/>
        </w:rPr>
        <w:t>study confirmed</w:t>
      </w:r>
      <w:r w:rsidR="00FD2F2C" w:rsidRPr="00A71A31">
        <w:rPr>
          <w:bCs/>
          <w:color w:val="000000" w:themeColor="text1"/>
        </w:rPr>
        <w:t xml:space="preserve"> </w:t>
      </w:r>
      <w:r w:rsidR="00F20DB7" w:rsidRPr="00A71A31">
        <w:rPr>
          <w:bCs/>
          <w:color w:val="000000" w:themeColor="text1"/>
        </w:rPr>
        <w:t xml:space="preserve">that </w:t>
      </w:r>
      <w:r w:rsidR="00802359" w:rsidRPr="00A71A31">
        <w:rPr>
          <w:bCs/>
          <w:color w:val="000000" w:themeColor="text1"/>
        </w:rPr>
        <w:t xml:space="preserve">functionalization of </w:t>
      </w:r>
      <w:r w:rsidR="00F20DB7" w:rsidRPr="00A71A31">
        <w:rPr>
          <w:bCs/>
          <w:color w:val="000000" w:themeColor="text1"/>
        </w:rPr>
        <w:t>a</w:t>
      </w:r>
      <w:r w:rsidR="000A40DA" w:rsidRPr="00A71A31">
        <w:rPr>
          <w:bCs/>
          <w:color w:val="000000" w:themeColor="text1"/>
        </w:rPr>
        <w:t xml:space="preserve"> </w:t>
      </w:r>
      <w:r w:rsidR="00A37C52" w:rsidRPr="00A71A31">
        <w:rPr>
          <w:bCs/>
          <w:color w:val="000000" w:themeColor="text1"/>
        </w:rPr>
        <w:t xml:space="preserve">cell penetrating </w:t>
      </w:r>
      <w:r w:rsidR="0083155A" w:rsidRPr="00A71A31">
        <w:rPr>
          <w:bCs/>
          <w:color w:val="000000" w:themeColor="text1"/>
        </w:rPr>
        <w:t>peptide</w:t>
      </w:r>
      <w:r w:rsidR="00F20DB7" w:rsidRPr="00A71A31">
        <w:rPr>
          <w:bCs/>
          <w:color w:val="000000" w:themeColor="text1"/>
        </w:rPr>
        <w:t xml:space="preserve"> for siRNA delivery</w:t>
      </w:r>
      <w:r w:rsidR="0083155A" w:rsidRPr="00A71A31">
        <w:rPr>
          <w:bCs/>
          <w:color w:val="000000" w:themeColor="text1"/>
        </w:rPr>
        <w:t xml:space="preserve"> with a</w:t>
      </w:r>
      <w:r w:rsidR="00802359" w:rsidRPr="00A71A31">
        <w:rPr>
          <w:bCs/>
          <w:color w:val="000000" w:themeColor="text1"/>
        </w:rPr>
        <w:t>n</w:t>
      </w:r>
      <w:r w:rsidR="0083155A" w:rsidRPr="00A71A31">
        <w:rPr>
          <w:bCs/>
          <w:color w:val="000000" w:themeColor="text1"/>
        </w:rPr>
        <w:t xml:space="preserve"> endosomal disruptor</w:t>
      </w:r>
      <w:r w:rsidR="00D80F79" w:rsidRPr="00A71A31">
        <w:rPr>
          <w:bCs/>
          <w:color w:val="000000" w:themeColor="text1"/>
        </w:rPr>
        <w:t xml:space="preserve"> </w:t>
      </w:r>
      <w:r w:rsidR="0083155A" w:rsidRPr="00A71A31">
        <w:rPr>
          <w:bCs/>
          <w:color w:val="000000" w:themeColor="text1"/>
        </w:rPr>
        <w:t xml:space="preserve">is </w:t>
      </w:r>
      <w:r w:rsidR="00F20DB7" w:rsidRPr="00A71A31">
        <w:rPr>
          <w:bCs/>
          <w:color w:val="000000" w:themeColor="text1"/>
        </w:rPr>
        <w:t>a</w:t>
      </w:r>
      <w:r w:rsidR="00515A0B" w:rsidRPr="00A71A31">
        <w:rPr>
          <w:bCs/>
          <w:color w:val="000000" w:themeColor="text1"/>
        </w:rPr>
        <w:t>n</w:t>
      </w:r>
      <w:r w:rsidR="00D84D3D" w:rsidRPr="00A71A31">
        <w:rPr>
          <w:bCs/>
          <w:color w:val="000000" w:themeColor="text1"/>
        </w:rPr>
        <w:t xml:space="preserve"> effective</w:t>
      </w:r>
      <w:r w:rsidR="000A40DA" w:rsidRPr="00A71A31">
        <w:rPr>
          <w:bCs/>
          <w:color w:val="000000" w:themeColor="text1"/>
        </w:rPr>
        <w:t xml:space="preserve"> approach</w:t>
      </w:r>
      <w:r w:rsidR="00DB7744" w:rsidRPr="00A71A31">
        <w:rPr>
          <w:bCs/>
          <w:color w:val="000000" w:themeColor="text1"/>
        </w:rPr>
        <w:t xml:space="preserve"> to target</w:t>
      </w:r>
      <w:r w:rsidR="00456DFD" w:rsidRPr="00A71A31">
        <w:rPr>
          <w:bCs/>
          <w:color w:val="000000" w:themeColor="text1"/>
        </w:rPr>
        <w:t xml:space="preserve"> the cornea </w:t>
      </w:r>
      <w:r w:rsidR="00456DFD" w:rsidRPr="00A71A31">
        <w:rPr>
          <w:bCs/>
          <w:i/>
          <w:color w:val="000000" w:themeColor="text1"/>
        </w:rPr>
        <w:t>in vivo</w:t>
      </w:r>
      <w:r w:rsidR="002E79FC" w:rsidRPr="00A71A31">
        <w:rPr>
          <w:bCs/>
          <w:i/>
          <w:color w:val="000000" w:themeColor="text1"/>
        </w:rPr>
        <w:t xml:space="preserve">. </w:t>
      </w:r>
      <w:r w:rsidR="002E79FC" w:rsidRPr="00A71A31">
        <w:rPr>
          <w:bCs/>
          <w:color w:val="000000" w:themeColor="text1"/>
        </w:rPr>
        <w:t xml:space="preserve"> It </w:t>
      </w:r>
      <w:r w:rsidR="00DB7744" w:rsidRPr="00A71A31">
        <w:rPr>
          <w:bCs/>
          <w:color w:val="000000" w:themeColor="text1"/>
        </w:rPr>
        <w:t xml:space="preserve"> also</w:t>
      </w:r>
      <w:r w:rsidR="002E79FC" w:rsidRPr="00A71A31">
        <w:rPr>
          <w:bCs/>
          <w:color w:val="000000" w:themeColor="text1"/>
        </w:rPr>
        <w:t xml:space="preserve"> represents</w:t>
      </w:r>
      <w:r w:rsidR="003C705B" w:rsidRPr="00A71A31">
        <w:rPr>
          <w:bCs/>
          <w:color w:val="000000" w:themeColor="text1"/>
        </w:rPr>
        <w:t xml:space="preserve"> a valid proof-of-principle</w:t>
      </w:r>
      <w:r w:rsidR="00272489" w:rsidRPr="00A71A31">
        <w:rPr>
          <w:bCs/>
          <w:color w:val="000000" w:themeColor="text1"/>
        </w:rPr>
        <w:t xml:space="preserve"> that can</w:t>
      </w:r>
      <w:r w:rsidR="003C705B" w:rsidRPr="00A71A31">
        <w:rPr>
          <w:bCs/>
          <w:color w:val="000000" w:themeColor="text1"/>
        </w:rPr>
        <w:t xml:space="preserve"> </w:t>
      </w:r>
      <w:r w:rsidR="00272489" w:rsidRPr="00A71A31">
        <w:rPr>
          <w:bCs/>
          <w:color w:val="000000" w:themeColor="text1"/>
        </w:rPr>
        <w:t xml:space="preserve">applied to safer and </w:t>
      </w:r>
      <w:r w:rsidR="0083155A" w:rsidRPr="00A71A31">
        <w:rPr>
          <w:bCs/>
          <w:color w:val="000000" w:themeColor="text1"/>
        </w:rPr>
        <w:t>more effective endosomal disruptor</w:t>
      </w:r>
      <w:r w:rsidR="00802359" w:rsidRPr="00A71A31">
        <w:rPr>
          <w:bCs/>
          <w:color w:val="000000" w:themeColor="text1"/>
        </w:rPr>
        <w:t>s</w:t>
      </w:r>
      <w:r w:rsidR="000F13F4" w:rsidRPr="00A71A31">
        <w:rPr>
          <w:bCs/>
          <w:color w:val="000000" w:themeColor="text1"/>
        </w:rPr>
        <w:t xml:space="preserve"> </w:t>
      </w:r>
      <w:hyperlink w:anchor="_ENREF_89" w:tooltip="Joris, 2018 #357" w:history="1">
        <w:r w:rsidR="00A64E64" w:rsidRPr="00A71A31">
          <w:rPr>
            <w:bCs/>
            <w:color w:val="000000" w:themeColor="text1"/>
          </w:rPr>
          <w:fldChar w:fldCharType="begin">
            <w:fldData xml:space="preserve">PEVuZE5vdGU+PENpdGU+PEF1dGhvcj5Kb3JpczwvQXV0aG9yPjxZZWFyPjIwMTg8L1llYXI+PFJl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</w:fldData>
          </w:fldChar>
        </w:r>
        <w:r w:rsidR="00A64E64">
          <w:rPr>
            <w:bCs/>
            <w:color w:val="000000" w:themeColor="text1"/>
          </w:rPr>
          <w:instrText xml:space="preserve"> ADDIN EN.CITE </w:instrText>
        </w:r>
        <w:r w:rsidR="00A64E64">
          <w:rPr>
            <w:bCs/>
            <w:color w:val="000000" w:themeColor="text1"/>
          </w:rPr>
          <w:fldChar w:fldCharType="begin">
            <w:fldData xml:space="preserve">PEVuZE5vdGU+PENpdGU+PEF1dGhvcj5Kb3JpczwvQXV0aG9yPjxZZWFyPjIwMTg8L1llYXI+PFJl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</w:fldData>
          </w:fldChar>
        </w:r>
        <w:r w:rsidR="00A64E64">
          <w:rPr>
            <w:bCs/>
            <w:color w:val="000000" w:themeColor="text1"/>
          </w:rPr>
          <w:instrText xml:space="preserve"> ADDIN EN.CITE.DATA </w:instrText>
        </w:r>
        <w:r w:rsidR="00A64E64">
          <w:rPr>
            <w:bCs/>
            <w:color w:val="000000" w:themeColor="text1"/>
          </w:rPr>
        </w:r>
        <w:r w:rsidR="00A64E64">
          <w:rPr>
            <w:bCs/>
            <w:color w:val="000000" w:themeColor="text1"/>
          </w:rPr>
          <w:fldChar w:fldCharType="end"/>
        </w:r>
        <w:r w:rsidR="00A64E64" w:rsidRPr="00A71A31">
          <w:rPr>
            <w:bCs/>
            <w:color w:val="000000" w:themeColor="text1"/>
          </w:rPr>
        </w:r>
        <w:r w:rsidR="00A64E64" w:rsidRPr="00A71A31">
          <w:rPr>
            <w:bCs/>
            <w:color w:val="000000" w:themeColor="text1"/>
          </w:rPr>
          <w:fldChar w:fldCharType="separate"/>
        </w:r>
        <w:r w:rsidR="00A64E64" w:rsidRPr="00A64E64">
          <w:rPr>
            <w:bCs/>
            <w:noProof/>
            <w:color w:val="000000" w:themeColor="text1"/>
            <w:vertAlign w:val="superscript"/>
          </w:rPr>
          <w:t>89</w:t>
        </w:r>
        <w:r w:rsidR="00A64E64" w:rsidRPr="00A71A31">
          <w:rPr>
            <w:bCs/>
            <w:color w:val="000000" w:themeColor="text1"/>
          </w:rPr>
          <w:fldChar w:fldCharType="end"/>
        </w:r>
      </w:hyperlink>
      <w:r w:rsidR="0083155A" w:rsidRPr="00A71A31">
        <w:rPr>
          <w:bCs/>
          <w:color w:val="000000" w:themeColor="text1"/>
        </w:rPr>
        <w:t>.</w:t>
      </w:r>
      <w:r w:rsidR="00B87CC4" w:rsidRPr="00A71A31">
        <w:rPr>
          <w:bCs/>
          <w:color w:val="000000" w:themeColor="text1"/>
        </w:rPr>
        <w:t xml:space="preserve"> D</w:t>
      </w:r>
      <w:r w:rsidR="00DB7744" w:rsidRPr="00A71A31">
        <w:rPr>
          <w:bCs/>
          <w:color w:val="000000" w:themeColor="text1"/>
        </w:rPr>
        <w:t>ifferent treatment regimens and adjuvants that might increase the persistence of the drug on the eye surface may be tested as well, together with modified siRNA</w:t>
      </w:r>
      <w:r w:rsidR="00A95681" w:rsidRPr="00A71A31">
        <w:rPr>
          <w:bCs/>
          <w:color w:val="000000" w:themeColor="text1"/>
        </w:rPr>
        <w:t>s</w:t>
      </w:r>
      <w:r w:rsidR="00DB7744" w:rsidRPr="00A71A31">
        <w:rPr>
          <w:bCs/>
          <w:color w:val="000000" w:themeColor="text1"/>
        </w:rPr>
        <w:t xml:space="preserve"> having an increased resistance to nuclease degradation.</w:t>
      </w:r>
      <w:r w:rsidR="002E79FC" w:rsidRPr="00A71A31">
        <w:rPr>
          <w:bCs/>
          <w:color w:val="000000" w:themeColor="text1"/>
        </w:rPr>
        <w:t xml:space="preserve"> </w:t>
      </w:r>
      <w:r w:rsidR="00DB7744" w:rsidRPr="00A71A31">
        <w:rPr>
          <w:color w:val="000000" w:themeColor="text1"/>
        </w:rPr>
        <w:t xml:space="preserve">The rational design presented in this study, </w:t>
      </w:r>
      <w:r w:rsidR="00DB7744" w:rsidRPr="00A71A31">
        <w:rPr>
          <w:bCs/>
          <w:color w:val="000000" w:themeColor="text1"/>
        </w:rPr>
        <w:t>combining an</w:t>
      </w:r>
      <w:r w:rsidR="00FD2F2C" w:rsidRPr="00A71A31">
        <w:rPr>
          <w:bCs/>
          <w:color w:val="000000" w:themeColor="text1"/>
        </w:rPr>
        <w:t xml:space="preserve"> </w:t>
      </w:r>
      <w:r w:rsidR="00FD2F2C" w:rsidRPr="00A71A31">
        <w:rPr>
          <w:bCs/>
          <w:i/>
          <w:color w:val="000000" w:themeColor="text1"/>
        </w:rPr>
        <w:t>in vitro</w:t>
      </w:r>
      <w:r w:rsidR="00DB7744" w:rsidRPr="00A71A31">
        <w:rPr>
          <w:bCs/>
          <w:color w:val="000000" w:themeColor="text1"/>
        </w:rPr>
        <w:t xml:space="preserve"> pre-screening with the</w:t>
      </w:r>
      <w:r w:rsidR="00602F1E" w:rsidRPr="00A71A31">
        <w:rPr>
          <w:bCs/>
          <w:color w:val="000000" w:themeColor="text1"/>
        </w:rPr>
        <w:t xml:space="preserve"> </w:t>
      </w:r>
      <w:r w:rsidR="00602F1E" w:rsidRPr="00A71A31">
        <w:rPr>
          <w:bCs/>
          <w:i/>
          <w:iCs/>
          <w:color w:val="000000" w:themeColor="text1"/>
        </w:rPr>
        <w:t>in vivo</w:t>
      </w:r>
      <w:r w:rsidR="00602F1E" w:rsidRPr="00A71A31">
        <w:rPr>
          <w:bCs/>
          <w:color w:val="000000" w:themeColor="text1"/>
        </w:rPr>
        <w:t xml:space="preserve"> </w:t>
      </w:r>
      <w:r w:rsidR="00DB7744" w:rsidRPr="00A71A31">
        <w:rPr>
          <w:bCs/>
          <w:color w:val="000000" w:themeColor="text1"/>
        </w:rPr>
        <w:t xml:space="preserve">assessment of </w:t>
      </w:r>
      <w:r w:rsidR="00DB7744" w:rsidRPr="00A71A31">
        <w:rPr>
          <w:color w:val="000000" w:themeColor="text1"/>
        </w:rPr>
        <w:t xml:space="preserve">therapeutic siRNA </w:t>
      </w:r>
      <w:r w:rsidR="00602F1E" w:rsidRPr="00A71A31">
        <w:rPr>
          <w:bCs/>
          <w:color w:val="000000" w:themeColor="text1"/>
        </w:rPr>
        <w:t xml:space="preserve">delivery and function in a </w:t>
      </w:r>
      <w:r w:rsidR="00FD2F2C" w:rsidRPr="00A71A31">
        <w:rPr>
          <w:color w:val="000000" w:themeColor="text1"/>
        </w:rPr>
        <w:t>corneal</w:t>
      </w:r>
      <w:r w:rsidR="002E79FC" w:rsidRPr="00A71A31">
        <w:rPr>
          <w:color w:val="000000" w:themeColor="text1"/>
        </w:rPr>
        <w:t xml:space="preserve"> bioluminescence reporter mouse</w:t>
      </w:r>
      <w:r w:rsidR="00DB7744" w:rsidRPr="00A71A31">
        <w:rPr>
          <w:color w:val="000000" w:themeColor="text1"/>
        </w:rPr>
        <w:t xml:space="preserve"> represent</w:t>
      </w:r>
      <w:r w:rsidR="002E79FC" w:rsidRPr="00A71A31">
        <w:rPr>
          <w:color w:val="000000" w:themeColor="text1"/>
        </w:rPr>
        <w:t>s</w:t>
      </w:r>
      <w:r w:rsidR="00DB7744" w:rsidRPr="00A71A31">
        <w:rPr>
          <w:color w:val="000000" w:themeColor="text1"/>
        </w:rPr>
        <w:t xml:space="preserve"> a methodology </w:t>
      </w:r>
      <w:r w:rsidR="004E59C9" w:rsidRPr="00A71A31">
        <w:rPr>
          <w:color w:val="000000" w:themeColor="text1"/>
        </w:rPr>
        <w:t xml:space="preserve">to evaluate the </w:t>
      </w:r>
      <w:r w:rsidR="00DB7744" w:rsidRPr="00A71A31">
        <w:rPr>
          <w:color w:val="000000" w:themeColor="text1"/>
        </w:rPr>
        <w:t xml:space="preserve">efficacy and topical delivery </w:t>
      </w:r>
      <w:r w:rsidR="00FD2F2C" w:rsidRPr="00A71A31">
        <w:rPr>
          <w:color w:val="000000" w:themeColor="text1"/>
        </w:rPr>
        <w:t>in the corneal epithelium</w:t>
      </w:r>
      <w:r w:rsidR="00DB7744" w:rsidRPr="00A71A31">
        <w:rPr>
          <w:color w:val="000000" w:themeColor="text1"/>
        </w:rPr>
        <w:t>.</w:t>
      </w:r>
      <w:r w:rsidR="00FD2F2C" w:rsidRPr="00A71A31">
        <w:rPr>
          <w:color w:val="000000" w:themeColor="text1"/>
        </w:rPr>
        <w:t xml:space="preserve"> </w:t>
      </w:r>
    </w:p>
    <w:p w14:paraId="6557EAC4" w14:textId="05DFDC7E" w:rsidR="00A64E64" w:rsidRDefault="00A64E64" w:rsidP="00DB7744">
      <w:pPr>
        <w:pStyle w:val="BodyText"/>
        <w:spacing w:line="480" w:lineRule="auto"/>
        <w:jc w:val="both"/>
        <w:rPr>
          <w:color w:val="000000" w:themeColor="text1"/>
        </w:rPr>
      </w:pPr>
    </w:p>
    <w:p w14:paraId="0A203E43" w14:textId="77777777" w:rsidR="00A64E64" w:rsidRPr="00A71A31" w:rsidRDefault="00A64E64" w:rsidP="00A64E64">
      <w:pPr>
        <w:pStyle w:val="BodyText"/>
        <w:spacing w:line="480" w:lineRule="auto"/>
        <w:ind w:right="114"/>
        <w:jc w:val="both"/>
        <w:rPr>
          <w:color w:val="000000" w:themeColor="text1"/>
        </w:rPr>
      </w:pPr>
    </w:p>
    <w:p w14:paraId="12014F6F" w14:textId="77777777" w:rsidR="00A64E64" w:rsidRPr="00A71A31" w:rsidRDefault="00A64E64" w:rsidP="00A64E64">
      <w:pPr>
        <w:pStyle w:val="Heading1"/>
        <w:numPr>
          <w:ilvl w:val="0"/>
          <w:numId w:val="20"/>
        </w:numPr>
        <w:spacing w:line="480" w:lineRule="auto"/>
        <w:rPr>
          <w:color w:val="000000" w:themeColor="text1"/>
        </w:rPr>
      </w:pPr>
      <w:r w:rsidRPr="00A71A31">
        <w:rPr>
          <w:color w:val="000000" w:themeColor="text1"/>
        </w:rPr>
        <w:lastRenderedPageBreak/>
        <w:t>Materials and methods</w:t>
      </w:r>
    </w:p>
    <w:p w14:paraId="5751068D"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2.1 Synthesis of peptides and preparation of nanoparticles </w:t>
      </w:r>
    </w:p>
    <w:p w14:paraId="5A753606"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POD (CGGG[ARKKAAKA]</w:t>
      </w:r>
      <w:r w:rsidRPr="00A71A31">
        <w:rPr>
          <w:color w:val="000000" w:themeColor="text1"/>
          <w:vertAlign w:val="subscript"/>
        </w:rPr>
        <w:t>4</w:t>
      </w:r>
      <w:r w:rsidRPr="00A71A31">
        <w:rPr>
          <w:color w:val="000000" w:themeColor="text1"/>
        </w:rPr>
        <w:t xml:space="preserve">) [30] was modified in order to obtain: a Palmitoyl-POD (Palm-POD, MW 3829.9 g/mol), a Cholesteryl-POD (Chol-POD, MW 4004.1 g/mol) and a Quinoline-Palmitoyl-POD (QN-Palm-POD, MW 4873.0 g/mol) as described in </w:t>
      </w:r>
      <w:r w:rsidRPr="00591CBD">
        <w:rPr>
          <w:color w:val="000000" w:themeColor="text1"/>
        </w:rPr>
        <w:t>Figure S1</w:t>
      </w:r>
      <w:r w:rsidRPr="00A71A31">
        <w:rPr>
          <w:color w:val="000000" w:themeColor="text1"/>
        </w:rPr>
        <w:t xml:space="preserve">. The lipophilic derivatization was carried out in solid-phase at the N-terminus of the POD sequence. A fraction of the peptidyl-resin was treated with three-fold molar excesses of palmitic acid, N’, N’ diisopropylcarbodiimide and 1-hydroxybenzotriazole (HOBt) (all the reagents were from Fluka-Sigma-Aldrich, St. Louis, USA) in dimethylformamide (DMF) (Scharlau, Barcelona, Spain) at room temperature overnight. </w:t>
      </w:r>
    </w:p>
    <w:p w14:paraId="5DA6661C"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Cholesterol was also conjugated at the N-terminus of another fraction of peptidyl resin. Modifications were introduced at the N-terminus of the Cell Penetrating Peptide (POD) in order to not alter/modify its secondary structure. The coupling took place by reaction of cholesteryl chloroformate (Fluka-Sigma-Aldrich, St. Louis, USA) (10 eq.) dissolved in dichloromethane (DCM) (Merck, KGaA, Darmstad, Germany), together with triethylamine (Fluka-Sigma-Aldrich, St. Louis, USA) (3 eq.) at room temperature overnight.</w:t>
      </w:r>
    </w:p>
    <w:p w14:paraId="53A82985"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Both peptidyl-resins were treated with a mixture of 95% (v/v) trifluoroacetic acid (TFA) (Scharlau, Barcelona, Spain), 2% (v/v) MilliQ water, 1% (v/v) triisopropylsilane and 2% (v/v) β-mercaptoethanol (Fluka-Sigma-Aldrich, St. Louis, USA) for 3 hours at room temperature. The TFA was removed under N</w:t>
      </w:r>
      <w:r w:rsidRPr="00A71A31">
        <w:rPr>
          <w:color w:val="000000" w:themeColor="text1"/>
          <w:vertAlign w:val="subscript"/>
        </w:rPr>
        <w:t xml:space="preserve">2 </w:t>
      </w:r>
      <w:r w:rsidRPr="00A71A31">
        <w:rPr>
          <w:color w:val="000000" w:themeColor="text1"/>
        </w:rPr>
        <w:t xml:space="preserve">flow and the crude peptides were precipitated with diethyl ether (Merck, KGaA, Darmstad, Germany). The solids were dissolved in 30% (v/v) acetic acid (Panreac, AppliChem GmbH, Darmstad, Germany) in MilliQ water and lyophilized. </w:t>
      </w:r>
    </w:p>
    <w:p w14:paraId="754DBBFD"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lastRenderedPageBreak/>
        <w:t xml:space="preserve">To obtain the Quinoline-Palmitoyl-POD, an N-α-9-fluorenylmethyloxycarbonyl-N-ε-4-methyltrityl-L-lysine (Fmoc-Lys(Mtt)-OH, 3 eq.) (Novabiochem, Merck Millipore, Merck, KGaA, Darmstad, Germany) amino acid derivative was coupled on solid phase to the N-terminus of the POD throughout activation with 2-(1H-7-azabenzotriazole-1-yl)-1,1,3,3-tetramethyluronium hexafluorophosphate methanaminium (HATU) (3 eq.) (Genscript, Piscataway, USA) and diisopropylethylamine (DIPEA) (6 eq.) (Fluka-Sigma-Aldrich, St. Louis, USA) in DMF. After removing the Fmoc protecting group by reaction with piperidine (Fluka-Sigma-Aldrich, St. Louis, USA) in DMF (20% v/v), the palmitic acid was coupled to the free N-α-amino group as described above. Subsequently, the methyltrityl protecting group of the N-Ɛ-amine of the lysine was selectively removed after repeated treatments with 1% TFA in DCM. A Fmoc-Lys(Fmoc)-OH (Novabiochem, Merck Millipore, Merck, KGaA, Darmstad, Germany) derivative was then incorporated through activation with HATU and DIPEA in DMF. Three-fold molar excess of reagents were used. The deprotection of the Fmoc group by repeated treatment with piperidine in DMF (20% v/v) rendered two free amino groups that were afterwards treated with succinic anhydride (Fluka-Sigma-Aldrich, St. Louis, USA) (1.5 eq.) and DIPEA (3 eq.) in DMF. The efficiency of the reactions was evaluated by the ninhydrin colorimetric test. The synthetic scheme of QN and of QN-Palm-POD are described in </w:t>
      </w:r>
      <w:r w:rsidRPr="00591CBD">
        <w:rPr>
          <w:color w:val="000000" w:themeColor="text1"/>
        </w:rPr>
        <w:t>Figures S2 A and B</w:t>
      </w:r>
      <w:r w:rsidRPr="00A71A31">
        <w:rPr>
          <w:color w:val="000000" w:themeColor="text1"/>
        </w:rPr>
        <w:t>.</w:t>
      </w:r>
    </w:p>
    <w:p w14:paraId="4231CF99"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In order to obtain the final Quinoline-Palm-POD derivative, the trifluoromethylquinoline derivative was first synthesized through reaction of 4-chloro-7-(trifluoromethyl)quinoline (Fluka-Sigma-Aldrich, St. Louis, USA) (16.4 mmol) and 2,2’-diamino-N-methyldiethylamine (TCI, Tokio, Japan) (194.1 mmol)[24]. The product, N-(2-aminoethyl)-N-methyl-N’-[7-(trifluoromethyl)-quinolin-4-yl]ethane-1,2-diamine (QN), was characterized by </w:t>
      </w:r>
      <w:r w:rsidRPr="00A71A31">
        <w:rPr>
          <w:color w:val="000000" w:themeColor="text1"/>
          <w:shd w:val="clear" w:color="auto" w:fill="FFFFFF"/>
        </w:rPr>
        <w:t>Matrix-assisted laser desorption/ionization time-of-flight mass spectrometry</w:t>
      </w:r>
      <w:r w:rsidRPr="00A71A31">
        <w:rPr>
          <w:color w:val="000000" w:themeColor="text1"/>
        </w:rPr>
        <w:t xml:space="preserve"> (MALDI-TOF) (</w:t>
      </w:r>
      <w:r w:rsidRPr="00591CBD">
        <w:rPr>
          <w:color w:val="000000" w:themeColor="text1"/>
        </w:rPr>
        <w:t>Figure S2 C</w:t>
      </w:r>
      <w:r w:rsidRPr="00A71A31">
        <w:rPr>
          <w:color w:val="000000" w:themeColor="text1"/>
        </w:rPr>
        <w:t xml:space="preserve">)  and </w:t>
      </w:r>
      <w:r w:rsidRPr="00A71A31">
        <w:rPr>
          <w:color w:val="000000" w:themeColor="text1"/>
        </w:rPr>
        <w:lastRenderedPageBreak/>
        <w:t>Proton Nuclear Magnetic Resonance (NMR-H</w:t>
      </w:r>
      <w:r w:rsidRPr="00A71A31">
        <w:rPr>
          <w:color w:val="000000" w:themeColor="text1"/>
          <w:vertAlign w:val="superscript"/>
        </w:rPr>
        <w:t>+</w:t>
      </w:r>
      <w:r w:rsidRPr="00A71A31">
        <w:rPr>
          <w:color w:val="000000" w:themeColor="text1"/>
        </w:rPr>
        <w:t>) (</w:t>
      </w:r>
      <w:r w:rsidRPr="00591CBD">
        <w:rPr>
          <w:color w:val="000000" w:themeColor="text1"/>
        </w:rPr>
        <w:t>Figure S2 D</w:t>
      </w:r>
      <w:r w:rsidRPr="00A71A31">
        <w:rPr>
          <w:color w:val="000000" w:themeColor="text1"/>
        </w:rPr>
        <w:t>). QN (2.5 eq.) was coupled overnight to the succinic acid modified peptidyl resin previously activated with 2-(1H-benzotriazole-1-yl)-1,1,3,3-tetramethylaminium tetrafluoroborate (TBTU) (Fluka-Sigma-Aldrich, St. Louis, USA) (3eq.), HOBt (3eq.) and DIPEA (6 eq.). Crude peptide was obtained after cleavage and final deprotection of the peptidyl-resin with TFA/water/β-mercaptoethanol/TIS (95/2/2/1).</w:t>
      </w:r>
    </w:p>
    <w:p w14:paraId="0BF5EFA3"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The crude peptides were purified by semi-preparative HPLC (1260 Infinity, Agilent Technologies, Santa Clara, USA) in an XBridgeTM Prep BEH 130 C18 column (Waters, 5μm, 10x250 mm) at a flow rate of 3ml/min. The peptides were purified with a linear gradient of 5%-100% B (0.05% (v/v) TFA in acetonitrile) into A (0.05% (v/v) TFA in water) for 20 minutes. Their identity was confirmed by electrospray ionization mass spectrometry (ES-MS). Thus, purified peptides were characterized by an analytical ultra-performance liquid chromatograph (UPLC, Waters, Milford, MA, USA) coupled to a time of flight (LC-TOF) detector, LCT Premier XE (Micromass Waters, Milford, MA, USA). Samples were analysed in the UPLC at a flow rate of 0.3 ml/min. The mass spectra were recorded in positive ion mode in the m/z 500-2500 range. UPLC was performed in an Acquity UPLC BEH C18 reverse-phase column (2.1x100 mm, 1.7 μm particle size). Solvent A was 20 mM formic acid in acetonitrile and solvent B was 20 mM formic acid in water. Elution was performed with linear gradients of 5-100% A into B over 10 minutes. </w:t>
      </w:r>
      <w:r w:rsidRPr="00591CBD">
        <w:rPr>
          <w:color w:val="000000" w:themeColor="text1"/>
        </w:rPr>
        <w:t>Figures S3 and S4</w:t>
      </w:r>
      <w:r w:rsidRPr="00A71A31">
        <w:rPr>
          <w:b/>
          <w:color w:val="000000" w:themeColor="text1"/>
        </w:rPr>
        <w:t xml:space="preserve"> </w:t>
      </w:r>
      <w:r w:rsidRPr="00A71A31">
        <w:rPr>
          <w:color w:val="000000" w:themeColor="text1"/>
        </w:rPr>
        <w:t>in the Supplementary Material shows the characterization of the pure peptides by ES-MS and MALDI-TOF.</w:t>
      </w:r>
    </w:p>
    <w:p w14:paraId="74F6E587"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PLGA-PEG-POD-NPs were prepared by covalently binding POD to the pegylated polymer PLGA (poly(lactic-co-glycolic acid) as described in </w:t>
      </w:r>
      <w:r w:rsidRPr="00591CBD">
        <w:rPr>
          <w:color w:val="000000" w:themeColor="text1"/>
        </w:rPr>
        <w:t>Figure S5</w:t>
      </w:r>
      <w:r w:rsidRPr="00A71A31">
        <w:rPr>
          <w:color w:val="000000" w:themeColor="text1"/>
        </w:rPr>
        <w:t xml:space="preserve">. With this aim, PLGA was preactivated before PEGylation with maleimide-PEG-amine. The obtained PLGA-PEG </w:t>
      </w:r>
      <w:r w:rsidRPr="00A71A31">
        <w:rPr>
          <w:color w:val="000000" w:themeColor="text1"/>
        </w:rPr>
        <w:lastRenderedPageBreak/>
        <w:t xml:space="preserve">copolymer was dried under vacuum and stored at 4°C. To conjugate the peptide with the PLGA-PEG-maleimide, POD was dissolved in acetonitrile/DMF and added to the polymer dissolved in chloroform. The mixture was covered tightly and stirred overnight. The product was precipitated with 3 ml of an ice-cold 80/20 mixture of diethyl ether/methanol, centrifuged at 2600 x g for 10 minutes, the supernatant discarded, and the product re-dissolved in 1 ml of chloroform. This cycle was repeated twice more and the purified PLGA-PEG-POD dried under vacuum. </w:t>
      </w:r>
    </w:p>
    <w:p w14:paraId="3ED0576A"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vertAlign w:val="superscript"/>
        </w:rPr>
        <w:t>1</w:t>
      </w:r>
      <w:r w:rsidRPr="00A71A31">
        <w:rPr>
          <w:color w:val="000000" w:themeColor="text1"/>
        </w:rPr>
        <w:t>H-NMR was used to assess the grafting of PEG to PLGA and the conjugation with POD. The PLGA-PEG was dissolved in deuterated chloroform and the PLGA</w:t>
      </w:r>
      <w:r w:rsidRPr="00A71A31">
        <w:rPr>
          <w:rFonts w:ascii="Cambria Math" w:hAnsi="Cambria Math" w:cs="Cambria Math"/>
          <w:color w:val="000000" w:themeColor="text1"/>
        </w:rPr>
        <w:t>‐</w:t>
      </w:r>
      <w:r w:rsidRPr="00A71A31">
        <w:rPr>
          <w:color w:val="000000" w:themeColor="text1"/>
        </w:rPr>
        <w:t>PEG</w:t>
      </w:r>
      <w:r w:rsidRPr="00A71A31">
        <w:rPr>
          <w:rFonts w:ascii="Cambria Math" w:hAnsi="Cambria Math" w:cs="Cambria Math"/>
          <w:color w:val="000000" w:themeColor="text1"/>
        </w:rPr>
        <w:t>‐</w:t>
      </w:r>
      <w:r w:rsidRPr="00A71A31">
        <w:rPr>
          <w:color w:val="000000" w:themeColor="text1"/>
        </w:rPr>
        <w:t>POD in DMSO</w:t>
      </w:r>
      <w:r w:rsidRPr="00A71A31">
        <w:rPr>
          <w:rFonts w:ascii="Cambria Math" w:hAnsi="Cambria Math" w:cs="Cambria Math"/>
          <w:color w:val="000000" w:themeColor="text1"/>
        </w:rPr>
        <w:t>‐</w:t>
      </w:r>
      <w:r w:rsidRPr="00A71A31">
        <w:rPr>
          <w:color w:val="000000" w:themeColor="text1"/>
        </w:rPr>
        <w:t>d6. The spectra were recorded at 298K on a Varian Inova 500 MHz spectrometer (Agilent Technologies, Santa Clara, USA). PLGA-PEG-POD NPs were prepared following the solvent displacement technique [29]. Briefly, an organic solution of the polymer containing the POD (PLGA-PEG-POD) in acetone was poured, with moderate stirring, into an RNase-free aqueous solution containing Poloxamer 188 (Lutrol F68). The resulting colloidal suspension was stirred for 5 minutes and the acetone was then evaporated and the NP dispersion was concentrated under reduced pressure. The mean particle size, polydispersity index (PI) and zeta potential were determined by dynamic light scattering (DLS) measurement using a Zetasizer nano ZS (Malvern Instruments, Malvern, UK) at 25ºC.</w:t>
      </w:r>
    </w:p>
    <w:p w14:paraId="59B66296" w14:textId="77777777" w:rsidR="00A64E64" w:rsidRPr="00A71A31" w:rsidRDefault="00A64E64" w:rsidP="00A64E64">
      <w:pPr>
        <w:pStyle w:val="BodyText"/>
        <w:spacing w:before="137" w:line="480" w:lineRule="auto"/>
        <w:ind w:right="114"/>
        <w:jc w:val="both"/>
        <w:rPr>
          <w:i/>
          <w:color w:val="000000" w:themeColor="text1"/>
        </w:rPr>
      </w:pPr>
    </w:p>
    <w:p w14:paraId="44F0EF9B"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2.2 Cell culture</w:t>
      </w:r>
    </w:p>
    <w:p w14:paraId="6A24E25A" w14:textId="41FCE7D2"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HCE-S, a spontaneously immortalised human corneal epithelial cell line (a gift from J.T.   Daniels, Institute of Ophthalmology, University College London, UK) </w:t>
      </w:r>
      <w:hyperlink w:anchor="_ENREF_50" w:tooltip="Notara, 2010 #284" w:history="1">
        <w:r w:rsidRPr="00A71A31">
          <w:rPr>
            <w:color w:val="000000" w:themeColor="text1"/>
          </w:rPr>
          <w:fldChar w:fldCharType="begin"/>
        </w:r>
        <w:r>
          <w:rPr>
            <w:color w:val="000000" w:themeColor="text1"/>
          </w:rPr>
          <w:instrText xml:space="preserve"> ADDIN EN.CITE &lt;EndNote&gt;&lt;Cite&gt;&lt;Author&gt;Notara&lt;/Author&gt;&lt;Year&gt;2010&lt;/Year&gt;&lt;RecNum&gt;284&lt;/RecNum&gt;&lt;DisplayText&gt;&lt;style face="superscript"&gt;50&lt;/style&gt;&lt;/DisplayText&gt;&lt;record&gt;&lt;rec-number&gt;284&lt;/rec-number&gt;&lt;foreign-keys&gt;&lt;key app="EN" db-id="rr5xp9dvqfeesqesvt25paa7wxe5stttsr5e"&gt;284&lt;/key&gt;&lt;/foreign-keys&gt;&lt;ref-type name="Journal Article"&gt;17&lt;/ref-type&gt;&lt;contributors&gt;&lt;authors&gt;&lt;author&gt;Notara, Maria&lt;/author&gt;&lt;author&gt;Daniels, Julie T&lt;/author&gt;&lt;/authors&gt;&lt;/contributors&gt;&lt;titles&gt;&lt;title&gt;Characterisation and functional features of a spontaneously immortalised human corneal epithelial cell line with progenitor-like characteristics&lt;/title&gt;&lt;secondary-title&gt;Brain research bulletin&lt;/secondary-title&gt;&lt;/titles&gt;&lt;periodical&gt;&lt;full-title&gt;Brain research bulletin&lt;/full-title&gt;&lt;/periodical&gt;&lt;pages&gt;279-286&lt;/pages&gt;&lt;volume&gt;81&lt;/volume&gt;&lt;number&gt;2&lt;/number&gt;&lt;dates&gt;&lt;year&gt;2010&lt;/year&gt;&lt;/dates&gt;&lt;isbn&gt;0361-9230&lt;/isbn&gt;&lt;urls&gt;&lt;/urls&gt;&lt;/record&gt;&lt;/Cite&gt;&lt;/EndNote&gt;</w:instrText>
        </w:r>
        <w:r w:rsidRPr="00A71A31">
          <w:rPr>
            <w:color w:val="000000" w:themeColor="text1"/>
          </w:rPr>
          <w:fldChar w:fldCharType="separate"/>
        </w:r>
        <w:r w:rsidRPr="00A64E64">
          <w:rPr>
            <w:noProof/>
            <w:color w:val="000000" w:themeColor="text1"/>
            <w:vertAlign w:val="superscript"/>
          </w:rPr>
          <w:t>50</w:t>
        </w:r>
        <w:r w:rsidRPr="00A71A31">
          <w:rPr>
            <w:color w:val="000000" w:themeColor="text1"/>
          </w:rPr>
          <w:fldChar w:fldCharType="end"/>
        </w:r>
      </w:hyperlink>
      <w:r w:rsidRPr="00A71A31">
        <w:rPr>
          <w:color w:val="000000" w:themeColor="text1"/>
        </w:rPr>
        <w:t xml:space="preserve">, was grown in DMEM medium (GlutaMAX; Invitrogen, UK) supplemented with 10% Fetal Bovine Serum (FBS) </w:t>
      </w:r>
      <w:r w:rsidRPr="00A71A31">
        <w:rPr>
          <w:color w:val="000000" w:themeColor="text1"/>
        </w:rPr>
        <w:lastRenderedPageBreak/>
        <w:t>(Thermo Fisher, UK). Cells were incubated under 5% CO</w:t>
      </w:r>
      <w:r w:rsidRPr="00A71A31">
        <w:rPr>
          <w:color w:val="000000" w:themeColor="text1"/>
          <w:vertAlign w:val="subscript"/>
        </w:rPr>
        <w:t xml:space="preserve">2 </w:t>
      </w:r>
      <w:r w:rsidRPr="00A71A31">
        <w:rPr>
          <w:color w:val="000000" w:themeColor="text1"/>
        </w:rPr>
        <w:t>at 37°C and passaged following standard laboratory procedures.</w:t>
      </w:r>
    </w:p>
    <w:p w14:paraId="240C76C1" w14:textId="77777777" w:rsidR="00A64E64" w:rsidRPr="00A71A31" w:rsidRDefault="00A64E64" w:rsidP="00A64E64">
      <w:pPr>
        <w:pStyle w:val="BodyText"/>
        <w:spacing w:before="137" w:line="480" w:lineRule="auto"/>
        <w:ind w:right="114"/>
        <w:jc w:val="both"/>
        <w:rPr>
          <w:i/>
          <w:color w:val="000000" w:themeColor="text1"/>
        </w:rPr>
      </w:pPr>
    </w:p>
    <w:p w14:paraId="0D349EB6"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2.3 Gel retardation assay</w:t>
      </w:r>
    </w:p>
    <w:p w14:paraId="6B94F207" w14:textId="452BC692" w:rsidR="00A64E64" w:rsidRDefault="00A64E64" w:rsidP="00A64E64">
      <w:pPr>
        <w:pStyle w:val="BodyText"/>
        <w:spacing w:before="137" w:line="480" w:lineRule="auto"/>
        <w:ind w:right="114"/>
        <w:jc w:val="both"/>
        <w:rPr>
          <w:color w:val="000000" w:themeColor="text1"/>
        </w:rPr>
      </w:pPr>
      <w:r w:rsidRPr="00A71A31">
        <w:rPr>
          <w:color w:val="000000" w:themeColor="text1"/>
        </w:rPr>
        <w:t xml:space="preserve">To assess the formation of polyplexes between the siRNA and the PODs </w:t>
      </w:r>
      <w:hyperlink w:anchor="_ENREF_90" w:tooltip="Gary, 2011 #253" w:history="1">
        <w:r w:rsidRPr="00A71A31">
          <w:rPr>
            <w:color w:val="000000" w:themeColor="text1"/>
          </w:rPr>
          <w:fldChar w:fldCharType="begin">
            <w:fldData xml:space="preserve">PEVuZE5vdGU+PENpdGU+PEF1dGhvcj5HYXJ5PC9BdXRob3I+PFllYXI+MjAxMTwvWWVhcj48UmVj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</w:fldData>
          </w:fldChar>
        </w:r>
        <w:r>
          <w:rPr>
            <w:color w:val="000000" w:themeColor="text1"/>
          </w:rPr>
          <w:instrText xml:space="preserve"> ADDIN EN.CITE </w:instrText>
        </w:r>
        <w:r>
          <w:rPr>
            <w:color w:val="000000" w:themeColor="text1"/>
          </w:rPr>
          <w:fldChar w:fldCharType="begin">
            <w:fldData xml:space="preserve">PEVuZE5vdGU+PENpdGU+PEF1dGhvcj5HYXJ5PC9BdXRob3I+PFllYXI+MjAxMTwvWWVhcj48UmVj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</w:fldData>
          </w:fldChar>
        </w:r>
        <w:r>
          <w:rPr>
            <w:color w:val="000000" w:themeColor="text1"/>
          </w:rPr>
          <w:instrText xml:space="preserve"> ADDIN EN.CITE.DATA </w:instrText>
        </w:r>
        <w:r>
          <w:rPr>
            <w:color w:val="000000" w:themeColor="text1"/>
          </w:rPr>
        </w:r>
        <w:r>
          <w:rPr>
            <w:color w:val="000000" w:themeColor="text1"/>
          </w:rPr>
          <w:fldChar w:fldCharType="end"/>
        </w:r>
        <w:r w:rsidRPr="00A71A31">
          <w:rPr>
            <w:color w:val="000000" w:themeColor="text1"/>
          </w:rPr>
        </w:r>
        <w:r w:rsidRPr="00A71A31">
          <w:rPr>
            <w:color w:val="000000" w:themeColor="text1"/>
          </w:rPr>
          <w:fldChar w:fldCharType="separate"/>
        </w:r>
        <w:r w:rsidRPr="00A64E64">
          <w:rPr>
            <w:noProof/>
            <w:color w:val="000000" w:themeColor="text1"/>
            <w:vertAlign w:val="superscript"/>
          </w:rPr>
          <w:t>90</w:t>
        </w:r>
        <w:r w:rsidRPr="00A71A31">
          <w:rPr>
            <w:color w:val="000000" w:themeColor="text1"/>
          </w:rPr>
          <w:fldChar w:fldCharType="end"/>
        </w:r>
      </w:hyperlink>
      <w:r w:rsidRPr="00A71A31">
        <w:rPr>
          <w:color w:val="000000" w:themeColor="text1"/>
        </w:rPr>
        <w:t xml:space="preserve">, Chol-POD, Palm-POD, PEG-PLGA-POD and POD </w:t>
      </w:r>
      <w:r w:rsidR="00DC57BC">
        <w:rPr>
          <w:color w:val="000000" w:themeColor="text1"/>
        </w:rPr>
        <w:t>(Table 2</w:t>
      </w:r>
      <w:r w:rsidRPr="00591CBD">
        <w:rPr>
          <w:color w:val="000000" w:themeColor="text1"/>
        </w:rPr>
        <w:t>)</w:t>
      </w:r>
      <w:r w:rsidRPr="00A71A31">
        <w:rPr>
          <w:color w:val="000000" w:themeColor="text1"/>
        </w:rPr>
        <w:t xml:space="preserve"> were mixed with siRNA in a PBS solution to give a final concentration of  35 </w:t>
      </w:r>
      <w:r w:rsidRPr="00A71A31">
        <w:rPr>
          <w:rFonts w:ascii="Symbol" w:hAnsi="Symbol"/>
          <w:color w:val="000000" w:themeColor="text1"/>
        </w:rPr>
        <w:t></w:t>
      </w:r>
      <w:r w:rsidRPr="00A71A31">
        <w:rPr>
          <w:color w:val="000000" w:themeColor="text1"/>
        </w:rPr>
        <w:t xml:space="preserve">M for the PODs and 1 </w:t>
      </w:r>
      <w:r w:rsidRPr="00A71A31">
        <w:rPr>
          <w:rFonts w:ascii="Symbol" w:hAnsi="Symbol"/>
          <w:color w:val="000000" w:themeColor="text1"/>
        </w:rPr>
        <w:t></w:t>
      </w:r>
      <w:r w:rsidRPr="00A71A31">
        <w:rPr>
          <w:color w:val="000000" w:themeColor="text1"/>
        </w:rPr>
        <w:t xml:space="preserve">M for the siRNA in a final volume of 10 </w:t>
      </w:r>
      <w:r w:rsidRPr="00A71A31">
        <w:rPr>
          <w:rFonts w:ascii="Symbol" w:hAnsi="Symbol"/>
          <w:color w:val="000000" w:themeColor="text1"/>
        </w:rPr>
        <w:t></w:t>
      </w:r>
      <w:r w:rsidRPr="00A71A31">
        <w:rPr>
          <w:color w:val="000000" w:themeColor="text1"/>
        </w:rPr>
        <w:t>l and incubated for 30 minutes at room temperature. These formulations were then analysed by electrophoresis on a 1% agarose, 0.5 x TBE (Tris-Borate-EDTA; UltraPure™ Agarose, Thermo Fisher, UK) gel for 40 minutes at 100 volts and the gel visualized using the Gel Logic 100 Imaging System (Kodak). To determine the optimal ratio for formation of polyplexes, the same procedure was repeated for the QN-Palm-POD at four different molar ratios (35:1, 70:</w:t>
      </w:r>
      <w:r w:rsidR="00DC57BC">
        <w:rPr>
          <w:color w:val="000000" w:themeColor="text1"/>
        </w:rPr>
        <w:t xml:space="preserve">1, 140:1 and 200:1 POD:siRNA). </w:t>
      </w:r>
    </w:p>
    <w:p w14:paraId="3B6D95B3" w14:textId="77777777" w:rsidR="00DC57BC" w:rsidRPr="00DC57BC" w:rsidRDefault="00DC57BC" w:rsidP="00A64E64">
      <w:pPr>
        <w:pStyle w:val="BodyText"/>
        <w:spacing w:before="137" w:line="480" w:lineRule="auto"/>
        <w:ind w:right="114"/>
        <w:jc w:val="both"/>
        <w:rPr>
          <w:color w:val="000000" w:themeColor="text1"/>
        </w:rPr>
      </w:pPr>
    </w:p>
    <w:p w14:paraId="4C15D999"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 xml:space="preserve">2.4 Measurement of dimension and </w:t>
      </w:r>
      <w:r w:rsidRPr="00A71A31">
        <w:rPr>
          <w:rFonts w:ascii="Symbol" w:hAnsi="Symbol"/>
          <w:color w:val="000000" w:themeColor="text1"/>
        </w:rPr>
        <w:t></w:t>
      </w:r>
      <w:r w:rsidRPr="00A71A31">
        <w:rPr>
          <w:color w:val="000000" w:themeColor="text1"/>
        </w:rPr>
        <w:t>-</w:t>
      </w:r>
      <w:r w:rsidRPr="00A71A31">
        <w:rPr>
          <w:i/>
          <w:color w:val="000000" w:themeColor="text1"/>
        </w:rPr>
        <w:t>potential</w:t>
      </w:r>
    </w:p>
    <w:p w14:paraId="7D49A183"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To measure the dimensions and the </w:t>
      </w:r>
      <w:r w:rsidRPr="00A71A31">
        <w:rPr>
          <w:rFonts w:ascii="Symbol" w:hAnsi="Symbol"/>
          <w:color w:val="000000" w:themeColor="text1"/>
        </w:rPr>
        <w:t></w:t>
      </w:r>
      <w:r w:rsidRPr="00A71A31">
        <w:rPr>
          <w:color w:val="000000" w:themeColor="text1"/>
        </w:rPr>
        <w:t xml:space="preserve">-potentials of the polyplexes, POD-siRNA formulations were prepared in a final volume of 50 </w:t>
      </w:r>
      <w:r w:rsidRPr="00A71A31">
        <w:rPr>
          <w:rFonts w:ascii="Symbol" w:hAnsi="Symbol"/>
          <w:color w:val="000000" w:themeColor="text1"/>
        </w:rPr>
        <w:t></w:t>
      </w:r>
      <w:r w:rsidRPr="00A71A31">
        <w:rPr>
          <w:color w:val="000000" w:themeColor="text1"/>
        </w:rPr>
        <w:t xml:space="preserve">l by mixing PODs and siRNA in PBS and incubated for 40 minutes at 25°C before analysis. For the measurement of particle size, a molar ratio of 140:1 for the QN-Palm-POD and 35:1 for all the other PODs was used. The samples were then diluted to 1 ml in distilled water before the measurement of zeta potential (the charge of the POD-siRNA polyplexes) using a Nano ZS Zetasizer and DTS software (Malvern Instruments, UK). Three measurements were collected for each sample and the values expressed as mean ± standard </w:t>
      </w:r>
      <w:r w:rsidRPr="00A71A31">
        <w:rPr>
          <w:color w:val="000000" w:themeColor="text1"/>
        </w:rPr>
        <w:lastRenderedPageBreak/>
        <w:t xml:space="preserve">deviation. </w:t>
      </w:r>
    </w:p>
    <w:p w14:paraId="0CC6241E" w14:textId="77777777" w:rsidR="00A64E64" w:rsidRPr="00A71A31" w:rsidRDefault="00A64E64" w:rsidP="00A64E64">
      <w:pPr>
        <w:pStyle w:val="BodyText"/>
        <w:spacing w:before="137" w:line="480" w:lineRule="auto"/>
        <w:ind w:right="114"/>
        <w:jc w:val="both"/>
        <w:rPr>
          <w:i/>
          <w:color w:val="000000" w:themeColor="text1"/>
        </w:rPr>
      </w:pPr>
    </w:p>
    <w:p w14:paraId="28643A63"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2.5 Measurement of effect of formulation upon cell viability (MTT assay)</w:t>
      </w:r>
    </w:p>
    <w:p w14:paraId="2820B73E"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HCE-S cells were plated at a density of 1.5 x 10</w:t>
      </w:r>
      <w:r w:rsidRPr="00A71A31">
        <w:rPr>
          <w:color w:val="000000" w:themeColor="text1"/>
          <w:vertAlign w:val="superscript"/>
        </w:rPr>
        <w:t>4</w:t>
      </w:r>
      <w:r w:rsidRPr="00A71A31">
        <w:rPr>
          <w:color w:val="000000" w:themeColor="text1"/>
        </w:rPr>
        <w:t xml:space="preserve"> cells/well in 96 well plates and transfected 24 hours later with POD-siRNA polyplexes at 17.5 </w:t>
      </w:r>
      <w:r w:rsidRPr="00A71A31">
        <w:rPr>
          <w:rFonts w:ascii="Symbol" w:hAnsi="Symbol"/>
          <w:color w:val="000000" w:themeColor="text1"/>
        </w:rPr>
        <w:t></w:t>
      </w:r>
      <w:r w:rsidRPr="00A71A31">
        <w:rPr>
          <w:color w:val="000000" w:themeColor="text1"/>
        </w:rPr>
        <w:t xml:space="preserve">M, 35 </w:t>
      </w:r>
      <w:r w:rsidRPr="00A71A31">
        <w:rPr>
          <w:rFonts w:ascii="Symbol" w:hAnsi="Symbol"/>
          <w:color w:val="000000" w:themeColor="text1"/>
        </w:rPr>
        <w:t></w:t>
      </w:r>
      <w:r w:rsidRPr="00A71A31">
        <w:rPr>
          <w:color w:val="000000" w:themeColor="text1"/>
        </w:rPr>
        <w:t xml:space="preserve">M and 70 </w:t>
      </w:r>
      <w:r w:rsidRPr="00A71A31">
        <w:rPr>
          <w:rFonts w:ascii="Symbol" w:hAnsi="Symbol"/>
          <w:color w:val="000000" w:themeColor="text1"/>
        </w:rPr>
        <w:t></w:t>
      </w:r>
      <w:r w:rsidRPr="00A71A31">
        <w:rPr>
          <w:color w:val="000000" w:themeColor="text1"/>
        </w:rPr>
        <w:t xml:space="preserve">M POD at 35:1 molar ratio in PBS, for Chol-, Palm- and POD and at 9 </w:t>
      </w:r>
      <w:r w:rsidRPr="00A71A31">
        <w:rPr>
          <w:rFonts w:ascii="Symbol" w:hAnsi="Symbol"/>
          <w:color w:val="000000" w:themeColor="text1"/>
        </w:rPr>
        <w:t></w:t>
      </w:r>
      <w:r w:rsidRPr="00A71A31">
        <w:rPr>
          <w:color w:val="000000" w:themeColor="text1"/>
        </w:rPr>
        <w:t xml:space="preserve">M, 17.5 </w:t>
      </w:r>
      <w:r w:rsidRPr="00A71A31">
        <w:rPr>
          <w:rFonts w:ascii="Symbol" w:hAnsi="Symbol"/>
          <w:color w:val="000000" w:themeColor="text1"/>
        </w:rPr>
        <w:t></w:t>
      </w:r>
      <w:r w:rsidRPr="00A71A31">
        <w:rPr>
          <w:color w:val="000000" w:themeColor="text1"/>
        </w:rPr>
        <w:t xml:space="preserve">M and 35 </w:t>
      </w:r>
      <w:r w:rsidRPr="00A71A31">
        <w:rPr>
          <w:rFonts w:ascii="Symbol" w:hAnsi="Symbol"/>
          <w:color w:val="000000" w:themeColor="text1"/>
        </w:rPr>
        <w:t></w:t>
      </w:r>
      <w:r w:rsidRPr="00A71A31">
        <w:rPr>
          <w:color w:val="000000" w:themeColor="text1"/>
        </w:rPr>
        <w:t>M POD at 140:1 molar ratio for the QN-Palm-POD. For each condition, n=5 replicates were tested. 24 h post-transfection, 0.5 mg/ml MTT reagent (Sigma-Aldrich, UK) was added to the media and the cells incubated for 2 h at 37°C, under 5% CO2.  Absorbance was then measured at 570 nm and 650 nm in a plate reader (LUMIstar OPTIMA, BMG LABTECH, UK). The absorbance at 650 nm, subtracted from that at 570 nm, indicates cell viability, the results obtained were compared to an internal untreated control (maximum cell viability).</w:t>
      </w:r>
    </w:p>
    <w:p w14:paraId="0A227FBF" w14:textId="77777777" w:rsidR="00A64E64" w:rsidRPr="00A71A31" w:rsidRDefault="00A64E64" w:rsidP="00A64E64">
      <w:pPr>
        <w:pStyle w:val="BodyText"/>
        <w:spacing w:before="137" w:line="480" w:lineRule="auto"/>
        <w:ind w:right="114"/>
        <w:jc w:val="both"/>
        <w:rPr>
          <w:i/>
          <w:color w:val="000000" w:themeColor="text1"/>
        </w:rPr>
      </w:pPr>
    </w:p>
    <w:p w14:paraId="688B7B08"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2.6 In vitro fluorescence siRNA analysis with PODs-siRNA formulations</w:t>
      </w:r>
    </w:p>
    <w:p w14:paraId="49FBC809"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Green fluorescent siRNA (siGLO, GE Dharmacon) was complexed with PODs and used to transfect HCE-S cells. Chol-, Palm- and POD were used at 35:1 molar ratio in PBS with 1 </w:t>
      </w:r>
      <w:r w:rsidRPr="00A71A31">
        <w:rPr>
          <w:rFonts w:ascii="Symbol" w:hAnsi="Symbol"/>
          <w:color w:val="000000" w:themeColor="text1"/>
        </w:rPr>
        <w:t></w:t>
      </w:r>
      <w:r w:rsidRPr="00A71A31">
        <w:rPr>
          <w:color w:val="000000" w:themeColor="text1"/>
        </w:rPr>
        <w:t>M green fluorescent siRNA,</w:t>
      </w:r>
      <w:r w:rsidRPr="00A71A31" w:rsidDel="0046243B">
        <w:rPr>
          <w:color w:val="000000" w:themeColor="text1"/>
        </w:rPr>
        <w:t xml:space="preserve"> </w:t>
      </w:r>
      <w:r w:rsidRPr="00A71A31">
        <w:rPr>
          <w:color w:val="000000" w:themeColor="text1"/>
        </w:rPr>
        <w:t>while</w:t>
      </w:r>
      <w:r w:rsidRPr="00A71A31" w:rsidDel="0046243B">
        <w:rPr>
          <w:color w:val="000000" w:themeColor="text1"/>
        </w:rPr>
        <w:t xml:space="preserve"> </w:t>
      </w:r>
      <w:r w:rsidRPr="00A71A31">
        <w:rPr>
          <w:color w:val="000000" w:themeColor="text1"/>
        </w:rPr>
        <w:t xml:space="preserve">QN-Palm-POD was used at 17.5 </w:t>
      </w:r>
      <w:r w:rsidRPr="00A71A31">
        <w:rPr>
          <w:rFonts w:ascii="Symbol" w:hAnsi="Symbol"/>
          <w:color w:val="000000" w:themeColor="text1"/>
        </w:rPr>
        <w:t></w:t>
      </w:r>
      <w:r w:rsidRPr="00A71A31">
        <w:rPr>
          <w:color w:val="000000" w:themeColor="text1"/>
        </w:rPr>
        <w:t xml:space="preserve">M with 0.125 </w:t>
      </w:r>
      <w:r w:rsidRPr="00A71A31">
        <w:rPr>
          <w:rFonts w:ascii="Symbol" w:hAnsi="Symbol"/>
          <w:color w:val="000000" w:themeColor="text1"/>
        </w:rPr>
        <w:t></w:t>
      </w:r>
      <w:r w:rsidRPr="00A71A31">
        <w:rPr>
          <w:color w:val="000000" w:themeColor="text1"/>
        </w:rPr>
        <w:t>M siGLO, for a final molar ratio of 140:1. HCE-S were seeded on coverslips at 10</w:t>
      </w:r>
      <w:r w:rsidRPr="00A71A31">
        <w:rPr>
          <w:color w:val="000000" w:themeColor="text1"/>
          <w:vertAlign w:val="superscript"/>
        </w:rPr>
        <w:t xml:space="preserve">5 </w:t>
      </w:r>
      <w:r w:rsidRPr="00A71A31">
        <w:rPr>
          <w:color w:val="000000" w:themeColor="text1"/>
        </w:rPr>
        <w:t xml:space="preserve">cells/well in a 24 well plate, 24h before POD-siRNA transfection, and 24 hours after transfection, the coverslips were collected, fixed for 10 minutes in 4% paraformaldehyde in PBS (Thermo Scientific, USA) and mounted in Ultracruz Mounting media (Santa Cruz Biotechnology). Fluorescence was then assessed with an AxioScope A1 microscope equipped with a 20x/40x N Archoplan lens on an </w:t>
      </w:r>
      <w:r w:rsidRPr="00A71A31">
        <w:rPr>
          <w:color w:val="000000" w:themeColor="text1"/>
        </w:rPr>
        <w:lastRenderedPageBreak/>
        <w:t xml:space="preserve">AxioCam MRc camera (Carl Zeiss, Germany). </w:t>
      </w:r>
    </w:p>
    <w:p w14:paraId="5B35CAD9" w14:textId="6A32B2BC"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To study the effect of endosomal disruptors on siRNA release, the experiment was repeated using the formulation at 35:1 molar ratio alone or in combination with 30 </w:t>
      </w:r>
      <w:r w:rsidRPr="00A71A31">
        <w:rPr>
          <w:rFonts w:ascii="Symbol" w:hAnsi="Symbol"/>
          <w:color w:val="000000" w:themeColor="text1"/>
        </w:rPr>
        <w:t></w:t>
      </w:r>
      <w:r w:rsidRPr="00A71A31">
        <w:rPr>
          <w:color w:val="000000" w:themeColor="text1"/>
        </w:rPr>
        <w:t xml:space="preserve">M Chlq (Sigma-Aldrich, UK) added 1 hour before transfection </w:t>
      </w:r>
      <w:hyperlink w:anchor="_ENREF_41" w:tooltip="Bhattarai, 2010 #211" w:history="1">
        <w:r w:rsidRPr="00A71A31">
          <w:rPr>
            <w:color w:val="000000" w:themeColor="text1"/>
          </w:rPr>
          <w:fldChar w:fldCharType="begin"/>
        </w:r>
        <w:r>
          <w:rPr>
            <w:color w:val="000000" w:themeColor="text1"/>
          </w:rPr>
          <w:instrText xml:space="preserve"> ADDIN EN.CITE &lt;EndNote&gt;&lt;Cite&gt;&lt;Author&gt;Bhattarai&lt;/Author&gt;&lt;Year&gt;2010&lt;/Year&gt;&lt;RecNum&gt;211&lt;/RecNum&gt;&lt;DisplayText&gt;&lt;style face="superscript"&gt;41&lt;/style&gt;&lt;/DisplayText&gt;&lt;record&gt;&lt;rec-number&gt;211&lt;/rec-number&gt;&lt;foreign-keys&gt;&lt;key app="EN" db-id="pzvdfs2s79z5euetve1vf2dhrdw2avsz2wpt"&gt;211&lt;/key&gt;&lt;/foreign-keys&gt;&lt;ref-type name="Journal Article"&gt;17&lt;/ref-type&gt;&lt;contributors&gt;&lt;authors&gt;&lt;author&gt;Bhattarai, Shanta Raj&lt;/author&gt;&lt;author&gt;Muthuswamy, Elayaraja&lt;/author&gt;&lt;author&gt;Wani, Amit&lt;/author&gt;&lt;author&gt;Brichacek, Michal&lt;/author&gt;&lt;author&gt;Castañeda, Antonio L&lt;/author&gt;&lt;author&gt;Brock, Stephanie L&lt;/author&gt;&lt;author&gt;Oupicky, David&lt;/author&gt;&lt;/authors&gt;&lt;/contributors&gt;&lt;titles&gt;&lt;title&gt;Enhanced gene and siRNA delivery by polycation-modified mesoporous silica nanoparticles loaded with chloroquine&lt;/title&gt;&lt;secondary-title&gt;Pharmaceutical research&lt;/secondary-title&gt;&lt;/titles&gt;&lt;periodical&gt;&lt;full-title&gt;Pharmaceutical research&lt;/full-title&gt;&lt;/periodical&gt;&lt;pages&gt;2556-2568&lt;/pages&gt;&lt;volume&gt;27&lt;/volume&gt;&lt;number&gt;12&lt;/number&gt;&lt;dates&gt;&lt;year&gt;2010&lt;/year&gt;&lt;/dates&gt;&lt;isbn&gt;0724-8741&lt;/isbn&gt;&lt;urls&gt;&lt;/urls&gt;&lt;/record&gt;&lt;/Cite&gt;&lt;/EndNote&gt;</w:instrText>
        </w:r>
        <w:r w:rsidRPr="00A71A31">
          <w:rPr>
            <w:color w:val="000000" w:themeColor="text1"/>
          </w:rPr>
          <w:fldChar w:fldCharType="separate"/>
        </w:r>
        <w:r w:rsidRPr="000168BB">
          <w:rPr>
            <w:noProof/>
            <w:color w:val="000000" w:themeColor="text1"/>
            <w:vertAlign w:val="superscript"/>
          </w:rPr>
          <w:t>41</w:t>
        </w:r>
        <w:r w:rsidRPr="00A71A31">
          <w:rPr>
            <w:color w:val="000000" w:themeColor="text1"/>
          </w:rPr>
          <w:fldChar w:fldCharType="end"/>
        </w:r>
      </w:hyperlink>
      <w:r w:rsidRPr="00A71A31">
        <w:rPr>
          <w:color w:val="000000" w:themeColor="text1"/>
        </w:rPr>
        <w:t xml:space="preserve">. </w:t>
      </w:r>
    </w:p>
    <w:p w14:paraId="39B3CEE8" w14:textId="77777777" w:rsidR="00A64E64" w:rsidRPr="00A71A31" w:rsidRDefault="00A64E64" w:rsidP="00A64E64">
      <w:pPr>
        <w:pStyle w:val="BodyText"/>
        <w:spacing w:before="137" w:line="480" w:lineRule="auto"/>
        <w:ind w:right="114"/>
        <w:jc w:val="both"/>
        <w:rPr>
          <w:color w:val="000000" w:themeColor="text1"/>
        </w:rPr>
      </w:pPr>
    </w:p>
    <w:p w14:paraId="42157F96"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2.7 In vitro luciferase assay with POD-siLuc formulations</w:t>
      </w:r>
    </w:p>
    <w:p w14:paraId="4DCC6725" w14:textId="1324CA62"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A modified </w:t>
      </w:r>
      <w:r w:rsidRPr="00A71A31">
        <w:rPr>
          <w:i/>
          <w:color w:val="000000" w:themeColor="text1"/>
        </w:rPr>
        <w:t>in vitro</w:t>
      </w:r>
      <w:r w:rsidRPr="00A71A31">
        <w:rPr>
          <w:color w:val="000000" w:themeColor="text1"/>
        </w:rPr>
        <w:t xml:space="preserve"> dual-luciferase assay was performed, as previously reported </w:t>
      </w:r>
      <w:r w:rsidRPr="00A71A31">
        <w:rPr>
          <w:color w:val="000000" w:themeColor="text1"/>
        </w:rPr>
        <w:fldChar w:fldCharType="begin">
          <w:fldData xml:space="preserve">PEVuZE5vdGU+PENpdGU+PEF1dGhvcj5MaWFvPC9BdXRob3I+PFllYXI+MjAxMTwvWWVhcj48UmVj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</w:fldData>
        </w:fldChar>
      </w:r>
      <w:r>
        <w:rPr>
          <w:color w:val="000000" w:themeColor="text1"/>
        </w:rPr>
        <w:instrText xml:space="preserve"> ADDIN EN.CITE </w:instrText>
      </w:r>
      <w:r>
        <w:rPr>
          <w:color w:val="000000" w:themeColor="text1"/>
        </w:rPr>
        <w:fldChar w:fldCharType="begin">
          <w:fldData xml:space="preserve">PEVuZE5vdGU+PENpdGU+PEF1dGhvcj5MaWFvPC9BdXRob3I+PFllYXI+MjAxMTwvWWVhcj48UmVj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</w:fldData>
        </w:fldChar>
      </w:r>
      <w:r>
        <w:rPr>
          <w:color w:val="000000" w:themeColor="text1"/>
        </w:rPr>
        <w:instrText xml:space="preserve"> ADDIN EN.CITE.DATA </w:instrText>
      </w:r>
      <w:r>
        <w:rPr>
          <w:color w:val="000000" w:themeColor="text1"/>
        </w:rPr>
      </w:r>
      <w:r>
        <w:rPr>
          <w:color w:val="000000" w:themeColor="text1"/>
        </w:rPr>
        <w:fldChar w:fldCharType="end"/>
      </w:r>
      <w:r w:rsidRPr="00A71A31">
        <w:rPr>
          <w:color w:val="000000" w:themeColor="text1"/>
        </w:rPr>
      </w:r>
      <w:r w:rsidRPr="00A71A31">
        <w:rPr>
          <w:color w:val="000000" w:themeColor="text1"/>
        </w:rPr>
        <w:fldChar w:fldCharType="separate"/>
      </w:r>
      <w:hyperlink w:anchor="_ENREF_26" w:tooltip="Atkinson, 2011 #290" w:history="1">
        <w:r w:rsidRPr="00A64E64">
          <w:rPr>
            <w:noProof/>
            <w:color w:val="000000" w:themeColor="text1"/>
            <w:vertAlign w:val="superscript"/>
          </w:rPr>
          <w:t>26</w:t>
        </w:r>
      </w:hyperlink>
      <w:r w:rsidRPr="00A64E64">
        <w:rPr>
          <w:noProof/>
          <w:color w:val="000000" w:themeColor="text1"/>
          <w:vertAlign w:val="superscript"/>
        </w:rPr>
        <w:t>,</w:t>
      </w:r>
      <w:hyperlink w:anchor="_ENREF_56" w:tooltip="Liao, 2011 #289" w:history="1">
        <w:r w:rsidRPr="00A64E64">
          <w:rPr>
            <w:noProof/>
            <w:color w:val="000000" w:themeColor="text1"/>
            <w:vertAlign w:val="superscript"/>
          </w:rPr>
          <w:t>56</w:t>
        </w:r>
      </w:hyperlink>
      <w:r w:rsidRPr="00A71A31">
        <w:rPr>
          <w:color w:val="000000" w:themeColor="text1"/>
        </w:rPr>
        <w:fldChar w:fldCharType="end"/>
      </w:r>
      <w:r w:rsidRPr="00A71A31">
        <w:rPr>
          <w:color w:val="000000" w:themeColor="text1"/>
        </w:rPr>
        <w:t>, in which expression of Firefly luciferase, the siRNA target, is normalized to Renilla luciferase expression as an internal control of cell transfection: HCE-S cells were plated at 6.5 x 10</w:t>
      </w:r>
      <w:r w:rsidRPr="00A71A31">
        <w:rPr>
          <w:color w:val="000000" w:themeColor="text1"/>
          <w:vertAlign w:val="superscript"/>
        </w:rPr>
        <w:t>3</w:t>
      </w:r>
      <w:r w:rsidRPr="00A71A31">
        <w:rPr>
          <w:color w:val="000000" w:themeColor="text1"/>
        </w:rPr>
        <w:t xml:space="preserve"> cells/well in a 96-well plate, transfected after 24 hours with the luciferase reporter plasmids and then treated 24 hours later with the different POD-siRNA formulations (1 </w:t>
      </w:r>
      <w:r w:rsidRPr="00A71A31">
        <w:rPr>
          <w:rFonts w:ascii="Symbol" w:hAnsi="Symbol"/>
          <w:color w:val="000000" w:themeColor="text1"/>
        </w:rPr>
        <w:t></w:t>
      </w:r>
      <w:r w:rsidRPr="00A71A31">
        <w:rPr>
          <w:color w:val="000000" w:themeColor="text1"/>
        </w:rPr>
        <w:t xml:space="preserve">M siRNA 35:1 POD:siRNA in a final volume of 100 </w:t>
      </w:r>
      <w:r w:rsidRPr="00A71A31">
        <w:rPr>
          <w:rFonts w:ascii="Symbol" w:hAnsi="Symbol"/>
          <w:color w:val="000000" w:themeColor="text1"/>
        </w:rPr>
        <w:t></w:t>
      </w:r>
      <w:r w:rsidRPr="00A71A31">
        <w:rPr>
          <w:color w:val="000000" w:themeColor="text1"/>
        </w:rPr>
        <w:t xml:space="preserve">l), using luciferase specific siRNA (siLuc, 5'- CGACAAGCCUGGCGCAGUAUU-3', with dTdT overhang at 3’ in both strands, Eurogentech, Belgium) and non-specific control siRNA (NSC4, 5′-UAGCGACUAAACACAUCAAUU-3′, inverted β-galactosidase sequence, with dTdT overhang at 3’ in both strands, Eurogentech, Belgium) </w:t>
      </w:r>
      <w:r w:rsidRPr="00A71A31">
        <w:rPr>
          <w:color w:val="000000" w:themeColor="text1"/>
        </w:rPr>
        <w:fldChar w:fldCharType="begin">
          <w:fldData xml:space="preserve">PEVuZE5vdGU+PENpdGU+PEF1dGhvcj5MaWFvPC9BdXRob3I+PFllYXI+MjAxMTwvWWVhcj48UmVj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</w:fldData>
        </w:fldChar>
      </w:r>
      <w:r>
        <w:rPr>
          <w:color w:val="000000" w:themeColor="text1"/>
        </w:rPr>
        <w:instrText xml:space="preserve"> ADDIN EN.CITE </w:instrText>
      </w:r>
      <w:r>
        <w:rPr>
          <w:color w:val="000000" w:themeColor="text1"/>
        </w:rPr>
        <w:fldChar w:fldCharType="begin">
          <w:fldData xml:space="preserve">PEVuZE5vdGU+PENpdGU+PEF1dGhvcj5MaWFvPC9BdXRob3I+PFllYXI+MjAxMTwvWWVhcj48UmVj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</w:fldData>
        </w:fldChar>
      </w:r>
      <w:r>
        <w:rPr>
          <w:color w:val="000000" w:themeColor="text1"/>
        </w:rPr>
        <w:instrText xml:space="preserve"> ADDIN EN.CITE.DATA </w:instrText>
      </w:r>
      <w:r>
        <w:rPr>
          <w:color w:val="000000" w:themeColor="text1"/>
        </w:rPr>
      </w:r>
      <w:r>
        <w:rPr>
          <w:color w:val="000000" w:themeColor="text1"/>
        </w:rPr>
        <w:fldChar w:fldCharType="end"/>
      </w:r>
      <w:r w:rsidRPr="00A71A31">
        <w:rPr>
          <w:color w:val="000000" w:themeColor="text1"/>
        </w:rPr>
      </w:r>
      <w:r w:rsidRPr="00A71A31">
        <w:rPr>
          <w:color w:val="000000" w:themeColor="text1"/>
        </w:rPr>
        <w:fldChar w:fldCharType="separate"/>
      </w:r>
      <w:hyperlink w:anchor="_ENREF_43" w:tooltip="Allen, 2013 #205" w:history="1">
        <w:r w:rsidRPr="00A64E64">
          <w:rPr>
            <w:noProof/>
            <w:color w:val="000000" w:themeColor="text1"/>
            <w:vertAlign w:val="superscript"/>
          </w:rPr>
          <w:t>43</w:t>
        </w:r>
      </w:hyperlink>
      <w:r w:rsidRPr="00A64E64">
        <w:rPr>
          <w:noProof/>
          <w:color w:val="000000" w:themeColor="text1"/>
          <w:vertAlign w:val="superscript"/>
        </w:rPr>
        <w:t>,</w:t>
      </w:r>
      <w:hyperlink w:anchor="_ENREF_56" w:tooltip="Liao, 2011 #289" w:history="1">
        <w:r w:rsidRPr="00A64E64">
          <w:rPr>
            <w:noProof/>
            <w:color w:val="000000" w:themeColor="text1"/>
            <w:vertAlign w:val="superscript"/>
          </w:rPr>
          <w:t>56</w:t>
        </w:r>
      </w:hyperlink>
      <w:r w:rsidRPr="00A71A31">
        <w:rPr>
          <w:color w:val="000000" w:themeColor="text1"/>
        </w:rPr>
        <w:fldChar w:fldCharType="end"/>
      </w:r>
      <w:r w:rsidRPr="00A71A31">
        <w:rPr>
          <w:color w:val="000000" w:themeColor="text1"/>
        </w:rPr>
        <w:t xml:space="preserve">. Luciferase expression was measured 72 hours after POD-siRNA transfection and the values obtained expressed as a percentage of the luciferase activity measured with NSC4 (100%). The effect of Chlq upon knockdown of gene expression was investigated by transfecting cells with the POD-siRNA formulation, as above, along with 30 </w:t>
      </w:r>
      <w:r w:rsidRPr="00A71A31">
        <w:rPr>
          <w:rFonts w:ascii="Symbol" w:hAnsi="Symbol"/>
          <w:color w:val="000000" w:themeColor="text1"/>
        </w:rPr>
        <w:t></w:t>
      </w:r>
      <w:r w:rsidRPr="00A71A31">
        <w:rPr>
          <w:color w:val="000000" w:themeColor="text1"/>
        </w:rPr>
        <w:t xml:space="preserve">M Chlq, added 1 hour before transfection. As a positive control, cells were transfected with 1 </w:t>
      </w:r>
      <w:r w:rsidRPr="00A71A31">
        <w:rPr>
          <w:rFonts w:ascii="Symbol" w:hAnsi="Symbol"/>
          <w:color w:val="000000" w:themeColor="text1"/>
        </w:rPr>
        <w:t></w:t>
      </w:r>
      <w:r w:rsidRPr="00A71A31">
        <w:rPr>
          <w:color w:val="000000" w:themeColor="text1"/>
        </w:rPr>
        <w:t xml:space="preserve">M siLuc/NSC4 siRNA complexed with RNAiMAX (Thermo Fisher, Invitrogen, UK) as previously described </w:t>
      </w:r>
      <w:hyperlink w:anchor="_ENREF_91" w:tooltip="Maurizi, 2018 #15" w:history="1">
        <w:r w:rsidRPr="00A71A31">
          <w:rPr>
            <w:color w:val="000000" w:themeColor="text1"/>
          </w:rPr>
          <w:fldChar w:fldCharType="begin"/>
        </w:r>
        <w:r>
          <w:rPr>
            <w:color w:val="000000" w:themeColor="text1"/>
          </w:rPr>
          <w:instrText xml:space="preserve"> ADDIN EN.CITE &lt;EndNote&gt;&lt;Cite&gt;&lt;Author&gt;Maurizi&lt;/Author&gt;&lt;Year&gt;2018&lt;/Year&gt;&lt;RecNum&gt;15&lt;/RecNum&gt;&lt;DisplayText&gt;&lt;style face="superscript"&gt;91&lt;/style&gt;&lt;/DisplayText&gt;&lt;record&gt;&lt;rec-number&gt;15&lt;/rec-number&gt;&lt;foreign-keys&gt;&lt;key app="EN" db-id="dvfpd5s9f5eaa3ew0pfpvseae0wrpfatws90"&gt;15&lt;/key&gt;&lt;/foreign-keys&gt;&lt;ref-type name="Journal Article"&gt;17&lt;/ref-type&gt;&lt;contributors&gt;&lt;authors&gt;&lt;author&gt;Maurizi, Eleonora&lt;/author&gt;&lt;author&gt;Schiroli, Davide&lt;/author&gt;&lt;author&gt;Atkinson, Sarah D&lt;/author&gt;&lt;author&gt;Mairs, Laura&lt;/author&gt;&lt;author&gt;Courtney, David G&lt;/author&gt;&lt;author&gt;O&amp;apos;Hagan, Barry&lt;/author&gt;&lt;author&gt;McGilligan, Victoria E&lt;/author&gt;&lt;author&gt;Pagnamenta, Alastair T&lt;/author&gt;&lt;author&gt;Taylor, Jenny C&lt;/author&gt;&lt;author&gt;Vasquez, Jesus JD&lt;/author&gt;&lt;/authors&gt;&lt;/contributors&gt;&lt;titles&gt;&lt;title&gt;A novel role for CRIM1 in the corneal response to UV and pterygium development&lt;/title&gt;&lt;secondary-title&gt;Experimental eye research&lt;/secondary-title&gt;&lt;/titles&gt;&lt;periodical&gt;&lt;full-title&gt;Experimental eye research&lt;/full-title&gt;&lt;/periodical&gt;&lt;dates&gt;&lt;year&gt;2018&lt;/year&gt;&lt;/dates&gt;&lt;isbn&gt;0014-4835&lt;/isbn&gt;&lt;urls&gt;&lt;/urls&gt;&lt;/record&gt;&lt;/Cite&gt;&lt;/EndNote&gt;</w:instrText>
        </w:r>
        <w:r w:rsidRPr="00A71A31">
          <w:rPr>
            <w:color w:val="000000" w:themeColor="text1"/>
          </w:rPr>
          <w:fldChar w:fldCharType="separate"/>
        </w:r>
        <w:r w:rsidRPr="00A64E64">
          <w:rPr>
            <w:noProof/>
            <w:color w:val="000000" w:themeColor="text1"/>
            <w:vertAlign w:val="superscript"/>
          </w:rPr>
          <w:t>91</w:t>
        </w:r>
        <w:r w:rsidRPr="00A71A31">
          <w:rPr>
            <w:color w:val="000000" w:themeColor="text1"/>
          </w:rPr>
          <w:fldChar w:fldCharType="end"/>
        </w:r>
      </w:hyperlink>
      <w:r w:rsidRPr="00A71A31">
        <w:rPr>
          <w:color w:val="000000" w:themeColor="text1"/>
        </w:rPr>
        <w:t xml:space="preserve">. The experiment was further repeated with QN-Palm-POD at a 140:1 ratio and with QN-Palm-POD in </w:t>
      </w:r>
      <w:r w:rsidRPr="00A71A31">
        <w:rPr>
          <w:color w:val="000000" w:themeColor="text1"/>
        </w:rPr>
        <w:lastRenderedPageBreak/>
        <w:t xml:space="preserve">combination with free Chlq. </w:t>
      </w:r>
    </w:p>
    <w:p w14:paraId="359DE57C" w14:textId="77777777" w:rsidR="00A64E64" w:rsidRPr="00A71A31" w:rsidRDefault="00A64E64" w:rsidP="00A64E64">
      <w:pPr>
        <w:spacing w:line="480" w:lineRule="auto"/>
        <w:jc w:val="both"/>
        <w:rPr>
          <w:i/>
          <w:color w:val="000000" w:themeColor="text1"/>
        </w:rPr>
      </w:pPr>
    </w:p>
    <w:p w14:paraId="0579A73C" w14:textId="77777777" w:rsidR="00A64E64" w:rsidRPr="00A71A31" w:rsidRDefault="00A64E64" w:rsidP="00A64E64">
      <w:pPr>
        <w:spacing w:line="480" w:lineRule="auto"/>
        <w:jc w:val="both"/>
        <w:rPr>
          <w:i/>
          <w:color w:val="000000" w:themeColor="text1"/>
        </w:rPr>
      </w:pPr>
      <w:r w:rsidRPr="00A71A31">
        <w:rPr>
          <w:i/>
          <w:color w:val="000000" w:themeColor="text1"/>
        </w:rPr>
        <w:t>2.8 Live animal imaging</w:t>
      </w:r>
    </w:p>
    <w:p w14:paraId="27114C77" w14:textId="3F19D88D" w:rsidR="00A64E64" w:rsidRPr="00A71A31" w:rsidRDefault="00A64E64" w:rsidP="00A64E64">
      <w:pPr>
        <w:pStyle w:val="BodyText"/>
        <w:spacing w:line="480" w:lineRule="auto"/>
        <w:ind w:right="115"/>
        <w:jc w:val="both"/>
        <w:rPr>
          <w:color w:val="000000" w:themeColor="text1"/>
        </w:rPr>
      </w:pPr>
      <w:r w:rsidRPr="00A71A31">
        <w:rPr>
          <w:color w:val="000000" w:themeColor="text1"/>
        </w:rPr>
        <w:t xml:space="preserve">Animals were used for the following experiments in accordance with the UK Animal Welfare Act; the experiments were approved by the Home Office (Scotland) and the DHSSPS (Northern Ireland). </w:t>
      </w:r>
      <w:r w:rsidRPr="00A71A31">
        <w:rPr>
          <w:color w:val="000000" w:themeColor="text1"/>
          <w:lang w:val="en-GB"/>
        </w:rPr>
        <w:t xml:space="preserve">The experiments </w:t>
      </w:r>
      <w:r w:rsidRPr="00A71A31">
        <w:rPr>
          <w:color w:val="000000" w:themeColor="text1"/>
        </w:rPr>
        <w:t xml:space="preserve">to assess delivery of fluorescent siRNA (siGLO) to the cornea were performed on wild-type C57BL/6 mice. To assess functionality of the delivered siRNA we used a transgenic mouse line expressing luciferase in the cornea epithelium. This animal model was developed by inserting a synthetic multi-target cassette composed of Meesmann epithelial corneal dystrophy-causing mutations (L132P and R135T in keratin 12 and E509K, R503P, and E498V in keratin 3 </w:t>
      </w:r>
      <w:r w:rsidRPr="00A71A31">
        <w:rPr>
          <w:color w:val="000000" w:themeColor="text1"/>
        </w:rPr>
        <w:fldChar w:fldCharType="begin"/>
      </w:r>
      <w:r>
        <w:rPr>
          <w:color w:val="000000" w:themeColor="text1"/>
        </w:rPr>
        <w:instrText xml:space="preserve"> ADDIN EN.CITE &lt;EndNote&gt;&lt;Cite&gt;&lt;Author&gt;Kao&lt;/Author&gt;&lt;Year&gt;1996&lt;/Year&gt;&lt;RecNum&gt;309&lt;/RecNum&gt;&lt;DisplayText&gt;&lt;style face="superscript"&gt;92,93&lt;/style&gt;&lt;/DisplayText&gt;&lt;record&gt;&lt;rec-number&gt;309&lt;/rec-number&gt;&lt;foreign-keys&gt;&lt;key app="EN" db-id="rr5xp9dvqfeesqesvt25paa7wxe5stttsr5e"&gt;309&lt;/key&gt;&lt;/foreign-keys&gt;&lt;ref-type name="Journal Article"&gt;17&lt;/ref-type&gt;&lt;contributors&gt;&lt;authors&gt;&lt;author&gt;Kao, WW&lt;/author&gt;&lt;author&gt;Liu, Chia-Yang&lt;/author&gt;&lt;author&gt;Converse, Richard L&lt;/author&gt;&lt;author&gt;Shiraishi, Atsushi&lt;/author&gt;&lt;author&gt;Kao, CW&lt;/author&gt;&lt;author&gt;Ishizaki, Masamichi&lt;/author&gt;&lt;author&gt;Doetschman, Thomas&lt;/author&gt;&lt;author&gt;Duffy, John&lt;/author&gt;&lt;/authors&gt;&lt;/contributors&gt;&lt;titles&gt;&lt;title&gt;Keratin 12-deficient mice have fragile corneal epithelia&lt;/title&gt;&lt;secondary-title&gt;Investigative ophthalmology &amp;amp; visual science&lt;/secondary-title&gt;&lt;/titles&gt;&lt;periodical&gt;&lt;full-title&gt;Investigative ophthalmology &amp;amp; visual science&lt;/full-title&gt;&lt;/periodical&gt;&lt;pages&gt;2572-2584&lt;/pages&gt;&lt;volume&gt;37&lt;/volume&gt;&lt;number&gt;13&lt;/number&gt;&lt;dates&gt;&lt;year&gt;1996&lt;/year&gt;&lt;/dates&gt;&lt;isbn&gt;1552-5783&lt;/isbn&gt;&lt;urls&gt;&lt;/urls&gt;&lt;/record&gt;&lt;/Cite&gt;&lt;Cite&gt;&lt;Author&gt;Irvine&lt;/Author&gt;&lt;Year&gt;1997&lt;/Year&gt;&lt;RecNum&gt;308&lt;/RecNum&gt;&lt;record&gt;&lt;rec-number&gt;308&lt;/rec-number&gt;&lt;foreign-keys&gt;&lt;key app="EN" db-id="rr5xp9dvqfeesqesvt25paa7wxe5stttsr5e"&gt;308&lt;/key&gt;&lt;/foreign-keys&gt;&lt;ref-type name="Journal Article"&gt;17&lt;/ref-type&gt;&lt;contributors&gt;&lt;authors&gt;&lt;author&gt;Irvine, Alan D&lt;/author&gt;&lt;author&gt;Corden, Laura D&lt;/author&gt;&lt;author&gt;Swensson, Ole&lt;/author&gt;&lt;author&gt;Swensson, Beate&lt;/author&gt;&lt;author&gt;Moore, Jonathan E&lt;/author&gt;&lt;author&gt;Frazer, David G&lt;/author&gt;&lt;author&gt;Smith, Frances JD&lt;/author&gt;&lt;author&gt;Knowlton, Robert G&lt;/author&gt;&lt;author&gt;Christophers, Enno&lt;/author&gt;&lt;author&gt;Rochels, Rainer&lt;/author&gt;&lt;/authors&gt;&lt;/contributors&gt;&lt;titles&gt;&lt;title&gt;Mutations in cornea-specific keratin K3 or K12 genes cause Meesmann&amp;apos;s corneal dystrophy&lt;/title&gt;&lt;secondary-title&gt;Nature genetics&lt;/secondary-title&gt;&lt;/titles&gt;&lt;periodical&gt;&lt;full-title&gt;Nature genetics&lt;/full-title&gt;&lt;/periodical&gt;&lt;pages&gt;184-187&lt;/pages&gt;&lt;volume&gt;16&lt;/volume&gt;&lt;number&gt;2&lt;/number&gt;&lt;dates&gt;&lt;year&gt;1997&lt;/year&gt;&lt;/dates&gt;&lt;urls&gt;&lt;/urls&gt;&lt;/record&gt;&lt;/Cite&gt;&lt;/EndNote&gt;</w:instrText>
      </w:r>
      <w:r w:rsidRPr="00A71A31">
        <w:rPr>
          <w:color w:val="000000" w:themeColor="text1"/>
        </w:rPr>
        <w:fldChar w:fldCharType="separate"/>
      </w:r>
      <w:hyperlink w:anchor="_ENREF_92" w:tooltip="Kao, 1996 #309" w:history="1">
        <w:r w:rsidRPr="00A64E64">
          <w:rPr>
            <w:noProof/>
            <w:color w:val="000000" w:themeColor="text1"/>
            <w:vertAlign w:val="superscript"/>
          </w:rPr>
          <w:t>92</w:t>
        </w:r>
      </w:hyperlink>
      <w:r w:rsidRPr="00A64E64">
        <w:rPr>
          <w:noProof/>
          <w:color w:val="000000" w:themeColor="text1"/>
          <w:vertAlign w:val="superscript"/>
        </w:rPr>
        <w:t>,</w:t>
      </w:r>
      <w:hyperlink w:anchor="_ENREF_93" w:tooltip="Irvine, 1997 #308" w:history="1">
        <w:r w:rsidRPr="00A64E64">
          <w:rPr>
            <w:noProof/>
            <w:color w:val="000000" w:themeColor="text1"/>
            <w:vertAlign w:val="superscript"/>
          </w:rPr>
          <w:t>93</w:t>
        </w:r>
      </w:hyperlink>
      <w:r w:rsidRPr="00A71A31">
        <w:rPr>
          <w:color w:val="000000" w:themeColor="text1"/>
        </w:rPr>
        <w:fldChar w:fldCharType="end"/>
      </w:r>
      <w:r w:rsidRPr="00A71A31">
        <w:rPr>
          <w:color w:val="000000" w:themeColor="text1"/>
        </w:rPr>
        <w:t xml:space="preserve">) with 40 base pair flanking regions into the 3’UTR of the firefly luciferase reporter gene </w:t>
      </w:r>
      <w:r w:rsidRPr="00A71A31">
        <w:rPr>
          <w:i/>
          <w:color w:val="000000" w:themeColor="text1"/>
        </w:rPr>
        <w:t xml:space="preserve">luc2 </w:t>
      </w:r>
      <w:r w:rsidRPr="00A71A31">
        <w:rPr>
          <w:color w:val="000000" w:themeColor="text1"/>
        </w:rPr>
        <w:t xml:space="preserve">(codon-optimized for mammalian expression) under the control of the endogenous </w:t>
      </w:r>
      <w:r w:rsidRPr="00A71A31">
        <w:rPr>
          <w:i/>
          <w:color w:val="000000" w:themeColor="text1"/>
        </w:rPr>
        <w:t>Krt12</w:t>
      </w:r>
      <w:r w:rsidRPr="00A71A31">
        <w:rPr>
          <w:color w:val="000000" w:themeColor="text1"/>
        </w:rPr>
        <w:t xml:space="preserve"> promoter on a C57BL/6 background. Mice were genotyped by extracting genomic DNA (gDNA) from ear biopsies by standard protocols. A common reverse primer was used (K12KI.R): 5’-TGAACGGAACTGTACTTCTGTG-3’ with primers K12KI.2F: 5’-ACGTCCAGACACAGCATAGG-3’ and   K12KI.1F: 5’-GCTGTGGAGGCCTCTTTTC-3’) in equimolar concentrations, in order to detect either the luciferase knock-in allele with a 299bp product or the the WT allele with a 553bp product </w:t>
      </w:r>
      <w:r w:rsidRPr="002F4399">
        <w:rPr>
          <w:color w:val="000000" w:themeColor="text1"/>
        </w:rPr>
        <w:t>(Figure S6)</w:t>
      </w:r>
      <w:r w:rsidRPr="00A71A31">
        <w:rPr>
          <w:color w:val="000000" w:themeColor="text1"/>
        </w:rPr>
        <w:t xml:space="preserve">. </w:t>
      </w:r>
    </w:p>
    <w:p w14:paraId="5DAF3663" w14:textId="314C512F" w:rsidR="00A64E64" w:rsidRPr="00A71A31" w:rsidRDefault="00A64E64" w:rsidP="00A64E64">
      <w:pPr>
        <w:pStyle w:val="BodyText"/>
        <w:spacing w:before="137" w:line="480" w:lineRule="auto"/>
        <w:ind w:right="115"/>
        <w:jc w:val="both"/>
        <w:rPr>
          <w:color w:val="000000" w:themeColor="text1"/>
        </w:rPr>
      </w:pPr>
      <w:r w:rsidRPr="00A71A31">
        <w:rPr>
          <w:color w:val="000000" w:themeColor="text1"/>
        </w:rPr>
        <w:t>For live imaging, mice between 12 and 25 weeks old were anaesthetised using 1.5-2% isoflurane in oxygen (Abbott Laboratories Ltd., Berkshire, UK) at a flow rate of ~1.5 l/min. To measure luciferase reporter gene expression, luciferin substrate (30 mg/ml D-luciferin potassium salt; Gold Biotechnology, St. Louis, USA) mixed 1:1 w/v with Viscotears gel (Novartis, Camberley, UK) was applied to the eye of heterozygous luc2</w:t>
      </w:r>
      <w:r w:rsidRPr="00A71A31">
        <w:rPr>
          <w:color w:val="000000" w:themeColor="text1"/>
          <w:position w:val="11"/>
          <w:sz w:val="16"/>
        </w:rPr>
        <w:t xml:space="preserve"> </w:t>
      </w:r>
      <w:r w:rsidRPr="00A71A31">
        <w:rPr>
          <w:color w:val="000000" w:themeColor="text1"/>
        </w:rPr>
        <w:t xml:space="preserve">transgenic mice 1 minute prior to imaging. A </w:t>
      </w:r>
      <w:r w:rsidRPr="00A71A31">
        <w:rPr>
          <w:color w:val="000000" w:themeColor="text1"/>
        </w:rPr>
        <w:lastRenderedPageBreak/>
        <w:t xml:space="preserve">Xenogen IVIS Lumina (Perkin Elmer, Cambridge, UK) was used to quantify luminescence and fluorescence. In each mouse eye a region of interest (ROI) was selected for quantification. ROIs parameters (size and shape) were kept constant throughout, using protocols as previously described </w:t>
      </w:r>
      <w:hyperlink w:anchor="_ENREF_62" w:tooltip="Hegde, 2014 #297" w:history="1">
        <w:r w:rsidRPr="00A71A31">
          <w:rPr>
            <w:color w:val="000000" w:themeColor="text1"/>
          </w:rPr>
          <w:fldChar w:fldCharType="begin"/>
        </w:r>
        <w:r>
          <w:rPr>
            <w:color w:val="000000" w:themeColor="text1"/>
          </w:rPr>
          <w:instrText xml:space="preserve"> ADDIN EN.CITE &lt;EndNote&gt;&lt;Cite&gt;&lt;Author&gt;Hegde&lt;/Author&gt;&lt;Year&gt;2014&lt;/Year&gt;&lt;RecNum&gt;297&lt;/RecNum&gt;&lt;DisplayText&gt;&lt;style face="superscript"&gt;62&lt;/style&gt;&lt;/DisplayText&gt;&lt;record&gt;&lt;rec-number&gt;297&lt;/rec-number&gt;&lt;foreign-keys&gt;&lt;key app="EN" db-id="rr5xp9dvqfeesqesvt25paa7wxe5stttsr5e"&gt;297&lt;/key&gt;&lt;/foreign-keys&gt;&lt;ref-type name="Journal Article"&gt;17&lt;/ref-type&gt;&lt;contributors&gt;&lt;authors&gt;&lt;author&gt;Hegde, Vikas&lt;/author&gt;&lt;author&gt;Hickerson, Robyn P&lt;/author&gt;&lt;author&gt;Nainamalai, Sitheswaran&lt;/author&gt;&lt;author&gt;Campbell, Paul A&lt;/author&gt;&lt;author&gt;Smith, Frances JD&lt;/author&gt;&lt;author&gt;McLean, WH Irwin&lt;/author&gt;&lt;author&gt;Pedrioli, Deena M Leslie&lt;/author&gt;&lt;/authors&gt;&lt;/contributors&gt;&lt;titles&gt;&lt;title&gt;In vivo gene silencing following non-invasive siRNA delivery into the skin using a novel topical formulation&lt;/title&gt;&lt;secondary-title&gt;Journal of Controlled Release&lt;/secondary-title&gt;&lt;/titles&gt;&lt;periodical&gt;&lt;full-title&gt;Journal of Controlled Release&lt;/full-title&gt;&lt;/periodical&gt;&lt;pages&gt;355-362&lt;/pages&gt;&lt;volume&gt;196&lt;/volume&gt;&lt;dates&gt;&lt;year&gt;2014&lt;/year&gt;&lt;/dates&gt;&lt;isbn&gt;0168-3659&lt;/isbn&gt;&lt;urls&gt;&lt;/urls&gt;&lt;/record&gt;&lt;/Cite&gt;&lt;/EndNote&gt;</w:instrText>
        </w:r>
        <w:r w:rsidRPr="00A71A31">
          <w:rPr>
            <w:color w:val="000000" w:themeColor="text1"/>
          </w:rPr>
          <w:fldChar w:fldCharType="separate"/>
        </w:r>
        <w:r w:rsidRPr="00A64E64">
          <w:rPr>
            <w:noProof/>
            <w:color w:val="000000" w:themeColor="text1"/>
            <w:vertAlign w:val="superscript"/>
          </w:rPr>
          <w:t>62</w:t>
        </w:r>
        <w:r w:rsidRPr="00A71A31">
          <w:rPr>
            <w:color w:val="000000" w:themeColor="text1"/>
          </w:rPr>
          <w:fldChar w:fldCharType="end"/>
        </w:r>
      </w:hyperlink>
      <w:r w:rsidRPr="00A71A31">
        <w:rPr>
          <w:color w:val="000000" w:themeColor="text1"/>
        </w:rPr>
        <w:t xml:space="preserve">. </w:t>
      </w:r>
    </w:p>
    <w:p w14:paraId="25C666E8" w14:textId="77777777" w:rsidR="00A64E64" w:rsidRPr="00A71A31" w:rsidRDefault="00A64E64" w:rsidP="00A64E64">
      <w:pPr>
        <w:pStyle w:val="BodyText"/>
        <w:spacing w:before="137" w:line="480" w:lineRule="auto"/>
        <w:ind w:right="115"/>
        <w:jc w:val="both"/>
        <w:rPr>
          <w:color w:val="000000" w:themeColor="text1"/>
        </w:rPr>
      </w:pPr>
    </w:p>
    <w:p w14:paraId="47669E2F" w14:textId="77777777" w:rsidR="00A64E64" w:rsidRPr="00A71A31" w:rsidRDefault="00A64E64" w:rsidP="00A64E64">
      <w:pPr>
        <w:pStyle w:val="BodyText"/>
        <w:spacing w:before="137" w:line="480" w:lineRule="auto"/>
        <w:ind w:right="115"/>
        <w:jc w:val="both"/>
        <w:rPr>
          <w:color w:val="000000" w:themeColor="text1"/>
        </w:rPr>
      </w:pPr>
    </w:p>
    <w:p w14:paraId="46CF4AFD" w14:textId="77777777" w:rsidR="00A64E64" w:rsidRPr="00A71A31" w:rsidRDefault="00A64E64" w:rsidP="00A64E64">
      <w:pPr>
        <w:pStyle w:val="BodyText"/>
        <w:spacing w:before="137" w:line="480" w:lineRule="auto"/>
        <w:ind w:right="115"/>
        <w:jc w:val="both"/>
        <w:rPr>
          <w:i/>
          <w:color w:val="000000" w:themeColor="text1"/>
        </w:rPr>
      </w:pPr>
      <w:r w:rsidRPr="00A71A31">
        <w:rPr>
          <w:i/>
          <w:color w:val="000000" w:themeColor="text1"/>
        </w:rPr>
        <w:t>2.9 Intrastromal injection</w:t>
      </w:r>
    </w:p>
    <w:p w14:paraId="197CA48E" w14:textId="29D327C4" w:rsidR="00A64E64" w:rsidRPr="00A71A31" w:rsidRDefault="00A64E64" w:rsidP="00A64E64">
      <w:pPr>
        <w:pStyle w:val="BodyText"/>
        <w:spacing w:before="137" w:line="480" w:lineRule="auto"/>
        <w:ind w:right="116"/>
        <w:jc w:val="both"/>
        <w:rPr>
          <w:color w:val="000000" w:themeColor="text1"/>
        </w:rPr>
      </w:pPr>
      <w:r w:rsidRPr="00A71A31">
        <w:rPr>
          <w:color w:val="000000" w:themeColor="text1"/>
        </w:rPr>
        <w:t xml:space="preserve">Intrastromal injection of Accell siRNA was performed by a trained ophthalmic surgeon as previously described </w:t>
      </w:r>
      <w:hyperlink w:anchor="_ENREF_65" w:tooltip="Courtney, 2016 #397" w:history="1">
        <w:r w:rsidRPr="00A71A31">
          <w:rPr>
            <w:color w:val="000000" w:themeColor="text1"/>
          </w:rPr>
          <w:fldChar w:fldCharType="begin"/>
        </w:r>
        <w:r>
          <w:rPr>
            <w:color w:val="000000" w:themeColor="text1"/>
          </w:rPr>
          <w:instrText xml:space="preserve"> ADDIN EN.CITE &lt;EndNote&gt;&lt;Cite&gt;&lt;Author&gt;Courtney&lt;/Author&gt;&lt;Year&gt;2016&lt;/Year&gt;&lt;RecNum&gt;397&lt;/RecNum&gt;&lt;DisplayText&gt;&lt;style face="superscript"&gt;65&lt;/style&gt;&lt;/DisplayText&gt;&lt;record&gt;&lt;rec-number&gt;397&lt;/rec-number&gt;&lt;foreign-keys&gt;&lt;key app="EN" db-id="tdsf09rv2xxv52eepv9p5xeftdvrpt90ax29"&gt;397&lt;/key&gt;&lt;/foreign-keys&gt;&lt;ref-type name="Journal Article"&gt;17&lt;/ref-type&gt;&lt;contributors&gt;&lt;authors&gt;&lt;author&gt;Courtney, DG&lt;/author&gt;&lt;author&gt;Moore, JE&lt;/author&gt;&lt;author&gt;Atkinson, SD&lt;/author&gt;&lt;author&gt;Maurizi, E&lt;/author&gt;&lt;author&gt;Allen, EHA&lt;/author&gt;&lt;author&gt;Pedrioli, DML&lt;/author&gt;&lt;author&gt;McLean, WHI&lt;/author&gt;&lt;author&gt;Nesbit, MA&lt;/author&gt;&lt;author&gt;Moore, CBT&lt;/author&gt;&lt;/authors&gt;&lt;/contributors&gt;&lt;titles&gt;&lt;title&gt;CRISPR/Cas9 DNA cleavage at SNP-derived PAM enables both in vitro and in vivo KRT12 mutation-specific targeting&lt;/title&gt;&lt;secondary-title&gt;Gene therapy&lt;/secondary-title&gt;&lt;/titles&gt;&lt;periodical&gt;&lt;full-title&gt;Gene therapy&lt;/full-title&gt;&lt;/periodical&gt;&lt;pages&gt;108&lt;/pages&gt;&lt;volume&gt;23&lt;/volume&gt;&lt;number&gt;1&lt;/number&gt;&lt;dates&gt;&lt;year&gt;2016&lt;/year&gt;&lt;/dates&gt;&lt;isbn&gt;1476-5462&lt;/isbn&gt;&lt;urls&gt;&lt;/urls&gt;&lt;/record&gt;&lt;/Cite&gt;&lt;/EndNote&gt;</w:instrText>
        </w:r>
        <w:r w:rsidRPr="00A71A31">
          <w:rPr>
            <w:color w:val="000000" w:themeColor="text1"/>
          </w:rPr>
          <w:fldChar w:fldCharType="separate"/>
        </w:r>
        <w:r w:rsidRPr="00A64E64">
          <w:rPr>
            <w:noProof/>
            <w:color w:val="000000" w:themeColor="text1"/>
            <w:vertAlign w:val="superscript"/>
          </w:rPr>
          <w:t>65</w:t>
        </w:r>
        <w:r w:rsidRPr="00A71A31">
          <w:rPr>
            <w:color w:val="000000" w:themeColor="text1"/>
          </w:rPr>
          <w:fldChar w:fldCharType="end"/>
        </w:r>
      </w:hyperlink>
      <w:r w:rsidRPr="00A71A31">
        <w:rPr>
          <w:color w:val="000000" w:themeColor="text1"/>
        </w:rPr>
        <w:t xml:space="preserve">. 2 µl of 150 pmol/µl Cy3-labelled Accell-modified siRNA were injected intrastromally in to the right eyes of WT C57BL/6J mice. To assess the persistence of Cy3-labelled siRNA, animals were imaged on the Xenogen IVIS Lumina system at 0, 6, 24, 48 and 72 hours post-injection (n=3). Mice were sacrificed at 0, 6 and 12 hours after injection (n=3), eyes were enucleated and frozen at -80°C. Tissue was fixed in OCT and cryosectioned for fluorescence microscopy. To assess luciferase knock down mice were treated in a split body control (untreated vs Accell-siRNA and untreated vs Acell-NSC4) for 7 days after the treatment (n=3). Luciferase signal was quantified as described in section 2.8. Baseline luciferase reporter gene expression (day 0) was a mean value obtained by measurement of ocular luminescence daily, for three days before treatment. </w:t>
      </w:r>
    </w:p>
    <w:p w14:paraId="5DC18A7D" w14:textId="77777777" w:rsidR="00A64E64" w:rsidRPr="00A71A31" w:rsidRDefault="00A64E64" w:rsidP="00A64E64">
      <w:pPr>
        <w:pStyle w:val="BodyText"/>
        <w:spacing w:before="137" w:line="480" w:lineRule="auto"/>
        <w:ind w:right="116"/>
        <w:jc w:val="both"/>
        <w:rPr>
          <w:color w:val="000000" w:themeColor="text1"/>
        </w:rPr>
      </w:pPr>
    </w:p>
    <w:p w14:paraId="64EAD25F" w14:textId="77777777" w:rsidR="00A64E64" w:rsidRPr="00A71A31" w:rsidRDefault="00A64E64" w:rsidP="00A64E64">
      <w:pPr>
        <w:pStyle w:val="BodyText"/>
        <w:spacing w:before="137" w:line="480" w:lineRule="auto"/>
        <w:ind w:right="114"/>
        <w:jc w:val="both"/>
        <w:rPr>
          <w:i/>
          <w:color w:val="000000" w:themeColor="text1"/>
          <w:lang w:val="en-GB"/>
        </w:rPr>
      </w:pPr>
      <w:r w:rsidRPr="00A71A31">
        <w:rPr>
          <w:i/>
          <w:color w:val="000000" w:themeColor="text1"/>
          <w:lang w:val="en-GB"/>
        </w:rPr>
        <w:t>2.10 In vivo POD-siRNA studies</w:t>
      </w:r>
    </w:p>
    <w:p w14:paraId="1F95751C"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Mice between 12 and 25 weeks old were anaesthetised using 1.5-2% isoflurane in air (Abbott Laboratories Ltd., Berkshire, UK) at a flow rate of ~1.5 l/min. Formulations containing  35:1 </w:t>
      </w:r>
      <w:r w:rsidRPr="00A71A31">
        <w:rPr>
          <w:color w:val="000000" w:themeColor="text1"/>
        </w:rPr>
        <w:lastRenderedPageBreak/>
        <w:t xml:space="preserve">molar ratio POD:siRNA (Chol- and Palm-), with 18 </w:t>
      </w:r>
      <w:r w:rsidRPr="00A71A31">
        <w:rPr>
          <w:rFonts w:ascii="Symbol" w:hAnsi="Symbol"/>
          <w:color w:val="000000" w:themeColor="text1"/>
        </w:rPr>
        <w:t></w:t>
      </w:r>
      <w:r w:rsidRPr="00A71A31">
        <w:rPr>
          <w:color w:val="000000" w:themeColor="text1"/>
        </w:rPr>
        <w:t xml:space="preserve">M siRNA and 625 </w:t>
      </w:r>
      <w:r w:rsidRPr="00A71A31">
        <w:rPr>
          <w:rFonts w:ascii="Symbol" w:hAnsi="Symbol"/>
          <w:color w:val="000000" w:themeColor="text1"/>
        </w:rPr>
        <w:t></w:t>
      </w:r>
      <w:r w:rsidRPr="00A71A31">
        <w:rPr>
          <w:color w:val="000000" w:themeColor="text1"/>
        </w:rPr>
        <w:t xml:space="preserve">M POD or QN-Palm-POD:siRNA at a 140:1 molar ratio with 5 </w:t>
      </w:r>
      <w:r w:rsidRPr="00A71A31">
        <w:rPr>
          <w:rFonts w:ascii="Symbol" w:hAnsi="Symbol"/>
          <w:color w:val="000000" w:themeColor="text1"/>
        </w:rPr>
        <w:t></w:t>
      </w:r>
      <w:r w:rsidRPr="00A71A31">
        <w:rPr>
          <w:color w:val="000000" w:themeColor="text1"/>
        </w:rPr>
        <w:t xml:space="preserve">M siRNA, in a total volume of 2.5 </w:t>
      </w:r>
      <w:r w:rsidRPr="00A71A31">
        <w:rPr>
          <w:rFonts w:ascii="Symbol" w:hAnsi="Symbol"/>
          <w:color w:val="000000" w:themeColor="text1"/>
        </w:rPr>
        <w:t></w:t>
      </w:r>
      <w:r w:rsidRPr="00A71A31">
        <w:rPr>
          <w:color w:val="000000" w:themeColor="text1"/>
        </w:rPr>
        <w:t>l of PBS per eye were prepared, incubated at room temperature for 30 minutes and then applied as a drop to the cornea of anesthetized mice which were maintained with the eye in a horizontal position.   After application, the mouse was kept anesthetized for a further 15 minutes, over which period the droplet was observed to remain on the eye, to allow absorption and maximize uptake. Following treatment, fluorescence and luciferase experiments were performed as described:</w:t>
      </w:r>
    </w:p>
    <w:p w14:paraId="43BA6A8B" w14:textId="77777777" w:rsidR="00A64E64" w:rsidRPr="00A71A31" w:rsidRDefault="00A64E64" w:rsidP="00A64E64">
      <w:pPr>
        <w:pStyle w:val="BodyText"/>
        <w:spacing w:before="137" w:line="480" w:lineRule="auto"/>
        <w:ind w:right="114"/>
        <w:jc w:val="both"/>
        <w:rPr>
          <w:color w:val="000000" w:themeColor="text1"/>
        </w:rPr>
      </w:pPr>
    </w:p>
    <w:p w14:paraId="61963940"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 xml:space="preserve">        2.10.1 Assessment of siRNA uptake by in vivo fluorescence assay</w:t>
      </w:r>
    </w:p>
    <w:p w14:paraId="5B1F3586"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To assess the uptake of siRNA by the corneal epithelium</w:t>
      </w:r>
      <w:r w:rsidRPr="00A71A31">
        <w:rPr>
          <w:i/>
          <w:color w:val="000000" w:themeColor="text1"/>
        </w:rPr>
        <w:t>, in vivo</w:t>
      </w:r>
      <w:r w:rsidRPr="00A71A31">
        <w:rPr>
          <w:color w:val="000000" w:themeColor="text1"/>
        </w:rPr>
        <w:t xml:space="preserve"> fluorescence assays were performed by treating wild-type mice (n=2 for each condition). 100 </w:t>
      </w:r>
      <w:r w:rsidRPr="00A71A31">
        <w:rPr>
          <w:rFonts w:ascii="Symbol" w:hAnsi="Symbol"/>
          <w:color w:val="000000" w:themeColor="text1"/>
        </w:rPr>
        <w:t></w:t>
      </w:r>
      <w:r w:rsidRPr="00A71A31">
        <w:rPr>
          <w:color w:val="000000" w:themeColor="text1"/>
        </w:rPr>
        <w:t xml:space="preserve">M red siGLO (# D-001630-02, GE Dharmacon) was used in combination with Chol- or Palm-POD. The siRNA-POD polyplexes were applied to the right eye while siGLO alone was applied to the left eye of each mouse as control. Measurements were obtained from two untreated mice to determine background fluorescence. Fluorescence was detected with a Xenogen IVIS with LivingImage 3.2 software (both Perkin Elmer, Cambridge, UK) using DS Red filters (Ex. 570 nm Em. 620 nm) at 3, 6, 24 hours following application. Fluorescence was quantified after selecting a region of interest (ROI) tightly cropped to the fluorescent regions in the eyes and the ROI was kept constant in all subsequent measurements. After the final measurement, mice were sacrificed, the eyes enucleated, fixed in 4% paraformaldehyde (prepared in PBS, pH 7.4) for 30 minutes at room temperature, submerged in Poly-Freeze (P0091 SIGMA, Sigma-Aldrich) and immediately frozen at -80°C. 5 </w:t>
      </w:r>
      <w:r w:rsidRPr="00A71A31">
        <w:rPr>
          <w:rFonts w:ascii="Symbol" w:hAnsi="Symbol"/>
          <w:color w:val="000000" w:themeColor="text1"/>
        </w:rPr>
        <w:t></w:t>
      </w:r>
      <w:r w:rsidRPr="00A71A31">
        <w:rPr>
          <w:color w:val="000000" w:themeColor="text1"/>
        </w:rPr>
        <w:t>m sections were cut with a cryostat (CM 1850, Leica), mounted on 3-</w:t>
      </w:r>
      <w:r w:rsidRPr="00A71A31">
        <w:rPr>
          <w:color w:val="000000" w:themeColor="text1"/>
        </w:rPr>
        <w:lastRenderedPageBreak/>
        <w:t xml:space="preserve">Aminopropyltriethoxysilane (APES) (Sigma Aldrich, UK) coated slides, treated with a mounting medium containing 4’,6’-diamidino-2-phenylindole (DAPI) (DAPI I, Vysis Inc, USA), to stain the nuclei, and fluorescence was visualized with a fluorescence microscope (as described above). </w:t>
      </w:r>
    </w:p>
    <w:p w14:paraId="57553763" w14:textId="77777777" w:rsidR="00A64E64" w:rsidRPr="00A71A31" w:rsidRDefault="00A64E64" w:rsidP="00A64E64">
      <w:pPr>
        <w:pStyle w:val="BodyText"/>
        <w:spacing w:before="137" w:line="480" w:lineRule="auto"/>
        <w:ind w:right="114"/>
        <w:jc w:val="both"/>
        <w:rPr>
          <w:color w:val="000000" w:themeColor="text1"/>
        </w:rPr>
      </w:pPr>
    </w:p>
    <w:p w14:paraId="7B3AA568"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 xml:space="preserve">      2.10.2 Assessment of siRNA-mediated gene expression knockdown by in vivo luciferase  expression analysis</w:t>
      </w:r>
    </w:p>
    <w:p w14:paraId="13E87BD3" w14:textId="77777777" w:rsidR="00A64E64" w:rsidRPr="00A71A31" w:rsidRDefault="00A64E64" w:rsidP="00A64E64">
      <w:pPr>
        <w:pStyle w:val="BodyText"/>
        <w:spacing w:before="137" w:line="480" w:lineRule="auto"/>
        <w:ind w:right="114"/>
        <w:jc w:val="both"/>
        <w:rPr>
          <w:color w:val="000000" w:themeColor="text1"/>
        </w:rPr>
      </w:pPr>
      <w:r w:rsidRPr="00A71A31">
        <w:rPr>
          <w:i/>
          <w:color w:val="000000" w:themeColor="text1"/>
        </w:rPr>
        <w:t>In vivo</w:t>
      </w:r>
      <w:r w:rsidRPr="00A71A31">
        <w:rPr>
          <w:color w:val="000000" w:themeColor="text1"/>
        </w:rPr>
        <w:t xml:space="preserve"> luciferase experiments were performed using a split body control by comparing the treatment under test, in one eye, with a negative control in the other eye of the same animal: the right eye was treated with QN-Palm-POD and NSC4 while the left one with QN-Palm-POD and siLuc. QN-Palm-POD:siRNA were at a 140:1 molar ratio with 5 </w:t>
      </w:r>
      <w:r w:rsidRPr="00A71A31">
        <w:rPr>
          <w:rFonts w:ascii="Symbol" w:hAnsi="Symbol"/>
          <w:color w:val="000000" w:themeColor="text1"/>
        </w:rPr>
        <w:t></w:t>
      </w:r>
      <w:r w:rsidRPr="00A71A31">
        <w:rPr>
          <w:color w:val="000000" w:themeColor="text1"/>
        </w:rPr>
        <w:t xml:space="preserve">M siRNA. Experiments and treatment were performed in n=4 mice. Baseline luciferase reporter gene expression was determined by measurement of ocular luminescence daily for three days before treatment. Ocular luminescence was measured before POD-siRNA complexes were applied daily, as described above, for four days and ocular luminescence was then measured daily for a further 4 days after cessation of treatment. </w:t>
      </w:r>
    </w:p>
    <w:p w14:paraId="58E2F6A3" w14:textId="77777777" w:rsidR="00A64E64" w:rsidRPr="00A71A31" w:rsidRDefault="00A64E64" w:rsidP="00A64E64">
      <w:pPr>
        <w:pStyle w:val="BodyText"/>
        <w:spacing w:before="137" w:line="480" w:lineRule="auto"/>
        <w:ind w:right="114"/>
        <w:jc w:val="both"/>
        <w:rPr>
          <w:color w:val="000000" w:themeColor="text1"/>
        </w:rPr>
      </w:pPr>
    </w:p>
    <w:p w14:paraId="161CB2C5" w14:textId="77777777" w:rsidR="00A64E64" w:rsidRPr="00A71A31" w:rsidRDefault="00A64E64" w:rsidP="00A64E64">
      <w:pPr>
        <w:pStyle w:val="BodyText"/>
        <w:spacing w:before="137" w:line="480" w:lineRule="auto"/>
        <w:ind w:right="114"/>
        <w:jc w:val="both"/>
        <w:rPr>
          <w:i/>
          <w:color w:val="000000" w:themeColor="text1"/>
        </w:rPr>
      </w:pPr>
      <w:r w:rsidRPr="00A71A31">
        <w:rPr>
          <w:i/>
          <w:color w:val="000000" w:themeColor="text1"/>
        </w:rPr>
        <w:t xml:space="preserve">     2.10.3 Hematoxylin and eosin staining of the mouse cornea</w:t>
      </w:r>
    </w:p>
    <w:p w14:paraId="6602E417" w14:textId="77777777" w:rsidR="00A64E64" w:rsidRPr="00A71A31" w:rsidRDefault="00A64E64" w:rsidP="00A64E64">
      <w:pPr>
        <w:pStyle w:val="BodyText"/>
        <w:spacing w:before="137" w:line="480" w:lineRule="auto"/>
        <w:ind w:right="114"/>
        <w:jc w:val="both"/>
        <w:rPr>
          <w:color w:val="000000" w:themeColor="text1"/>
        </w:rPr>
      </w:pPr>
      <w:r w:rsidRPr="00A71A31">
        <w:rPr>
          <w:color w:val="000000" w:themeColor="text1"/>
        </w:rPr>
        <w:t>After the final measurement of luminescence, mice were sacrificed and eyes enucleated, paraformaldehyde</w:t>
      </w:r>
      <w:r w:rsidRPr="00A71A31" w:rsidDel="00A93212">
        <w:rPr>
          <w:color w:val="000000" w:themeColor="text1"/>
        </w:rPr>
        <w:t xml:space="preserve"> </w:t>
      </w:r>
      <w:r w:rsidRPr="00A71A31">
        <w:rPr>
          <w:color w:val="000000" w:themeColor="text1"/>
        </w:rPr>
        <w:t xml:space="preserve">fixed, dehydrated through graduated ethanol solutions and paraffin embedded. 5 </w:t>
      </w:r>
      <w:r w:rsidRPr="00A71A31">
        <w:rPr>
          <w:rFonts w:ascii="Symbol" w:hAnsi="Symbol"/>
          <w:color w:val="000000" w:themeColor="text1"/>
        </w:rPr>
        <w:t></w:t>
      </w:r>
      <w:r w:rsidRPr="00A71A31">
        <w:rPr>
          <w:color w:val="000000" w:themeColor="text1"/>
        </w:rPr>
        <w:t xml:space="preserve">m sections were obtained using a microtome (Leica RM 2135), mounted on 3-Aminopropyltriethoxysilane (APES) (Sigma Aldrich, UK) coated slides, dewaxed and rehydrated and stained with hematoxylin and eosin solution (both from Sigma-Aldrich, UK). Sections were </w:t>
      </w:r>
      <w:r w:rsidRPr="00A71A31">
        <w:rPr>
          <w:color w:val="000000" w:themeColor="text1"/>
        </w:rPr>
        <w:lastRenderedPageBreak/>
        <w:t>visualized using an AxioScope A1 microscope as described previously.</w:t>
      </w:r>
    </w:p>
    <w:p w14:paraId="17F52CDC" w14:textId="77777777" w:rsidR="00A64E64" w:rsidRPr="00A71A31" w:rsidRDefault="00A64E64" w:rsidP="00A64E64">
      <w:pPr>
        <w:pStyle w:val="BodyText"/>
        <w:spacing w:before="137" w:line="480" w:lineRule="auto"/>
        <w:ind w:right="114"/>
        <w:jc w:val="both"/>
        <w:rPr>
          <w:color w:val="000000" w:themeColor="text1"/>
        </w:rPr>
      </w:pPr>
    </w:p>
    <w:p w14:paraId="33C6B9FB" w14:textId="77777777" w:rsidR="00A64E64" w:rsidRPr="00A71A31" w:rsidRDefault="00A64E64" w:rsidP="00A64E64">
      <w:pPr>
        <w:spacing w:before="145" w:line="480" w:lineRule="auto"/>
        <w:jc w:val="both"/>
        <w:rPr>
          <w:i/>
          <w:color w:val="000000" w:themeColor="text1"/>
        </w:rPr>
      </w:pPr>
      <w:r w:rsidRPr="00A71A31">
        <w:rPr>
          <w:i/>
          <w:color w:val="000000" w:themeColor="text1"/>
        </w:rPr>
        <w:t>2.11 Statistical Analysis</w:t>
      </w:r>
    </w:p>
    <w:p w14:paraId="03A25BAA" w14:textId="076CDA2A" w:rsidR="00057999" w:rsidRPr="00A71A31" w:rsidRDefault="00A64E64" w:rsidP="00A64E64">
      <w:pPr>
        <w:pStyle w:val="BodyText"/>
        <w:spacing w:before="137" w:line="480" w:lineRule="auto"/>
        <w:ind w:right="114"/>
        <w:jc w:val="both"/>
        <w:rPr>
          <w:color w:val="000000" w:themeColor="text1"/>
        </w:rPr>
      </w:pPr>
      <w:r w:rsidRPr="00A71A31">
        <w:rPr>
          <w:color w:val="000000" w:themeColor="text1"/>
        </w:rPr>
        <w:t xml:space="preserve">Statistical analysis was performed using Microsoft Excel 2010 and GraphPad Prism 5 software. Data were presented as mean±standard error of the mean (SEM). The different treatment groups were compared using two-tailed student's t-test and analysis of variance. For </w:t>
      </w:r>
      <w:r w:rsidRPr="00A71A31">
        <w:rPr>
          <w:i/>
          <w:color w:val="000000" w:themeColor="text1"/>
        </w:rPr>
        <w:t xml:space="preserve">in vitro </w:t>
      </w:r>
      <w:r w:rsidRPr="00A71A31">
        <w:rPr>
          <w:color w:val="000000" w:themeColor="text1"/>
        </w:rPr>
        <w:t xml:space="preserve">assays, a student’s t-test was performed upon treatment groups composed of n=5 replicates. Significance was set at p&lt;0.05. For the </w:t>
      </w:r>
      <w:r w:rsidRPr="00A71A31">
        <w:rPr>
          <w:i/>
          <w:color w:val="000000" w:themeColor="text1"/>
        </w:rPr>
        <w:t>in vivo</w:t>
      </w:r>
      <w:r w:rsidRPr="00A71A31">
        <w:rPr>
          <w:color w:val="000000" w:themeColor="text1"/>
        </w:rPr>
        <w:t xml:space="preserve"> POD luciferase experiments, the statistical comparison was done by comparing the average right:left ratio for 5 mice in the first 3 days before the beginning of the treatment with the ratios measured on each of the single days after the beginning of the treatment. </w:t>
      </w:r>
    </w:p>
    <w:p w14:paraId="52AC5CC7" w14:textId="77777777" w:rsidR="00514717" w:rsidRPr="00A71A31" w:rsidRDefault="00514717" w:rsidP="00576342">
      <w:pPr>
        <w:pStyle w:val="BodyText"/>
        <w:spacing w:before="7" w:line="480" w:lineRule="auto"/>
        <w:jc w:val="both"/>
        <w:rPr>
          <w:color w:val="000000" w:themeColor="text1"/>
        </w:rPr>
      </w:pPr>
    </w:p>
    <w:p w14:paraId="39701D27" w14:textId="77777777" w:rsidR="00DD7F4C" w:rsidRPr="00A71A31" w:rsidRDefault="00DD7F4C" w:rsidP="005A7BAE">
      <w:pPr>
        <w:pStyle w:val="Heading1"/>
        <w:spacing w:line="480" w:lineRule="auto"/>
        <w:ind w:left="0"/>
        <w:rPr>
          <w:b w:val="0"/>
          <w:color w:val="000000" w:themeColor="text1"/>
        </w:rPr>
      </w:pPr>
      <w:r w:rsidRPr="00A71A31">
        <w:rPr>
          <w:color w:val="000000" w:themeColor="text1"/>
        </w:rPr>
        <w:t>A</w:t>
      </w:r>
      <w:r w:rsidR="00730F53" w:rsidRPr="00A71A31">
        <w:rPr>
          <w:color w:val="000000" w:themeColor="text1"/>
        </w:rPr>
        <w:t>cknowledgements</w:t>
      </w:r>
    </w:p>
    <w:p w14:paraId="1D1B44D3" w14:textId="4823F163" w:rsidR="00B40245" w:rsidRDefault="00DD7F4C" w:rsidP="009F79FE">
      <w:pPr>
        <w:pStyle w:val="NormalWeb"/>
        <w:widowControl w:val="0"/>
        <w:spacing w:before="0" w:beforeAutospacing="0" w:after="0" w:afterAutospacing="0" w:line="480" w:lineRule="auto"/>
        <w:ind w:right="115"/>
        <w:jc w:val="both"/>
        <w:rPr>
          <w:rFonts w:ascii="Times New Roman" w:hAnsi="Times New Roman"/>
          <w:color w:val="000000" w:themeColor="text1"/>
          <w:sz w:val="24"/>
          <w:szCs w:val="24"/>
        </w:rPr>
      </w:pPr>
      <w:r w:rsidRPr="00A71A31">
        <w:rPr>
          <w:rFonts w:ascii="Times New Roman" w:hAnsi="Times New Roman"/>
          <w:color w:val="000000" w:themeColor="text1"/>
          <w:sz w:val="24"/>
          <w:szCs w:val="24"/>
        </w:rPr>
        <w:t>This work was supported by the United Kingdom Fight for Sight</w:t>
      </w:r>
      <w:r w:rsidR="00E51210" w:rsidRPr="00A71A31">
        <w:rPr>
          <w:rFonts w:ascii="Times New Roman" w:hAnsi="Times New Roman"/>
          <w:color w:val="000000" w:themeColor="text1"/>
          <w:sz w:val="24"/>
          <w:szCs w:val="24"/>
        </w:rPr>
        <w:t xml:space="preserve"> grant (</w:t>
      </w:r>
      <w:r w:rsidRPr="00A71A31">
        <w:rPr>
          <w:rFonts w:ascii="Times New Roman" w:hAnsi="Times New Roman"/>
          <w:color w:val="000000" w:themeColor="text1"/>
          <w:sz w:val="24"/>
          <w:szCs w:val="24"/>
        </w:rPr>
        <w:t>C.B.T.M.), The Belfast Association for the Blind (S.D.A., M.A.N. and C.B.T.M.) and Northern Ireland Clinical Research Network Vision Research Translation Research Group (M.A.N. and C.B.T.M.)</w:t>
      </w:r>
      <w:r w:rsidR="009E1547" w:rsidRPr="00A71A31">
        <w:rPr>
          <w:rFonts w:ascii="Times New Roman" w:hAnsi="Times New Roman"/>
          <w:color w:val="000000" w:themeColor="text1"/>
          <w:sz w:val="24"/>
          <w:szCs w:val="24"/>
        </w:rPr>
        <w:t xml:space="preserve">. </w:t>
      </w:r>
      <w:r w:rsidR="00A37C52" w:rsidRPr="00A71A31">
        <w:rPr>
          <w:rFonts w:ascii="Times New Roman" w:hAnsi="Times New Roman"/>
          <w:color w:val="000000" w:themeColor="text1"/>
          <w:sz w:val="24"/>
          <w:szCs w:val="24"/>
        </w:rPr>
        <w:t xml:space="preserve">Partial financial support </w:t>
      </w:r>
      <w:r w:rsidR="006C73B3" w:rsidRPr="00A71A31">
        <w:rPr>
          <w:rFonts w:ascii="Times New Roman" w:hAnsi="Times New Roman"/>
          <w:color w:val="000000" w:themeColor="text1"/>
          <w:sz w:val="24"/>
          <w:szCs w:val="24"/>
        </w:rPr>
        <w:t>from the Spanish Ministry of Economy, Industry and Competitiveness (MINECO) and the European Regional Development Fund (Grant CTQ2015-63919-R)</w:t>
      </w:r>
      <w:r w:rsidR="007D108B" w:rsidRPr="00A71A31">
        <w:rPr>
          <w:rFonts w:ascii="Times New Roman" w:hAnsi="Times New Roman"/>
          <w:color w:val="000000" w:themeColor="text1"/>
          <w:sz w:val="24"/>
          <w:szCs w:val="24"/>
        </w:rPr>
        <w:t>(I.H.)</w:t>
      </w:r>
      <w:r w:rsidR="006C73B3" w:rsidRPr="00A71A31">
        <w:rPr>
          <w:rFonts w:ascii="Times New Roman" w:hAnsi="Times New Roman"/>
          <w:color w:val="000000" w:themeColor="text1"/>
          <w:sz w:val="24"/>
          <w:szCs w:val="24"/>
        </w:rPr>
        <w:t xml:space="preserve"> is also gratefully acknowledged.</w:t>
      </w:r>
    </w:p>
    <w:p w14:paraId="25F032B1" w14:textId="77777777" w:rsidR="009945CF" w:rsidRPr="00A71A31" w:rsidRDefault="009945CF" w:rsidP="009F79FE">
      <w:pPr>
        <w:pStyle w:val="NormalWeb"/>
        <w:widowControl w:val="0"/>
        <w:spacing w:before="0" w:beforeAutospacing="0" w:after="0" w:afterAutospacing="0" w:line="480" w:lineRule="auto"/>
        <w:ind w:right="115"/>
        <w:jc w:val="both"/>
        <w:rPr>
          <w:rFonts w:ascii="Times New Roman" w:eastAsia="Times New Roman" w:hAnsi="Times New Roman"/>
          <w:color w:val="000000" w:themeColor="text1"/>
          <w:sz w:val="24"/>
          <w:szCs w:val="24"/>
          <w:lang w:val="en-US"/>
        </w:rPr>
      </w:pPr>
    </w:p>
    <w:p w14:paraId="3A2C1C75" w14:textId="5045C614" w:rsidR="00416FC9" w:rsidRPr="00C33AC2" w:rsidRDefault="009945CF" w:rsidP="00D4693C">
      <w:pPr>
        <w:pStyle w:val="BodyText"/>
        <w:spacing w:before="2" w:line="480" w:lineRule="auto"/>
        <w:rPr>
          <w:b/>
          <w:color w:val="000000" w:themeColor="text1"/>
        </w:rPr>
      </w:pPr>
      <w:r w:rsidRPr="00C33AC2">
        <w:rPr>
          <w:b/>
          <w:color w:val="000000" w:themeColor="text1"/>
        </w:rPr>
        <w:t>Author Contributions</w:t>
      </w:r>
    </w:p>
    <w:p w14:paraId="29DF776B" w14:textId="4AE364F8" w:rsidR="00C57196" w:rsidRDefault="009945CF" w:rsidP="00D4693C">
      <w:pPr>
        <w:spacing w:before="12" w:line="480" w:lineRule="auto"/>
        <w:rPr>
          <w:b/>
          <w:color w:val="000000" w:themeColor="text1"/>
        </w:rPr>
      </w:pPr>
      <w:r>
        <w:lastRenderedPageBreak/>
        <w:t>D.S., T.M., M.A.N and I.H. conceived of and designed the experiments. D.S, M.J.G., E.M., S.D.A, L.M., K.A.C., D.F.C. and C.M.M. performed the experiments. D.S., E.M.</w:t>
      </w:r>
      <w:r w:rsidR="00687F4D">
        <w:t>,</w:t>
      </w:r>
      <w:r>
        <w:t xml:space="preserve"> S.D.A</w:t>
      </w:r>
      <w:r w:rsidR="00687F4D">
        <w:t>, T.M. and I.H.</w:t>
      </w:r>
      <w:r>
        <w:t xml:space="preserve"> analyzed the data. </w:t>
      </w:r>
      <w:r w:rsidR="00687F4D">
        <w:t>D.S., E.M</w:t>
      </w:r>
      <w:r>
        <w:t>.,</w:t>
      </w:r>
      <w:r w:rsidR="00687F4D">
        <w:t xml:space="preserve"> M.A.N. and T.M</w:t>
      </w:r>
      <w:r>
        <w:t>. wrote the paper.</w:t>
      </w:r>
    </w:p>
    <w:p w14:paraId="5F992248" w14:textId="77777777" w:rsidR="00C57196" w:rsidRDefault="00C57196" w:rsidP="00D4693C">
      <w:pPr>
        <w:spacing w:before="12" w:line="480" w:lineRule="auto"/>
        <w:rPr>
          <w:b/>
          <w:color w:val="000000" w:themeColor="text1"/>
        </w:rPr>
      </w:pPr>
    </w:p>
    <w:p w14:paraId="2C1AC2D6" w14:textId="77777777" w:rsidR="00C40829" w:rsidRDefault="00C40829">
      <w:pPr>
        <w:rPr>
          <w:b/>
          <w:color w:val="000000" w:themeColor="text1"/>
        </w:rPr>
      </w:pPr>
      <w:r>
        <w:rPr>
          <w:b/>
          <w:color w:val="000000" w:themeColor="text1"/>
        </w:rPr>
        <w:br w:type="page"/>
      </w:r>
    </w:p>
    <w:p w14:paraId="1881FD34" w14:textId="712B7B01" w:rsidR="00BB4D78" w:rsidRPr="00A71A31" w:rsidRDefault="001B015F" w:rsidP="00D4693C">
      <w:pPr>
        <w:spacing w:before="12" w:line="480" w:lineRule="auto"/>
        <w:rPr>
          <w:rFonts w:ascii="Arial"/>
          <w:color w:val="000000" w:themeColor="text1"/>
          <w:sz w:val="18"/>
        </w:rPr>
      </w:pPr>
      <w:r w:rsidRPr="00A71A31">
        <w:rPr>
          <w:b/>
          <w:color w:val="000000" w:themeColor="text1"/>
        </w:rPr>
        <w:lastRenderedPageBreak/>
        <w:t>References</w:t>
      </w:r>
    </w:p>
    <w:p w14:paraId="253EB286" w14:textId="77777777" w:rsidR="00A64E64" w:rsidRPr="00A64E64" w:rsidRDefault="00F93769" w:rsidP="00A64E64">
      <w:pPr>
        <w:pStyle w:val="EndNoteBibliography"/>
        <w:ind w:left="720" w:hanging="720"/>
      </w:pPr>
      <w:r w:rsidRPr="00A71A31">
        <w:rPr>
          <w:rFonts w:ascii="Arial"/>
          <w:color w:val="000000" w:themeColor="text1"/>
          <w:sz w:val="18"/>
        </w:rPr>
        <w:fldChar w:fldCharType="begin"/>
      </w:r>
      <w:r w:rsidR="00BB4D78" w:rsidRPr="00A71A31">
        <w:rPr>
          <w:rFonts w:ascii="Arial"/>
          <w:color w:val="000000" w:themeColor="text1"/>
          <w:sz w:val="18"/>
        </w:rPr>
        <w:instrText xml:space="preserve"> ADDIN EN.REFLIST </w:instrText>
      </w:r>
      <w:r w:rsidRPr="00A71A31">
        <w:rPr>
          <w:rFonts w:ascii="Arial"/>
          <w:color w:val="000000" w:themeColor="text1"/>
          <w:sz w:val="18"/>
        </w:rPr>
        <w:fldChar w:fldCharType="separate"/>
      </w:r>
      <w:bookmarkStart w:id="1" w:name="_ENREF_1"/>
      <w:r w:rsidR="00A64E64" w:rsidRPr="00A64E64">
        <w:t>1</w:t>
      </w:r>
      <w:r w:rsidR="00A64E64" w:rsidRPr="00A64E64">
        <w:tab/>
        <w:t xml:space="preserve">Guzman‐Aranguez, A., Loma, P. &amp; Pintor, J. Small‐interfering RNAs (siRNAs) as a promising tool for ocular therapy. </w:t>
      </w:r>
      <w:r w:rsidR="00A64E64" w:rsidRPr="00A64E64">
        <w:rPr>
          <w:i/>
        </w:rPr>
        <w:t>British journal of pharmacology</w:t>
      </w:r>
      <w:r w:rsidR="00A64E64" w:rsidRPr="00A64E64">
        <w:t xml:space="preserve"> </w:t>
      </w:r>
      <w:r w:rsidR="00A64E64" w:rsidRPr="00A64E64">
        <w:rPr>
          <w:b/>
        </w:rPr>
        <w:t>170</w:t>
      </w:r>
      <w:r w:rsidR="00A64E64" w:rsidRPr="00A64E64">
        <w:t>, 730-747 (2013).</w:t>
      </w:r>
      <w:bookmarkEnd w:id="1"/>
    </w:p>
    <w:p w14:paraId="4CE55492" w14:textId="77777777" w:rsidR="00A64E64" w:rsidRPr="00A64E64" w:rsidRDefault="00A64E64" w:rsidP="00A64E64">
      <w:pPr>
        <w:pStyle w:val="EndNoteBibliography"/>
        <w:ind w:left="720" w:hanging="720"/>
      </w:pPr>
      <w:bookmarkStart w:id="2" w:name="_ENREF_2"/>
      <w:r w:rsidRPr="00A64E64">
        <w:t>2</w:t>
      </w:r>
      <w:r w:rsidRPr="00A64E64">
        <w:tab/>
        <w:t xml:space="preserve">Bobbin, M. L. &amp; Rossi, J. J. RNA Interference (RNAi)-Based Therapeutics: Delivering on the Promise? </w:t>
      </w:r>
      <w:r w:rsidRPr="00A64E64">
        <w:rPr>
          <w:i/>
        </w:rPr>
        <w:t>Annual review of pharmacology and toxicology</w:t>
      </w:r>
      <w:r w:rsidRPr="00A64E64">
        <w:t xml:space="preserve"> </w:t>
      </w:r>
      <w:r w:rsidRPr="00A64E64">
        <w:rPr>
          <w:b/>
        </w:rPr>
        <w:t>56</w:t>
      </w:r>
      <w:r w:rsidRPr="00A64E64">
        <w:t>, 103-122, doi:10.1146/annurev-pharmtox-010715-103633 (2016).</w:t>
      </w:r>
      <w:bookmarkEnd w:id="2"/>
    </w:p>
    <w:p w14:paraId="7C6F0D65" w14:textId="77777777" w:rsidR="00A64E64" w:rsidRPr="00A64E64" w:rsidRDefault="00A64E64" w:rsidP="00A64E64">
      <w:pPr>
        <w:pStyle w:val="EndNoteBibliography"/>
        <w:ind w:left="720" w:hanging="720"/>
      </w:pPr>
      <w:bookmarkStart w:id="3" w:name="_ENREF_3"/>
      <w:r w:rsidRPr="00A64E64">
        <w:t>3</w:t>
      </w:r>
      <w:r w:rsidRPr="00A64E64">
        <w:tab/>
        <w:t xml:space="preserve">Yavuz, B. &amp; Kompella, U. B. in </w:t>
      </w:r>
      <w:r w:rsidRPr="00A64E64">
        <w:rPr>
          <w:i/>
        </w:rPr>
        <w:t>Pharmacologic Therapy of Ocular Disease</w:t>
      </w:r>
      <w:r w:rsidRPr="00A64E64">
        <w:t xml:space="preserve">     57-93 (Springer, 2016).</w:t>
      </w:r>
      <w:bookmarkEnd w:id="3"/>
    </w:p>
    <w:p w14:paraId="26BB6D70" w14:textId="77777777" w:rsidR="00A64E64" w:rsidRPr="00A64E64" w:rsidRDefault="00A64E64" w:rsidP="00A64E64">
      <w:pPr>
        <w:pStyle w:val="EndNoteBibliography"/>
        <w:ind w:left="720" w:hanging="720"/>
      </w:pPr>
      <w:bookmarkStart w:id="4" w:name="_ENREF_4"/>
      <w:r w:rsidRPr="00A64E64">
        <w:t>4</w:t>
      </w:r>
      <w:r w:rsidRPr="00A64E64">
        <w:tab/>
        <w:t xml:space="preserve">Järvinen, K., Järvinen, T. &amp; Urtti, A. Ocular absorption following topical delivery. </w:t>
      </w:r>
      <w:r w:rsidRPr="00A64E64">
        <w:rPr>
          <w:i/>
        </w:rPr>
        <w:t>Advanced drug delivery reviews</w:t>
      </w:r>
      <w:r w:rsidRPr="00A64E64">
        <w:t xml:space="preserve"> </w:t>
      </w:r>
      <w:r w:rsidRPr="00A64E64">
        <w:rPr>
          <w:b/>
        </w:rPr>
        <w:t>16</w:t>
      </w:r>
      <w:r w:rsidRPr="00A64E64">
        <w:t>, 3-19 (1995).</w:t>
      </w:r>
      <w:bookmarkEnd w:id="4"/>
    </w:p>
    <w:p w14:paraId="749BE402" w14:textId="77777777" w:rsidR="00A64E64" w:rsidRPr="00A64E64" w:rsidRDefault="00A64E64" w:rsidP="00A64E64">
      <w:pPr>
        <w:pStyle w:val="EndNoteBibliography"/>
        <w:ind w:left="720" w:hanging="720"/>
      </w:pPr>
      <w:bookmarkStart w:id="5" w:name="_ENREF_5"/>
      <w:r w:rsidRPr="00A64E64">
        <w:t>5</w:t>
      </w:r>
      <w:r w:rsidRPr="00A64E64">
        <w:tab/>
        <w:t>Subrizi, A.</w:t>
      </w:r>
      <w:r w:rsidRPr="00A64E64">
        <w:rPr>
          <w:i/>
        </w:rPr>
        <w:t xml:space="preserve"> et al.</w:t>
      </w:r>
      <w:r w:rsidRPr="00A64E64">
        <w:t xml:space="preserve"> Design principles of ocular drug delivery systems: importance of drug payload, release rate, and material properties. </w:t>
      </w:r>
      <w:r w:rsidRPr="00A64E64">
        <w:rPr>
          <w:i/>
        </w:rPr>
        <w:t>Drug discovery today</w:t>
      </w:r>
      <w:r w:rsidRPr="00A64E64">
        <w:t xml:space="preserve"> (2019).</w:t>
      </w:r>
      <w:bookmarkEnd w:id="5"/>
    </w:p>
    <w:p w14:paraId="28DC29A9" w14:textId="77777777" w:rsidR="00A64E64" w:rsidRPr="00A64E64" w:rsidRDefault="00A64E64" w:rsidP="00A64E64">
      <w:pPr>
        <w:pStyle w:val="EndNoteBibliography"/>
        <w:ind w:left="720" w:hanging="720"/>
      </w:pPr>
      <w:bookmarkStart w:id="6" w:name="_ENREF_6"/>
      <w:r w:rsidRPr="00A64E64">
        <w:t>6</w:t>
      </w:r>
      <w:r w:rsidRPr="00A64E64">
        <w:tab/>
        <w:t xml:space="preserve">Kim, Y. C., Chiang, B., Wu, X. &amp; Prausnitz, M. R. Ocular delivery of macromolecules. </w:t>
      </w:r>
      <w:r w:rsidRPr="00A64E64">
        <w:rPr>
          <w:i/>
        </w:rPr>
        <w:t>Journal of Controlled Release</w:t>
      </w:r>
      <w:r w:rsidRPr="00A64E64">
        <w:t xml:space="preserve"> </w:t>
      </w:r>
      <w:r w:rsidRPr="00A64E64">
        <w:rPr>
          <w:b/>
        </w:rPr>
        <w:t>190</w:t>
      </w:r>
      <w:r w:rsidRPr="00A64E64">
        <w:t>, 172-181 (2014).</w:t>
      </w:r>
      <w:bookmarkEnd w:id="6"/>
    </w:p>
    <w:p w14:paraId="2E9AC4D5" w14:textId="77777777" w:rsidR="00A64E64" w:rsidRPr="00A64E64" w:rsidRDefault="00A64E64" w:rsidP="00A64E64">
      <w:pPr>
        <w:pStyle w:val="EndNoteBibliography"/>
        <w:ind w:left="720" w:hanging="720"/>
      </w:pPr>
      <w:bookmarkStart w:id="7" w:name="_ENREF_7"/>
      <w:r w:rsidRPr="00A64E64">
        <w:t>7</w:t>
      </w:r>
      <w:r w:rsidRPr="00A64E64">
        <w:tab/>
        <w:t xml:space="preserve">Urtti, A. Challenges and obstacles of ocular pharmacokinetics and drug delivery. </w:t>
      </w:r>
      <w:r w:rsidRPr="00A64E64">
        <w:rPr>
          <w:i/>
        </w:rPr>
        <w:t>Advanced drug delivery reviews</w:t>
      </w:r>
      <w:r w:rsidRPr="00A64E64">
        <w:t xml:space="preserve"> </w:t>
      </w:r>
      <w:r w:rsidRPr="00A64E64">
        <w:rPr>
          <w:b/>
        </w:rPr>
        <w:t>58</w:t>
      </w:r>
      <w:r w:rsidRPr="00A64E64">
        <w:t>, 1131-1135 (2006).</w:t>
      </w:r>
      <w:bookmarkEnd w:id="7"/>
    </w:p>
    <w:p w14:paraId="3264D255" w14:textId="77777777" w:rsidR="00A64E64" w:rsidRPr="00A64E64" w:rsidRDefault="00A64E64" w:rsidP="00A64E64">
      <w:pPr>
        <w:pStyle w:val="EndNoteBibliography"/>
        <w:ind w:left="720" w:hanging="720"/>
      </w:pPr>
      <w:bookmarkStart w:id="8" w:name="_ENREF_8"/>
      <w:r w:rsidRPr="00A64E64">
        <w:t>8</w:t>
      </w:r>
      <w:r w:rsidRPr="00A64E64">
        <w:tab/>
        <w:t>Berdugo, M.</w:t>
      </w:r>
      <w:r w:rsidRPr="00A64E64">
        <w:rPr>
          <w:i/>
        </w:rPr>
        <w:t xml:space="preserve"> et al.</w:t>
      </w:r>
      <w:r w:rsidRPr="00A64E64">
        <w:t xml:space="preserve"> Delivery of antisense oligonucleotide to the cornea by iontophoresis. </w:t>
      </w:r>
      <w:r w:rsidRPr="00A64E64">
        <w:rPr>
          <w:i/>
        </w:rPr>
        <w:t>Antisense and Nucleic Acid Drug Development</w:t>
      </w:r>
      <w:r w:rsidRPr="00A64E64">
        <w:t xml:space="preserve"> </w:t>
      </w:r>
      <w:r w:rsidRPr="00A64E64">
        <w:rPr>
          <w:b/>
        </w:rPr>
        <w:t>13</w:t>
      </w:r>
      <w:r w:rsidRPr="00A64E64">
        <w:t>, 107-114 (2003).</w:t>
      </w:r>
      <w:bookmarkEnd w:id="8"/>
    </w:p>
    <w:p w14:paraId="7FE50589" w14:textId="77777777" w:rsidR="00A64E64" w:rsidRPr="00A64E64" w:rsidRDefault="00A64E64" w:rsidP="00A64E64">
      <w:pPr>
        <w:pStyle w:val="EndNoteBibliography"/>
        <w:ind w:left="720" w:hanging="720"/>
      </w:pPr>
      <w:bookmarkStart w:id="9" w:name="_ENREF_9"/>
      <w:r w:rsidRPr="00A64E64">
        <w:t>9</w:t>
      </w:r>
      <w:r w:rsidRPr="00A64E64">
        <w:tab/>
        <w:t xml:space="preserve">Eljarrat-Binstock, E. &amp; Domb, A. J. Iontophoresis: a non-invasive ocular drug delivery. </w:t>
      </w:r>
      <w:r w:rsidRPr="00A64E64">
        <w:rPr>
          <w:i/>
        </w:rPr>
        <w:t>Journal of Controlled Release</w:t>
      </w:r>
      <w:r w:rsidRPr="00A64E64">
        <w:t xml:space="preserve"> </w:t>
      </w:r>
      <w:r w:rsidRPr="00A64E64">
        <w:rPr>
          <w:b/>
        </w:rPr>
        <w:t>110</w:t>
      </w:r>
      <w:r w:rsidRPr="00A64E64">
        <w:t>, 479-489 (2006).</w:t>
      </w:r>
      <w:bookmarkEnd w:id="9"/>
    </w:p>
    <w:p w14:paraId="2A9B9DD4" w14:textId="77777777" w:rsidR="00A64E64" w:rsidRPr="00A64E64" w:rsidRDefault="00A64E64" w:rsidP="00A64E64">
      <w:pPr>
        <w:pStyle w:val="EndNoteBibliography"/>
        <w:ind w:left="720" w:hanging="720"/>
      </w:pPr>
      <w:bookmarkStart w:id="10" w:name="_ENREF_10"/>
      <w:r w:rsidRPr="00A64E64">
        <w:t>10</w:t>
      </w:r>
      <w:r w:rsidRPr="00A64E64">
        <w:tab/>
        <w:t xml:space="preserve">Hao, J., Li, S. K., Liu, C.-Y. &amp; Kao, W. W. Electrically assisted delivery of macromolecules into the corneal epithelium. </w:t>
      </w:r>
      <w:r w:rsidRPr="00A64E64">
        <w:rPr>
          <w:i/>
        </w:rPr>
        <w:t>Experimental eye research</w:t>
      </w:r>
      <w:r w:rsidRPr="00A64E64">
        <w:t xml:space="preserve"> </w:t>
      </w:r>
      <w:r w:rsidRPr="00A64E64">
        <w:rPr>
          <w:b/>
        </w:rPr>
        <w:t>89</w:t>
      </w:r>
      <w:r w:rsidRPr="00A64E64">
        <w:t>, 934-941 (2009).</w:t>
      </w:r>
      <w:bookmarkEnd w:id="10"/>
    </w:p>
    <w:p w14:paraId="5E6FE2DA" w14:textId="77777777" w:rsidR="00A64E64" w:rsidRPr="00A64E64" w:rsidRDefault="00A64E64" w:rsidP="00A64E64">
      <w:pPr>
        <w:pStyle w:val="EndNoteBibliography"/>
        <w:ind w:left="720" w:hanging="720"/>
      </w:pPr>
      <w:bookmarkStart w:id="11" w:name="_ENREF_11"/>
      <w:r w:rsidRPr="00A64E64">
        <w:t>11</w:t>
      </w:r>
      <w:r w:rsidRPr="00A64E64">
        <w:tab/>
        <w:t xml:space="preserve">Li, Z., Duan, F., Lin, L., Huang, Q. &amp; Wu, K. A new approach of delivering siRNA to the cornea and its application for inhibiting herpes simplex keratitis. </w:t>
      </w:r>
      <w:r w:rsidRPr="00A64E64">
        <w:rPr>
          <w:i/>
        </w:rPr>
        <w:t>Current molecular medicine</w:t>
      </w:r>
      <w:r w:rsidRPr="00A64E64">
        <w:t xml:space="preserve"> </w:t>
      </w:r>
      <w:r w:rsidRPr="00A64E64">
        <w:rPr>
          <w:b/>
        </w:rPr>
        <w:t>14</w:t>
      </w:r>
      <w:r w:rsidRPr="00A64E64">
        <w:t>, 1215-1225 (2014).</w:t>
      </w:r>
      <w:bookmarkEnd w:id="11"/>
    </w:p>
    <w:p w14:paraId="77C42723" w14:textId="77777777" w:rsidR="00A64E64" w:rsidRPr="00A64E64" w:rsidRDefault="00A64E64" w:rsidP="00A64E64">
      <w:pPr>
        <w:pStyle w:val="EndNoteBibliography"/>
        <w:ind w:left="720" w:hanging="720"/>
      </w:pPr>
      <w:bookmarkStart w:id="12" w:name="_ENREF_12"/>
      <w:r w:rsidRPr="00A64E64">
        <w:t>12</w:t>
      </w:r>
      <w:r w:rsidRPr="00A64E64">
        <w:tab/>
        <w:t xml:space="preserve">Souza, J. G., Dias, K., Pereira, T. A., Bernardi, D. S. &amp; Lopez, R. F. Topical delivery of ocular therapeutics: carrier systems and physical methods. </w:t>
      </w:r>
      <w:r w:rsidRPr="00A64E64">
        <w:rPr>
          <w:i/>
        </w:rPr>
        <w:t>Journal of Pharmacy and Pharmacology</w:t>
      </w:r>
      <w:r w:rsidRPr="00A64E64">
        <w:t xml:space="preserve"> </w:t>
      </w:r>
      <w:r w:rsidRPr="00A64E64">
        <w:rPr>
          <w:b/>
        </w:rPr>
        <w:t>66</w:t>
      </w:r>
      <w:r w:rsidRPr="00A64E64">
        <w:t>, 507-530 (2014).</w:t>
      </w:r>
      <w:bookmarkEnd w:id="12"/>
    </w:p>
    <w:p w14:paraId="0BB43446" w14:textId="77777777" w:rsidR="00A64E64" w:rsidRPr="00A64E64" w:rsidRDefault="00A64E64" w:rsidP="00A64E64">
      <w:pPr>
        <w:pStyle w:val="EndNoteBibliography"/>
        <w:ind w:left="720" w:hanging="720"/>
      </w:pPr>
      <w:bookmarkStart w:id="13" w:name="_ENREF_13"/>
      <w:r w:rsidRPr="00A64E64">
        <w:t>13</w:t>
      </w:r>
      <w:r w:rsidRPr="00A64E64">
        <w:tab/>
        <w:t xml:space="preserve">Solinís, M. Á., del Pozo-Rodríguez, A., Apaolaza, P. S. &amp; Rodríguez-Gascón, A. Treatment of ocular disorders by gene therapy. </w:t>
      </w:r>
      <w:r w:rsidRPr="00A64E64">
        <w:rPr>
          <w:i/>
        </w:rPr>
        <w:t>European Journal of Pharmaceutics and Biopharmaceutics</w:t>
      </w:r>
      <w:r w:rsidRPr="00A64E64">
        <w:t xml:space="preserve"> </w:t>
      </w:r>
      <w:r w:rsidRPr="00A64E64">
        <w:rPr>
          <w:b/>
        </w:rPr>
        <w:t>95</w:t>
      </w:r>
      <w:r w:rsidRPr="00A64E64">
        <w:t>, 331-342 (2015).</w:t>
      </w:r>
      <w:bookmarkEnd w:id="13"/>
    </w:p>
    <w:p w14:paraId="12BAAC70" w14:textId="77777777" w:rsidR="00A64E64" w:rsidRPr="00A64E64" w:rsidRDefault="00A64E64" w:rsidP="00A64E64">
      <w:pPr>
        <w:pStyle w:val="EndNoteBibliography"/>
        <w:ind w:left="720" w:hanging="720"/>
      </w:pPr>
      <w:bookmarkStart w:id="14" w:name="_ENREF_14"/>
      <w:r w:rsidRPr="00A64E64">
        <w:t>14</w:t>
      </w:r>
      <w:r w:rsidRPr="00A64E64">
        <w:tab/>
        <w:t xml:space="preserve">Williams, K. A. &amp; Irani, Y. D. Gene Therapy and Gene Editing for the Corneal Dystrophies. </w:t>
      </w:r>
      <w:r w:rsidRPr="00A64E64">
        <w:rPr>
          <w:i/>
        </w:rPr>
        <w:t>The Asia-Pacific Journal of Ophthalmology</w:t>
      </w:r>
      <w:r w:rsidRPr="00A64E64">
        <w:t xml:space="preserve"> </w:t>
      </w:r>
      <w:r w:rsidRPr="00A64E64">
        <w:rPr>
          <w:b/>
        </w:rPr>
        <w:t>5</w:t>
      </w:r>
      <w:r w:rsidRPr="00A64E64">
        <w:t>, 312-316 (2016).</w:t>
      </w:r>
      <w:bookmarkEnd w:id="14"/>
    </w:p>
    <w:p w14:paraId="2DEC5E5F" w14:textId="77777777" w:rsidR="00A64E64" w:rsidRPr="00A64E64" w:rsidRDefault="00A64E64" w:rsidP="00A64E64">
      <w:pPr>
        <w:pStyle w:val="EndNoteBibliography"/>
        <w:ind w:left="720" w:hanging="720"/>
      </w:pPr>
      <w:bookmarkStart w:id="15" w:name="_ENREF_15"/>
      <w:r w:rsidRPr="00A64E64">
        <w:t>15</w:t>
      </w:r>
      <w:r w:rsidRPr="00A64E64">
        <w:tab/>
        <w:t xml:space="preserve">Mohan, R. R., Rodier, J. T. &amp; Sharma, A. Corneal gene therapy: basic science and translational perspective. </w:t>
      </w:r>
      <w:r w:rsidRPr="00A64E64">
        <w:rPr>
          <w:i/>
        </w:rPr>
        <w:t>The ocular surface</w:t>
      </w:r>
      <w:r w:rsidRPr="00A64E64">
        <w:t xml:space="preserve"> </w:t>
      </w:r>
      <w:r w:rsidRPr="00A64E64">
        <w:rPr>
          <w:b/>
        </w:rPr>
        <w:t>11</w:t>
      </w:r>
      <w:r w:rsidRPr="00A64E64">
        <w:t>, 150-164 (2013).</w:t>
      </w:r>
      <w:bookmarkEnd w:id="15"/>
    </w:p>
    <w:p w14:paraId="1BDF650D" w14:textId="77777777" w:rsidR="00A64E64" w:rsidRPr="00A64E64" w:rsidRDefault="00A64E64" w:rsidP="00A64E64">
      <w:pPr>
        <w:pStyle w:val="EndNoteBibliography"/>
        <w:ind w:left="720" w:hanging="720"/>
      </w:pPr>
      <w:bookmarkStart w:id="16" w:name="_ENREF_16"/>
      <w:r w:rsidRPr="00A64E64">
        <w:t>16</w:t>
      </w:r>
      <w:r w:rsidRPr="00A64E64">
        <w:tab/>
        <w:t xml:space="preserve">Ozcan, G., Ozpolat, B., Coleman, R. L., Sood, A. K. &amp; Lopez-Berestein, G. Preclinical and clinical development of siRNA-based therapeutics. </w:t>
      </w:r>
      <w:r w:rsidRPr="00A64E64">
        <w:rPr>
          <w:i/>
        </w:rPr>
        <w:t>Advanced drug delivery reviews</w:t>
      </w:r>
      <w:r w:rsidRPr="00A64E64">
        <w:t xml:space="preserve"> </w:t>
      </w:r>
      <w:r w:rsidRPr="00A64E64">
        <w:rPr>
          <w:b/>
        </w:rPr>
        <w:t>87</w:t>
      </w:r>
      <w:r w:rsidRPr="00A64E64">
        <w:t>, 108-119 (2015).</w:t>
      </w:r>
      <w:bookmarkEnd w:id="16"/>
    </w:p>
    <w:p w14:paraId="4BE19912" w14:textId="77777777" w:rsidR="00A64E64" w:rsidRPr="00A64E64" w:rsidRDefault="00A64E64" w:rsidP="00A64E64">
      <w:pPr>
        <w:pStyle w:val="EndNoteBibliography"/>
        <w:ind w:left="720" w:hanging="720"/>
      </w:pPr>
      <w:bookmarkStart w:id="17" w:name="_ENREF_17"/>
      <w:r w:rsidRPr="00A64E64">
        <w:t>17</w:t>
      </w:r>
      <w:r w:rsidRPr="00A64E64">
        <w:tab/>
        <w:t xml:space="preserve">Klintworth, G. K. Corneal dystrophies. </w:t>
      </w:r>
      <w:r w:rsidRPr="00A64E64">
        <w:rPr>
          <w:i/>
        </w:rPr>
        <w:t>Orphanet journal of rare diseases</w:t>
      </w:r>
      <w:r w:rsidRPr="00A64E64">
        <w:t xml:space="preserve"> </w:t>
      </w:r>
      <w:r w:rsidRPr="00A64E64">
        <w:rPr>
          <w:b/>
        </w:rPr>
        <w:t>4</w:t>
      </w:r>
      <w:r w:rsidRPr="00A64E64">
        <w:t>, 7 (2009).</w:t>
      </w:r>
      <w:bookmarkEnd w:id="17"/>
    </w:p>
    <w:p w14:paraId="02B2227C" w14:textId="77777777" w:rsidR="00A64E64" w:rsidRPr="00A64E64" w:rsidRDefault="00A64E64" w:rsidP="00A64E64">
      <w:pPr>
        <w:pStyle w:val="EndNoteBibliography"/>
        <w:ind w:left="720" w:hanging="720"/>
      </w:pPr>
      <w:bookmarkStart w:id="18" w:name="_ENREF_18"/>
      <w:r w:rsidRPr="00A64E64">
        <w:t>18</w:t>
      </w:r>
      <w:r w:rsidRPr="00A64E64">
        <w:tab/>
        <w:t>Weiss, J. S.</w:t>
      </w:r>
      <w:r w:rsidRPr="00A64E64">
        <w:rPr>
          <w:i/>
        </w:rPr>
        <w:t xml:space="preserve"> et al.</w:t>
      </w:r>
      <w:r w:rsidRPr="00A64E64">
        <w:t xml:space="preserve"> IC3D classification of corneal dystrophies—edition 2. </w:t>
      </w:r>
      <w:r w:rsidRPr="00A64E64">
        <w:rPr>
          <w:i/>
        </w:rPr>
        <w:t>Cornea</w:t>
      </w:r>
      <w:r w:rsidRPr="00A64E64">
        <w:t xml:space="preserve"> </w:t>
      </w:r>
      <w:r w:rsidRPr="00A64E64">
        <w:rPr>
          <w:b/>
        </w:rPr>
        <w:t>34</w:t>
      </w:r>
      <w:r w:rsidRPr="00A64E64">
        <w:t>, 117-159 (2015).</w:t>
      </w:r>
      <w:bookmarkEnd w:id="18"/>
    </w:p>
    <w:p w14:paraId="1675BF44" w14:textId="77777777" w:rsidR="00A64E64" w:rsidRPr="00A64E64" w:rsidRDefault="00A64E64" w:rsidP="00A64E64">
      <w:pPr>
        <w:pStyle w:val="EndNoteBibliography"/>
        <w:ind w:left="720" w:hanging="720"/>
      </w:pPr>
      <w:bookmarkStart w:id="19" w:name="_ENREF_19"/>
      <w:r w:rsidRPr="00A64E64">
        <w:t>19</w:t>
      </w:r>
      <w:r w:rsidRPr="00A64E64">
        <w:tab/>
        <w:t>Allen, E. H.</w:t>
      </w:r>
      <w:r w:rsidRPr="00A64E64">
        <w:rPr>
          <w:i/>
        </w:rPr>
        <w:t xml:space="preserve"> et al.</w:t>
      </w:r>
      <w:r w:rsidRPr="00A64E64">
        <w:t xml:space="preserve"> Keratin 12 missense mutation induces the unfolded protein response and apoptosis in Meesmann epithelial corneal dystrophy. </w:t>
      </w:r>
      <w:r w:rsidRPr="00A64E64">
        <w:rPr>
          <w:i/>
        </w:rPr>
        <w:t>Human molecular genetics</w:t>
      </w:r>
      <w:r w:rsidRPr="00A64E64">
        <w:t>, ddw001 (2016).</w:t>
      </w:r>
      <w:bookmarkEnd w:id="19"/>
    </w:p>
    <w:p w14:paraId="2B2D6220" w14:textId="77777777" w:rsidR="00A64E64" w:rsidRPr="00A64E64" w:rsidRDefault="00A64E64" w:rsidP="00A64E64">
      <w:pPr>
        <w:pStyle w:val="EndNoteBibliography"/>
        <w:ind w:left="720" w:hanging="720"/>
      </w:pPr>
      <w:bookmarkStart w:id="20" w:name="_ENREF_20"/>
      <w:r w:rsidRPr="00A64E64">
        <w:t>20</w:t>
      </w:r>
      <w:r w:rsidRPr="00A64E64">
        <w:tab/>
        <w:t>Courtney, D. G.</w:t>
      </w:r>
      <w:r w:rsidRPr="00A64E64">
        <w:rPr>
          <w:i/>
        </w:rPr>
        <w:t xml:space="preserve"> et al.</w:t>
      </w:r>
      <w:r w:rsidRPr="00A64E64">
        <w:t xml:space="preserve"> siRNA Silencing of the Mutant Keratin 12 Allele in Corneal Limbal Epithelial Cells Grown From Patients With Meesmann's Epithelial Corneal DystrophysiRNA Silencing of Mutant Keratin 12 Allele. </w:t>
      </w:r>
      <w:r w:rsidRPr="00A64E64">
        <w:rPr>
          <w:i/>
        </w:rPr>
        <w:t>Investigative ophthalmology &amp; visual science</w:t>
      </w:r>
      <w:r w:rsidRPr="00A64E64">
        <w:t xml:space="preserve"> </w:t>
      </w:r>
      <w:r w:rsidRPr="00A64E64">
        <w:rPr>
          <w:b/>
        </w:rPr>
        <w:t>55</w:t>
      </w:r>
      <w:r w:rsidRPr="00A64E64">
        <w:t>, 3352-3360 (2014).</w:t>
      </w:r>
      <w:bookmarkEnd w:id="20"/>
    </w:p>
    <w:p w14:paraId="5993F67E" w14:textId="77777777" w:rsidR="00A64E64" w:rsidRPr="00A64E64" w:rsidRDefault="00A64E64" w:rsidP="00A64E64">
      <w:pPr>
        <w:pStyle w:val="EndNoteBibliography"/>
        <w:ind w:left="720" w:hanging="720"/>
      </w:pPr>
      <w:bookmarkStart w:id="21" w:name="_ENREF_21"/>
      <w:r w:rsidRPr="00A64E64">
        <w:t>21</w:t>
      </w:r>
      <w:r w:rsidRPr="00A64E64">
        <w:tab/>
        <w:t>Courtney, D. G.</w:t>
      </w:r>
      <w:r w:rsidRPr="00A64E64">
        <w:rPr>
          <w:i/>
        </w:rPr>
        <w:t xml:space="preserve"> et al.</w:t>
      </w:r>
      <w:r w:rsidRPr="00A64E64">
        <w:t xml:space="preserve"> Development of Allele-Specific Gene-Silencing siRNAs for TGFBI Arg124Cys in Lattice Corneal Dystrophy Type IAllele-Specific Gene-Silencing siRNAs. </w:t>
      </w:r>
      <w:r w:rsidRPr="00A64E64">
        <w:rPr>
          <w:i/>
        </w:rPr>
        <w:t>Investigative ophthalmology &amp; visual science</w:t>
      </w:r>
      <w:r w:rsidRPr="00A64E64">
        <w:t xml:space="preserve"> </w:t>
      </w:r>
      <w:r w:rsidRPr="00A64E64">
        <w:rPr>
          <w:b/>
        </w:rPr>
        <w:t>55</w:t>
      </w:r>
      <w:r w:rsidRPr="00A64E64">
        <w:t>, 977-985 (2014).</w:t>
      </w:r>
      <w:bookmarkEnd w:id="21"/>
    </w:p>
    <w:p w14:paraId="6928E00B" w14:textId="77777777" w:rsidR="00A64E64" w:rsidRPr="00A64E64" w:rsidRDefault="00A64E64" w:rsidP="00A64E64">
      <w:pPr>
        <w:pStyle w:val="EndNoteBibliography"/>
        <w:ind w:left="720" w:hanging="720"/>
      </w:pPr>
      <w:bookmarkStart w:id="22" w:name="_ENREF_22"/>
      <w:r w:rsidRPr="00A64E64">
        <w:lastRenderedPageBreak/>
        <w:t>22</w:t>
      </w:r>
      <w:r w:rsidRPr="00A64E64">
        <w:tab/>
        <w:t>Liao, H.</w:t>
      </w:r>
      <w:r w:rsidRPr="00A64E64">
        <w:rPr>
          <w:i/>
        </w:rPr>
        <w:t xml:space="preserve"> et al.</w:t>
      </w:r>
      <w:r w:rsidRPr="00A64E64">
        <w:t xml:space="preserve"> Development of allele-specific therapeutic siRNA in Meesmann epithelial corneal dystrophy. </w:t>
      </w:r>
      <w:r w:rsidRPr="00A64E64">
        <w:rPr>
          <w:i/>
        </w:rPr>
        <w:t>PloS one</w:t>
      </w:r>
      <w:r w:rsidRPr="00A64E64">
        <w:t xml:space="preserve"> </w:t>
      </w:r>
      <w:r w:rsidRPr="00A64E64">
        <w:rPr>
          <w:b/>
        </w:rPr>
        <w:t>6</w:t>
      </w:r>
      <w:r w:rsidRPr="00A64E64">
        <w:t>, e28582-e28582 (2011).</w:t>
      </w:r>
      <w:bookmarkEnd w:id="22"/>
    </w:p>
    <w:p w14:paraId="75F398B4" w14:textId="77777777" w:rsidR="00A64E64" w:rsidRPr="00A64E64" w:rsidRDefault="00A64E64" w:rsidP="00A64E64">
      <w:pPr>
        <w:pStyle w:val="EndNoteBibliography"/>
        <w:ind w:left="720" w:hanging="720"/>
      </w:pPr>
      <w:bookmarkStart w:id="23" w:name="_ENREF_23"/>
      <w:r w:rsidRPr="00A64E64">
        <w:t>23</w:t>
      </w:r>
      <w:r w:rsidRPr="00A64E64">
        <w:tab/>
        <w:t xml:space="preserve">McLean, W. I. &amp; Moore, C. T. Keratin disorders: from gene to therapy. </w:t>
      </w:r>
      <w:r w:rsidRPr="00A64E64">
        <w:rPr>
          <w:i/>
        </w:rPr>
        <w:t>Human molecular genetics</w:t>
      </w:r>
      <w:r w:rsidRPr="00A64E64">
        <w:t xml:space="preserve"> </w:t>
      </w:r>
      <w:r w:rsidRPr="00A64E64">
        <w:rPr>
          <w:b/>
        </w:rPr>
        <w:t>20</w:t>
      </w:r>
      <w:r w:rsidRPr="00A64E64">
        <w:t>, R189-R197 (2011).</w:t>
      </w:r>
      <w:bookmarkEnd w:id="23"/>
    </w:p>
    <w:p w14:paraId="604D3364" w14:textId="77777777" w:rsidR="00A64E64" w:rsidRPr="00A64E64" w:rsidRDefault="00A64E64" w:rsidP="00A64E64">
      <w:pPr>
        <w:pStyle w:val="EndNoteBibliography"/>
        <w:ind w:left="720" w:hanging="720"/>
      </w:pPr>
      <w:bookmarkStart w:id="24" w:name="_ENREF_24"/>
      <w:r w:rsidRPr="00A64E64">
        <w:t>24</w:t>
      </w:r>
      <w:r w:rsidRPr="00A64E64">
        <w:tab/>
        <w:t xml:space="preserve">Unniyampurath, U., Pilankatta, R. &amp; Krishnan, M. N. RNA Interference in the Age of CRISPR: Will CRISPR Interfere with RNAi? </w:t>
      </w:r>
      <w:r w:rsidRPr="00A64E64">
        <w:rPr>
          <w:i/>
        </w:rPr>
        <w:t>International journal of molecular sciences</w:t>
      </w:r>
      <w:r w:rsidRPr="00A64E64">
        <w:t xml:space="preserve"> </w:t>
      </w:r>
      <w:r w:rsidRPr="00A64E64">
        <w:rPr>
          <w:b/>
        </w:rPr>
        <w:t>17</w:t>
      </w:r>
      <w:r w:rsidRPr="00A64E64">
        <w:t>, 291 (2016).</w:t>
      </w:r>
      <w:bookmarkEnd w:id="24"/>
    </w:p>
    <w:p w14:paraId="5767052D" w14:textId="77777777" w:rsidR="00A64E64" w:rsidRPr="00A64E64" w:rsidRDefault="00A64E64" w:rsidP="00A64E64">
      <w:pPr>
        <w:pStyle w:val="EndNoteBibliography"/>
        <w:ind w:left="720" w:hanging="720"/>
      </w:pPr>
      <w:bookmarkStart w:id="25" w:name="_ENREF_25"/>
      <w:r w:rsidRPr="00A64E64">
        <w:t>25</w:t>
      </w:r>
      <w:r w:rsidRPr="00A64E64">
        <w:tab/>
        <w:t xml:space="preserve">Boettcher, M. &amp; McManus, M. T. Choosing the right tool for the job: RNAi, TALEN, or CRISPR. </w:t>
      </w:r>
      <w:r w:rsidRPr="00A64E64">
        <w:rPr>
          <w:i/>
        </w:rPr>
        <w:t>Molecular cell</w:t>
      </w:r>
      <w:r w:rsidRPr="00A64E64">
        <w:t xml:space="preserve"> </w:t>
      </w:r>
      <w:r w:rsidRPr="00A64E64">
        <w:rPr>
          <w:b/>
        </w:rPr>
        <w:t>58</w:t>
      </w:r>
      <w:r w:rsidRPr="00A64E64">
        <w:t>, 575-585 (2015).</w:t>
      </w:r>
      <w:bookmarkEnd w:id="25"/>
    </w:p>
    <w:p w14:paraId="47471AB7" w14:textId="77777777" w:rsidR="00A64E64" w:rsidRPr="00A64E64" w:rsidRDefault="00A64E64" w:rsidP="00A64E64">
      <w:pPr>
        <w:pStyle w:val="EndNoteBibliography"/>
        <w:ind w:left="720" w:hanging="720"/>
      </w:pPr>
      <w:bookmarkStart w:id="26" w:name="_ENREF_26"/>
      <w:r w:rsidRPr="00A64E64">
        <w:t>26</w:t>
      </w:r>
      <w:r w:rsidRPr="00A64E64">
        <w:tab/>
        <w:t>Atkinson, S. D.</w:t>
      </w:r>
      <w:r w:rsidRPr="00A64E64">
        <w:rPr>
          <w:i/>
        </w:rPr>
        <w:t xml:space="preserve"> et al.</w:t>
      </w:r>
      <w:r w:rsidRPr="00A64E64">
        <w:t xml:space="preserve"> Development of allele-specific therapeutic siRNA for keratin 5 mutations in epidermolysis bullosa simplex. </w:t>
      </w:r>
      <w:r w:rsidRPr="00A64E64">
        <w:rPr>
          <w:i/>
        </w:rPr>
        <w:t>Journal of Investigative Dermatology</w:t>
      </w:r>
      <w:r w:rsidRPr="00A64E64">
        <w:t xml:space="preserve"> </w:t>
      </w:r>
      <w:r w:rsidRPr="00A64E64">
        <w:rPr>
          <w:b/>
        </w:rPr>
        <w:t>131</w:t>
      </w:r>
      <w:r w:rsidRPr="00A64E64">
        <w:t>, 2079-2086 (2011).</w:t>
      </w:r>
      <w:bookmarkEnd w:id="26"/>
    </w:p>
    <w:p w14:paraId="4A21C967" w14:textId="77777777" w:rsidR="00A64E64" w:rsidRPr="00A64E64" w:rsidRDefault="00A64E64" w:rsidP="00A64E64">
      <w:pPr>
        <w:pStyle w:val="EndNoteBibliography"/>
        <w:ind w:left="720" w:hanging="720"/>
      </w:pPr>
      <w:bookmarkStart w:id="27" w:name="_ENREF_27"/>
      <w:r w:rsidRPr="00A64E64">
        <w:t>27</w:t>
      </w:r>
      <w:r w:rsidRPr="00A64E64">
        <w:tab/>
        <w:t>Hickerson, R. P.</w:t>
      </w:r>
      <w:r w:rsidRPr="00A64E64">
        <w:rPr>
          <w:i/>
        </w:rPr>
        <w:t xml:space="preserve"> et al.</w:t>
      </w:r>
      <w:r w:rsidRPr="00A64E64">
        <w:t xml:space="preserve"> Single-nucleotide-specific siRNA targeting in a dominant-negative skin model. </w:t>
      </w:r>
      <w:r w:rsidRPr="00A64E64">
        <w:rPr>
          <w:i/>
        </w:rPr>
        <w:t>Journal of Investigative Dermatology</w:t>
      </w:r>
      <w:r w:rsidRPr="00A64E64">
        <w:t xml:space="preserve"> </w:t>
      </w:r>
      <w:r w:rsidRPr="00A64E64">
        <w:rPr>
          <w:b/>
        </w:rPr>
        <w:t>128</w:t>
      </w:r>
      <w:r w:rsidRPr="00A64E64">
        <w:t>, 594-605 (2008).</w:t>
      </w:r>
      <w:bookmarkEnd w:id="27"/>
    </w:p>
    <w:p w14:paraId="7202B65A" w14:textId="77777777" w:rsidR="00A64E64" w:rsidRPr="00A64E64" w:rsidRDefault="00A64E64" w:rsidP="00A64E64">
      <w:pPr>
        <w:pStyle w:val="EndNoteBibliography"/>
        <w:ind w:left="720" w:hanging="720"/>
      </w:pPr>
      <w:bookmarkStart w:id="28" w:name="_ENREF_28"/>
      <w:r w:rsidRPr="00A64E64">
        <w:t>28</w:t>
      </w:r>
      <w:r w:rsidRPr="00A64E64">
        <w:tab/>
        <w:t xml:space="preserve">Wilkes, R. P., Ward, D. A., Newkirk, K. M., Adams, J. K. &amp; Kania, S. A. Evaluation of delivery agents used for introduction of small interfering RNAs into feline corneal cells. </w:t>
      </w:r>
      <w:r w:rsidRPr="00A64E64">
        <w:rPr>
          <w:i/>
        </w:rPr>
        <w:t>American journal of veterinary research</w:t>
      </w:r>
      <w:r w:rsidRPr="00A64E64">
        <w:t xml:space="preserve"> </w:t>
      </w:r>
      <w:r w:rsidRPr="00A64E64">
        <w:rPr>
          <w:b/>
        </w:rPr>
        <w:t>74</w:t>
      </w:r>
      <w:r w:rsidRPr="00A64E64">
        <w:t>, 243-247 (2013).</w:t>
      </w:r>
      <w:bookmarkEnd w:id="28"/>
    </w:p>
    <w:p w14:paraId="4E01C87F" w14:textId="77777777" w:rsidR="00A64E64" w:rsidRPr="00A64E64" w:rsidRDefault="00A64E64" w:rsidP="00A64E64">
      <w:pPr>
        <w:pStyle w:val="EndNoteBibliography"/>
        <w:ind w:left="720" w:hanging="720"/>
      </w:pPr>
      <w:bookmarkStart w:id="29" w:name="_ENREF_29"/>
      <w:r w:rsidRPr="00A64E64">
        <w:t>29</w:t>
      </w:r>
      <w:r w:rsidRPr="00A64E64">
        <w:tab/>
        <w:t xml:space="preserve">Rabinovich-Guilatt, L., Couvreur, P., Lambert, G. &amp; Dubernet, C. Cationic vectors in ocular drug delivery. </w:t>
      </w:r>
      <w:r w:rsidRPr="00A64E64">
        <w:rPr>
          <w:i/>
        </w:rPr>
        <w:t>Journal of drug targeting</w:t>
      </w:r>
      <w:r w:rsidRPr="00A64E64">
        <w:t xml:space="preserve"> </w:t>
      </w:r>
      <w:r w:rsidRPr="00A64E64">
        <w:rPr>
          <w:b/>
        </w:rPr>
        <w:t>12</w:t>
      </w:r>
      <w:r w:rsidRPr="00A64E64">
        <w:t>, 623-633 (2004).</w:t>
      </w:r>
      <w:bookmarkEnd w:id="29"/>
    </w:p>
    <w:p w14:paraId="79212EA7" w14:textId="77777777" w:rsidR="00A64E64" w:rsidRPr="00A64E64" w:rsidRDefault="00A64E64" w:rsidP="00A64E64">
      <w:pPr>
        <w:pStyle w:val="EndNoteBibliography"/>
        <w:ind w:left="720" w:hanging="720"/>
      </w:pPr>
      <w:bookmarkStart w:id="30" w:name="_ENREF_30"/>
      <w:r w:rsidRPr="00A64E64">
        <w:t>30</w:t>
      </w:r>
      <w:r w:rsidRPr="00A64E64">
        <w:tab/>
        <w:t xml:space="preserve">Patel, A., Cholkar, K., Agrahari, V. &amp; Mitra, A. K. Ocular drug delivery systems: an overview. </w:t>
      </w:r>
      <w:r w:rsidRPr="00A64E64">
        <w:rPr>
          <w:i/>
        </w:rPr>
        <w:t>World journal of pharmacology</w:t>
      </w:r>
      <w:r w:rsidRPr="00A64E64">
        <w:t xml:space="preserve"> </w:t>
      </w:r>
      <w:r w:rsidRPr="00A64E64">
        <w:rPr>
          <w:b/>
        </w:rPr>
        <w:t>2</w:t>
      </w:r>
      <w:r w:rsidRPr="00A64E64">
        <w:t>, 47 (2013).</w:t>
      </w:r>
      <w:bookmarkEnd w:id="30"/>
    </w:p>
    <w:p w14:paraId="0065F77C" w14:textId="77777777" w:rsidR="00A64E64" w:rsidRPr="00A64E64" w:rsidRDefault="00A64E64" w:rsidP="00A64E64">
      <w:pPr>
        <w:pStyle w:val="EndNoteBibliography"/>
        <w:ind w:left="720" w:hanging="720"/>
      </w:pPr>
      <w:bookmarkStart w:id="31" w:name="_ENREF_31"/>
      <w:r w:rsidRPr="00A64E64">
        <w:t>31</w:t>
      </w:r>
      <w:r w:rsidRPr="00A64E64">
        <w:tab/>
        <w:t xml:space="preserve">Zhang, S., Zhao, B., Jiang, H., Wang, B. &amp; Ma, B. Cationic lipids and polymers mediated vectors for delivery of siRNA. </w:t>
      </w:r>
      <w:r w:rsidRPr="00A64E64">
        <w:rPr>
          <w:i/>
        </w:rPr>
        <w:t>Journal of Controlled Release</w:t>
      </w:r>
      <w:r w:rsidRPr="00A64E64">
        <w:t xml:space="preserve"> </w:t>
      </w:r>
      <w:r w:rsidRPr="00A64E64">
        <w:rPr>
          <w:b/>
        </w:rPr>
        <w:t>123</w:t>
      </w:r>
      <w:r w:rsidRPr="00A64E64">
        <w:t>, 1-10 (2007).</w:t>
      </w:r>
      <w:bookmarkEnd w:id="31"/>
    </w:p>
    <w:p w14:paraId="659B9EFD" w14:textId="77777777" w:rsidR="00A64E64" w:rsidRPr="00A64E64" w:rsidRDefault="00A64E64" w:rsidP="00A64E64">
      <w:pPr>
        <w:pStyle w:val="EndNoteBibliography"/>
        <w:ind w:left="720" w:hanging="720"/>
      </w:pPr>
      <w:bookmarkStart w:id="32" w:name="_ENREF_32"/>
      <w:r w:rsidRPr="00A64E64">
        <w:t>32</w:t>
      </w:r>
      <w:r w:rsidRPr="00A64E64">
        <w:tab/>
        <w:t xml:space="preserve">Calvo, P., Vila-Jato, J. L. &amp; Alonso, M. a. J. Evaluation of cationic polymer-coated nanocapsules as ocular drug carriers. </w:t>
      </w:r>
      <w:r w:rsidRPr="00A64E64">
        <w:rPr>
          <w:i/>
        </w:rPr>
        <w:t>International Journal of Pharmaceutics</w:t>
      </w:r>
      <w:r w:rsidRPr="00A64E64">
        <w:t xml:space="preserve"> </w:t>
      </w:r>
      <w:r w:rsidRPr="00A64E64">
        <w:rPr>
          <w:b/>
        </w:rPr>
        <w:t>153</w:t>
      </w:r>
      <w:r w:rsidRPr="00A64E64">
        <w:t>, 41-50 (1997).</w:t>
      </w:r>
      <w:bookmarkEnd w:id="32"/>
    </w:p>
    <w:p w14:paraId="17C53E59" w14:textId="77777777" w:rsidR="00A64E64" w:rsidRPr="00A64E64" w:rsidRDefault="00A64E64" w:rsidP="00A64E64">
      <w:pPr>
        <w:pStyle w:val="EndNoteBibliography"/>
        <w:ind w:left="720" w:hanging="720"/>
      </w:pPr>
      <w:bookmarkStart w:id="33" w:name="_ENREF_33"/>
      <w:r w:rsidRPr="00A64E64">
        <w:t>33</w:t>
      </w:r>
      <w:r w:rsidRPr="00A64E64">
        <w:tab/>
        <w:t xml:space="preserve">Lindgren, M. &amp; Langel, Ü. Classes and prediction of cell-penetrating peptides. </w:t>
      </w:r>
      <w:r w:rsidRPr="00A64E64">
        <w:rPr>
          <w:i/>
        </w:rPr>
        <w:t>Cell-Penetrating Peptides: Methods and Protocols</w:t>
      </w:r>
      <w:r w:rsidRPr="00A64E64">
        <w:t>, 3-19 (2011).</w:t>
      </w:r>
      <w:bookmarkEnd w:id="33"/>
    </w:p>
    <w:p w14:paraId="44357591" w14:textId="77777777" w:rsidR="00A64E64" w:rsidRPr="00A64E64" w:rsidRDefault="00A64E64" w:rsidP="00A64E64">
      <w:pPr>
        <w:pStyle w:val="EndNoteBibliography"/>
        <w:ind w:left="720" w:hanging="720"/>
      </w:pPr>
      <w:bookmarkStart w:id="34" w:name="_ENREF_34"/>
      <w:r w:rsidRPr="00A64E64">
        <w:t>34</w:t>
      </w:r>
      <w:r w:rsidRPr="00A64E64">
        <w:tab/>
        <w:t xml:space="preserve">Kurrikoff, K., Gestin, M. &amp; Langel, U. Recent in vivo advances in cell-penetrating peptide-assisted drug delivery. </w:t>
      </w:r>
      <w:r w:rsidRPr="00A64E64">
        <w:rPr>
          <w:i/>
        </w:rPr>
        <w:t>Expert Opin Drug Deliv</w:t>
      </w:r>
      <w:r w:rsidRPr="00A64E64">
        <w:t xml:space="preserve"> </w:t>
      </w:r>
      <w:r w:rsidRPr="00A64E64">
        <w:rPr>
          <w:b/>
        </w:rPr>
        <w:t>13</w:t>
      </w:r>
      <w:r w:rsidRPr="00A64E64">
        <w:t>, 373-387, doi:10.1517/17425247.2016.1125879 (2016).</w:t>
      </w:r>
      <w:bookmarkEnd w:id="34"/>
    </w:p>
    <w:p w14:paraId="3F15153F" w14:textId="77777777" w:rsidR="00A64E64" w:rsidRPr="00A64E64" w:rsidRDefault="00A64E64" w:rsidP="00A64E64">
      <w:pPr>
        <w:pStyle w:val="EndNoteBibliography"/>
        <w:ind w:left="720" w:hanging="720"/>
      </w:pPr>
      <w:bookmarkStart w:id="35" w:name="_ENREF_35"/>
      <w:r w:rsidRPr="00A64E64">
        <w:t>35</w:t>
      </w:r>
      <w:r w:rsidRPr="00A64E64">
        <w:tab/>
        <w:t xml:space="preserve">Endoh, T. &amp; Ohtsuki, T. Cellular siRNA delivery using cell-penetrating peptides modified for endosomal escape. </w:t>
      </w:r>
      <w:r w:rsidRPr="00A64E64">
        <w:rPr>
          <w:i/>
        </w:rPr>
        <w:t>Advanced drug delivery reviews</w:t>
      </w:r>
      <w:r w:rsidRPr="00A64E64">
        <w:t xml:space="preserve"> </w:t>
      </w:r>
      <w:r w:rsidRPr="00A64E64">
        <w:rPr>
          <w:b/>
        </w:rPr>
        <w:t>61</w:t>
      </w:r>
      <w:r w:rsidRPr="00A64E64">
        <w:t>, 704-709 (2009).</w:t>
      </w:r>
      <w:bookmarkEnd w:id="35"/>
    </w:p>
    <w:p w14:paraId="034F1BA0" w14:textId="77777777" w:rsidR="00A64E64" w:rsidRPr="00A64E64" w:rsidRDefault="00A64E64" w:rsidP="00A64E64">
      <w:pPr>
        <w:pStyle w:val="EndNoteBibliography"/>
        <w:ind w:left="720" w:hanging="720"/>
      </w:pPr>
      <w:bookmarkStart w:id="36" w:name="_ENREF_36"/>
      <w:r w:rsidRPr="00A64E64">
        <w:t>36</w:t>
      </w:r>
      <w:r w:rsidRPr="00A64E64">
        <w:tab/>
        <w:t xml:space="preserve">Juliano, R. L. The delivery of therapeutic oligonucleotides. </w:t>
      </w:r>
      <w:r w:rsidRPr="00A64E64">
        <w:rPr>
          <w:i/>
        </w:rPr>
        <w:t>Nucleic acids research</w:t>
      </w:r>
      <w:r w:rsidRPr="00A64E64">
        <w:t>, gkw236 (2016).</w:t>
      </w:r>
      <w:bookmarkEnd w:id="36"/>
    </w:p>
    <w:p w14:paraId="3A7EA612" w14:textId="77777777" w:rsidR="00A64E64" w:rsidRPr="00A64E64" w:rsidRDefault="00A64E64" w:rsidP="00A64E64">
      <w:pPr>
        <w:pStyle w:val="EndNoteBibliography"/>
        <w:ind w:left="720" w:hanging="720"/>
      </w:pPr>
      <w:bookmarkStart w:id="37" w:name="_ENREF_37"/>
      <w:r w:rsidRPr="00A64E64">
        <w:t>37</w:t>
      </w:r>
      <w:r w:rsidRPr="00A64E64">
        <w:tab/>
        <w:t>Vasconcelos, A. C.</w:t>
      </w:r>
      <w:r w:rsidRPr="00A64E64">
        <w:rPr>
          <w:i/>
        </w:rPr>
        <w:t xml:space="preserve"> et al.</w:t>
      </w:r>
      <w:r w:rsidRPr="00A64E64">
        <w:t xml:space="preserve"> Conjugation of cell-penetrating peptides with poly (lactic-co-glycolic acid)-polyethylene glycol nanoparticles improves ocular drug delivery.  (2015).</w:t>
      </w:r>
      <w:bookmarkEnd w:id="37"/>
    </w:p>
    <w:p w14:paraId="424C79F5" w14:textId="77777777" w:rsidR="00A64E64" w:rsidRPr="00A64E64" w:rsidRDefault="00A64E64" w:rsidP="00A64E64">
      <w:pPr>
        <w:pStyle w:val="EndNoteBibliography"/>
        <w:ind w:left="720" w:hanging="720"/>
      </w:pPr>
      <w:bookmarkStart w:id="38" w:name="_ENREF_38"/>
      <w:r w:rsidRPr="00A64E64">
        <w:t>38</w:t>
      </w:r>
      <w:r w:rsidRPr="00A64E64">
        <w:tab/>
        <w:t xml:space="preserve">Johnson, L. N., Cashman, S. M. &amp; Kumar-Singh, R. Cell-penetrating peptide for enhanced delivery of nucleic acids and drugs to ocular tissues including retina and cornea. </w:t>
      </w:r>
      <w:r w:rsidRPr="00A64E64">
        <w:rPr>
          <w:i/>
        </w:rPr>
        <w:t>Molecular Therapy</w:t>
      </w:r>
      <w:r w:rsidRPr="00A64E64">
        <w:t xml:space="preserve"> </w:t>
      </w:r>
      <w:r w:rsidRPr="00A64E64">
        <w:rPr>
          <w:b/>
        </w:rPr>
        <w:t>16</w:t>
      </w:r>
      <w:r w:rsidRPr="00A64E64">
        <w:t>, 107-114 (2008).</w:t>
      </w:r>
      <w:bookmarkEnd w:id="38"/>
    </w:p>
    <w:p w14:paraId="1FA6FB65" w14:textId="77777777" w:rsidR="00A64E64" w:rsidRPr="00A64E64" w:rsidRDefault="00A64E64" w:rsidP="00A64E64">
      <w:pPr>
        <w:pStyle w:val="EndNoteBibliography"/>
        <w:ind w:left="720" w:hanging="720"/>
      </w:pPr>
      <w:bookmarkStart w:id="39" w:name="_ENREF_39"/>
      <w:r w:rsidRPr="00A64E64">
        <w:t>39</w:t>
      </w:r>
      <w:r w:rsidRPr="00A64E64">
        <w:tab/>
        <w:t>Pescina, S.</w:t>
      </w:r>
      <w:r w:rsidRPr="00A64E64">
        <w:rPr>
          <w:i/>
        </w:rPr>
        <w:t xml:space="preserve"> et al.</w:t>
      </w:r>
      <w:r w:rsidRPr="00A64E64">
        <w:t xml:space="preserve"> Design and synthesis of new cell penetrating peptides: diffusion and distribution inside the cornea. </w:t>
      </w:r>
      <w:r w:rsidRPr="00A64E64">
        <w:rPr>
          <w:i/>
        </w:rPr>
        <w:t>Molecular pharmaceutics</w:t>
      </w:r>
      <w:r w:rsidRPr="00A64E64">
        <w:t xml:space="preserve"> </w:t>
      </w:r>
      <w:r w:rsidRPr="00A64E64">
        <w:rPr>
          <w:b/>
        </w:rPr>
        <w:t>13</w:t>
      </w:r>
      <w:r w:rsidRPr="00A64E64">
        <w:t>, 3876-3883 (2016).</w:t>
      </w:r>
      <w:bookmarkEnd w:id="39"/>
    </w:p>
    <w:p w14:paraId="122FB423" w14:textId="77777777" w:rsidR="00A64E64" w:rsidRPr="00A64E64" w:rsidRDefault="00A64E64" w:rsidP="00A64E64">
      <w:pPr>
        <w:pStyle w:val="EndNoteBibliography"/>
        <w:ind w:left="720" w:hanging="720"/>
      </w:pPr>
      <w:bookmarkStart w:id="40" w:name="_ENREF_40"/>
      <w:r w:rsidRPr="00A64E64">
        <w:t>40</w:t>
      </w:r>
      <w:r w:rsidRPr="00A64E64">
        <w:tab/>
        <w:t xml:space="preserve">Bouheraoua, N., Jouve, L., Borderie, V. &amp; Laroche, L. Three Different Protocols of Corneal Collagen Crosslinking in Keratoconus: Conventional, Accelerated and Iontophoresis. </w:t>
      </w:r>
      <w:r w:rsidRPr="00A64E64">
        <w:rPr>
          <w:i/>
        </w:rPr>
        <w:t>Journal of visualized experiments : JoVE</w:t>
      </w:r>
      <w:r w:rsidRPr="00A64E64">
        <w:t>, doi:10.3791/53119 (2015).</w:t>
      </w:r>
      <w:bookmarkEnd w:id="40"/>
    </w:p>
    <w:p w14:paraId="2A2EECD9" w14:textId="77777777" w:rsidR="00A64E64" w:rsidRPr="00A64E64" w:rsidRDefault="00A64E64" w:rsidP="00A64E64">
      <w:pPr>
        <w:pStyle w:val="EndNoteBibliography"/>
        <w:ind w:left="720" w:hanging="720"/>
      </w:pPr>
      <w:bookmarkStart w:id="41" w:name="_ENREF_41"/>
      <w:r w:rsidRPr="00A64E64">
        <w:t>41</w:t>
      </w:r>
      <w:r w:rsidRPr="00A64E64">
        <w:tab/>
        <w:t>Bhattarai, S. R.</w:t>
      </w:r>
      <w:r w:rsidRPr="00A64E64">
        <w:rPr>
          <w:i/>
        </w:rPr>
        <w:t xml:space="preserve"> et al.</w:t>
      </w:r>
      <w:r w:rsidRPr="00A64E64">
        <w:t xml:space="preserve"> Enhanced gene and siRNA delivery by polycation-modified mesoporous silica nanoparticles loaded with chloroquine. </w:t>
      </w:r>
      <w:r w:rsidRPr="00A64E64">
        <w:rPr>
          <w:i/>
        </w:rPr>
        <w:t>Pharmaceutical research</w:t>
      </w:r>
      <w:r w:rsidRPr="00A64E64">
        <w:t xml:space="preserve"> </w:t>
      </w:r>
      <w:r w:rsidRPr="00A64E64">
        <w:rPr>
          <w:b/>
        </w:rPr>
        <w:t>27</w:t>
      </w:r>
      <w:r w:rsidRPr="00A64E64">
        <w:t>, 2556-2568 (2010).</w:t>
      </w:r>
      <w:bookmarkEnd w:id="41"/>
    </w:p>
    <w:p w14:paraId="0AA6ACD2" w14:textId="77777777" w:rsidR="00A64E64" w:rsidRPr="00A64E64" w:rsidRDefault="00A64E64" w:rsidP="00A64E64">
      <w:pPr>
        <w:pStyle w:val="EndNoteBibliography"/>
        <w:ind w:left="720" w:hanging="720"/>
      </w:pPr>
      <w:bookmarkStart w:id="42" w:name="_ENREF_42"/>
      <w:r w:rsidRPr="00A64E64">
        <w:t>42</w:t>
      </w:r>
      <w:r w:rsidRPr="00A64E64">
        <w:tab/>
        <w:t xml:space="preserve">Gebhart, C. L. &amp; Kabanov, A. V. Evaluation of polyplexes as gene transfer agents. </w:t>
      </w:r>
      <w:r w:rsidRPr="00A64E64">
        <w:rPr>
          <w:i/>
        </w:rPr>
        <w:t>Journal of Controlled Release</w:t>
      </w:r>
      <w:r w:rsidRPr="00A64E64">
        <w:t xml:space="preserve"> </w:t>
      </w:r>
      <w:r w:rsidRPr="00A64E64">
        <w:rPr>
          <w:b/>
        </w:rPr>
        <w:t>73</w:t>
      </w:r>
      <w:r w:rsidRPr="00A64E64">
        <w:t>, 401-416 (2001).</w:t>
      </w:r>
      <w:bookmarkEnd w:id="42"/>
    </w:p>
    <w:p w14:paraId="5754D23A" w14:textId="77777777" w:rsidR="00A64E64" w:rsidRPr="00A64E64" w:rsidRDefault="00A64E64" w:rsidP="00A64E64">
      <w:pPr>
        <w:pStyle w:val="EndNoteBibliography"/>
        <w:ind w:left="720" w:hanging="720"/>
      </w:pPr>
      <w:bookmarkStart w:id="43" w:name="_ENREF_43"/>
      <w:r w:rsidRPr="00A64E64">
        <w:t>43</w:t>
      </w:r>
      <w:r w:rsidRPr="00A64E64">
        <w:tab/>
        <w:t>Allen, E. H.</w:t>
      </w:r>
      <w:r w:rsidRPr="00A64E64">
        <w:rPr>
          <w:i/>
        </w:rPr>
        <w:t xml:space="preserve"> et al.</w:t>
      </w:r>
      <w:r w:rsidRPr="00A64E64">
        <w:t xml:space="preserve"> Allele-Specific siRNA Silencing for the Common Keratin 12 Founder Mutation in Meesmann Epithelial Corneal DystrophyAllele-Specific siRNA Silencing. </w:t>
      </w:r>
      <w:r w:rsidRPr="00A64E64">
        <w:rPr>
          <w:i/>
        </w:rPr>
        <w:t>Investigative ophthalmology &amp; visual science</w:t>
      </w:r>
      <w:r w:rsidRPr="00A64E64">
        <w:t xml:space="preserve"> </w:t>
      </w:r>
      <w:r w:rsidRPr="00A64E64">
        <w:rPr>
          <w:b/>
        </w:rPr>
        <w:t>54</w:t>
      </w:r>
      <w:r w:rsidRPr="00A64E64">
        <w:t>, 494-502 (2013).</w:t>
      </w:r>
      <w:bookmarkEnd w:id="43"/>
    </w:p>
    <w:p w14:paraId="0D196A34" w14:textId="77777777" w:rsidR="00A64E64" w:rsidRPr="00A64E64" w:rsidRDefault="00A64E64" w:rsidP="00A64E64">
      <w:pPr>
        <w:pStyle w:val="EndNoteBibliography"/>
        <w:ind w:left="720" w:hanging="720"/>
      </w:pPr>
      <w:bookmarkStart w:id="44" w:name="_ENREF_44"/>
      <w:r w:rsidRPr="00A64E64">
        <w:t>44</w:t>
      </w:r>
      <w:r w:rsidRPr="00A64E64">
        <w:tab/>
        <w:t>Jing, X.</w:t>
      </w:r>
      <w:r w:rsidRPr="00A64E64">
        <w:rPr>
          <w:i/>
        </w:rPr>
        <w:t xml:space="preserve"> et al.</w:t>
      </w:r>
      <w:r w:rsidRPr="00A64E64">
        <w:t xml:space="preserve"> Delivery of siRNA Complexed with Palmitoylated α-Peptide/β-Peptoid Cell-Penetrating Peptidomimetics: Membrane Interaction and Structural Characterization of a Lipid-</w:t>
      </w:r>
      <w:r w:rsidRPr="00A64E64">
        <w:lastRenderedPageBreak/>
        <w:t xml:space="preserve">Based Nanocarrier System. </w:t>
      </w:r>
      <w:r w:rsidRPr="00A64E64">
        <w:rPr>
          <w:i/>
        </w:rPr>
        <w:t>Molecular pharmaceutics</w:t>
      </w:r>
      <w:r w:rsidRPr="00A64E64">
        <w:t xml:space="preserve"> </w:t>
      </w:r>
      <w:r w:rsidRPr="00A64E64">
        <w:rPr>
          <w:b/>
        </w:rPr>
        <w:t>13</w:t>
      </w:r>
      <w:r w:rsidRPr="00A64E64">
        <w:t>, 1739-1749 (2016).</w:t>
      </w:r>
      <w:bookmarkEnd w:id="44"/>
    </w:p>
    <w:p w14:paraId="7453A1F0" w14:textId="77777777" w:rsidR="00A64E64" w:rsidRPr="00A64E64" w:rsidRDefault="00A64E64" w:rsidP="00A64E64">
      <w:pPr>
        <w:pStyle w:val="EndNoteBibliography"/>
        <w:ind w:left="720" w:hanging="720"/>
      </w:pPr>
      <w:bookmarkStart w:id="45" w:name="_ENREF_45"/>
      <w:r w:rsidRPr="00A64E64">
        <w:t>45</w:t>
      </w:r>
      <w:r w:rsidRPr="00A64E64">
        <w:tab/>
        <w:t xml:space="preserve">Qin, B., Chen, Z., Jin, W. &amp; Cheng, K. Development of cholesteryl peptide micelles for siRNA delivery. </w:t>
      </w:r>
      <w:r w:rsidRPr="00A64E64">
        <w:rPr>
          <w:i/>
        </w:rPr>
        <w:t>Journal of Controlled Release</w:t>
      </w:r>
      <w:r w:rsidRPr="00A64E64">
        <w:t xml:space="preserve"> </w:t>
      </w:r>
      <w:r w:rsidRPr="00A64E64">
        <w:rPr>
          <w:b/>
        </w:rPr>
        <w:t>172</w:t>
      </w:r>
      <w:r w:rsidRPr="00A64E64">
        <w:t>, 159-168 (2013).</w:t>
      </w:r>
      <w:bookmarkEnd w:id="45"/>
    </w:p>
    <w:p w14:paraId="1C7F488A" w14:textId="77777777" w:rsidR="00A64E64" w:rsidRPr="00A64E64" w:rsidRDefault="00A64E64" w:rsidP="00A64E64">
      <w:pPr>
        <w:pStyle w:val="EndNoteBibliography"/>
        <w:ind w:left="720" w:hanging="720"/>
      </w:pPr>
      <w:bookmarkStart w:id="46" w:name="_ENREF_46"/>
      <w:r w:rsidRPr="00A64E64">
        <w:t>46</w:t>
      </w:r>
      <w:r w:rsidRPr="00A64E64">
        <w:tab/>
        <w:t xml:space="preserve">Binder, C., Cashman, S. M. &amp; Kumar-Singh, R. Extended duration of transgene expression from pegylated POD nanoparticles enables attenuation of photoreceptor degeneration. </w:t>
      </w:r>
      <w:r w:rsidRPr="00A64E64">
        <w:rPr>
          <w:i/>
        </w:rPr>
        <w:t>PloS one</w:t>
      </w:r>
      <w:r w:rsidRPr="00A64E64">
        <w:t xml:space="preserve"> </w:t>
      </w:r>
      <w:r w:rsidRPr="00A64E64">
        <w:rPr>
          <w:b/>
        </w:rPr>
        <w:t>8</w:t>
      </w:r>
      <w:r w:rsidRPr="00A64E64">
        <w:t>, e82295 (2013).</w:t>
      </w:r>
      <w:bookmarkEnd w:id="46"/>
    </w:p>
    <w:p w14:paraId="7B06F43D" w14:textId="77777777" w:rsidR="00A64E64" w:rsidRPr="00A64E64" w:rsidRDefault="00A64E64" w:rsidP="00A64E64">
      <w:pPr>
        <w:pStyle w:val="EndNoteBibliography"/>
        <w:ind w:left="720" w:hanging="720"/>
      </w:pPr>
      <w:bookmarkStart w:id="47" w:name="_ENREF_47"/>
      <w:r w:rsidRPr="00A64E64">
        <w:t>47</w:t>
      </w:r>
      <w:r w:rsidRPr="00A64E64">
        <w:tab/>
        <w:t>van Asbeck, A. H.</w:t>
      </w:r>
      <w:r w:rsidRPr="00A64E64">
        <w:rPr>
          <w:i/>
        </w:rPr>
        <w:t xml:space="preserve"> et al.</w:t>
      </w:r>
      <w:r w:rsidRPr="00A64E64">
        <w:t xml:space="preserve"> Molecular parameters of siRNA–cell penetrating peptide nanocomplexes for efficient cellular delivery. </w:t>
      </w:r>
      <w:r w:rsidRPr="00A64E64">
        <w:rPr>
          <w:i/>
        </w:rPr>
        <w:t>ACS nano</w:t>
      </w:r>
      <w:r w:rsidRPr="00A64E64">
        <w:t xml:space="preserve"> </w:t>
      </w:r>
      <w:r w:rsidRPr="00A64E64">
        <w:rPr>
          <w:b/>
        </w:rPr>
        <w:t>7</w:t>
      </w:r>
      <w:r w:rsidRPr="00A64E64">
        <w:t>, 3797-3807 (2013).</w:t>
      </w:r>
      <w:bookmarkEnd w:id="47"/>
    </w:p>
    <w:p w14:paraId="40277BC9" w14:textId="77777777" w:rsidR="00A64E64" w:rsidRPr="00A64E64" w:rsidRDefault="00A64E64" w:rsidP="00A64E64">
      <w:pPr>
        <w:pStyle w:val="EndNoteBibliography"/>
        <w:ind w:left="720" w:hanging="720"/>
      </w:pPr>
      <w:bookmarkStart w:id="48" w:name="_ENREF_48"/>
      <w:r w:rsidRPr="00A64E64">
        <w:t>48</w:t>
      </w:r>
      <w:r w:rsidRPr="00A64E64">
        <w:tab/>
        <w:t>Kim, S. W.</w:t>
      </w:r>
      <w:r w:rsidRPr="00A64E64">
        <w:rPr>
          <w:i/>
        </w:rPr>
        <w:t xml:space="preserve"> et al.</w:t>
      </w:r>
      <w:r w:rsidRPr="00A64E64">
        <w:t xml:space="preserve"> RNA interference in vitro and in vivo using an arginine peptide/siRNA complex system. </w:t>
      </w:r>
      <w:r w:rsidRPr="00A64E64">
        <w:rPr>
          <w:i/>
        </w:rPr>
        <w:t>Journal of Controlled Release</w:t>
      </w:r>
      <w:r w:rsidRPr="00A64E64">
        <w:t xml:space="preserve"> </w:t>
      </w:r>
      <w:r w:rsidRPr="00A64E64">
        <w:rPr>
          <w:b/>
        </w:rPr>
        <w:t>143</w:t>
      </w:r>
      <w:r w:rsidRPr="00A64E64">
        <w:t>, 335-343 (2010).</w:t>
      </w:r>
      <w:bookmarkEnd w:id="48"/>
    </w:p>
    <w:p w14:paraId="13B1A8BB" w14:textId="77777777" w:rsidR="00A64E64" w:rsidRPr="00A64E64" w:rsidRDefault="00A64E64" w:rsidP="00A64E64">
      <w:pPr>
        <w:pStyle w:val="EndNoteBibliography"/>
        <w:ind w:left="720" w:hanging="720"/>
      </w:pPr>
      <w:bookmarkStart w:id="49" w:name="_ENREF_49"/>
      <w:r w:rsidRPr="00A64E64">
        <w:t>49</w:t>
      </w:r>
      <w:r w:rsidRPr="00A64E64">
        <w:tab/>
        <w:t>Hatakeyama, H.</w:t>
      </w:r>
      <w:r w:rsidRPr="00A64E64">
        <w:rPr>
          <w:i/>
        </w:rPr>
        <w:t xml:space="preserve"> et al.</w:t>
      </w:r>
      <w:r w:rsidRPr="00A64E64">
        <w:t xml:space="preserve"> A pH-sensitive fusogenic peptide facilitates endosomal escape and greatly enhances the gene silencing of siRNA-containing nanoparticles in vitro and in vivo. </w:t>
      </w:r>
      <w:r w:rsidRPr="00A64E64">
        <w:rPr>
          <w:i/>
        </w:rPr>
        <w:t>Journal of Controlled Release</w:t>
      </w:r>
      <w:r w:rsidRPr="00A64E64">
        <w:t xml:space="preserve"> </w:t>
      </w:r>
      <w:r w:rsidRPr="00A64E64">
        <w:rPr>
          <w:b/>
        </w:rPr>
        <w:t>139</w:t>
      </w:r>
      <w:r w:rsidRPr="00A64E64">
        <w:t>, 127-132 (2009).</w:t>
      </w:r>
      <w:bookmarkEnd w:id="49"/>
    </w:p>
    <w:p w14:paraId="49B8D4E4" w14:textId="77777777" w:rsidR="00A64E64" w:rsidRPr="00A64E64" w:rsidRDefault="00A64E64" w:rsidP="00A64E64">
      <w:pPr>
        <w:pStyle w:val="EndNoteBibliography"/>
        <w:ind w:left="720" w:hanging="720"/>
      </w:pPr>
      <w:bookmarkStart w:id="50" w:name="_ENREF_50"/>
      <w:r w:rsidRPr="00A64E64">
        <w:t>50</w:t>
      </w:r>
      <w:r w:rsidRPr="00A64E64">
        <w:tab/>
        <w:t xml:space="preserve">Notara, M. &amp; Daniels, J. T. Characterisation and functional features of a spontaneously immortalised human corneal epithelial cell line with progenitor-like characteristics. </w:t>
      </w:r>
      <w:r w:rsidRPr="00A64E64">
        <w:rPr>
          <w:i/>
        </w:rPr>
        <w:t>Brain research bulletin</w:t>
      </w:r>
      <w:r w:rsidRPr="00A64E64">
        <w:t xml:space="preserve"> </w:t>
      </w:r>
      <w:r w:rsidRPr="00A64E64">
        <w:rPr>
          <w:b/>
        </w:rPr>
        <w:t>81</w:t>
      </w:r>
      <w:r w:rsidRPr="00A64E64">
        <w:t>, 279-286 (2010).</w:t>
      </w:r>
      <w:bookmarkEnd w:id="50"/>
    </w:p>
    <w:p w14:paraId="79A04C57" w14:textId="77777777" w:rsidR="00A64E64" w:rsidRPr="00A64E64" w:rsidRDefault="00A64E64" w:rsidP="00A64E64">
      <w:pPr>
        <w:pStyle w:val="EndNoteBibliography"/>
        <w:ind w:left="720" w:hanging="720"/>
      </w:pPr>
      <w:bookmarkStart w:id="51" w:name="_ENREF_51"/>
      <w:r w:rsidRPr="00A64E64">
        <w:t>51</w:t>
      </w:r>
      <w:r w:rsidRPr="00A64E64">
        <w:tab/>
        <w:t>Greco, D.</w:t>
      </w:r>
      <w:r w:rsidRPr="00A64E64">
        <w:rPr>
          <w:i/>
        </w:rPr>
        <w:t xml:space="preserve"> et al.</w:t>
      </w:r>
      <w:r w:rsidRPr="00A64E64">
        <w:t xml:space="preserve"> Gene expression analysis in SV-40 immortalized human corneal epithelial cells cultured with an air-liquid interface. </w:t>
      </w:r>
      <w:r w:rsidRPr="00A64E64">
        <w:rPr>
          <w:i/>
        </w:rPr>
        <w:t>Molecular vision</w:t>
      </w:r>
      <w:r w:rsidRPr="00A64E64">
        <w:t xml:space="preserve"> </w:t>
      </w:r>
      <w:r w:rsidRPr="00A64E64">
        <w:rPr>
          <w:b/>
        </w:rPr>
        <w:t>16</w:t>
      </w:r>
      <w:r w:rsidRPr="00A64E64">
        <w:t>, 2109 (2010).</w:t>
      </w:r>
      <w:bookmarkEnd w:id="51"/>
    </w:p>
    <w:p w14:paraId="01A9277A" w14:textId="77777777" w:rsidR="00A64E64" w:rsidRPr="00A64E64" w:rsidRDefault="00A64E64" w:rsidP="00A64E64">
      <w:pPr>
        <w:pStyle w:val="EndNoteBibliography"/>
        <w:ind w:left="720" w:hanging="720"/>
      </w:pPr>
      <w:bookmarkStart w:id="52" w:name="_ENREF_52"/>
      <w:r w:rsidRPr="00A64E64">
        <w:t>52</w:t>
      </w:r>
      <w:r w:rsidRPr="00A64E64">
        <w:tab/>
        <w:t xml:space="preserve">Toropainen, E., Hornof, M., Kaarniranta, K., Johansson, P. &amp; Urtti, A. Corneal epithelium as a platform for secretion of transgene products after transfection with liposomal gene eyedrops. </w:t>
      </w:r>
      <w:r w:rsidRPr="00A64E64">
        <w:rPr>
          <w:i/>
        </w:rPr>
        <w:t>The Journal of Gene Medicine: A cross‐disciplinary journal for research on the science of gene transfer and its clinical applications</w:t>
      </w:r>
      <w:r w:rsidRPr="00A64E64">
        <w:t xml:space="preserve"> </w:t>
      </w:r>
      <w:r w:rsidRPr="00A64E64">
        <w:rPr>
          <w:b/>
        </w:rPr>
        <w:t>9</w:t>
      </w:r>
      <w:r w:rsidRPr="00A64E64">
        <w:t>, 208-216 (2007).</w:t>
      </w:r>
      <w:bookmarkEnd w:id="52"/>
    </w:p>
    <w:p w14:paraId="7C899333" w14:textId="77777777" w:rsidR="00A64E64" w:rsidRPr="00A64E64" w:rsidRDefault="00A64E64" w:rsidP="00A64E64">
      <w:pPr>
        <w:pStyle w:val="EndNoteBibliography"/>
        <w:ind w:left="720" w:hanging="720"/>
      </w:pPr>
      <w:bookmarkStart w:id="53" w:name="_ENREF_53"/>
      <w:r w:rsidRPr="00A64E64">
        <w:t>53</w:t>
      </w:r>
      <w:r w:rsidRPr="00A64E64">
        <w:tab/>
        <w:t xml:space="preserve">Rönkkö, S., Vellonen, K.-S., Järvinen, K., Toropainen, E. &amp; Urtti, A. Human corneal cell culture models for drug toxicity studies. </w:t>
      </w:r>
      <w:r w:rsidRPr="00A64E64">
        <w:rPr>
          <w:i/>
        </w:rPr>
        <w:t>Drug delivery and translational research</w:t>
      </w:r>
      <w:r w:rsidRPr="00A64E64">
        <w:t xml:space="preserve"> </w:t>
      </w:r>
      <w:r w:rsidRPr="00A64E64">
        <w:rPr>
          <w:b/>
        </w:rPr>
        <w:t>6</w:t>
      </w:r>
      <w:r w:rsidRPr="00A64E64">
        <w:t>, 660-675 (2016).</w:t>
      </w:r>
      <w:bookmarkEnd w:id="53"/>
    </w:p>
    <w:p w14:paraId="07B72041" w14:textId="77777777" w:rsidR="00A64E64" w:rsidRPr="00A64E64" w:rsidRDefault="00A64E64" w:rsidP="00A64E64">
      <w:pPr>
        <w:pStyle w:val="EndNoteBibliography"/>
        <w:ind w:left="720" w:hanging="720"/>
      </w:pPr>
      <w:bookmarkStart w:id="54" w:name="_ENREF_54"/>
      <w:r w:rsidRPr="00A64E64">
        <w:t>54</w:t>
      </w:r>
      <w:r w:rsidRPr="00A64E64">
        <w:tab/>
        <w:t xml:space="preserve">El‐Andaloussi, S., Johansson, H. J., Lundberg, P. &amp; Langel, Ü. Induction of splice correction by cell‐penetrating peptide nucleic acids. </w:t>
      </w:r>
      <w:r w:rsidRPr="00A64E64">
        <w:rPr>
          <w:i/>
        </w:rPr>
        <w:t>The journal of gene medicine</w:t>
      </w:r>
      <w:r w:rsidRPr="00A64E64">
        <w:t xml:space="preserve"> </w:t>
      </w:r>
      <w:r w:rsidRPr="00A64E64">
        <w:rPr>
          <w:b/>
        </w:rPr>
        <w:t>8</w:t>
      </w:r>
      <w:r w:rsidRPr="00A64E64">
        <w:t>, 1262-1273 (2006).</w:t>
      </w:r>
      <w:bookmarkEnd w:id="54"/>
    </w:p>
    <w:p w14:paraId="5D752E43" w14:textId="77777777" w:rsidR="00A64E64" w:rsidRPr="00A64E64" w:rsidRDefault="00A64E64" w:rsidP="00A64E64">
      <w:pPr>
        <w:pStyle w:val="EndNoteBibliography"/>
        <w:ind w:left="720" w:hanging="720"/>
      </w:pPr>
      <w:bookmarkStart w:id="55" w:name="_ENREF_55"/>
      <w:r w:rsidRPr="00A64E64">
        <w:t>55</w:t>
      </w:r>
      <w:r w:rsidRPr="00A64E64">
        <w:tab/>
        <w:t xml:space="preserve">Chiu, Y.-L., Ali, A., Chu, C.-y., Cao, H. &amp; Rana, T. M. Visualizing a correlation between siRNA localization, cellular uptake, and RNAi in living cells. </w:t>
      </w:r>
      <w:r w:rsidRPr="00A64E64">
        <w:rPr>
          <w:i/>
        </w:rPr>
        <w:t>Chemistry &amp; biology</w:t>
      </w:r>
      <w:r w:rsidRPr="00A64E64">
        <w:t xml:space="preserve"> </w:t>
      </w:r>
      <w:r w:rsidRPr="00A64E64">
        <w:rPr>
          <w:b/>
        </w:rPr>
        <w:t>11</w:t>
      </w:r>
      <w:r w:rsidRPr="00A64E64">
        <w:t>, 1165-1175 (2004).</w:t>
      </w:r>
      <w:bookmarkEnd w:id="55"/>
    </w:p>
    <w:p w14:paraId="0C119C98" w14:textId="77777777" w:rsidR="00A64E64" w:rsidRPr="00A64E64" w:rsidRDefault="00A64E64" w:rsidP="00A64E64">
      <w:pPr>
        <w:pStyle w:val="EndNoteBibliography"/>
        <w:ind w:left="720" w:hanging="720"/>
      </w:pPr>
      <w:bookmarkStart w:id="56" w:name="_ENREF_56"/>
      <w:r w:rsidRPr="00A64E64">
        <w:t>56</w:t>
      </w:r>
      <w:r w:rsidRPr="00A64E64">
        <w:tab/>
        <w:t>Liao, H.</w:t>
      </w:r>
      <w:r w:rsidRPr="00A64E64">
        <w:rPr>
          <w:i/>
        </w:rPr>
        <w:t xml:space="preserve"> et al.</w:t>
      </w:r>
      <w:r w:rsidRPr="00A64E64">
        <w:t xml:space="preserve"> Development of allele-specific therapeutic siRNA in Meesmann epithelial corneal dystrophy. </w:t>
      </w:r>
      <w:r w:rsidRPr="00A64E64">
        <w:rPr>
          <w:i/>
        </w:rPr>
        <w:t>PloS one</w:t>
      </w:r>
      <w:r w:rsidRPr="00A64E64">
        <w:t xml:space="preserve"> </w:t>
      </w:r>
      <w:r w:rsidRPr="00A64E64">
        <w:rPr>
          <w:b/>
        </w:rPr>
        <w:t>6</w:t>
      </w:r>
      <w:r w:rsidRPr="00A64E64">
        <w:t>, e28582 (2011).</w:t>
      </w:r>
      <w:bookmarkEnd w:id="56"/>
    </w:p>
    <w:p w14:paraId="1A14E19B" w14:textId="77777777" w:rsidR="00A64E64" w:rsidRPr="00A64E64" w:rsidRDefault="00A64E64" w:rsidP="00A64E64">
      <w:pPr>
        <w:pStyle w:val="EndNoteBibliography"/>
        <w:ind w:left="720" w:hanging="720"/>
      </w:pPr>
      <w:bookmarkStart w:id="57" w:name="_ENREF_57"/>
      <w:r w:rsidRPr="00A64E64">
        <w:t>57</w:t>
      </w:r>
      <w:r w:rsidRPr="00A64E64">
        <w:tab/>
        <w:t xml:space="preserve">Erazo-Oliveras, A., Muthukrishnan, N., Baker, R., Wang, T.-Y. &amp; Pellois, J.-P. Improving the endosomal escape of cell-penetrating peptides and their cargos: strategies and challenges. </w:t>
      </w:r>
      <w:r w:rsidRPr="00A64E64">
        <w:rPr>
          <w:i/>
        </w:rPr>
        <w:t>Pharmaceuticals</w:t>
      </w:r>
      <w:r w:rsidRPr="00A64E64">
        <w:t xml:space="preserve"> </w:t>
      </w:r>
      <w:r w:rsidRPr="00A64E64">
        <w:rPr>
          <w:b/>
        </w:rPr>
        <w:t>5</w:t>
      </w:r>
      <w:r w:rsidRPr="00A64E64">
        <w:t>, 1177-1209 (2012).</w:t>
      </w:r>
      <w:bookmarkEnd w:id="57"/>
    </w:p>
    <w:p w14:paraId="36EC57A5" w14:textId="77777777" w:rsidR="00A64E64" w:rsidRPr="00A64E64" w:rsidRDefault="00A64E64" w:rsidP="00A64E64">
      <w:pPr>
        <w:pStyle w:val="EndNoteBibliography"/>
        <w:ind w:left="720" w:hanging="720"/>
      </w:pPr>
      <w:bookmarkStart w:id="58" w:name="_ENREF_58"/>
      <w:r w:rsidRPr="00A64E64">
        <w:t>58</w:t>
      </w:r>
      <w:r w:rsidRPr="00A64E64">
        <w:tab/>
        <w:t xml:space="preserve">Ma, D. Enhancing endosomal escape for nanoparticle mediated siRNA delivery. </w:t>
      </w:r>
      <w:r w:rsidRPr="00A64E64">
        <w:rPr>
          <w:i/>
        </w:rPr>
        <w:t>Nanoscale</w:t>
      </w:r>
      <w:r w:rsidRPr="00A64E64">
        <w:t xml:space="preserve"> </w:t>
      </w:r>
      <w:r w:rsidRPr="00A64E64">
        <w:rPr>
          <w:b/>
        </w:rPr>
        <w:t>6</w:t>
      </w:r>
      <w:r w:rsidRPr="00A64E64">
        <w:t>, 6415-6425 (2014).</w:t>
      </w:r>
      <w:bookmarkEnd w:id="58"/>
    </w:p>
    <w:p w14:paraId="667E589F" w14:textId="77777777" w:rsidR="00A64E64" w:rsidRPr="00A64E64" w:rsidRDefault="00A64E64" w:rsidP="00A64E64">
      <w:pPr>
        <w:pStyle w:val="EndNoteBibliography"/>
        <w:ind w:left="720" w:hanging="720"/>
      </w:pPr>
      <w:bookmarkStart w:id="59" w:name="_ENREF_59"/>
      <w:r w:rsidRPr="00A64E64">
        <w:t>59</w:t>
      </w:r>
      <w:r w:rsidRPr="00A64E64">
        <w:tab/>
        <w:t xml:space="preserve">Varkouhi, A. K., Scholte, M., Storm, G. &amp; Haisma, H. J. Endosomal escape pathways for delivery of biologicals. </w:t>
      </w:r>
      <w:r w:rsidRPr="00A64E64">
        <w:rPr>
          <w:i/>
        </w:rPr>
        <w:t>Journal of Controlled Release</w:t>
      </w:r>
      <w:r w:rsidRPr="00A64E64">
        <w:t xml:space="preserve"> </w:t>
      </w:r>
      <w:r w:rsidRPr="00A64E64">
        <w:rPr>
          <w:b/>
        </w:rPr>
        <w:t>151</w:t>
      </w:r>
      <w:r w:rsidRPr="00A64E64">
        <w:t>, 220-228 (2011).</w:t>
      </w:r>
      <w:bookmarkEnd w:id="59"/>
    </w:p>
    <w:p w14:paraId="5701350C" w14:textId="77777777" w:rsidR="00A64E64" w:rsidRPr="00A64E64" w:rsidRDefault="00A64E64" w:rsidP="00A64E64">
      <w:pPr>
        <w:pStyle w:val="EndNoteBibliography"/>
        <w:ind w:left="720" w:hanging="720"/>
      </w:pPr>
      <w:bookmarkStart w:id="60" w:name="_ENREF_60"/>
      <w:r w:rsidRPr="00A64E64">
        <w:t>60</w:t>
      </w:r>
      <w:r w:rsidRPr="00A64E64">
        <w:tab/>
        <w:t>Pedrioli, D. M. L.</w:t>
      </w:r>
      <w:r w:rsidRPr="00A64E64">
        <w:rPr>
          <w:i/>
        </w:rPr>
        <w:t xml:space="preserve"> et al.</w:t>
      </w:r>
      <w:r w:rsidRPr="00A64E64">
        <w:t xml:space="preserve"> Generic and personalized RNAi-based therapeutics for a dominant-negative epidermal fragility disorder. </w:t>
      </w:r>
      <w:r w:rsidRPr="00A64E64">
        <w:rPr>
          <w:i/>
        </w:rPr>
        <w:t>Journal of Investigative Dermatology</w:t>
      </w:r>
      <w:r w:rsidRPr="00A64E64">
        <w:t xml:space="preserve"> </w:t>
      </w:r>
      <w:r w:rsidRPr="00A64E64">
        <w:rPr>
          <w:b/>
        </w:rPr>
        <w:t>132</w:t>
      </w:r>
      <w:r w:rsidRPr="00A64E64">
        <w:t>, 1627-1635 (2012).</w:t>
      </w:r>
      <w:bookmarkEnd w:id="60"/>
    </w:p>
    <w:p w14:paraId="1780FF82" w14:textId="77777777" w:rsidR="00A64E64" w:rsidRPr="00A64E64" w:rsidRDefault="00A64E64" w:rsidP="00A64E64">
      <w:pPr>
        <w:pStyle w:val="EndNoteBibliography"/>
        <w:ind w:left="720" w:hanging="720"/>
      </w:pPr>
      <w:bookmarkStart w:id="61" w:name="_ENREF_61"/>
      <w:r w:rsidRPr="00A64E64">
        <w:t>61</w:t>
      </w:r>
      <w:r w:rsidRPr="00A64E64">
        <w:tab/>
        <w:t>Smith, F. J.</w:t>
      </w:r>
      <w:r w:rsidRPr="00A64E64">
        <w:rPr>
          <w:i/>
        </w:rPr>
        <w:t xml:space="preserve"> et al.</w:t>
      </w:r>
      <w:r w:rsidRPr="00A64E64">
        <w:t xml:space="preserve"> Development of therapeutic siRNAs for pachyonychia congenita. </w:t>
      </w:r>
      <w:r w:rsidRPr="00A64E64">
        <w:rPr>
          <w:i/>
        </w:rPr>
        <w:t>Journal of investigative dermatology</w:t>
      </w:r>
      <w:r w:rsidRPr="00A64E64">
        <w:t xml:space="preserve"> </w:t>
      </w:r>
      <w:r w:rsidRPr="00A64E64">
        <w:rPr>
          <w:b/>
        </w:rPr>
        <w:t>128</w:t>
      </w:r>
      <w:r w:rsidRPr="00A64E64">
        <w:t>, 50-58 (2008).</w:t>
      </w:r>
      <w:bookmarkEnd w:id="61"/>
    </w:p>
    <w:p w14:paraId="2C45C10E" w14:textId="77777777" w:rsidR="00A64E64" w:rsidRPr="00A64E64" w:rsidRDefault="00A64E64" w:rsidP="00A64E64">
      <w:pPr>
        <w:pStyle w:val="EndNoteBibliography"/>
        <w:ind w:left="720" w:hanging="720"/>
      </w:pPr>
      <w:bookmarkStart w:id="62" w:name="_ENREF_62"/>
      <w:r w:rsidRPr="00A64E64">
        <w:t>62</w:t>
      </w:r>
      <w:r w:rsidRPr="00A64E64">
        <w:tab/>
        <w:t>Hegde, V.</w:t>
      </w:r>
      <w:r w:rsidRPr="00A64E64">
        <w:rPr>
          <w:i/>
        </w:rPr>
        <w:t xml:space="preserve"> et al.</w:t>
      </w:r>
      <w:r w:rsidRPr="00A64E64">
        <w:t xml:space="preserve"> In vivo gene silencing following non-invasive siRNA delivery into the skin using a novel topical formulation. </w:t>
      </w:r>
      <w:r w:rsidRPr="00A64E64">
        <w:rPr>
          <w:i/>
        </w:rPr>
        <w:t>Journal of Controlled Release</w:t>
      </w:r>
      <w:r w:rsidRPr="00A64E64">
        <w:t xml:space="preserve"> </w:t>
      </w:r>
      <w:r w:rsidRPr="00A64E64">
        <w:rPr>
          <w:b/>
        </w:rPr>
        <w:t>196</w:t>
      </w:r>
      <w:r w:rsidRPr="00A64E64">
        <w:t>, 355-362 (2014).</w:t>
      </w:r>
      <w:bookmarkEnd w:id="62"/>
    </w:p>
    <w:p w14:paraId="64E095E7" w14:textId="77777777" w:rsidR="00A64E64" w:rsidRPr="00A64E64" w:rsidRDefault="00A64E64" w:rsidP="00A64E64">
      <w:pPr>
        <w:pStyle w:val="EndNoteBibliography"/>
        <w:ind w:left="720" w:hanging="720"/>
      </w:pPr>
      <w:bookmarkStart w:id="63" w:name="_ENREF_63"/>
      <w:r w:rsidRPr="00A64E64">
        <w:t>63</w:t>
      </w:r>
      <w:r w:rsidRPr="00A64E64">
        <w:tab/>
        <w:t>Leachman, S. A.</w:t>
      </w:r>
      <w:r w:rsidRPr="00A64E64">
        <w:rPr>
          <w:i/>
        </w:rPr>
        <w:t xml:space="preserve"> et al.</w:t>
      </w:r>
      <w:r w:rsidRPr="00A64E64">
        <w:t xml:space="preserve"> Therapeutic siRNAs for dominant genetic skin disorders including pachyonychia congenita. </w:t>
      </w:r>
      <w:r w:rsidRPr="00A64E64">
        <w:rPr>
          <w:i/>
        </w:rPr>
        <w:t>Journal of dermatological science</w:t>
      </w:r>
      <w:r w:rsidRPr="00A64E64">
        <w:t xml:space="preserve"> </w:t>
      </w:r>
      <w:r w:rsidRPr="00A64E64">
        <w:rPr>
          <w:b/>
        </w:rPr>
        <w:t>51</w:t>
      </w:r>
      <w:r w:rsidRPr="00A64E64">
        <w:t>, 151-157 (2008).</w:t>
      </w:r>
      <w:bookmarkEnd w:id="63"/>
    </w:p>
    <w:p w14:paraId="22700E69" w14:textId="77777777" w:rsidR="00A64E64" w:rsidRPr="00A64E64" w:rsidRDefault="00A64E64" w:rsidP="00A64E64">
      <w:pPr>
        <w:pStyle w:val="EndNoteBibliography"/>
        <w:ind w:left="720" w:hanging="720"/>
      </w:pPr>
      <w:bookmarkStart w:id="64" w:name="_ENREF_64"/>
      <w:r w:rsidRPr="00A64E64">
        <w:t>64</w:t>
      </w:r>
      <w:r w:rsidRPr="00A64E64">
        <w:tab/>
        <w:t>Moore, J. E.</w:t>
      </w:r>
      <w:r w:rsidRPr="00A64E64">
        <w:rPr>
          <w:i/>
        </w:rPr>
        <w:t xml:space="preserve"> et al.</w:t>
      </w:r>
      <w:r w:rsidRPr="00A64E64">
        <w:t xml:space="preserve"> The inflammatory milieu associated with conjunctivalized cornea and its alteration with IL-1 RA gene therapy. </w:t>
      </w:r>
      <w:r w:rsidRPr="00A64E64">
        <w:rPr>
          <w:i/>
        </w:rPr>
        <w:t>Investigative ophthalmology &amp; visual science</w:t>
      </w:r>
      <w:r w:rsidRPr="00A64E64">
        <w:t xml:space="preserve"> </w:t>
      </w:r>
      <w:r w:rsidRPr="00A64E64">
        <w:rPr>
          <w:b/>
        </w:rPr>
        <w:t>43</w:t>
      </w:r>
      <w:r w:rsidRPr="00A64E64">
        <w:t>, 2905-2915 (2002).</w:t>
      </w:r>
      <w:bookmarkEnd w:id="64"/>
    </w:p>
    <w:p w14:paraId="11F8E0B0" w14:textId="77777777" w:rsidR="00A64E64" w:rsidRPr="00A64E64" w:rsidRDefault="00A64E64" w:rsidP="00A64E64">
      <w:pPr>
        <w:pStyle w:val="EndNoteBibliography"/>
        <w:ind w:left="720" w:hanging="720"/>
      </w:pPr>
      <w:bookmarkStart w:id="65" w:name="_ENREF_65"/>
      <w:r w:rsidRPr="00A64E64">
        <w:t>65</w:t>
      </w:r>
      <w:r w:rsidRPr="00A64E64">
        <w:tab/>
        <w:t>Courtney, D.</w:t>
      </w:r>
      <w:r w:rsidRPr="00A64E64">
        <w:rPr>
          <w:i/>
        </w:rPr>
        <w:t xml:space="preserve"> et al.</w:t>
      </w:r>
      <w:r w:rsidRPr="00A64E64">
        <w:t xml:space="preserve"> CRISPR/Cas9 DNA cleavage at SNP-derived PAM enables both in vitro and </w:t>
      </w:r>
      <w:r w:rsidRPr="00A64E64">
        <w:lastRenderedPageBreak/>
        <w:t xml:space="preserve">in vivo KRT12 mutation-specific targeting. </w:t>
      </w:r>
      <w:r w:rsidRPr="00A64E64">
        <w:rPr>
          <w:i/>
        </w:rPr>
        <w:t>Gene therapy</w:t>
      </w:r>
      <w:r w:rsidRPr="00A64E64">
        <w:t xml:space="preserve"> </w:t>
      </w:r>
      <w:r w:rsidRPr="00A64E64">
        <w:rPr>
          <w:b/>
        </w:rPr>
        <w:t>23</w:t>
      </w:r>
      <w:r w:rsidRPr="00A64E64">
        <w:t>, 108 (2016).</w:t>
      </w:r>
      <w:bookmarkEnd w:id="65"/>
    </w:p>
    <w:p w14:paraId="3FC0117B" w14:textId="77777777" w:rsidR="00A64E64" w:rsidRPr="00A64E64" w:rsidRDefault="00A64E64" w:rsidP="00A64E64">
      <w:pPr>
        <w:pStyle w:val="EndNoteBibliography"/>
        <w:ind w:left="720" w:hanging="720"/>
      </w:pPr>
      <w:bookmarkStart w:id="66" w:name="_ENREF_66"/>
      <w:r w:rsidRPr="00A64E64">
        <w:t>66</w:t>
      </w:r>
      <w:r w:rsidRPr="00A64E64">
        <w:tab/>
        <w:t xml:space="preserve">Bernstein, H. Chloroquine ocular toxicity. </w:t>
      </w:r>
      <w:r w:rsidRPr="00A64E64">
        <w:rPr>
          <w:i/>
        </w:rPr>
        <w:t>Survey of ophthalmology</w:t>
      </w:r>
      <w:r w:rsidRPr="00A64E64">
        <w:t xml:space="preserve"> </w:t>
      </w:r>
      <w:r w:rsidRPr="00A64E64">
        <w:rPr>
          <w:b/>
        </w:rPr>
        <w:t>12</w:t>
      </w:r>
      <w:r w:rsidRPr="00A64E64">
        <w:t>, 415 (1967).</w:t>
      </w:r>
      <w:bookmarkEnd w:id="66"/>
    </w:p>
    <w:p w14:paraId="2F5146EA" w14:textId="77777777" w:rsidR="00A64E64" w:rsidRPr="00A64E64" w:rsidRDefault="00A64E64" w:rsidP="00A64E64">
      <w:pPr>
        <w:pStyle w:val="EndNoteBibliography"/>
        <w:ind w:left="720" w:hanging="720"/>
      </w:pPr>
      <w:bookmarkStart w:id="67" w:name="_ENREF_67"/>
      <w:r w:rsidRPr="00A64E64">
        <w:t>67</w:t>
      </w:r>
      <w:r w:rsidRPr="00A64E64">
        <w:tab/>
        <w:t>Andaloussi, S. E.</w:t>
      </w:r>
      <w:r w:rsidRPr="00A64E64">
        <w:rPr>
          <w:i/>
        </w:rPr>
        <w:t xml:space="preserve"> et al.</w:t>
      </w:r>
      <w:r w:rsidRPr="00A64E64">
        <w:t xml:space="preserve"> Design of a peptide-based vector, PepFect6, for efficient delivery of siRNA in cell culture and systemically in vivo. </w:t>
      </w:r>
      <w:r w:rsidRPr="00A64E64">
        <w:rPr>
          <w:i/>
        </w:rPr>
        <w:t>Nucleic Acids Res</w:t>
      </w:r>
      <w:r w:rsidRPr="00A64E64">
        <w:t xml:space="preserve"> </w:t>
      </w:r>
      <w:r w:rsidRPr="00A64E64">
        <w:rPr>
          <w:b/>
        </w:rPr>
        <w:t>39</w:t>
      </w:r>
      <w:r w:rsidRPr="00A64E64">
        <w:t>, 3972-3987, doi:10.1093/nar/gkq1299 (2011).</w:t>
      </w:r>
      <w:bookmarkEnd w:id="67"/>
    </w:p>
    <w:p w14:paraId="761AB92E" w14:textId="77777777" w:rsidR="00A64E64" w:rsidRPr="00A64E64" w:rsidRDefault="00A64E64" w:rsidP="00A64E64">
      <w:pPr>
        <w:pStyle w:val="EndNoteBibliography"/>
        <w:ind w:left="720" w:hanging="720"/>
      </w:pPr>
      <w:bookmarkStart w:id="68" w:name="_ENREF_68"/>
      <w:r w:rsidRPr="00A64E64">
        <w:t>68</w:t>
      </w:r>
      <w:r w:rsidRPr="00A64E64">
        <w:tab/>
        <w:t xml:space="preserve">Wittrup, A. &amp; Lieberman, J. Knocking down disease: a progress report on siRNA therapeutics. </w:t>
      </w:r>
      <w:r w:rsidRPr="00A64E64">
        <w:rPr>
          <w:i/>
        </w:rPr>
        <w:t>Nature Reviews Genetics</w:t>
      </w:r>
      <w:r w:rsidRPr="00A64E64">
        <w:t xml:space="preserve"> </w:t>
      </w:r>
      <w:r w:rsidRPr="00A64E64">
        <w:rPr>
          <w:b/>
        </w:rPr>
        <w:t>16</w:t>
      </w:r>
      <w:r w:rsidRPr="00A64E64">
        <w:t>, 543 (2015).</w:t>
      </w:r>
      <w:bookmarkEnd w:id="68"/>
    </w:p>
    <w:p w14:paraId="3FE36709" w14:textId="77777777" w:rsidR="00A64E64" w:rsidRPr="00A64E64" w:rsidRDefault="00A64E64" w:rsidP="00A64E64">
      <w:pPr>
        <w:pStyle w:val="EndNoteBibliography"/>
        <w:ind w:left="720" w:hanging="720"/>
      </w:pPr>
      <w:bookmarkStart w:id="69" w:name="_ENREF_69"/>
      <w:r w:rsidRPr="00A64E64">
        <w:t>69</w:t>
      </w:r>
      <w:r w:rsidRPr="00A64E64">
        <w:tab/>
        <w:t xml:space="preserve">Liang, S. Y.-W. &amp; Lee, G. A. Intrastromal injection of antibiotic agent in the management of recalcitrant bacterial keratitis. </w:t>
      </w:r>
      <w:r w:rsidRPr="00A64E64">
        <w:rPr>
          <w:i/>
        </w:rPr>
        <w:t>Journal of Cataract &amp; Refractive Surgery</w:t>
      </w:r>
      <w:r w:rsidRPr="00A64E64">
        <w:t xml:space="preserve"> </w:t>
      </w:r>
      <w:r w:rsidRPr="00A64E64">
        <w:rPr>
          <w:b/>
        </w:rPr>
        <w:t>37</w:t>
      </w:r>
      <w:r w:rsidRPr="00A64E64">
        <w:t>, 960-962 (2011).</w:t>
      </w:r>
      <w:bookmarkEnd w:id="69"/>
    </w:p>
    <w:p w14:paraId="7EBCAD27" w14:textId="77777777" w:rsidR="00A64E64" w:rsidRPr="00A64E64" w:rsidRDefault="00A64E64" w:rsidP="00A64E64">
      <w:pPr>
        <w:pStyle w:val="EndNoteBibliography"/>
        <w:ind w:left="720" w:hanging="720"/>
      </w:pPr>
      <w:bookmarkStart w:id="70" w:name="_ENREF_70"/>
      <w:r w:rsidRPr="00A64E64">
        <w:t>70</w:t>
      </w:r>
      <w:r w:rsidRPr="00A64E64">
        <w:tab/>
        <w:t>Liu, C.</w:t>
      </w:r>
      <w:r w:rsidRPr="00A64E64">
        <w:rPr>
          <w:i/>
        </w:rPr>
        <w:t xml:space="preserve"> et al.</w:t>
      </w:r>
      <w:r w:rsidRPr="00A64E64">
        <w:t xml:space="preserve"> Facile noninvasive retinal gene delivery enabled by penetratin. </w:t>
      </w:r>
      <w:r w:rsidRPr="00A64E64">
        <w:rPr>
          <w:i/>
        </w:rPr>
        <w:t>ACS applied materials &amp; interfaces</w:t>
      </w:r>
      <w:r w:rsidRPr="00A64E64">
        <w:t xml:space="preserve"> </w:t>
      </w:r>
      <w:r w:rsidRPr="00A64E64">
        <w:rPr>
          <w:b/>
        </w:rPr>
        <w:t>8</w:t>
      </w:r>
      <w:r w:rsidRPr="00A64E64">
        <w:t>, 19256-19267 (2016).</w:t>
      </w:r>
      <w:bookmarkEnd w:id="70"/>
    </w:p>
    <w:p w14:paraId="1AF4FCE3" w14:textId="77777777" w:rsidR="00A64E64" w:rsidRPr="00A64E64" w:rsidRDefault="00A64E64" w:rsidP="00A64E64">
      <w:pPr>
        <w:pStyle w:val="EndNoteBibliography"/>
        <w:ind w:left="720" w:hanging="720"/>
      </w:pPr>
      <w:bookmarkStart w:id="71" w:name="_ENREF_71"/>
      <w:r w:rsidRPr="00A64E64">
        <w:t>71</w:t>
      </w:r>
      <w:r w:rsidRPr="00A64E64">
        <w:tab/>
        <w:t xml:space="preserve">Arukuusk, P., Pärnaste, L., Hällbrink, M. &amp; Langel, Ü. PepFects and NickFects for the intracellular delivery of nucleic acids. </w:t>
      </w:r>
      <w:r w:rsidRPr="00A64E64">
        <w:rPr>
          <w:i/>
        </w:rPr>
        <w:t>Cell-Penetrating Peptides: Methods and Protocols</w:t>
      </w:r>
      <w:r w:rsidRPr="00A64E64">
        <w:t>, 303-315 (2015).</w:t>
      </w:r>
      <w:bookmarkEnd w:id="71"/>
    </w:p>
    <w:p w14:paraId="34CEEA85" w14:textId="77777777" w:rsidR="00A64E64" w:rsidRPr="00A64E64" w:rsidRDefault="00A64E64" w:rsidP="00A64E64">
      <w:pPr>
        <w:pStyle w:val="EndNoteBibliography"/>
        <w:ind w:left="720" w:hanging="720"/>
      </w:pPr>
      <w:bookmarkStart w:id="72" w:name="_ENREF_72"/>
      <w:r w:rsidRPr="00A64E64">
        <w:t>72</w:t>
      </w:r>
      <w:r w:rsidRPr="00A64E64">
        <w:tab/>
        <w:t xml:space="preserve">Hou, K. K., Pan, H., Schlesinger, P. H. &amp; Wickline, S. A. A role for peptides in overcoming endosomal entrapment in sirna delivery—A focus on melittin. </w:t>
      </w:r>
      <w:r w:rsidRPr="00A64E64">
        <w:rPr>
          <w:i/>
        </w:rPr>
        <w:t>Biotechnology advances</w:t>
      </w:r>
      <w:r w:rsidRPr="00A64E64">
        <w:t xml:space="preserve"> </w:t>
      </w:r>
      <w:r w:rsidRPr="00A64E64">
        <w:rPr>
          <w:b/>
        </w:rPr>
        <w:t>33</w:t>
      </w:r>
      <w:r w:rsidRPr="00A64E64">
        <w:t>, 931-940 (2015).</w:t>
      </w:r>
      <w:bookmarkEnd w:id="72"/>
    </w:p>
    <w:p w14:paraId="148B2B5A" w14:textId="77777777" w:rsidR="00A64E64" w:rsidRPr="00A64E64" w:rsidRDefault="00A64E64" w:rsidP="00A64E64">
      <w:pPr>
        <w:pStyle w:val="EndNoteBibliography"/>
        <w:ind w:left="720" w:hanging="720"/>
      </w:pPr>
      <w:bookmarkStart w:id="73" w:name="_ENREF_73"/>
      <w:r w:rsidRPr="00A64E64">
        <w:t>73</w:t>
      </w:r>
      <w:r w:rsidRPr="00A64E64">
        <w:tab/>
        <w:t xml:space="preserve">Pae, J. &amp; Pooga, M. Peptide-mediated delivery: an overview of pathways for efficient internalization. </w:t>
      </w:r>
      <w:r w:rsidRPr="00A64E64">
        <w:rPr>
          <w:i/>
        </w:rPr>
        <w:t>Therapeutic delivery</w:t>
      </w:r>
      <w:r w:rsidRPr="00A64E64">
        <w:t xml:space="preserve"> </w:t>
      </w:r>
      <w:r w:rsidRPr="00A64E64">
        <w:rPr>
          <w:b/>
        </w:rPr>
        <w:t>5</w:t>
      </w:r>
      <w:r w:rsidRPr="00A64E64">
        <w:t>, 1203-1222 (2014).</w:t>
      </w:r>
      <w:bookmarkEnd w:id="73"/>
    </w:p>
    <w:p w14:paraId="4B93CE67" w14:textId="77777777" w:rsidR="00A64E64" w:rsidRPr="00A64E64" w:rsidRDefault="00A64E64" w:rsidP="00A64E64">
      <w:pPr>
        <w:pStyle w:val="EndNoteBibliography"/>
        <w:ind w:left="720" w:hanging="720"/>
      </w:pPr>
      <w:bookmarkStart w:id="74" w:name="_ENREF_74"/>
      <w:r w:rsidRPr="00A64E64">
        <w:t>74</w:t>
      </w:r>
      <w:r w:rsidRPr="00A64E64">
        <w:tab/>
        <w:t xml:space="preserve">Reissmann, S. Cell penetration: scope and limitations by the application of cell‐penetrating peptides. </w:t>
      </w:r>
      <w:r w:rsidRPr="00A64E64">
        <w:rPr>
          <w:i/>
        </w:rPr>
        <w:t>Journal of Peptide Science</w:t>
      </w:r>
      <w:r w:rsidRPr="00A64E64">
        <w:t xml:space="preserve"> </w:t>
      </w:r>
      <w:r w:rsidRPr="00A64E64">
        <w:rPr>
          <w:b/>
        </w:rPr>
        <w:t>20</w:t>
      </w:r>
      <w:r w:rsidRPr="00A64E64">
        <w:t>, 760-784 (2014).</w:t>
      </w:r>
      <w:bookmarkEnd w:id="74"/>
    </w:p>
    <w:p w14:paraId="55A9FF16" w14:textId="77777777" w:rsidR="00A64E64" w:rsidRPr="00A64E64" w:rsidRDefault="00A64E64" w:rsidP="00A64E64">
      <w:pPr>
        <w:pStyle w:val="EndNoteBibliography"/>
        <w:ind w:left="720" w:hanging="720"/>
      </w:pPr>
      <w:bookmarkStart w:id="75" w:name="_ENREF_75"/>
      <w:r w:rsidRPr="00A64E64">
        <w:t>75</w:t>
      </w:r>
      <w:r w:rsidRPr="00A64E64">
        <w:tab/>
        <w:t xml:space="preserve">Fonseca, S. B., Pereira, M. P. &amp; Kelley, S. O. Recent advances in the use of cell-penetrating peptides for medical and biological applications. </w:t>
      </w:r>
      <w:r w:rsidRPr="00A64E64">
        <w:rPr>
          <w:i/>
        </w:rPr>
        <w:t>Advanced drug delivery reviews</w:t>
      </w:r>
      <w:r w:rsidRPr="00A64E64">
        <w:t xml:space="preserve"> </w:t>
      </w:r>
      <w:r w:rsidRPr="00A64E64">
        <w:rPr>
          <w:b/>
        </w:rPr>
        <w:t>61</w:t>
      </w:r>
      <w:r w:rsidRPr="00A64E64">
        <w:t>, 953-964 (2009).</w:t>
      </w:r>
      <w:bookmarkEnd w:id="75"/>
    </w:p>
    <w:p w14:paraId="3870AE04" w14:textId="77777777" w:rsidR="00A64E64" w:rsidRPr="00A64E64" w:rsidRDefault="00A64E64" w:rsidP="00A64E64">
      <w:pPr>
        <w:pStyle w:val="EndNoteBibliography"/>
        <w:ind w:left="720" w:hanging="720"/>
      </w:pPr>
      <w:bookmarkStart w:id="76" w:name="_ENREF_76"/>
      <w:r w:rsidRPr="00A64E64">
        <w:t>76</w:t>
      </w:r>
      <w:r w:rsidRPr="00A64E64">
        <w:tab/>
        <w:t xml:space="preserve">Vivès, E., Schmidt, J. &amp; Pèlegrin, A. Cell-penetrating and cell-targeting peptides in drug delivery. </w:t>
      </w:r>
      <w:r w:rsidRPr="00A64E64">
        <w:rPr>
          <w:i/>
        </w:rPr>
        <w:t>Biochimica et Biophysica Acta (BBA)-Reviews on Cancer</w:t>
      </w:r>
      <w:r w:rsidRPr="00A64E64">
        <w:t xml:space="preserve"> </w:t>
      </w:r>
      <w:r w:rsidRPr="00A64E64">
        <w:rPr>
          <w:b/>
        </w:rPr>
        <w:t>1786</w:t>
      </w:r>
      <w:r w:rsidRPr="00A64E64">
        <w:t>, 126-138 (2008).</w:t>
      </w:r>
      <w:bookmarkEnd w:id="76"/>
    </w:p>
    <w:p w14:paraId="2B84773D" w14:textId="77777777" w:rsidR="00A64E64" w:rsidRPr="00A64E64" w:rsidRDefault="00A64E64" w:rsidP="00A64E64">
      <w:pPr>
        <w:pStyle w:val="EndNoteBibliography"/>
        <w:ind w:left="720" w:hanging="720"/>
      </w:pPr>
      <w:bookmarkStart w:id="77" w:name="_ENREF_77"/>
      <w:r w:rsidRPr="00A64E64">
        <w:t>77</w:t>
      </w:r>
      <w:r w:rsidRPr="00A64E64">
        <w:tab/>
        <w:t xml:space="preserve">Read, S. P., Cashman, S. M. &amp; Kumar‐Singh, R. A poly (ethylene) glycolylated peptide for ocular delivery compacts DNA into nanoparticles for gene delivery to post‐mitotic tissues in vivo. </w:t>
      </w:r>
      <w:r w:rsidRPr="00A64E64">
        <w:rPr>
          <w:i/>
        </w:rPr>
        <w:t>The journal of gene medicine</w:t>
      </w:r>
      <w:r w:rsidRPr="00A64E64">
        <w:t xml:space="preserve"> </w:t>
      </w:r>
      <w:r w:rsidRPr="00A64E64">
        <w:rPr>
          <w:b/>
        </w:rPr>
        <w:t>12</w:t>
      </w:r>
      <w:r w:rsidRPr="00A64E64">
        <w:t>, 86-96 (2010).</w:t>
      </w:r>
      <w:bookmarkEnd w:id="77"/>
    </w:p>
    <w:p w14:paraId="42C2DE3D" w14:textId="77777777" w:rsidR="00A64E64" w:rsidRPr="00A64E64" w:rsidRDefault="00A64E64" w:rsidP="00A64E64">
      <w:pPr>
        <w:pStyle w:val="EndNoteBibliography"/>
        <w:ind w:left="720" w:hanging="720"/>
      </w:pPr>
      <w:bookmarkStart w:id="78" w:name="_ENREF_78"/>
      <w:r w:rsidRPr="00A64E64">
        <w:t>78</w:t>
      </w:r>
      <w:r w:rsidRPr="00A64E64">
        <w:tab/>
        <w:t xml:space="preserve">Read, S. P., Cashman, S. M. &amp; Kumar-Singh, R. POD nanoparticles expressing GDNF provide structural and functional rescue of light-induced retinal degeneration in an adult mouse. </w:t>
      </w:r>
      <w:r w:rsidRPr="00A64E64">
        <w:rPr>
          <w:i/>
        </w:rPr>
        <w:t>Molecular Therapy</w:t>
      </w:r>
      <w:r w:rsidRPr="00A64E64">
        <w:t xml:space="preserve"> </w:t>
      </w:r>
      <w:r w:rsidRPr="00A64E64">
        <w:rPr>
          <w:b/>
        </w:rPr>
        <w:t>18</w:t>
      </w:r>
      <w:r w:rsidRPr="00A64E64">
        <w:t>, 1917-1926 (2010).</w:t>
      </w:r>
      <w:bookmarkEnd w:id="78"/>
    </w:p>
    <w:p w14:paraId="1F8AB259" w14:textId="77777777" w:rsidR="00A64E64" w:rsidRPr="00A64E64" w:rsidRDefault="00A64E64" w:rsidP="00A64E64">
      <w:pPr>
        <w:pStyle w:val="EndNoteBibliography"/>
        <w:ind w:left="720" w:hanging="720"/>
      </w:pPr>
      <w:bookmarkStart w:id="79" w:name="_ENREF_79"/>
      <w:r w:rsidRPr="00A64E64">
        <w:t>79</w:t>
      </w:r>
      <w:r w:rsidRPr="00A64E64">
        <w:tab/>
        <w:t xml:space="preserve">Tiemann, K. &amp; Rossi, J. J. RNAi‐based therapeutics–current status, challenges and prospects. </w:t>
      </w:r>
      <w:r w:rsidRPr="00A64E64">
        <w:rPr>
          <w:i/>
        </w:rPr>
        <w:t>EMBO molecular medicine</w:t>
      </w:r>
      <w:r w:rsidRPr="00A64E64">
        <w:t xml:space="preserve"> </w:t>
      </w:r>
      <w:r w:rsidRPr="00A64E64">
        <w:rPr>
          <w:b/>
        </w:rPr>
        <w:t>1</w:t>
      </w:r>
      <w:r w:rsidRPr="00A64E64">
        <w:t>, 142-151 (2009).</w:t>
      </w:r>
      <w:bookmarkEnd w:id="79"/>
    </w:p>
    <w:p w14:paraId="1A57C08A" w14:textId="77777777" w:rsidR="00A64E64" w:rsidRPr="00A64E64" w:rsidRDefault="00A64E64" w:rsidP="00A64E64">
      <w:pPr>
        <w:pStyle w:val="EndNoteBibliography"/>
        <w:ind w:left="720" w:hanging="720"/>
      </w:pPr>
      <w:bookmarkStart w:id="80" w:name="_ENREF_80"/>
      <w:r w:rsidRPr="00A64E64">
        <w:t>80</w:t>
      </w:r>
      <w:r w:rsidRPr="00A64E64">
        <w:tab/>
        <w:t xml:space="preserve">Rojo, N., Gomara, M., Haro, I. &amp; Alsina, M. Lipophilic derivatization of synthetic peptides belonging to NS3 and E2 proteins of GB virus‐C (hepatitis G virus) and its effect on the interaction with model lipid membranes. </w:t>
      </w:r>
      <w:r w:rsidRPr="00A64E64">
        <w:rPr>
          <w:i/>
        </w:rPr>
        <w:t>Chemical Biology &amp; Drug Design</w:t>
      </w:r>
      <w:r w:rsidRPr="00A64E64">
        <w:t xml:space="preserve"> </w:t>
      </w:r>
      <w:r w:rsidRPr="00A64E64">
        <w:rPr>
          <w:b/>
        </w:rPr>
        <w:t>61</w:t>
      </w:r>
      <w:r w:rsidRPr="00A64E64">
        <w:t>, 318-330 (2003).</w:t>
      </w:r>
      <w:bookmarkEnd w:id="80"/>
    </w:p>
    <w:p w14:paraId="35FD6EF1" w14:textId="77777777" w:rsidR="00A64E64" w:rsidRPr="00A64E64" w:rsidRDefault="00A64E64" w:rsidP="00A64E64">
      <w:pPr>
        <w:pStyle w:val="EndNoteBibliography"/>
        <w:ind w:left="720" w:hanging="720"/>
      </w:pPr>
      <w:bookmarkStart w:id="81" w:name="_ENREF_81"/>
      <w:r w:rsidRPr="00A64E64">
        <w:t>81</w:t>
      </w:r>
      <w:r w:rsidRPr="00A64E64">
        <w:tab/>
        <w:t>Pérez-López, S.</w:t>
      </w:r>
      <w:r w:rsidRPr="00A64E64">
        <w:rPr>
          <w:i/>
        </w:rPr>
        <w:t xml:space="preserve"> et al.</w:t>
      </w:r>
      <w:r w:rsidRPr="00A64E64">
        <w:t xml:space="preserve"> Interaction of GB virus C/hepatitis G virus synthetic peptides with lipid langmuir monolayers and large unilamellar vesicles. </w:t>
      </w:r>
      <w:r w:rsidRPr="00A64E64">
        <w:rPr>
          <w:i/>
        </w:rPr>
        <w:t>The Journal of Physical Chemistry B</w:t>
      </w:r>
      <w:r w:rsidRPr="00A64E64">
        <w:t xml:space="preserve"> </w:t>
      </w:r>
      <w:r w:rsidRPr="00A64E64">
        <w:rPr>
          <w:b/>
        </w:rPr>
        <w:t>113</w:t>
      </w:r>
      <w:r w:rsidRPr="00A64E64">
        <w:t>, 319-327 (2008).</w:t>
      </w:r>
      <w:bookmarkEnd w:id="81"/>
    </w:p>
    <w:p w14:paraId="71DE7C3B" w14:textId="673877F9" w:rsidR="00A64E64" w:rsidRPr="00A64E64" w:rsidRDefault="00A64E64" w:rsidP="00A64E64">
      <w:pPr>
        <w:pStyle w:val="EndNoteBibliography"/>
        <w:ind w:left="720" w:hanging="720"/>
      </w:pPr>
      <w:bookmarkStart w:id="82" w:name="_ENREF_82"/>
      <w:r w:rsidRPr="00057999">
        <w:rPr>
          <w:lang w:val="it-IT"/>
        </w:rPr>
        <w:t>82</w:t>
      </w:r>
      <w:r w:rsidRPr="00057999">
        <w:rPr>
          <w:lang w:val="it-IT"/>
        </w:rPr>
        <w:tab/>
        <w:t>McCarthy, H. O.</w:t>
      </w:r>
      <w:r w:rsidRPr="00057999">
        <w:rPr>
          <w:i/>
          <w:lang w:val="it-IT"/>
        </w:rPr>
        <w:t xml:space="preserve"> et al.</w:t>
      </w:r>
      <w:r w:rsidRPr="00057999">
        <w:rPr>
          <w:lang w:val="it-IT"/>
        </w:rPr>
        <w:t xml:space="preserve"> </w:t>
      </w:r>
      <w:r w:rsidRPr="00A64E64">
        <w:t xml:space="preserve">Development and characterization of self-assembling nanoparticles using a bio-inspired amphipathic peptide for gene delivery. </w:t>
      </w:r>
      <w:r w:rsidRPr="00A64E64">
        <w:rPr>
          <w:i/>
        </w:rPr>
        <w:t>Journal of Controlled Release</w:t>
      </w:r>
      <w:r w:rsidRPr="00A64E64">
        <w:t xml:space="preserve"> </w:t>
      </w:r>
      <w:r w:rsidRPr="00A64E64">
        <w:rPr>
          <w:b/>
        </w:rPr>
        <w:t>189</w:t>
      </w:r>
      <w:r w:rsidRPr="00A64E64">
        <w:t>, 141-149, doi:</w:t>
      </w:r>
      <w:hyperlink r:id="rId8" w:history="1">
        <w:r w:rsidRPr="00A64E64">
          <w:rPr>
            <w:rStyle w:val="Hyperlink"/>
          </w:rPr>
          <w:t>http://doi.org/10.1016/j.jconrel.2014.06.048</w:t>
        </w:r>
      </w:hyperlink>
      <w:r w:rsidRPr="00A64E64">
        <w:t xml:space="preserve"> (2014).</w:t>
      </w:r>
      <w:bookmarkEnd w:id="82"/>
    </w:p>
    <w:p w14:paraId="1DA9D8D9" w14:textId="77777777" w:rsidR="00A64E64" w:rsidRPr="00A64E64" w:rsidRDefault="00A64E64" w:rsidP="00A64E64">
      <w:pPr>
        <w:pStyle w:val="EndNoteBibliography"/>
        <w:ind w:left="720" w:hanging="720"/>
      </w:pPr>
      <w:bookmarkStart w:id="83" w:name="_ENREF_83"/>
      <w:r w:rsidRPr="00A64E64">
        <w:t>83</w:t>
      </w:r>
      <w:r w:rsidRPr="00A64E64">
        <w:tab/>
        <w:t xml:space="preserve">El-Sayed, A., Futaki, S. &amp; Harashima, H. Delivery of macromolecules using arginine-rich cell-penetrating peptides: ways to overcome endosomal entrapment. </w:t>
      </w:r>
      <w:r w:rsidRPr="00A64E64">
        <w:rPr>
          <w:i/>
        </w:rPr>
        <w:t>The AAPS journal</w:t>
      </w:r>
      <w:r w:rsidRPr="00A64E64">
        <w:t xml:space="preserve"> </w:t>
      </w:r>
      <w:r w:rsidRPr="00A64E64">
        <w:rPr>
          <w:b/>
        </w:rPr>
        <w:t>11</w:t>
      </w:r>
      <w:r w:rsidRPr="00A64E64">
        <w:t>, 13-22 (2009).</w:t>
      </w:r>
      <w:bookmarkEnd w:id="83"/>
    </w:p>
    <w:p w14:paraId="34BD8B93" w14:textId="77777777" w:rsidR="00A64E64" w:rsidRPr="00A64E64" w:rsidRDefault="00A64E64" w:rsidP="00A64E64">
      <w:pPr>
        <w:pStyle w:val="EndNoteBibliography"/>
        <w:ind w:left="720" w:hanging="720"/>
      </w:pPr>
      <w:bookmarkStart w:id="84" w:name="_ENREF_84"/>
      <w:r w:rsidRPr="00A64E64">
        <w:t>84</w:t>
      </w:r>
      <w:r w:rsidRPr="00A64E64">
        <w:tab/>
        <w:t xml:space="preserve">Sánchez-López, E., Espina, M., Doktorovova, S., Souto, E. &amp; García, M. Lipid nanoparticles (SLN, NLC): overcoming the anatomical and physiological barriers of the eye–part I–barriers and determining factors in ocular delivery. </w:t>
      </w:r>
      <w:r w:rsidRPr="00A64E64">
        <w:rPr>
          <w:i/>
        </w:rPr>
        <w:t>European Journal of Pharmaceutics and Biopharmaceutics</w:t>
      </w:r>
      <w:r w:rsidRPr="00A64E64">
        <w:t xml:space="preserve"> </w:t>
      </w:r>
      <w:r w:rsidRPr="00A64E64">
        <w:rPr>
          <w:b/>
        </w:rPr>
        <w:t>110</w:t>
      </w:r>
      <w:r w:rsidRPr="00A64E64">
        <w:t>, 70-75 (2017).</w:t>
      </w:r>
      <w:bookmarkEnd w:id="84"/>
    </w:p>
    <w:p w14:paraId="068DFADD" w14:textId="77777777" w:rsidR="00A64E64" w:rsidRPr="00A64E64" w:rsidRDefault="00A64E64" w:rsidP="00A64E64">
      <w:pPr>
        <w:pStyle w:val="EndNoteBibliography"/>
        <w:ind w:left="720" w:hanging="720"/>
      </w:pPr>
      <w:bookmarkStart w:id="85" w:name="_ENREF_85"/>
      <w:r w:rsidRPr="00A64E64">
        <w:t>85</w:t>
      </w:r>
      <w:r w:rsidRPr="00A64E64">
        <w:tab/>
        <w:t>Taketani, Y.</w:t>
      </w:r>
      <w:r w:rsidRPr="00A64E64">
        <w:rPr>
          <w:i/>
        </w:rPr>
        <w:t xml:space="preserve"> et al.</w:t>
      </w:r>
      <w:r w:rsidRPr="00A64E64">
        <w:t xml:space="preserve"> Topical Use of Angiopoietin-like Protein 2 RNAi-loaded Lipid Nanoparticles </w:t>
      </w:r>
      <w:r w:rsidRPr="00A64E64">
        <w:lastRenderedPageBreak/>
        <w:t xml:space="preserve">Suppresses Corneal Neovascularization. </w:t>
      </w:r>
      <w:r w:rsidRPr="00A64E64">
        <w:rPr>
          <w:i/>
        </w:rPr>
        <w:t>Molecular Therapy - Nucleic Acids</w:t>
      </w:r>
      <w:r w:rsidRPr="00A64E64">
        <w:t xml:space="preserve"> </w:t>
      </w:r>
      <w:r w:rsidRPr="00A64E64">
        <w:rPr>
          <w:b/>
        </w:rPr>
        <w:t>5</w:t>
      </w:r>
      <w:r w:rsidRPr="00A64E64">
        <w:t>, e292, doi:https://doi.org/10.1038/mtna.2016.1 (2016).</w:t>
      </w:r>
      <w:bookmarkEnd w:id="85"/>
    </w:p>
    <w:p w14:paraId="36B9FF81" w14:textId="2C273EBB" w:rsidR="00A64E64" w:rsidRPr="00A64E64" w:rsidRDefault="00A64E64" w:rsidP="00A64E64">
      <w:pPr>
        <w:pStyle w:val="EndNoteBibliography"/>
        <w:ind w:left="720" w:hanging="720"/>
      </w:pPr>
      <w:bookmarkStart w:id="86" w:name="_ENREF_86"/>
      <w:r w:rsidRPr="00A64E64">
        <w:t>86</w:t>
      </w:r>
      <w:r w:rsidRPr="00A64E64">
        <w:tab/>
        <w:t>Urgard, E.</w:t>
      </w:r>
      <w:r w:rsidRPr="00A64E64">
        <w:rPr>
          <w:i/>
        </w:rPr>
        <w:t xml:space="preserve"> et al.</w:t>
      </w:r>
      <w:r w:rsidRPr="00A64E64">
        <w:t xml:space="preserve"> Pre-administration of PepFect6-microRNA-146a nanocomplexes inhibits inflammatory responses in keratinocytes and in a mouse model of irritant contact dermatitis. </w:t>
      </w:r>
      <w:r w:rsidRPr="00A64E64">
        <w:rPr>
          <w:i/>
        </w:rPr>
        <w:t>Journal of Controlled Release</w:t>
      </w:r>
      <w:r w:rsidRPr="00A64E64">
        <w:t xml:space="preserve"> </w:t>
      </w:r>
      <w:r w:rsidRPr="00A64E64">
        <w:rPr>
          <w:b/>
        </w:rPr>
        <w:t>235</w:t>
      </w:r>
      <w:r w:rsidRPr="00A64E64">
        <w:t>, 195-204, doi:</w:t>
      </w:r>
      <w:hyperlink r:id="rId9" w:history="1">
        <w:r w:rsidRPr="00A64E64">
          <w:rPr>
            <w:rStyle w:val="Hyperlink"/>
          </w:rPr>
          <w:t>http://doi.org/10.1016/j.jconrel.2016.06.006</w:t>
        </w:r>
      </w:hyperlink>
      <w:r w:rsidRPr="00A64E64">
        <w:t xml:space="preserve"> (2016).</w:t>
      </w:r>
      <w:bookmarkEnd w:id="86"/>
    </w:p>
    <w:p w14:paraId="6EDBEFB8" w14:textId="77777777" w:rsidR="00A64E64" w:rsidRPr="00A64E64" w:rsidRDefault="00A64E64" w:rsidP="00A64E64">
      <w:pPr>
        <w:pStyle w:val="EndNoteBibliography"/>
        <w:ind w:left="720" w:hanging="720"/>
      </w:pPr>
      <w:bookmarkStart w:id="87" w:name="_ENREF_87"/>
      <w:r w:rsidRPr="00A64E64">
        <w:t>87</w:t>
      </w:r>
      <w:r w:rsidRPr="00A64E64">
        <w:tab/>
        <w:t>Suhorutsenko, J.</w:t>
      </w:r>
      <w:r w:rsidRPr="00A64E64">
        <w:rPr>
          <w:i/>
        </w:rPr>
        <w:t xml:space="preserve"> et al.</w:t>
      </w:r>
      <w:r w:rsidRPr="00A64E64">
        <w:t xml:space="preserve"> Cell-penetrating peptides, PepFects, show no evidence of toxicity and immunogenicity in vitro and in vivo. </w:t>
      </w:r>
      <w:r w:rsidRPr="00A64E64">
        <w:rPr>
          <w:i/>
        </w:rPr>
        <w:t>Bioconjugate chemistry</w:t>
      </w:r>
      <w:r w:rsidRPr="00A64E64">
        <w:t xml:space="preserve"> </w:t>
      </w:r>
      <w:r w:rsidRPr="00A64E64">
        <w:rPr>
          <w:b/>
        </w:rPr>
        <w:t>22</w:t>
      </w:r>
      <w:r w:rsidRPr="00A64E64">
        <w:t>, 2255-2262 (2011).</w:t>
      </w:r>
      <w:bookmarkEnd w:id="87"/>
    </w:p>
    <w:p w14:paraId="0BBFBDA4" w14:textId="77777777" w:rsidR="00A64E64" w:rsidRPr="00A64E64" w:rsidRDefault="00A64E64" w:rsidP="00A64E64">
      <w:pPr>
        <w:pStyle w:val="EndNoteBibliography"/>
        <w:ind w:left="720" w:hanging="720"/>
      </w:pPr>
      <w:bookmarkStart w:id="88" w:name="_ENREF_88"/>
      <w:r w:rsidRPr="00A64E64">
        <w:t>88</w:t>
      </w:r>
      <w:r w:rsidRPr="00A64E64">
        <w:tab/>
        <w:t>Anko, M.</w:t>
      </w:r>
      <w:r w:rsidRPr="00A64E64">
        <w:rPr>
          <w:i/>
        </w:rPr>
        <w:t xml:space="preserve"> et al.</w:t>
      </w:r>
      <w:r w:rsidRPr="00A64E64">
        <w:t xml:space="preserve"> Influence of stearyl and trifluoromethylquinoline modifications of the cell penetrating peptide TP10 on its interaction with a lipid membrane. </w:t>
      </w:r>
      <w:r w:rsidRPr="00A64E64">
        <w:rPr>
          <w:i/>
        </w:rPr>
        <w:t>Biochimica et Biophysica Acta (BBA)-Biomembranes</w:t>
      </w:r>
      <w:r w:rsidRPr="00A64E64">
        <w:t xml:space="preserve"> </w:t>
      </w:r>
      <w:r w:rsidRPr="00A64E64">
        <w:rPr>
          <w:b/>
        </w:rPr>
        <w:t>1818</w:t>
      </w:r>
      <w:r w:rsidRPr="00A64E64">
        <w:t>, 915-924 (2012).</w:t>
      </w:r>
      <w:bookmarkEnd w:id="88"/>
    </w:p>
    <w:p w14:paraId="4E8B64E4" w14:textId="77777777" w:rsidR="00A64E64" w:rsidRPr="00A64E64" w:rsidRDefault="00A64E64" w:rsidP="00A64E64">
      <w:pPr>
        <w:pStyle w:val="EndNoteBibliography"/>
        <w:ind w:left="720" w:hanging="720"/>
      </w:pPr>
      <w:bookmarkStart w:id="89" w:name="_ENREF_89"/>
      <w:r w:rsidRPr="00A64E64">
        <w:t>89</w:t>
      </w:r>
      <w:r w:rsidRPr="00A64E64">
        <w:tab/>
        <w:t>Joris, F.</w:t>
      </w:r>
      <w:r w:rsidRPr="00A64E64">
        <w:rPr>
          <w:i/>
        </w:rPr>
        <w:t xml:space="preserve"> et al.</w:t>
      </w:r>
      <w:r w:rsidRPr="00A64E64">
        <w:t xml:space="preserve"> Repurposing cationic amphiphilic drugs as adjuvants to induce lysosomal siRNA escape in nanogel transfected cells. </w:t>
      </w:r>
      <w:r w:rsidRPr="00A64E64">
        <w:rPr>
          <w:i/>
        </w:rPr>
        <w:t>Journal of controlled release : official journal of the Controlled Release Society</w:t>
      </w:r>
      <w:r w:rsidRPr="00A64E64">
        <w:t xml:space="preserve"> </w:t>
      </w:r>
      <w:r w:rsidRPr="00A64E64">
        <w:rPr>
          <w:b/>
        </w:rPr>
        <w:t>269</w:t>
      </w:r>
      <w:r w:rsidRPr="00A64E64">
        <w:t>, 266-276, doi:10.1016/j.jconrel.2017.11.019 (2018).</w:t>
      </w:r>
      <w:bookmarkEnd w:id="89"/>
    </w:p>
    <w:p w14:paraId="2359003F" w14:textId="77777777" w:rsidR="00A64E64" w:rsidRPr="00A64E64" w:rsidRDefault="00A64E64" w:rsidP="00A64E64">
      <w:pPr>
        <w:pStyle w:val="EndNoteBibliography"/>
        <w:ind w:left="720" w:hanging="720"/>
      </w:pPr>
      <w:bookmarkStart w:id="90" w:name="_ENREF_90"/>
      <w:r w:rsidRPr="00A64E64">
        <w:t>90</w:t>
      </w:r>
      <w:r w:rsidRPr="00A64E64">
        <w:tab/>
        <w:t>Gary, D. J.</w:t>
      </w:r>
      <w:r w:rsidRPr="00A64E64">
        <w:rPr>
          <w:i/>
        </w:rPr>
        <w:t xml:space="preserve"> et al.</w:t>
      </w:r>
      <w:r w:rsidRPr="00A64E64">
        <w:t xml:space="preserve"> Influence of nano-carrier architecture on in vitro siRNA delivery performance and in vivo biodistribution: polyplexes vs micelleplexes. </w:t>
      </w:r>
      <w:r w:rsidRPr="00A64E64">
        <w:rPr>
          <w:i/>
        </w:rPr>
        <w:t>ACS nano</w:t>
      </w:r>
      <w:r w:rsidRPr="00A64E64">
        <w:t xml:space="preserve"> </w:t>
      </w:r>
      <w:r w:rsidRPr="00A64E64">
        <w:rPr>
          <w:b/>
        </w:rPr>
        <w:t>5</w:t>
      </w:r>
      <w:r w:rsidRPr="00A64E64">
        <w:t>, 3493-3505, doi:10.1021/nn102540y (2011).</w:t>
      </w:r>
      <w:bookmarkEnd w:id="90"/>
    </w:p>
    <w:p w14:paraId="3552A7EF" w14:textId="77777777" w:rsidR="00A64E64" w:rsidRPr="00A64E64" w:rsidRDefault="00A64E64" w:rsidP="00A64E64">
      <w:pPr>
        <w:pStyle w:val="EndNoteBibliography"/>
        <w:ind w:left="720" w:hanging="720"/>
      </w:pPr>
      <w:bookmarkStart w:id="91" w:name="_ENREF_91"/>
      <w:r w:rsidRPr="00A64E64">
        <w:t>91</w:t>
      </w:r>
      <w:r w:rsidRPr="00A64E64">
        <w:tab/>
        <w:t>Maurizi, E.</w:t>
      </w:r>
      <w:r w:rsidRPr="00A64E64">
        <w:rPr>
          <w:i/>
        </w:rPr>
        <w:t xml:space="preserve"> et al.</w:t>
      </w:r>
      <w:r w:rsidRPr="00A64E64">
        <w:t xml:space="preserve"> A novel role for CRIM1 in the corneal response to UV and pterygium development. </w:t>
      </w:r>
      <w:r w:rsidRPr="00A64E64">
        <w:rPr>
          <w:i/>
        </w:rPr>
        <w:t>Experimental eye research</w:t>
      </w:r>
      <w:r w:rsidRPr="00A64E64">
        <w:t xml:space="preserve"> (2018).</w:t>
      </w:r>
      <w:bookmarkEnd w:id="91"/>
    </w:p>
    <w:p w14:paraId="4AB68B82" w14:textId="77777777" w:rsidR="00A64E64" w:rsidRPr="00A64E64" w:rsidRDefault="00A64E64" w:rsidP="00A64E64">
      <w:pPr>
        <w:pStyle w:val="EndNoteBibliography"/>
        <w:ind w:left="720" w:hanging="720"/>
      </w:pPr>
      <w:bookmarkStart w:id="92" w:name="_ENREF_92"/>
      <w:r w:rsidRPr="00A64E64">
        <w:t>92</w:t>
      </w:r>
      <w:r w:rsidRPr="00A64E64">
        <w:tab/>
        <w:t>Kao, W.</w:t>
      </w:r>
      <w:r w:rsidRPr="00A64E64">
        <w:rPr>
          <w:i/>
        </w:rPr>
        <w:t xml:space="preserve"> et al.</w:t>
      </w:r>
      <w:r w:rsidRPr="00A64E64">
        <w:t xml:space="preserve"> Keratin 12-deficient mice have fragile corneal epithelia. </w:t>
      </w:r>
      <w:r w:rsidRPr="00A64E64">
        <w:rPr>
          <w:i/>
        </w:rPr>
        <w:t>Investigative ophthalmology &amp; visual science</w:t>
      </w:r>
      <w:r w:rsidRPr="00A64E64">
        <w:t xml:space="preserve"> </w:t>
      </w:r>
      <w:r w:rsidRPr="00A64E64">
        <w:rPr>
          <w:b/>
        </w:rPr>
        <w:t>37</w:t>
      </w:r>
      <w:r w:rsidRPr="00A64E64">
        <w:t>, 2572-2584 (1996).</w:t>
      </w:r>
      <w:bookmarkEnd w:id="92"/>
    </w:p>
    <w:p w14:paraId="68AE5BB2" w14:textId="77777777" w:rsidR="00A64E64" w:rsidRPr="00A64E64" w:rsidRDefault="00A64E64" w:rsidP="00A64E64">
      <w:pPr>
        <w:pStyle w:val="EndNoteBibliography"/>
        <w:ind w:left="720" w:hanging="720"/>
      </w:pPr>
      <w:bookmarkStart w:id="93" w:name="_ENREF_93"/>
      <w:r w:rsidRPr="00A64E64">
        <w:t>93</w:t>
      </w:r>
      <w:r w:rsidRPr="00A64E64">
        <w:tab/>
        <w:t>Irvine, A. D.</w:t>
      </w:r>
      <w:r w:rsidRPr="00A64E64">
        <w:rPr>
          <w:i/>
        </w:rPr>
        <w:t xml:space="preserve"> et al.</w:t>
      </w:r>
      <w:r w:rsidRPr="00A64E64">
        <w:t xml:space="preserve"> Mutations in cornea-specific keratin K3 or K12 genes cause Meesmann's corneal dystrophy. </w:t>
      </w:r>
      <w:r w:rsidRPr="00A64E64">
        <w:rPr>
          <w:i/>
        </w:rPr>
        <w:t>Nature genetics</w:t>
      </w:r>
      <w:r w:rsidRPr="00A64E64">
        <w:t xml:space="preserve"> </w:t>
      </w:r>
      <w:r w:rsidRPr="00A64E64">
        <w:rPr>
          <w:b/>
        </w:rPr>
        <w:t>16</w:t>
      </w:r>
      <w:r w:rsidRPr="00A64E64">
        <w:t>, 184-187 (1997).</w:t>
      </w:r>
      <w:bookmarkEnd w:id="93"/>
    </w:p>
    <w:p w14:paraId="2CE8AC71" w14:textId="5812EA2B" w:rsidR="00C2567C" w:rsidRPr="00A71A31" w:rsidRDefault="00F93769" w:rsidP="00D4693C">
      <w:pPr>
        <w:spacing w:before="12" w:line="480" w:lineRule="auto"/>
        <w:rPr>
          <w:rFonts w:ascii="Arial"/>
          <w:color w:val="000000" w:themeColor="text1"/>
          <w:sz w:val="18"/>
        </w:rPr>
      </w:pPr>
      <w:r w:rsidRPr="00A71A31">
        <w:rPr>
          <w:rFonts w:ascii="Arial"/>
          <w:color w:val="000000" w:themeColor="text1"/>
          <w:sz w:val="18"/>
        </w:rPr>
        <w:fldChar w:fldCharType="end"/>
      </w:r>
    </w:p>
    <w:p w14:paraId="5888909F" w14:textId="0B03FF09" w:rsidR="00E76394" w:rsidRPr="00C40829" w:rsidRDefault="00E76394">
      <w:pPr>
        <w:rPr>
          <w:rFonts w:ascii="Arial"/>
          <w:color w:val="000000" w:themeColor="text1"/>
          <w:sz w:val="18"/>
        </w:rPr>
      </w:pPr>
      <w:r w:rsidRPr="00E76394">
        <w:rPr>
          <w:b/>
          <w:color w:val="000000" w:themeColor="text1"/>
        </w:rPr>
        <w:t>Figure Legends</w:t>
      </w:r>
    </w:p>
    <w:p w14:paraId="008815A0" w14:textId="77777777" w:rsidR="00E76394" w:rsidRPr="00E76394" w:rsidRDefault="00E76394">
      <w:pPr>
        <w:rPr>
          <w:b/>
          <w:color w:val="000000" w:themeColor="text1"/>
        </w:rPr>
      </w:pPr>
    </w:p>
    <w:p w14:paraId="55CFF3D1" w14:textId="77777777" w:rsidR="00971FB1" w:rsidRDefault="00971FB1" w:rsidP="00E76394">
      <w:pPr>
        <w:spacing w:line="480" w:lineRule="auto"/>
        <w:jc w:val="both"/>
        <w:outlineLvl w:val="0"/>
        <w:rPr>
          <w:rFonts w:ascii="Arial"/>
          <w:color w:val="000000" w:themeColor="text1"/>
          <w:sz w:val="18"/>
        </w:rPr>
      </w:pPr>
    </w:p>
    <w:p w14:paraId="2BCC859E" w14:textId="355D4294" w:rsidR="00971FB1" w:rsidRDefault="00E76394" w:rsidP="00E76394">
      <w:pPr>
        <w:spacing w:line="480" w:lineRule="auto"/>
        <w:jc w:val="both"/>
        <w:outlineLvl w:val="0"/>
        <w:rPr>
          <w:color w:val="000000" w:themeColor="text1"/>
        </w:rPr>
      </w:pPr>
      <w:r w:rsidRPr="00A71A31">
        <w:rPr>
          <w:b/>
          <w:color w:val="000000" w:themeColor="text1"/>
        </w:rPr>
        <w:t>Fig</w:t>
      </w:r>
      <w:r w:rsidR="00971FB1">
        <w:rPr>
          <w:b/>
          <w:color w:val="000000" w:themeColor="text1"/>
        </w:rPr>
        <w:t>ure</w:t>
      </w:r>
      <w:r w:rsidR="00B239A4">
        <w:rPr>
          <w:b/>
          <w:color w:val="000000" w:themeColor="text1"/>
        </w:rPr>
        <w:t xml:space="preserve"> </w:t>
      </w:r>
      <w:r w:rsidRPr="00A71A31">
        <w:rPr>
          <w:b/>
          <w:color w:val="000000" w:themeColor="text1"/>
        </w:rPr>
        <w:t>1</w:t>
      </w:r>
      <w:r w:rsidR="00971FB1">
        <w:rPr>
          <w:b/>
          <w:color w:val="000000" w:themeColor="text1"/>
        </w:rPr>
        <w:t>.</w:t>
      </w:r>
      <w:r w:rsidRPr="00A71A31">
        <w:rPr>
          <w:b/>
          <w:color w:val="000000" w:themeColor="text1"/>
        </w:rPr>
        <w:t xml:space="preserve"> Palm-POD and Chol-POD encapsulate siRNA and penetrate into HCE-S cells.</w:t>
      </w:r>
      <w:r w:rsidRPr="00A71A31">
        <w:rPr>
          <w:color w:val="000000" w:themeColor="text1"/>
        </w:rPr>
        <w:t xml:space="preserve"> </w:t>
      </w:r>
    </w:p>
    <w:p w14:paraId="48FDA867" w14:textId="74D5A015" w:rsidR="00E76394" w:rsidRDefault="00971FB1" w:rsidP="00E76394">
      <w:pPr>
        <w:spacing w:line="480" w:lineRule="auto"/>
        <w:jc w:val="both"/>
        <w:outlineLvl w:val="0"/>
        <w:rPr>
          <w:color w:val="000000" w:themeColor="text1"/>
        </w:rPr>
      </w:pPr>
      <w:r w:rsidRPr="00971FB1">
        <w:rPr>
          <w:color w:val="000000" w:themeColor="text1"/>
        </w:rPr>
        <w:t>(</w:t>
      </w:r>
      <w:r w:rsidR="00E76394" w:rsidRPr="00971FB1">
        <w:rPr>
          <w:color w:val="000000" w:themeColor="text1"/>
        </w:rPr>
        <w:t>A)</w:t>
      </w:r>
      <w:r w:rsidR="00E76394" w:rsidRPr="00A71A31">
        <w:rPr>
          <w:color w:val="000000" w:themeColor="text1"/>
        </w:rPr>
        <w:t xml:space="preserve"> Gel retardation assay showing uncomplexed siRNA (arrow, siRNA only) migrated through the agarose gel, while the siRNA complexed with the PODs remained immobilized within the wells. 1 </w:t>
      </w:r>
      <w:r w:rsidR="00E76394" w:rsidRPr="00A71A31">
        <w:rPr>
          <w:rFonts w:ascii="Symbol" w:hAnsi="Symbol"/>
          <w:color w:val="000000" w:themeColor="text1"/>
        </w:rPr>
        <w:t></w:t>
      </w:r>
      <w:r w:rsidR="00E76394" w:rsidRPr="00A71A31">
        <w:rPr>
          <w:color w:val="000000" w:themeColor="text1"/>
        </w:rPr>
        <w:t xml:space="preserve">M siRNA was complexed with: Chol-POD, Palm-POD, PLGA-PEG-POD and POD (35 </w:t>
      </w:r>
      <w:r w:rsidR="00E76394" w:rsidRPr="00A71A31">
        <w:rPr>
          <w:rFonts w:ascii="Symbol" w:hAnsi="Symbol"/>
          <w:color w:val="000000" w:themeColor="text1"/>
        </w:rPr>
        <w:t></w:t>
      </w:r>
      <w:r w:rsidR="00E76394" w:rsidRPr="00A71A31">
        <w:rPr>
          <w:color w:val="000000" w:themeColor="text1"/>
        </w:rPr>
        <w:t xml:space="preserve">M) to a final molar ratio of 35:1 POD:siRNA. </w:t>
      </w:r>
      <w:r w:rsidR="00F24CF9" w:rsidRPr="00971FB1">
        <w:rPr>
          <w:color w:val="000000" w:themeColor="text1"/>
        </w:rPr>
        <w:t>(</w:t>
      </w:r>
      <w:r w:rsidR="00F24CF9">
        <w:rPr>
          <w:color w:val="000000" w:themeColor="text1"/>
        </w:rPr>
        <w:t>B</w:t>
      </w:r>
      <w:r w:rsidR="00F24CF9" w:rsidRPr="00971FB1">
        <w:rPr>
          <w:color w:val="000000" w:themeColor="text1"/>
        </w:rPr>
        <w:t>)</w:t>
      </w:r>
      <w:r w:rsidR="00F24CF9" w:rsidRPr="00A71A31">
        <w:rPr>
          <w:color w:val="000000" w:themeColor="text1"/>
        </w:rPr>
        <w:t xml:space="preserve"> Fluorescence images of HCE-S cells collected 24 hours after transfection with 1 </w:t>
      </w:r>
      <w:r w:rsidR="00F24CF9" w:rsidRPr="00A71A31">
        <w:rPr>
          <w:rFonts w:ascii="Symbol" w:hAnsi="Symbol"/>
          <w:color w:val="000000" w:themeColor="text1"/>
        </w:rPr>
        <w:t></w:t>
      </w:r>
      <w:r w:rsidR="00F24CF9" w:rsidRPr="00A71A31">
        <w:rPr>
          <w:color w:val="000000" w:themeColor="text1"/>
        </w:rPr>
        <w:t xml:space="preserve">M green siGLO and: Chol-POD, Palm-POD, PLGA-PEG-POD and POD at 35:1 molar ratio. Transfection with RNAiMAX and 1 </w:t>
      </w:r>
      <w:r w:rsidR="00F24CF9" w:rsidRPr="00A71A31">
        <w:rPr>
          <w:rFonts w:ascii="Symbol" w:hAnsi="Symbol"/>
          <w:color w:val="000000" w:themeColor="text1"/>
        </w:rPr>
        <w:t></w:t>
      </w:r>
      <w:r w:rsidR="00F24CF9" w:rsidRPr="00A71A31">
        <w:rPr>
          <w:color w:val="000000" w:themeColor="text1"/>
        </w:rPr>
        <w:t xml:space="preserve">M green siGLO was used as positive control while 1 </w:t>
      </w:r>
      <w:r w:rsidR="00F24CF9" w:rsidRPr="00A71A31">
        <w:rPr>
          <w:rFonts w:ascii="Symbol" w:hAnsi="Symbol"/>
          <w:color w:val="000000" w:themeColor="text1"/>
        </w:rPr>
        <w:t></w:t>
      </w:r>
      <w:r w:rsidR="00F24CF9" w:rsidRPr="00A71A31">
        <w:rPr>
          <w:color w:val="000000" w:themeColor="text1"/>
        </w:rPr>
        <w:t>M green siGLO only as negative control. The nuclei are stained with DAPI (Blue), while the green dots represent green siGLO.</w:t>
      </w:r>
      <w:r w:rsidR="00F24CF9" w:rsidRPr="00971FB1">
        <w:rPr>
          <w:color w:val="000000" w:themeColor="text1"/>
        </w:rPr>
        <w:t xml:space="preserve"> </w:t>
      </w:r>
      <w:r w:rsidRPr="00971FB1">
        <w:rPr>
          <w:color w:val="000000" w:themeColor="text1"/>
        </w:rPr>
        <w:t>(</w:t>
      </w:r>
      <w:r w:rsidR="00F24CF9">
        <w:rPr>
          <w:color w:val="000000" w:themeColor="text1"/>
        </w:rPr>
        <w:t>C</w:t>
      </w:r>
      <w:r w:rsidR="00E76394" w:rsidRPr="00971FB1">
        <w:rPr>
          <w:color w:val="000000" w:themeColor="text1"/>
        </w:rPr>
        <w:t>)</w:t>
      </w:r>
      <w:r w:rsidR="00E76394" w:rsidRPr="00A71A31">
        <w:rPr>
          <w:color w:val="000000" w:themeColor="text1"/>
        </w:rPr>
        <w:t xml:space="preserve"> MTT cell viability assay was performed on HCE-S at 24 hours after treatment with different concentrations of PODs-siRNA. </w:t>
      </w:r>
      <w:r w:rsidR="00E76394" w:rsidRPr="00A71A31">
        <w:rPr>
          <w:color w:val="000000" w:themeColor="text1"/>
        </w:rPr>
        <w:lastRenderedPageBreak/>
        <w:t xml:space="preserve">Chol-, Palm- , PLGA-PEG-POD and POD were used at 17.5, 35 and 70 </w:t>
      </w:r>
      <w:r w:rsidR="00E76394" w:rsidRPr="00A71A31">
        <w:rPr>
          <w:rFonts w:ascii="Symbol" w:hAnsi="Symbol"/>
          <w:color w:val="000000" w:themeColor="text1"/>
        </w:rPr>
        <w:t></w:t>
      </w:r>
      <w:r w:rsidR="00E76394" w:rsidRPr="00A71A31">
        <w:rPr>
          <w:color w:val="000000" w:themeColor="text1"/>
        </w:rPr>
        <w:t xml:space="preserve">M (dark grey bars) and complexed with siRNA at 35:1 molar ratio. Untreated control (light grey bar) is represented on the right. </w:t>
      </w:r>
      <w:r w:rsidRPr="00971FB1">
        <w:rPr>
          <w:color w:val="000000" w:themeColor="text1"/>
        </w:rPr>
        <w:t>(</w:t>
      </w:r>
      <w:r w:rsidR="00E76394" w:rsidRPr="00971FB1">
        <w:rPr>
          <w:color w:val="000000" w:themeColor="text1"/>
        </w:rPr>
        <w:t>D)</w:t>
      </w:r>
      <w:r w:rsidR="00E76394" w:rsidRPr="00A71A31">
        <w:rPr>
          <w:color w:val="000000" w:themeColor="text1"/>
        </w:rPr>
        <w:t xml:space="preserve"> Dual luciferase reporter gene expression assay was performed </w:t>
      </w:r>
      <w:r w:rsidR="00E76394" w:rsidRPr="00A71A31">
        <w:rPr>
          <w:i/>
          <w:color w:val="000000" w:themeColor="text1"/>
        </w:rPr>
        <w:t>in vitro</w:t>
      </w:r>
      <w:r w:rsidR="00E76394" w:rsidRPr="00A71A31">
        <w:rPr>
          <w:color w:val="000000" w:themeColor="text1"/>
        </w:rPr>
        <w:t xml:space="preserve">: luminescence was measured 72 hours after treating HCE-S cells with POD-siRNA (35:1 molar ratio, 1 </w:t>
      </w:r>
      <w:r w:rsidR="00E76394" w:rsidRPr="00A71A31">
        <w:rPr>
          <w:rFonts w:ascii="Symbol" w:hAnsi="Symbol"/>
          <w:color w:val="000000" w:themeColor="text1"/>
        </w:rPr>
        <w:t></w:t>
      </w:r>
      <w:r w:rsidR="00E76394" w:rsidRPr="00A71A31">
        <w:rPr>
          <w:color w:val="000000" w:themeColor="text1"/>
        </w:rPr>
        <w:t xml:space="preserve">M siRNA). Black bars represent the luciferase activity in the siLuc transfected wells, while the grey bars the luciferase in the NSC4 transfected wells. The mean values of the NSC4 were normalized to 100% and the siLuc mean values expressed as a percentage of the negative control. A positive control with RNAiMAX and 1 </w:t>
      </w:r>
      <w:r w:rsidR="00E76394" w:rsidRPr="00A71A31">
        <w:rPr>
          <w:rFonts w:ascii="Symbol" w:hAnsi="Symbol"/>
          <w:color w:val="000000" w:themeColor="text1"/>
        </w:rPr>
        <w:t></w:t>
      </w:r>
      <w:r w:rsidR="00E76394" w:rsidRPr="00A71A31">
        <w:rPr>
          <w:color w:val="000000" w:themeColor="text1"/>
        </w:rPr>
        <w:t xml:space="preserve">M siLuc was also assessed (***= p &lt; 0.001). Error bars = standard error of the mean, n=4 biological replicates. </w:t>
      </w:r>
    </w:p>
    <w:p w14:paraId="44F75E1A" w14:textId="60E1D7CC" w:rsidR="00E76394" w:rsidRDefault="00E76394" w:rsidP="00E76394">
      <w:pPr>
        <w:spacing w:line="480" w:lineRule="auto"/>
        <w:jc w:val="both"/>
        <w:outlineLvl w:val="0"/>
        <w:rPr>
          <w:color w:val="000000" w:themeColor="text1"/>
        </w:rPr>
      </w:pPr>
    </w:p>
    <w:p w14:paraId="53208A78" w14:textId="226D03DF" w:rsidR="00E76394" w:rsidRDefault="00E76394" w:rsidP="00E76394">
      <w:pPr>
        <w:spacing w:line="480" w:lineRule="auto"/>
        <w:jc w:val="both"/>
        <w:outlineLvl w:val="0"/>
        <w:rPr>
          <w:color w:val="000000" w:themeColor="text1"/>
        </w:rPr>
      </w:pPr>
    </w:p>
    <w:p w14:paraId="662F2581" w14:textId="77777777" w:rsidR="00E76394" w:rsidRDefault="00E76394" w:rsidP="00E76394">
      <w:pPr>
        <w:widowControl w:val="0"/>
        <w:spacing w:line="480" w:lineRule="auto"/>
        <w:jc w:val="both"/>
        <w:rPr>
          <w:rFonts w:eastAsia="Times New Roman"/>
          <w:b/>
          <w:bCs/>
          <w:color w:val="000000" w:themeColor="text1"/>
          <w:lang w:val="en-US"/>
        </w:rPr>
      </w:pPr>
    </w:p>
    <w:p w14:paraId="18896FE1" w14:textId="6956A30E" w:rsidR="00E76394" w:rsidRPr="00A71A31" w:rsidRDefault="00E76394" w:rsidP="00E76394">
      <w:pPr>
        <w:widowControl w:val="0"/>
        <w:spacing w:line="480" w:lineRule="auto"/>
        <w:jc w:val="both"/>
        <w:rPr>
          <w:b/>
          <w:color w:val="000000" w:themeColor="text1"/>
        </w:rPr>
      </w:pPr>
      <w:r w:rsidRPr="00A71A31">
        <w:rPr>
          <w:rFonts w:eastAsia="Times New Roman"/>
          <w:b/>
          <w:bCs/>
          <w:color w:val="000000" w:themeColor="text1"/>
          <w:lang w:val="en-US"/>
        </w:rPr>
        <w:t>Fig</w:t>
      </w:r>
      <w:r w:rsidR="00971FB1">
        <w:rPr>
          <w:rFonts w:eastAsia="Times New Roman"/>
          <w:b/>
          <w:bCs/>
          <w:color w:val="000000" w:themeColor="text1"/>
          <w:lang w:val="en-US"/>
        </w:rPr>
        <w:t>ure</w:t>
      </w:r>
      <w:r w:rsidR="00B239A4">
        <w:rPr>
          <w:rFonts w:eastAsia="Times New Roman"/>
          <w:b/>
          <w:bCs/>
          <w:color w:val="000000" w:themeColor="text1"/>
          <w:lang w:val="en-US"/>
        </w:rPr>
        <w:t xml:space="preserve"> </w:t>
      </w:r>
      <w:r w:rsidRPr="00A71A31">
        <w:rPr>
          <w:rFonts w:eastAsia="Times New Roman"/>
          <w:b/>
          <w:bCs/>
          <w:color w:val="000000" w:themeColor="text1"/>
          <w:lang w:val="en-US"/>
        </w:rPr>
        <w:t>2</w:t>
      </w:r>
      <w:r w:rsidR="00971FB1">
        <w:rPr>
          <w:rFonts w:eastAsia="Times New Roman"/>
          <w:b/>
          <w:bCs/>
          <w:color w:val="000000" w:themeColor="text1"/>
          <w:lang w:val="en-US"/>
        </w:rPr>
        <w:t>.</w:t>
      </w:r>
      <w:r w:rsidRPr="00A71A31">
        <w:rPr>
          <w:rFonts w:eastAsia="Times New Roman"/>
          <w:b/>
          <w:bCs/>
          <w:color w:val="000000" w:themeColor="text1"/>
          <w:lang w:val="en-US"/>
        </w:rPr>
        <w:t xml:space="preserve"> </w:t>
      </w:r>
      <w:r w:rsidRPr="00A71A31">
        <w:rPr>
          <w:b/>
          <w:color w:val="000000" w:themeColor="text1"/>
        </w:rPr>
        <w:t>Chlq addition to PODs disrupts endosomes, promotes siRNA release and luciferase knock</w:t>
      </w:r>
      <w:r w:rsidR="00971FB1">
        <w:rPr>
          <w:b/>
          <w:color w:val="000000" w:themeColor="text1"/>
        </w:rPr>
        <w:t>d</w:t>
      </w:r>
      <w:r w:rsidRPr="00A71A31">
        <w:rPr>
          <w:b/>
          <w:color w:val="000000" w:themeColor="text1"/>
        </w:rPr>
        <w:t>own.</w:t>
      </w:r>
    </w:p>
    <w:p w14:paraId="6C83A092" w14:textId="67AD1759" w:rsidR="00E76394" w:rsidRDefault="00971FB1" w:rsidP="00E76394">
      <w:pPr>
        <w:widowControl w:val="0"/>
        <w:spacing w:line="480" w:lineRule="auto"/>
        <w:jc w:val="both"/>
        <w:rPr>
          <w:rFonts w:eastAsia="Times New Roman"/>
          <w:bCs/>
          <w:color w:val="000000" w:themeColor="text1"/>
        </w:rPr>
      </w:pPr>
      <w:r w:rsidRPr="00971FB1">
        <w:rPr>
          <w:rFonts w:eastAsia="Times New Roman"/>
          <w:bCs/>
          <w:color w:val="000000" w:themeColor="text1"/>
        </w:rPr>
        <w:t>(</w:t>
      </w:r>
      <w:r w:rsidR="00E76394" w:rsidRPr="00971FB1">
        <w:rPr>
          <w:rFonts w:eastAsia="Times New Roman"/>
          <w:bCs/>
          <w:color w:val="000000" w:themeColor="text1"/>
        </w:rPr>
        <w:t>A)</w:t>
      </w:r>
      <w:r w:rsidR="00E76394" w:rsidRPr="00A71A31">
        <w:rPr>
          <w:rFonts w:eastAsia="Times New Roman"/>
          <w:bCs/>
          <w:color w:val="000000" w:themeColor="text1"/>
        </w:rPr>
        <w:t xml:space="preserve"> Fluorescence images of HCE-S cells 24 hours after transfection with 1 </w:t>
      </w:r>
      <w:r w:rsidR="00E76394" w:rsidRPr="00A71A31">
        <w:rPr>
          <w:rFonts w:ascii="Symbol" w:eastAsia="Times New Roman" w:hAnsi="Symbol"/>
          <w:bCs/>
          <w:color w:val="000000" w:themeColor="text1"/>
          <w:lang w:val="en-US"/>
        </w:rPr>
        <w:t></w:t>
      </w:r>
      <w:r w:rsidR="00E76394" w:rsidRPr="00A71A31">
        <w:rPr>
          <w:rFonts w:eastAsia="Times New Roman"/>
          <w:bCs/>
          <w:color w:val="000000" w:themeColor="text1"/>
        </w:rPr>
        <w:t>M green siGLO and:</w:t>
      </w:r>
      <w:r w:rsidR="00E76394" w:rsidRPr="00A71A31">
        <w:rPr>
          <w:rFonts w:eastAsia="Times New Roman"/>
          <w:b/>
          <w:bCs/>
          <w:color w:val="000000" w:themeColor="text1"/>
        </w:rPr>
        <w:t xml:space="preserve"> </w:t>
      </w:r>
      <w:r w:rsidR="00E76394" w:rsidRPr="00A71A31">
        <w:rPr>
          <w:rFonts w:eastAsia="Times New Roman"/>
          <w:bCs/>
          <w:color w:val="000000" w:themeColor="text1"/>
        </w:rPr>
        <w:t>Chol-POD, Palm-POD, PLGA-PEG-POD and POD with Chlq. The nuclei are stained with DAPI (Blue), while the green dots represent green siGLO. Scale bar 25</w:t>
      </w:r>
      <w:r w:rsidR="00E76394" w:rsidRPr="00A71A31">
        <w:rPr>
          <w:rFonts w:ascii="Symbol" w:eastAsia="Times New Roman" w:hAnsi="Symbol"/>
          <w:bCs/>
          <w:color w:val="000000" w:themeColor="text1"/>
        </w:rPr>
        <w:t></w:t>
      </w:r>
      <w:r w:rsidR="00E76394" w:rsidRPr="00A71A31">
        <w:rPr>
          <w:rFonts w:eastAsia="Times New Roman"/>
          <w:bCs/>
          <w:color w:val="000000" w:themeColor="text1"/>
        </w:rPr>
        <w:t xml:space="preserve">M. </w:t>
      </w:r>
      <w:r>
        <w:rPr>
          <w:rFonts w:eastAsia="Times New Roman"/>
          <w:bCs/>
          <w:color w:val="000000" w:themeColor="text1"/>
        </w:rPr>
        <w:t>(</w:t>
      </w:r>
      <w:r w:rsidR="00E76394" w:rsidRPr="00971FB1">
        <w:rPr>
          <w:rFonts w:eastAsia="Times New Roman"/>
          <w:bCs/>
          <w:color w:val="000000" w:themeColor="text1"/>
        </w:rPr>
        <w:t>B)</w:t>
      </w:r>
      <w:r w:rsidR="00E76394" w:rsidRPr="00A71A31">
        <w:rPr>
          <w:rFonts w:eastAsia="Times New Roman"/>
          <w:bCs/>
          <w:color w:val="000000" w:themeColor="text1"/>
        </w:rPr>
        <w:t xml:space="preserve"> Dual luciferase reporter gene expression assays were performed as described above. HCE-S cells were treated with a 35:1 molar ratio (POD:siRNA) and Chlq and luminescence was measured 72 hours later. Black bars represent the luciferase activity in the siLuc transfected wells, and the grey bars the NSC4 siRNA transfected wells.  * = p&lt;0.05, ** = p&lt;0.01, *** = p&lt;0.001). Error bars = standard error of the mean, n=4 biological replicates. A positive control with RNAiMAX and 1 </w:t>
      </w:r>
      <w:r w:rsidR="00E76394" w:rsidRPr="00A71A31">
        <w:rPr>
          <w:rFonts w:ascii="Symbol" w:eastAsia="Times New Roman" w:hAnsi="Symbol"/>
          <w:bCs/>
          <w:color w:val="000000" w:themeColor="text1"/>
          <w:lang w:val="en-US"/>
        </w:rPr>
        <w:t></w:t>
      </w:r>
      <w:r w:rsidR="00E76394" w:rsidRPr="00A71A31">
        <w:rPr>
          <w:rFonts w:eastAsia="Times New Roman"/>
          <w:bCs/>
          <w:color w:val="000000" w:themeColor="text1"/>
        </w:rPr>
        <w:t>M siLuc was also assessed.</w:t>
      </w:r>
    </w:p>
    <w:p w14:paraId="32D750B0" w14:textId="093F412A" w:rsidR="007F3899" w:rsidRDefault="007F3899" w:rsidP="00E76394">
      <w:pPr>
        <w:widowControl w:val="0"/>
        <w:spacing w:line="480" w:lineRule="auto"/>
        <w:jc w:val="both"/>
        <w:rPr>
          <w:rFonts w:eastAsia="Times New Roman"/>
          <w:bCs/>
          <w:color w:val="000000" w:themeColor="text1"/>
        </w:rPr>
      </w:pPr>
    </w:p>
    <w:p w14:paraId="5AB397D6" w14:textId="36D4D3B2" w:rsidR="007F3899" w:rsidRDefault="007F3899" w:rsidP="00E76394">
      <w:pPr>
        <w:widowControl w:val="0"/>
        <w:spacing w:line="480" w:lineRule="auto"/>
        <w:jc w:val="both"/>
        <w:rPr>
          <w:rFonts w:eastAsia="Times New Roman"/>
          <w:bCs/>
          <w:color w:val="000000" w:themeColor="text1"/>
        </w:rPr>
      </w:pPr>
    </w:p>
    <w:p w14:paraId="6DCDDBBA" w14:textId="7E8FAFC2" w:rsidR="007F3899" w:rsidRPr="00A71A31" w:rsidRDefault="007F3899" w:rsidP="007F3899">
      <w:pPr>
        <w:widowControl w:val="0"/>
        <w:spacing w:line="480" w:lineRule="auto"/>
        <w:ind w:right="115"/>
        <w:jc w:val="both"/>
        <w:rPr>
          <w:rFonts w:eastAsia="Times New Roman"/>
          <w:color w:val="000000" w:themeColor="text1"/>
        </w:rPr>
      </w:pPr>
      <w:r w:rsidRPr="00A71A31">
        <w:rPr>
          <w:rFonts w:eastAsia="Times New Roman"/>
          <w:b/>
          <w:color w:val="000000" w:themeColor="text1"/>
          <w:lang w:val="en-US"/>
        </w:rPr>
        <w:t>Fig</w:t>
      </w:r>
      <w:r w:rsidR="00971FB1">
        <w:rPr>
          <w:rFonts w:eastAsia="Times New Roman"/>
          <w:b/>
          <w:color w:val="000000" w:themeColor="text1"/>
          <w:lang w:val="en-US"/>
        </w:rPr>
        <w:t>ure</w:t>
      </w:r>
      <w:r w:rsidR="00B239A4">
        <w:rPr>
          <w:rFonts w:eastAsia="Times New Roman"/>
          <w:b/>
          <w:color w:val="000000" w:themeColor="text1"/>
          <w:lang w:val="en-US"/>
        </w:rPr>
        <w:t xml:space="preserve"> </w:t>
      </w:r>
      <w:r w:rsidRPr="00A71A31">
        <w:rPr>
          <w:rFonts w:eastAsia="Times New Roman"/>
          <w:b/>
          <w:color w:val="000000" w:themeColor="text1"/>
          <w:lang w:val="en-US"/>
        </w:rPr>
        <w:t>3</w:t>
      </w:r>
      <w:r w:rsidR="00971FB1">
        <w:rPr>
          <w:rFonts w:eastAsia="Times New Roman"/>
          <w:b/>
          <w:color w:val="000000" w:themeColor="text1"/>
          <w:lang w:val="en-US"/>
        </w:rPr>
        <w:t>.</w:t>
      </w:r>
      <w:r w:rsidRPr="00A71A31">
        <w:rPr>
          <w:rFonts w:eastAsia="Times New Roman"/>
          <w:color w:val="000000" w:themeColor="text1"/>
          <w:lang w:val="en-US"/>
        </w:rPr>
        <w:t xml:space="preserve"> </w:t>
      </w:r>
      <w:r w:rsidRPr="00A71A31">
        <w:rPr>
          <w:rFonts w:eastAsia="Times New Roman"/>
          <w:b/>
          <w:i/>
          <w:color w:val="000000" w:themeColor="text1"/>
        </w:rPr>
        <w:t>In vivo</w:t>
      </w:r>
      <w:r w:rsidRPr="00A71A31">
        <w:rPr>
          <w:rFonts w:eastAsia="Times New Roman"/>
          <w:b/>
          <w:color w:val="000000" w:themeColor="text1"/>
        </w:rPr>
        <w:t xml:space="preserve"> intrastromal injection of Accell </w:t>
      </w:r>
      <w:r w:rsidRPr="00A71A31">
        <w:rPr>
          <w:rFonts w:eastAsia="Times New Roman"/>
          <w:b/>
          <w:color w:val="000000" w:themeColor="text1"/>
          <w:lang w:val="en-US"/>
        </w:rPr>
        <w:t xml:space="preserve">Cy3-labelled </w:t>
      </w:r>
      <w:r w:rsidRPr="00A71A31">
        <w:rPr>
          <w:rFonts w:eastAsia="Times New Roman"/>
          <w:b/>
          <w:color w:val="000000" w:themeColor="text1"/>
        </w:rPr>
        <w:t>siRNA efficiently knocked down luciferase expression</w:t>
      </w:r>
      <w:r w:rsidRPr="00A71A31">
        <w:rPr>
          <w:rFonts w:eastAsia="Times New Roman"/>
          <w:color w:val="000000" w:themeColor="text1"/>
        </w:rPr>
        <w:t xml:space="preserve">. </w:t>
      </w:r>
    </w:p>
    <w:p w14:paraId="2E5DD572" w14:textId="30D0FE25" w:rsidR="007F3899" w:rsidRPr="00A71A31" w:rsidRDefault="00971FB1" w:rsidP="007F3899">
      <w:pPr>
        <w:widowControl w:val="0"/>
        <w:spacing w:line="480" w:lineRule="auto"/>
        <w:ind w:right="115"/>
        <w:jc w:val="both"/>
        <w:rPr>
          <w:rFonts w:eastAsia="Times New Roman"/>
          <w:color w:val="000000" w:themeColor="text1"/>
        </w:rPr>
      </w:pPr>
      <w:r w:rsidRPr="00971FB1">
        <w:rPr>
          <w:rFonts w:eastAsia="Times New Roman"/>
          <w:color w:val="000000" w:themeColor="text1"/>
          <w:lang w:val="en-US"/>
        </w:rPr>
        <w:t>(</w:t>
      </w:r>
      <w:r w:rsidR="007F3899" w:rsidRPr="00971FB1">
        <w:rPr>
          <w:rFonts w:eastAsia="Times New Roman"/>
          <w:color w:val="000000" w:themeColor="text1"/>
          <w:lang w:val="en-US"/>
        </w:rPr>
        <w:t>A)</w:t>
      </w:r>
      <w:r w:rsidR="007F3899" w:rsidRPr="00A71A31">
        <w:rPr>
          <w:rFonts w:eastAsia="Times New Roman"/>
          <w:color w:val="000000" w:themeColor="text1"/>
          <w:lang w:val="en-US"/>
        </w:rPr>
        <w:t xml:space="preserve"> Fluorescent images of a live mouse at time points following intrastromal injection of Cy3-labelled Accell siRNA showing strongest fluorescent signal at 0 and 6 hours post- injection, with a readily detectable signal still evident at 48 hours. </w:t>
      </w:r>
      <w:r w:rsidRPr="00971FB1">
        <w:rPr>
          <w:rFonts w:eastAsia="Times New Roman"/>
          <w:color w:val="000000" w:themeColor="text1"/>
          <w:lang w:val="en-US"/>
        </w:rPr>
        <w:t>(</w:t>
      </w:r>
      <w:r w:rsidR="007F3899" w:rsidRPr="00971FB1">
        <w:rPr>
          <w:rFonts w:eastAsia="Times New Roman"/>
          <w:color w:val="000000" w:themeColor="text1"/>
          <w:lang w:val="en-US"/>
        </w:rPr>
        <w:t>B)</w:t>
      </w:r>
      <w:r w:rsidR="007F3899" w:rsidRPr="00A71A31">
        <w:rPr>
          <w:rFonts w:eastAsia="Times New Roman"/>
          <w:color w:val="000000" w:themeColor="text1"/>
          <w:lang w:val="en-US"/>
        </w:rPr>
        <w:t xml:space="preserve"> Fluorescence microscopy of transverse mice corneal sections shows that the siRNA (red) is well distributed and strongly accumulates in the anterior epithelium by 6 hours post- injection. By 12 hours post-injection, the signal has diminished, however, there is still a prominent Cy3 signal in the epithelium, which is more clearly seen within the inset portion of the image where the blue DAPI channel has been masked.  E = epithelium; S = stroma.  Scale bar = 150µm. </w:t>
      </w:r>
      <w:r w:rsidRPr="00971FB1">
        <w:rPr>
          <w:rFonts w:eastAsia="Times New Roman"/>
          <w:color w:val="000000" w:themeColor="text1"/>
        </w:rPr>
        <w:t>(</w:t>
      </w:r>
      <w:r w:rsidR="007F3899" w:rsidRPr="00971FB1">
        <w:rPr>
          <w:rFonts w:eastAsia="Times New Roman"/>
          <w:color w:val="000000" w:themeColor="text1"/>
        </w:rPr>
        <w:t>C)</w:t>
      </w:r>
      <w:r w:rsidR="007F3899" w:rsidRPr="00A71A31">
        <w:rPr>
          <w:rFonts w:eastAsia="Times New Roman"/>
          <w:b/>
          <w:color w:val="000000" w:themeColor="text1"/>
        </w:rPr>
        <w:t xml:space="preserve"> </w:t>
      </w:r>
      <w:r w:rsidR="007F3899" w:rsidRPr="00A71A31">
        <w:rPr>
          <w:rFonts w:eastAsia="Times New Roman"/>
          <w:i/>
          <w:color w:val="000000" w:themeColor="text1"/>
        </w:rPr>
        <w:t>In vivo</w:t>
      </w:r>
      <w:r w:rsidR="007F3899" w:rsidRPr="00A71A31">
        <w:rPr>
          <w:rFonts w:eastAsia="Times New Roman"/>
          <w:color w:val="000000" w:themeColor="text1"/>
        </w:rPr>
        <w:t xml:space="preserve"> gene inhibition by intrastromal injection of luc2 siRNA. Representative images of animals (n=3 per group) imaged over 7 days. Left eyes were untreated. Right eyes were treated with a single intrastromal injection of Accell- modified siRNA after imaging on day 0. NSC4 = nonspecific control siRNA; siLuc = luciferase-specific siRNA). </w:t>
      </w:r>
      <w:r w:rsidRPr="00971FB1">
        <w:rPr>
          <w:rFonts w:eastAsia="Times New Roman"/>
          <w:color w:val="000000" w:themeColor="text1"/>
        </w:rPr>
        <w:t>(</w:t>
      </w:r>
      <w:r w:rsidR="007F3899" w:rsidRPr="00971FB1">
        <w:rPr>
          <w:rFonts w:eastAsia="Times New Roman"/>
          <w:color w:val="000000" w:themeColor="text1"/>
        </w:rPr>
        <w:t>D)</w:t>
      </w:r>
      <w:r w:rsidR="007F3899" w:rsidRPr="00A71A31">
        <w:rPr>
          <w:rFonts w:eastAsia="Times New Roman"/>
          <w:color w:val="000000" w:themeColor="text1"/>
        </w:rPr>
        <w:t xml:space="preserve"> Quantification of luciferase activity for each treatment group expressed as a percentage of control (R/L ratio %). Inhibition of luciferase with siLuc was sustained through days 2 to 7.  NSC4 had no effect.</w:t>
      </w:r>
    </w:p>
    <w:p w14:paraId="1DCA1D2C" w14:textId="10F5B33A" w:rsidR="007F3899" w:rsidRDefault="007F3899" w:rsidP="00E76394">
      <w:pPr>
        <w:widowControl w:val="0"/>
        <w:spacing w:line="480" w:lineRule="auto"/>
        <w:jc w:val="both"/>
        <w:rPr>
          <w:rFonts w:eastAsia="Times New Roman"/>
          <w:bCs/>
          <w:color w:val="000000" w:themeColor="text1"/>
        </w:rPr>
      </w:pPr>
    </w:p>
    <w:p w14:paraId="13D2678F" w14:textId="77777777" w:rsidR="00971FB1" w:rsidRDefault="007F3899" w:rsidP="007F3899">
      <w:pPr>
        <w:widowControl w:val="0"/>
        <w:spacing w:line="480" w:lineRule="auto"/>
        <w:ind w:right="115"/>
        <w:jc w:val="both"/>
        <w:rPr>
          <w:rFonts w:eastAsia="Times New Roman"/>
          <w:b/>
          <w:color w:val="000000" w:themeColor="text1"/>
        </w:rPr>
      </w:pPr>
      <w:r w:rsidRPr="00A71A31">
        <w:rPr>
          <w:rFonts w:eastAsia="Times New Roman"/>
          <w:b/>
          <w:color w:val="000000" w:themeColor="text1"/>
        </w:rPr>
        <w:t>Fig</w:t>
      </w:r>
      <w:r w:rsidR="00971FB1">
        <w:rPr>
          <w:rFonts w:eastAsia="Times New Roman"/>
          <w:b/>
          <w:color w:val="000000" w:themeColor="text1"/>
        </w:rPr>
        <w:t>ure</w:t>
      </w:r>
      <w:r w:rsidRPr="00A71A31">
        <w:rPr>
          <w:rFonts w:eastAsia="Times New Roman"/>
          <w:b/>
          <w:color w:val="000000" w:themeColor="text1"/>
        </w:rPr>
        <w:t xml:space="preserve"> 4</w:t>
      </w:r>
      <w:r w:rsidR="00971FB1">
        <w:rPr>
          <w:rFonts w:eastAsia="Times New Roman"/>
          <w:b/>
          <w:color w:val="000000" w:themeColor="text1"/>
        </w:rPr>
        <w:t>.</w:t>
      </w:r>
      <w:r w:rsidRPr="00A71A31">
        <w:rPr>
          <w:rFonts w:eastAsia="Times New Roman"/>
          <w:b/>
          <w:color w:val="000000" w:themeColor="text1"/>
        </w:rPr>
        <w:t xml:space="preserve"> </w:t>
      </w:r>
      <w:r w:rsidRPr="00A71A31">
        <w:rPr>
          <w:rFonts w:eastAsia="Times New Roman"/>
          <w:b/>
          <w:i/>
          <w:color w:val="000000" w:themeColor="text1"/>
        </w:rPr>
        <w:t>In vivo</w:t>
      </w:r>
      <w:r w:rsidRPr="00A71A31">
        <w:rPr>
          <w:rFonts w:eastAsia="Times New Roman"/>
          <w:b/>
          <w:color w:val="000000" w:themeColor="text1"/>
        </w:rPr>
        <w:t xml:space="preserve"> topical application of Chol- and Palm-POD showed corneal delivery of siGLO </w:t>
      </w:r>
    </w:p>
    <w:p w14:paraId="168546C5" w14:textId="400274A3" w:rsidR="007F3899" w:rsidRPr="00A71A31" w:rsidRDefault="00971FB1" w:rsidP="007F3899">
      <w:pPr>
        <w:widowControl w:val="0"/>
        <w:spacing w:line="480" w:lineRule="auto"/>
        <w:ind w:right="115"/>
        <w:jc w:val="both"/>
        <w:rPr>
          <w:rFonts w:eastAsia="Times New Roman"/>
          <w:color w:val="000000" w:themeColor="text1"/>
        </w:rPr>
      </w:pPr>
      <w:r w:rsidRPr="00971FB1">
        <w:rPr>
          <w:rFonts w:eastAsia="Times New Roman"/>
          <w:color w:val="000000" w:themeColor="text1"/>
        </w:rPr>
        <w:t>(</w:t>
      </w:r>
      <w:r w:rsidR="007F3899" w:rsidRPr="00971FB1">
        <w:rPr>
          <w:rFonts w:eastAsia="Times New Roman"/>
          <w:color w:val="000000" w:themeColor="text1"/>
        </w:rPr>
        <w:t>A)</w:t>
      </w:r>
      <w:r w:rsidR="007F3899" w:rsidRPr="00A71A31">
        <w:rPr>
          <w:rFonts w:eastAsia="Times New Roman"/>
          <w:color w:val="000000" w:themeColor="text1"/>
        </w:rPr>
        <w:t xml:space="preserve"> Comparison between wild-type mice treated with Chol- and Palm-POD combined with red siGLO (right eye) and siGLO alone (left eye, negative control). The images were collected at 3, </w:t>
      </w:r>
      <w:r w:rsidR="007F3899" w:rsidRPr="00A71A31">
        <w:rPr>
          <w:rFonts w:eastAsia="Times New Roman"/>
          <w:color w:val="000000" w:themeColor="text1"/>
        </w:rPr>
        <w:lastRenderedPageBreak/>
        <w:t>6 and 24 hours after treatment with IVIS Xenogen. The red and yellow colour represents the intensity of the fluorescence and not the colour of the siGlo signal</w:t>
      </w:r>
      <w:r>
        <w:rPr>
          <w:rFonts w:eastAsia="Times New Roman"/>
          <w:color w:val="000000" w:themeColor="text1"/>
        </w:rPr>
        <w:t xml:space="preserve">. </w:t>
      </w:r>
      <w:r w:rsidRPr="00971FB1">
        <w:rPr>
          <w:rFonts w:eastAsia="Times New Roman"/>
          <w:color w:val="000000" w:themeColor="text1"/>
        </w:rPr>
        <w:t>(</w:t>
      </w:r>
      <w:r w:rsidR="007F3899" w:rsidRPr="00971FB1">
        <w:rPr>
          <w:rFonts w:eastAsia="Times New Roman"/>
          <w:color w:val="000000" w:themeColor="text1"/>
        </w:rPr>
        <w:t>B)</w:t>
      </w:r>
      <w:r w:rsidR="007F3899" w:rsidRPr="00A71A31">
        <w:rPr>
          <w:rFonts w:eastAsia="Times New Roman"/>
          <w:color w:val="000000" w:themeColor="text1"/>
        </w:rPr>
        <w:t xml:space="preserve"> Fluorescence measurements of the treated eye at the different conditions reported in A) Palm-POD demonstrated a significant increase in the fluorescent signal either at 3 and 6 hours after treatment when compared with Chol-POD and siGlo only. The values represent the mean (and the standard errors) of two treated eyes in n=2 mice. </w:t>
      </w:r>
      <w:r>
        <w:rPr>
          <w:rFonts w:eastAsia="Times New Roman"/>
          <w:color w:val="000000" w:themeColor="text1"/>
        </w:rPr>
        <w:t>(</w:t>
      </w:r>
      <w:r w:rsidR="007F3899" w:rsidRPr="00971FB1">
        <w:rPr>
          <w:rFonts w:eastAsia="Times New Roman"/>
          <w:color w:val="000000" w:themeColor="text1"/>
        </w:rPr>
        <w:t>C)</w:t>
      </w:r>
      <w:r w:rsidR="007F3899" w:rsidRPr="00A71A31">
        <w:rPr>
          <w:rFonts w:eastAsia="Times New Roman"/>
          <w:color w:val="000000" w:themeColor="text1"/>
        </w:rPr>
        <w:t xml:space="preserve"> Corneal sections of the eyes collected from the treated mice at 24 hours with either Chol- or Palm-POD and siGLO. The nuclei are stained blue (DAPI) while the siGLO is red in all images. Fluorescence is present in eyes treated with both Chol- and Palm-POD while no red fluorescence distinguishable from the background is visible in the negative control (siGLO only)</w:t>
      </w:r>
      <w:r w:rsidR="007F3899" w:rsidRPr="00A71A31">
        <w:rPr>
          <w:rFonts w:eastAsia="Times New Roman"/>
          <w:b/>
          <w:color w:val="000000" w:themeColor="text1"/>
        </w:rPr>
        <w:t>.</w:t>
      </w:r>
      <w:r w:rsidR="007F3899" w:rsidRPr="00A71A31">
        <w:rPr>
          <w:rFonts w:eastAsia="Times New Roman"/>
          <w:color w:val="000000" w:themeColor="text1"/>
        </w:rPr>
        <w:t xml:space="preserve"> E and S indicate corneal epithelium and stroma, respectively.</w:t>
      </w:r>
    </w:p>
    <w:p w14:paraId="3CE960D5" w14:textId="0B24830F" w:rsidR="007F3899" w:rsidRDefault="007F3899" w:rsidP="00E76394">
      <w:pPr>
        <w:widowControl w:val="0"/>
        <w:spacing w:line="480" w:lineRule="auto"/>
        <w:jc w:val="both"/>
        <w:rPr>
          <w:rFonts w:eastAsia="Times New Roman"/>
          <w:bCs/>
          <w:color w:val="000000" w:themeColor="text1"/>
        </w:rPr>
      </w:pPr>
    </w:p>
    <w:p w14:paraId="520939CF" w14:textId="5B1F3B34" w:rsidR="007F3899" w:rsidRPr="00A71A31" w:rsidRDefault="007F3899" w:rsidP="007F3899">
      <w:pPr>
        <w:widowControl w:val="0"/>
        <w:spacing w:line="480" w:lineRule="auto"/>
        <w:jc w:val="both"/>
        <w:rPr>
          <w:rFonts w:eastAsia="Times New Roman"/>
          <w:b/>
          <w:color w:val="000000" w:themeColor="text1"/>
        </w:rPr>
      </w:pPr>
      <w:r w:rsidRPr="00A71A31">
        <w:rPr>
          <w:rFonts w:eastAsia="Times New Roman"/>
          <w:b/>
          <w:color w:val="000000" w:themeColor="text1"/>
        </w:rPr>
        <w:t>Fig</w:t>
      </w:r>
      <w:r w:rsidR="00971FB1">
        <w:rPr>
          <w:rFonts w:eastAsia="Times New Roman"/>
          <w:b/>
          <w:color w:val="000000" w:themeColor="text1"/>
        </w:rPr>
        <w:t>ure</w:t>
      </w:r>
      <w:r w:rsidRPr="00A71A31">
        <w:rPr>
          <w:rFonts w:eastAsia="Times New Roman"/>
          <w:b/>
          <w:color w:val="000000" w:themeColor="text1"/>
        </w:rPr>
        <w:t xml:space="preserve"> 5</w:t>
      </w:r>
      <w:r w:rsidR="00971FB1">
        <w:rPr>
          <w:rFonts w:eastAsia="Times New Roman"/>
          <w:b/>
          <w:color w:val="000000" w:themeColor="text1"/>
        </w:rPr>
        <w:t>.</w:t>
      </w:r>
      <w:r w:rsidRPr="00A71A31">
        <w:rPr>
          <w:rFonts w:eastAsia="Times New Roman"/>
          <w:b/>
          <w:color w:val="000000" w:themeColor="text1"/>
        </w:rPr>
        <w:t xml:space="preserve"> </w:t>
      </w:r>
      <w:r w:rsidRPr="00A71A31">
        <w:rPr>
          <w:rFonts w:eastAsia="Times New Roman"/>
          <w:b/>
          <w:i/>
          <w:color w:val="000000" w:themeColor="text1"/>
        </w:rPr>
        <w:t>In vitro</w:t>
      </w:r>
      <w:r w:rsidRPr="00A71A31">
        <w:rPr>
          <w:rFonts w:eastAsia="Times New Roman"/>
          <w:b/>
          <w:color w:val="000000" w:themeColor="text1"/>
        </w:rPr>
        <w:t xml:space="preserve"> characterization of QN-Palm-POD-siRNA </w:t>
      </w:r>
    </w:p>
    <w:p w14:paraId="6C106AD5" w14:textId="53355725" w:rsidR="007F3899" w:rsidRPr="00A71A31" w:rsidRDefault="00971FB1" w:rsidP="007F3899">
      <w:pPr>
        <w:widowControl w:val="0"/>
        <w:spacing w:line="480" w:lineRule="auto"/>
        <w:jc w:val="both"/>
        <w:rPr>
          <w:rFonts w:eastAsia="Times New Roman"/>
          <w:bCs/>
          <w:color w:val="000000" w:themeColor="text1"/>
        </w:rPr>
      </w:pPr>
      <w:r w:rsidRPr="00971FB1">
        <w:rPr>
          <w:rFonts w:eastAsia="Times New Roman"/>
          <w:color w:val="000000" w:themeColor="text1"/>
        </w:rPr>
        <w:t>(</w:t>
      </w:r>
      <w:r w:rsidR="007F3899" w:rsidRPr="00971FB1">
        <w:rPr>
          <w:rFonts w:eastAsia="Times New Roman"/>
          <w:color w:val="000000" w:themeColor="text1"/>
        </w:rPr>
        <w:t>A)</w:t>
      </w:r>
      <w:r w:rsidR="007F3899" w:rsidRPr="00A71A31">
        <w:rPr>
          <w:rFonts w:eastAsia="Times New Roman"/>
          <w:color w:val="000000" w:themeColor="text1"/>
        </w:rPr>
        <w:t xml:space="preserve"> QN-Palm-POD with the amino acidic chain, the palmitoyl group and QN group, the chemical structure of which is shown in detail</w:t>
      </w:r>
      <w:r>
        <w:rPr>
          <w:rFonts w:eastAsia="Times New Roman"/>
          <w:color w:val="000000" w:themeColor="text1"/>
        </w:rPr>
        <w:t>. (</w:t>
      </w:r>
      <w:r w:rsidR="007F3899" w:rsidRPr="00971FB1">
        <w:rPr>
          <w:rFonts w:eastAsia="Times New Roman"/>
          <w:color w:val="000000" w:themeColor="text1"/>
        </w:rPr>
        <w:t>B)</w:t>
      </w:r>
      <w:r w:rsidR="007F3899" w:rsidRPr="00A71A31">
        <w:rPr>
          <w:rFonts w:eastAsia="Times New Roman"/>
          <w:color w:val="000000" w:themeColor="text1"/>
        </w:rPr>
        <w:t xml:space="preserve"> Gel retardation assay of QN-Palm-POD complexed with 1 </w:t>
      </w:r>
      <w:r w:rsidR="007F3899" w:rsidRPr="00A71A31">
        <w:rPr>
          <w:rFonts w:ascii="Symbol" w:eastAsia="Times New Roman" w:hAnsi="Symbol"/>
          <w:color w:val="000000" w:themeColor="text1"/>
        </w:rPr>
        <w:t></w:t>
      </w:r>
      <w:r w:rsidR="007F3899" w:rsidRPr="00A71A31">
        <w:rPr>
          <w:rFonts w:eastAsia="Times New Roman"/>
          <w:color w:val="000000" w:themeColor="text1"/>
        </w:rPr>
        <w:t xml:space="preserve">M siRNA at 35:1, 70:1, 140:1 and 200:1 molar ratios. The siRNA alone (siRNA only) migrated through the agarose gel, while the siRNA complexed with the PODs remained immobilized within the wells, either partially (35:1 and 70:1) or completely (140:1 and 200:1). </w:t>
      </w:r>
      <w:r w:rsidRPr="00971FB1">
        <w:rPr>
          <w:rFonts w:eastAsia="Times New Roman"/>
          <w:color w:val="000000" w:themeColor="text1"/>
        </w:rPr>
        <w:t>(</w:t>
      </w:r>
      <w:r w:rsidR="007F3899" w:rsidRPr="00971FB1">
        <w:rPr>
          <w:rFonts w:eastAsia="Times New Roman"/>
          <w:color w:val="000000" w:themeColor="text1"/>
        </w:rPr>
        <w:t>C)</w:t>
      </w:r>
      <w:r w:rsidR="007F3899" w:rsidRPr="00A71A31">
        <w:rPr>
          <w:rFonts w:eastAsia="Times New Roman"/>
          <w:color w:val="000000" w:themeColor="text1"/>
        </w:rPr>
        <w:t xml:space="preserve"> MTT assay performed on HCE-S treated with siRNA and QN-Palm-PODs 24 hours after the treatment. POD was used at 8.75 17.5 and 35 </w:t>
      </w:r>
      <w:r w:rsidR="007F3899" w:rsidRPr="00A71A31">
        <w:rPr>
          <w:rFonts w:ascii="Symbol" w:eastAsia="Times New Roman" w:hAnsi="Symbol"/>
          <w:color w:val="000000" w:themeColor="text1"/>
        </w:rPr>
        <w:t></w:t>
      </w:r>
      <w:r w:rsidR="007F3899" w:rsidRPr="00A71A31">
        <w:rPr>
          <w:rFonts w:eastAsia="Times New Roman"/>
          <w:color w:val="000000" w:themeColor="text1"/>
        </w:rPr>
        <w:t xml:space="preserve">M (dark grey bars) at a 140:1 molar ratio. Untreated control (light grey bar). </w:t>
      </w:r>
      <w:r w:rsidRPr="00971FB1">
        <w:rPr>
          <w:rFonts w:eastAsia="Times New Roman"/>
          <w:color w:val="000000" w:themeColor="text1"/>
        </w:rPr>
        <w:t>(</w:t>
      </w:r>
      <w:r w:rsidR="007F3899" w:rsidRPr="00971FB1">
        <w:rPr>
          <w:color w:val="000000" w:themeColor="text1"/>
        </w:rPr>
        <w:t>D</w:t>
      </w:r>
      <w:r w:rsidR="007F3899" w:rsidRPr="00971FB1">
        <w:rPr>
          <w:rFonts w:eastAsia="Times New Roman"/>
          <w:bCs/>
          <w:color w:val="000000" w:themeColor="text1"/>
        </w:rPr>
        <w:t>)</w:t>
      </w:r>
      <w:r w:rsidR="007F3899" w:rsidRPr="00A71A31">
        <w:rPr>
          <w:rFonts w:eastAsia="Times New Roman"/>
          <w:bCs/>
          <w:color w:val="000000" w:themeColor="text1"/>
        </w:rPr>
        <w:t xml:space="preserve"> Fluorescence image of HCE-S cells 24 hours after transfection with 1 </w:t>
      </w:r>
      <w:r w:rsidR="007F3899" w:rsidRPr="00A71A31">
        <w:rPr>
          <w:rFonts w:ascii="Symbol" w:eastAsia="Times New Roman" w:hAnsi="Symbol"/>
          <w:bCs/>
          <w:color w:val="000000" w:themeColor="text1"/>
          <w:lang w:val="en-US"/>
        </w:rPr>
        <w:t></w:t>
      </w:r>
      <w:r w:rsidR="007F3899" w:rsidRPr="00A71A31">
        <w:rPr>
          <w:rFonts w:eastAsia="Times New Roman"/>
          <w:bCs/>
          <w:color w:val="000000" w:themeColor="text1"/>
        </w:rPr>
        <w:t>M green siGLO (green) and QN-Palm-POD. The nuclei are stained with DAPI (Blue), scale bar 25</w:t>
      </w:r>
      <w:r w:rsidR="007F3899" w:rsidRPr="00A71A31">
        <w:rPr>
          <w:rFonts w:ascii="Symbol" w:eastAsia="Times New Roman" w:hAnsi="Symbol"/>
          <w:bCs/>
          <w:color w:val="000000" w:themeColor="text1"/>
        </w:rPr>
        <w:t></w:t>
      </w:r>
      <w:r w:rsidR="007F3899" w:rsidRPr="00A71A31">
        <w:rPr>
          <w:rFonts w:eastAsia="Times New Roman"/>
          <w:bCs/>
          <w:color w:val="000000" w:themeColor="text1"/>
        </w:rPr>
        <w:t xml:space="preserve">M. </w:t>
      </w:r>
      <w:r w:rsidR="0078129C">
        <w:rPr>
          <w:rFonts w:eastAsia="Times New Roman"/>
          <w:bCs/>
          <w:color w:val="000000" w:themeColor="text1"/>
        </w:rPr>
        <w:t>(</w:t>
      </w:r>
      <w:r w:rsidR="007F3899" w:rsidRPr="0078129C">
        <w:rPr>
          <w:rFonts w:eastAsia="Times New Roman"/>
          <w:bCs/>
          <w:color w:val="000000" w:themeColor="text1"/>
        </w:rPr>
        <w:t>E)</w:t>
      </w:r>
      <w:r w:rsidR="007F3899" w:rsidRPr="00A71A31">
        <w:rPr>
          <w:rFonts w:eastAsia="Times New Roman"/>
          <w:bCs/>
          <w:color w:val="000000" w:themeColor="text1"/>
        </w:rPr>
        <w:t xml:space="preserve"> In dual luciferase reporter gene expression assays HCE-S cells were treated with a 35:1 molar ratio (QN-Palm-POD:siRNA) and luminescence was measured 72 hours later. Black bars represent the </w:t>
      </w:r>
      <w:r w:rsidR="007F3899" w:rsidRPr="00A71A31">
        <w:rPr>
          <w:rFonts w:eastAsia="Times New Roman"/>
          <w:bCs/>
          <w:color w:val="000000" w:themeColor="text1"/>
        </w:rPr>
        <w:lastRenderedPageBreak/>
        <w:t xml:space="preserve">luciferase activity in the siLuc transfected wells, and the grey bars the NSC4 siRNA transfected wells.  * = p&lt;0.05, ** = p&lt;0.01, *** = p&lt;0.001). Error bars = standard error of the mean, n=4 biological replicates. A positive control with RNAiMAX and 1 </w:t>
      </w:r>
      <w:r w:rsidR="007F3899" w:rsidRPr="00A71A31">
        <w:rPr>
          <w:rFonts w:ascii="Symbol" w:eastAsia="Times New Roman" w:hAnsi="Symbol"/>
          <w:bCs/>
          <w:color w:val="000000" w:themeColor="text1"/>
          <w:lang w:val="en-US"/>
        </w:rPr>
        <w:t></w:t>
      </w:r>
      <w:r w:rsidR="007F3899" w:rsidRPr="00A71A31">
        <w:rPr>
          <w:rFonts w:eastAsia="Times New Roman"/>
          <w:bCs/>
          <w:color w:val="000000" w:themeColor="text1"/>
        </w:rPr>
        <w:t>M siLuc was also assessed.</w:t>
      </w:r>
    </w:p>
    <w:p w14:paraId="12C495D7" w14:textId="2DB615EA" w:rsidR="007F3899" w:rsidRDefault="007F3899" w:rsidP="00E76394">
      <w:pPr>
        <w:widowControl w:val="0"/>
        <w:spacing w:line="480" w:lineRule="auto"/>
        <w:jc w:val="both"/>
        <w:rPr>
          <w:rFonts w:eastAsia="Times New Roman"/>
          <w:bCs/>
          <w:color w:val="000000" w:themeColor="text1"/>
        </w:rPr>
      </w:pPr>
    </w:p>
    <w:p w14:paraId="2AD97D46" w14:textId="7A280BE0" w:rsidR="007F3899" w:rsidRPr="00A71A31" w:rsidRDefault="007F3899" w:rsidP="007F3899">
      <w:pPr>
        <w:widowControl w:val="0"/>
        <w:spacing w:line="480" w:lineRule="auto"/>
        <w:ind w:right="115"/>
        <w:jc w:val="both"/>
        <w:rPr>
          <w:rFonts w:eastAsia="Times New Roman"/>
          <w:b/>
          <w:color w:val="000000" w:themeColor="text1"/>
        </w:rPr>
      </w:pPr>
      <w:r w:rsidRPr="00A71A31">
        <w:rPr>
          <w:rFonts w:eastAsia="Times New Roman"/>
          <w:b/>
          <w:color w:val="000000" w:themeColor="text1"/>
        </w:rPr>
        <w:t>Fig</w:t>
      </w:r>
      <w:r w:rsidR="0078129C">
        <w:rPr>
          <w:rFonts w:eastAsia="Times New Roman"/>
          <w:b/>
          <w:color w:val="000000" w:themeColor="text1"/>
        </w:rPr>
        <w:t>ure</w:t>
      </w:r>
      <w:r w:rsidRPr="00A71A31">
        <w:rPr>
          <w:rFonts w:eastAsia="Times New Roman"/>
          <w:b/>
          <w:color w:val="000000" w:themeColor="text1"/>
        </w:rPr>
        <w:t xml:space="preserve"> 6</w:t>
      </w:r>
      <w:r w:rsidR="0078129C">
        <w:rPr>
          <w:rFonts w:eastAsia="Times New Roman"/>
          <w:b/>
          <w:color w:val="000000" w:themeColor="text1"/>
        </w:rPr>
        <w:t>.</w:t>
      </w:r>
      <w:r w:rsidRPr="00A71A31">
        <w:rPr>
          <w:rFonts w:eastAsia="Times New Roman"/>
          <w:b/>
          <w:color w:val="000000" w:themeColor="text1"/>
        </w:rPr>
        <w:t xml:space="preserve"> </w:t>
      </w:r>
      <w:r w:rsidRPr="00A71A31">
        <w:rPr>
          <w:rFonts w:eastAsia="Times New Roman"/>
          <w:b/>
          <w:i/>
          <w:color w:val="000000" w:themeColor="text1"/>
        </w:rPr>
        <w:t>In vivo</w:t>
      </w:r>
      <w:r w:rsidRPr="00A71A31">
        <w:rPr>
          <w:rFonts w:eastAsia="Times New Roman"/>
          <w:b/>
          <w:color w:val="000000" w:themeColor="text1"/>
        </w:rPr>
        <w:t xml:space="preserve"> topical application of siRNA with QN-PALM-POD demonstrated efficient delivery and knockdown in cornea </w:t>
      </w:r>
    </w:p>
    <w:p w14:paraId="507B7559" w14:textId="27967B65" w:rsidR="007F3899" w:rsidRPr="00A71A31" w:rsidRDefault="0078129C" w:rsidP="007F3899">
      <w:pPr>
        <w:widowControl w:val="0"/>
        <w:spacing w:line="480" w:lineRule="auto"/>
        <w:ind w:right="115"/>
        <w:jc w:val="both"/>
        <w:rPr>
          <w:rFonts w:eastAsia="Times New Roman"/>
          <w:color w:val="000000" w:themeColor="text1"/>
        </w:rPr>
      </w:pPr>
      <w:r w:rsidRPr="0078129C">
        <w:rPr>
          <w:rFonts w:eastAsia="Times New Roman"/>
          <w:color w:val="000000" w:themeColor="text1"/>
        </w:rPr>
        <w:t>(</w:t>
      </w:r>
      <w:r w:rsidR="007F3899" w:rsidRPr="0078129C">
        <w:rPr>
          <w:rFonts w:eastAsia="Times New Roman"/>
          <w:color w:val="000000" w:themeColor="text1"/>
        </w:rPr>
        <w:t>A)</w:t>
      </w:r>
      <w:r w:rsidR="007F3899" w:rsidRPr="00A71A31">
        <w:rPr>
          <w:rFonts w:eastAsia="Times New Roman"/>
          <w:color w:val="000000" w:themeColor="text1"/>
        </w:rPr>
        <w:t xml:space="preserve"> </w:t>
      </w:r>
      <w:r w:rsidR="007F3899" w:rsidRPr="00A71A31">
        <w:rPr>
          <w:rFonts w:eastAsia="Times New Roman"/>
          <w:i/>
          <w:color w:val="000000" w:themeColor="text1"/>
        </w:rPr>
        <w:t>In vivo</w:t>
      </w:r>
      <w:r w:rsidR="007F3899" w:rsidRPr="00A71A31">
        <w:rPr>
          <w:rFonts w:eastAsia="Times New Roman"/>
          <w:color w:val="000000" w:themeColor="text1"/>
        </w:rPr>
        <w:t xml:space="preserve"> comparison of wild-type mice treated with QN-Palm-POD and red siGLO with and without AmB. The formulation was applied to the right eye while siGLO alone was applied to the left eye (negative control). The images were collected with IVIS Xenogen at 3, 6 and 24 hours after treatment. The red and yellow colour represents the intensity of the fluorescence and not the colour of the fluorescent signal. </w:t>
      </w:r>
      <w:r>
        <w:rPr>
          <w:rFonts w:eastAsia="Times New Roman"/>
          <w:color w:val="000000" w:themeColor="text1"/>
        </w:rPr>
        <w:t>(</w:t>
      </w:r>
      <w:r w:rsidR="007F3899" w:rsidRPr="0078129C">
        <w:rPr>
          <w:rFonts w:eastAsia="Times New Roman"/>
          <w:color w:val="000000" w:themeColor="text1"/>
        </w:rPr>
        <w:t>B)</w:t>
      </w:r>
      <w:r w:rsidR="007F3899" w:rsidRPr="00A71A31">
        <w:rPr>
          <w:rFonts w:eastAsia="Times New Roman"/>
          <w:color w:val="000000" w:themeColor="text1"/>
        </w:rPr>
        <w:t xml:space="preserve"> Fluorescence measurements of the treated eye at the different conditions reported in (A). The values represent the mean (and the standard errors) of two treated eyes in n=2 mice. </w:t>
      </w:r>
      <w:r>
        <w:rPr>
          <w:rFonts w:eastAsia="Times New Roman"/>
          <w:color w:val="000000" w:themeColor="text1"/>
        </w:rPr>
        <w:t>(</w:t>
      </w:r>
      <w:r w:rsidR="007F3899" w:rsidRPr="0078129C">
        <w:rPr>
          <w:rFonts w:eastAsia="Times New Roman"/>
          <w:color w:val="000000" w:themeColor="text1"/>
        </w:rPr>
        <w:t>C)</w:t>
      </w:r>
      <w:r w:rsidR="007F3899" w:rsidRPr="00A71A31">
        <w:rPr>
          <w:rFonts w:eastAsia="Times New Roman"/>
          <w:color w:val="000000" w:themeColor="text1"/>
        </w:rPr>
        <w:t xml:space="preserve"> Corneal sections of the eyes collected from the treated mice at 24 hours reported in (A). The nuclei are stained with DAPI (blue), while the red fluorescence represents siGLO. Fluorescence is present in eyes treated with QN-Palm-POD in all the layers of the cornea.</w:t>
      </w:r>
      <w:r>
        <w:rPr>
          <w:rFonts w:eastAsia="Times New Roman"/>
          <w:color w:val="000000" w:themeColor="text1"/>
        </w:rPr>
        <w:t xml:space="preserve"> </w:t>
      </w:r>
    </w:p>
    <w:p w14:paraId="421CB9AD" w14:textId="495C8933" w:rsidR="00E76394" w:rsidRDefault="0078129C" w:rsidP="00971FB1">
      <w:pPr>
        <w:widowControl w:val="0"/>
        <w:spacing w:line="480" w:lineRule="auto"/>
        <w:ind w:right="115"/>
        <w:jc w:val="both"/>
        <w:rPr>
          <w:rFonts w:ascii="Arial"/>
          <w:color w:val="000000" w:themeColor="text1"/>
          <w:sz w:val="18"/>
        </w:rPr>
      </w:pPr>
      <w:r w:rsidRPr="0078129C">
        <w:rPr>
          <w:rFonts w:eastAsia="Times New Roman"/>
          <w:color w:val="000000" w:themeColor="text1"/>
        </w:rPr>
        <w:t>(</w:t>
      </w:r>
      <w:r w:rsidR="007F3899" w:rsidRPr="0078129C">
        <w:rPr>
          <w:rFonts w:eastAsia="Times New Roman"/>
          <w:color w:val="000000" w:themeColor="text1"/>
        </w:rPr>
        <w:t>D)</w:t>
      </w:r>
      <w:r w:rsidR="007F3899" w:rsidRPr="00A71A31">
        <w:rPr>
          <w:rFonts w:eastAsia="Times New Roman"/>
          <w:color w:val="000000" w:themeColor="text1"/>
        </w:rPr>
        <w:t xml:space="preserve"> Representative daily images of one of the four mice during the treatment (10 days) with siLuc and QN-palm-POD in the right eye and with NSC4 and QN-Palm-POD in the left eye. </w:t>
      </w:r>
      <w:r>
        <w:rPr>
          <w:rFonts w:eastAsia="Times New Roman"/>
          <w:color w:val="000000" w:themeColor="text1"/>
        </w:rPr>
        <w:t>(</w:t>
      </w:r>
      <w:r w:rsidR="007F3899" w:rsidRPr="0078129C">
        <w:rPr>
          <w:rFonts w:eastAsia="Times New Roman"/>
          <w:color w:val="000000" w:themeColor="text1"/>
        </w:rPr>
        <w:t>E)</w:t>
      </w:r>
      <w:r w:rsidR="007F3899" w:rsidRPr="00A71A31">
        <w:rPr>
          <w:rFonts w:eastAsia="Times New Roman"/>
          <w:color w:val="000000" w:themeColor="text1"/>
        </w:rPr>
        <w:t xml:space="preserve"> Quantification of luciferase activity for a treatment group (n=4) expressed as a percentage of the right eye/left eye ratio (R/L ratio %). Significant knockdown of luciferase with siLuc was persistent from day 7 to day 9. The black arrows indicate the days of treatment. The mice were observed for 3 days before the treatment and 4 days after the treatment. * = p&lt;0.05 and *** = p&lt;0.001</w:t>
      </w:r>
      <w:r w:rsidR="007F3899" w:rsidRPr="00A71A31">
        <w:rPr>
          <w:rFonts w:eastAsia="Times New Roman"/>
          <w:b/>
          <w:color w:val="000000" w:themeColor="text1"/>
        </w:rPr>
        <w:t>.</w:t>
      </w:r>
      <w:r>
        <w:rPr>
          <w:rFonts w:eastAsia="Times New Roman"/>
          <w:b/>
          <w:color w:val="000000" w:themeColor="text1"/>
        </w:rPr>
        <w:t xml:space="preserve"> </w:t>
      </w:r>
      <w:r w:rsidRPr="0078129C">
        <w:rPr>
          <w:rFonts w:eastAsia="Times New Roman"/>
          <w:color w:val="000000" w:themeColor="text1"/>
        </w:rPr>
        <w:t>(</w:t>
      </w:r>
      <w:r w:rsidR="007F3899" w:rsidRPr="0078129C">
        <w:rPr>
          <w:rFonts w:eastAsia="Times New Roman"/>
          <w:color w:val="000000" w:themeColor="text1"/>
        </w:rPr>
        <w:t>F)</w:t>
      </w:r>
      <w:r w:rsidR="007F3899" w:rsidRPr="00A71A31">
        <w:rPr>
          <w:rFonts w:eastAsia="Times New Roman"/>
          <w:color w:val="000000" w:themeColor="text1"/>
        </w:rPr>
        <w:t xml:space="preserve"> Representative section of the corneas treated in with QN-Palm-POD-siRNA, stained with haematoxylin and eosin. No abnormality or signs of inflammation were observed in any </w:t>
      </w:r>
      <w:r w:rsidR="007F3899" w:rsidRPr="00A71A31">
        <w:rPr>
          <w:rFonts w:eastAsia="Times New Roman"/>
          <w:color w:val="000000" w:themeColor="text1"/>
        </w:rPr>
        <w:lastRenderedPageBreak/>
        <w:t>treated cornea.</w:t>
      </w:r>
    </w:p>
    <w:p w14:paraId="2AF10C36" w14:textId="5F0FF566" w:rsidR="00426780" w:rsidRDefault="00426780" w:rsidP="00384491">
      <w:pPr>
        <w:tabs>
          <w:tab w:val="left" w:pos="2010"/>
        </w:tabs>
        <w:rPr>
          <w:b/>
          <w:color w:val="000000" w:themeColor="text1"/>
        </w:rPr>
      </w:pPr>
    </w:p>
    <w:p w14:paraId="0246447E" w14:textId="287B4F00" w:rsidR="00DC57BC" w:rsidRDefault="00DC57BC" w:rsidP="00384491">
      <w:pPr>
        <w:tabs>
          <w:tab w:val="left" w:pos="2010"/>
        </w:tabs>
        <w:rPr>
          <w:b/>
          <w:color w:val="000000" w:themeColor="text1"/>
        </w:rPr>
      </w:pPr>
    </w:p>
    <w:tbl>
      <w:tblPr>
        <w:tblW w:w="8662" w:type="dxa"/>
        <w:tblCellMar>
          <w:left w:w="0" w:type="dxa"/>
          <w:right w:w="0" w:type="dxa"/>
        </w:tblCellMar>
        <w:tblLook w:val="0420" w:firstRow="1" w:lastRow="0" w:firstColumn="0" w:lastColumn="0" w:noHBand="0" w:noVBand="1"/>
      </w:tblPr>
      <w:tblGrid>
        <w:gridCol w:w="3571"/>
        <w:gridCol w:w="2312"/>
        <w:gridCol w:w="2779"/>
      </w:tblGrid>
      <w:tr w:rsidR="00DC57BC" w:rsidRPr="00A71A31" w14:paraId="10689E9F" w14:textId="77777777" w:rsidTr="00670F18">
        <w:trPr>
          <w:trHeight w:val="645"/>
        </w:trPr>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3712A372"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POD with siRNA</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61151086"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Dimension (nm)</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0027C2CB" w14:textId="77777777" w:rsidR="00DC57BC" w:rsidRPr="00A71A31" w:rsidRDefault="00DC57BC" w:rsidP="00670F18">
            <w:pPr>
              <w:pStyle w:val="BodyText"/>
              <w:spacing w:line="480" w:lineRule="auto"/>
              <w:jc w:val="both"/>
              <w:rPr>
                <w:bCs/>
                <w:color w:val="000000" w:themeColor="text1"/>
                <w:spacing w:val="-2"/>
                <w:lang w:val="it-IT" w:eastAsia="it-IT"/>
              </w:rPr>
            </w:pPr>
            <w:r w:rsidRPr="00A71A31">
              <w:rPr>
                <w:bCs/>
                <w:color w:val="000000" w:themeColor="text1"/>
                <w:spacing w:val="-2"/>
                <w:lang w:val="it-IT" w:eastAsia="it-IT"/>
              </w:rPr>
              <w:t>Zeta-potential (mV)</w:t>
            </w:r>
          </w:p>
        </w:tc>
      </w:tr>
      <w:tr w:rsidR="00DC57BC" w:rsidRPr="00A71A31" w14:paraId="2D79B85B" w14:textId="77777777" w:rsidTr="00670F18">
        <w:trPr>
          <w:trHeight w:val="645"/>
        </w:trPr>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1899E812"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Chol-POD in PBS</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6368C61F"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150.8 ± 0.28</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45857F84" w14:textId="77777777" w:rsidR="00DC57BC" w:rsidRPr="00A71A31" w:rsidRDefault="00DC57BC" w:rsidP="00670F18">
            <w:pPr>
              <w:pStyle w:val="BodyText"/>
              <w:spacing w:line="480" w:lineRule="auto"/>
              <w:jc w:val="both"/>
              <w:rPr>
                <w:bCs/>
                <w:color w:val="000000" w:themeColor="text1"/>
                <w:spacing w:val="-2"/>
                <w:lang w:val="it-IT" w:eastAsia="it-IT"/>
              </w:rPr>
            </w:pPr>
            <w:r w:rsidRPr="00A71A31">
              <w:rPr>
                <w:bCs/>
                <w:color w:val="000000" w:themeColor="text1"/>
                <w:spacing w:val="-2"/>
                <w:lang w:val="it-IT" w:eastAsia="it-IT"/>
              </w:rPr>
              <w:t>+15.6 ± 0.8</w:t>
            </w:r>
          </w:p>
        </w:tc>
      </w:tr>
      <w:tr w:rsidR="00DC57BC" w:rsidRPr="00A71A31" w14:paraId="797FFE2C" w14:textId="77777777" w:rsidTr="00670F18">
        <w:trPr>
          <w:trHeight w:val="645"/>
        </w:trPr>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31A246E3"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Palm-POD in PBS</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39864569"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142.5 ±3.1</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6F21A9E7" w14:textId="77777777" w:rsidR="00DC57BC" w:rsidRPr="00A71A31" w:rsidRDefault="00DC57BC" w:rsidP="00670F18">
            <w:pPr>
              <w:pStyle w:val="BodyText"/>
              <w:spacing w:line="480" w:lineRule="auto"/>
              <w:jc w:val="both"/>
              <w:rPr>
                <w:bCs/>
                <w:color w:val="000000" w:themeColor="text1"/>
                <w:spacing w:val="-2"/>
                <w:lang w:val="it-IT" w:eastAsia="it-IT"/>
              </w:rPr>
            </w:pPr>
            <w:r w:rsidRPr="00A71A31">
              <w:rPr>
                <w:bCs/>
                <w:color w:val="000000" w:themeColor="text1"/>
                <w:spacing w:val="-2"/>
                <w:lang w:val="it-IT" w:eastAsia="it-IT"/>
              </w:rPr>
              <w:t>+14.5 ± 1.8</w:t>
            </w:r>
          </w:p>
        </w:tc>
      </w:tr>
      <w:tr w:rsidR="00DC57BC" w:rsidRPr="00A71A31" w14:paraId="6A9387BE" w14:textId="77777777" w:rsidTr="00670F18">
        <w:trPr>
          <w:trHeight w:val="645"/>
        </w:trPr>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3E46D68B"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PLGA-PEG-POD in PBS</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3EA17660"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127 ± 10.9</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53471F95" w14:textId="77777777" w:rsidR="00DC57BC" w:rsidRPr="00A71A31" w:rsidRDefault="00DC57BC" w:rsidP="00670F18">
            <w:pPr>
              <w:pStyle w:val="BodyText"/>
              <w:spacing w:line="480" w:lineRule="auto"/>
              <w:jc w:val="both"/>
              <w:rPr>
                <w:bCs/>
                <w:color w:val="000000" w:themeColor="text1"/>
                <w:spacing w:val="-2"/>
                <w:lang w:val="it-IT" w:eastAsia="it-IT"/>
              </w:rPr>
            </w:pPr>
            <w:r w:rsidRPr="00A71A31">
              <w:rPr>
                <w:bCs/>
                <w:color w:val="000000" w:themeColor="text1"/>
                <w:spacing w:val="-2"/>
                <w:lang w:val="it-IT" w:eastAsia="it-IT"/>
              </w:rPr>
              <w:t>+11.9 ± 3.5</w:t>
            </w:r>
          </w:p>
        </w:tc>
      </w:tr>
      <w:tr w:rsidR="00DC57BC" w:rsidRPr="00A71A31" w14:paraId="2F271158" w14:textId="77777777" w:rsidTr="00670F18">
        <w:trPr>
          <w:trHeight w:val="645"/>
        </w:trPr>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38CB8474" w14:textId="77777777" w:rsidR="00DC57BC" w:rsidRPr="00A71A31" w:rsidRDefault="00DC57BC" w:rsidP="00670F18">
            <w:pPr>
              <w:pStyle w:val="BodyText"/>
              <w:spacing w:line="480" w:lineRule="auto"/>
              <w:jc w:val="both"/>
              <w:rPr>
                <w:bCs/>
                <w:color w:val="000000" w:themeColor="text1"/>
                <w:spacing w:val="-1"/>
                <w:lang w:val="en-GB" w:eastAsia="it-IT"/>
              </w:rPr>
            </w:pPr>
            <w:r w:rsidRPr="00A71A31">
              <w:rPr>
                <w:bCs/>
                <w:color w:val="000000" w:themeColor="text1"/>
                <w:spacing w:val="-1"/>
                <w:lang w:val="en-GB" w:eastAsia="it-IT"/>
              </w:rPr>
              <w:t>QN-Palm-POD in PBS</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72A5165A" w14:textId="77777777" w:rsidR="00DC57BC" w:rsidRPr="00A71A31" w:rsidRDefault="00DC57BC" w:rsidP="00670F18">
            <w:pPr>
              <w:pStyle w:val="BodyText"/>
              <w:spacing w:line="480" w:lineRule="auto"/>
              <w:jc w:val="both"/>
              <w:rPr>
                <w:bCs/>
                <w:color w:val="000000" w:themeColor="text1"/>
                <w:spacing w:val="-1"/>
                <w:lang w:val="it-IT" w:eastAsia="it-IT"/>
              </w:rPr>
            </w:pPr>
            <w:r w:rsidRPr="00A71A31">
              <w:rPr>
                <w:bCs/>
                <w:color w:val="000000" w:themeColor="text1"/>
                <w:spacing w:val="-1"/>
                <w:lang w:val="it-IT" w:eastAsia="it-IT"/>
              </w:rPr>
              <w:t>107 ± 3.2</w:t>
            </w:r>
          </w:p>
        </w:tc>
        <w:tc>
          <w:tcPr>
            <w:tcW w:w="0" w:type="auto"/>
            <w:tcBorders>
              <w:top w:val="single" w:sz="8" w:space="0" w:color="000000"/>
              <w:left w:val="nil"/>
              <w:bottom w:val="single" w:sz="8" w:space="0" w:color="000000"/>
              <w:right w:val="nil"/>
            </w:tcBorders>
            <w:shd w:val="clear" w:color="auto" w:fill="auto"/>
            <w:tcMar>
              <w:top w:w="48" w:type="dxa"/>
              <w:left w:w="15" w:type="dxa"/>
              <w:bottom w:w="0" w:type="dxa"/>
              <w:right w:w="15" w:type="dxa"/>
            </w:tcMar>
            <w:hideMark/>
          </w:tcPr>
          <w:p w14:paraId="42576E16" w14:textId="77777777" w:rsidR="00DC57BC" w:rsidRPr="00A71A31" w:rsidRDefault="00DC57BC" w:rsidP="00670F18">
            <w:pPr>
              <w:pStyle w:val="BodyText"/>
              <w:spacing w:line="480" w:lineRule="auto"/>
              <w:jc w:val="both"/>
              <w:rPr>
                <w:bCs/>
                <w:color w:val="000000" w:themeColor="text1"/>
                <w:spacing w:val="-2"/>
                <w:lang w:val="it-IT" w:eastAsia="it-IT"/>
              </w:rPr>
            </w:pPr>
            <w:r w:rsidRPr="00A71A31">
              <w:rPr>
                <w:bCs/>
                <w:color w:val="000000" w:themeColor="text1"/>
                <w:spacing w:val="-2"/>
                <w:lang w:val="it-IT" w:eastAsia="it-IT"/>
              </w:rPr>
              <w:t>+14.9 ± 4.2</w:t>
            </w:r>
          </w:p>
        </w:tc>
      </w:tr>
    </w:tbl>
    <w:p w14:paraId="1D928859" w14:textId="447F27FC" w:rsidR="00DC57BC" w:rsidRDefault="00DC57BC" w:rsidP="00384491">
      <w:pPr>
        <w:tabs>
          <w:tab w:val="left" w:pos="2010"/>
        </w:tabs>
        <w:rPr>
          <w:i/>
          <w:color w:val="000000" w:themeColor="text1"/>
        </w:rPr>
      </w:pPr>
      <w:r w:rsidRPr="00A71A31">
        <w:rPr>
          <w:b/>
          <w:color w:val="000000" w:themeColor="text1"/>
          <w:shd w:val="clear" w:color="auto" w:fill="FFFFFF"/>
        </w:rPr>
        <w:t xml:space="preserve">Table </w:t>
      </w:r>
      <w:r>
        <w:rPr>
          <w:b/>
          <w:color w:val="000000" w:themeColor="text1"/>
          <w:shd w:val="clear" w:color="auto" w:fill="FFFFFF"/>
        </w:rPr>
        <w:t>1.</w:t>
      </w:r>
      <w:r w:rsidRPr="00A71A31">
        <w:rPr>
          <w:b/>
          <w:color w:val="000000" w:themeColor="text1"/>
          <w:shd w:val="clear" w:color="auto" w:fill="FFFFFF"/>
        </w:rPr>
        <w:t xml:space="preserve"> POD dimensions and zeta-potentials. </w:t>
      </w:r>
      <w:r w:rsidRPr="00E76394">
        <w:rPr>
          <w:color w:val="000000" w:themeColor="text1"/>
          <w:shd w:val="clear" w:color="auto" w:fill="FFFFFF"/>
        </w:rPr>
        <w:t xml:space="preserve">POD:siRNA molar ratio was 140:1 for QN-Palm-POD and 35:1 for the other PODs </w:t>
      </w:r>
      <w:r w:rsidRPr="00E76394">
        <w:rPr>
          <w:i/>
          <w:color w:val="000000" w:themeColor="text1"/>
        </w:rPr>
        <w:t xml:space="preserve">  </w:t>
      </w:r>
    </w:p>
    <w:p w14:paraId="5D2DCC48" w14:textId="3333EC13" w:rsidR="00DC57BC" w:rsidRDefault="00DC57BC" w:rsidP="00384491">
      <w:pPr>
        <w:tabs>
          <w:tab w:val="left" w:pos="2010"/>
        </w:tabs>
        <w:rPr>
          <w:i/>
          <w:color w:val="000000" w:themeColor="text1"/>
        </w:rPr>
      </w:pPr>
    </w:p>
    <w:p w14:paraId="69F470B0" w14:textId="77777777" w:rsidR="00DC57BC" w:rsidRDefault="00DC57BC" w:rsidP="00384491">
      <w:pPr>
        <w:tabs>
          <w:tab w:val="left" w:pos="2010"/>
        </w:tabs>
        <w:rPr>
          <w:i/>
          <w:color w:val="000000" w:themeColor="text1"/>
        </w:rPr>
      </w:pPr>
    </w:p>
    <w:p w14:paraId="4331526A" w14:textId="18C54680" w:rsidR="00DC57BC" w:rsidRDefault="00DC57BC" w:rsidP="00384491">
      <w:pPr>
        <w:tabs>
          <w:tab w:val="left" w:pos="2010"/>
        </w:tabs>
        <w:rPr>
          <w:i/>
          <w:color w:val="000000" w:themeColor="text1"/>
        </w:rPr>
      </w:pPr>
    </w:p>
    <w:tbl>
      <w:tblPr>
        <w:tblW w:w="8897" w:type="dxa"/>
        <w:tblCellMar>
          <w:left w:w="0" w:type="dxa"/>
          <w:right w:w="0" w:type="dxa"/>
        </w:tblCellMar>
        <w:tblLook w:val="04A0" w:firstRow="1" w:lastRow="0" w:firstColumn="1" w:lastColumn="0" w:noHBand="0" w:noVBand="1"/>
      </w:tblPr>
      <w:tblGrid>
        <w:gridCol w:w="2034"/>
        <w:gridCol w:w="5020"/>
        <w:gridCol w:w="1843"/>
      </w:tblGrid>
      <w:tr w:rsidR="00DC57BC" w:rsidRPr="00A71A31" w14:paraId="360A19A0" w14:textId="77777777" w:rsidTr="00670F18">
        <w:trPr>
          <w:trHeight w:val="463"/>
        </w:trPr>
        <w:tc>
          <w:tcPr>
            <w:tcW w:w="20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44A9F31" w14:textId="77777777" w:rsidR="00DC57BC" w:rsidRPr="00A71A31" w:rsidRDefault="00DC57BC" w:rsidP="00670F18">
            <w:pPr>
              <w:spacing w:before="12" w:line="480" w:lineRule="auto"/>
              <w:rPr>
                <w:color w:val="000000" w:themeColor="text1"/>
                <w:lang w:val="it-IT"/>
              </w:rPr>
            </w:pPr>
            <w:r w:rsidRPr="00A71A31">
              <w:rPr>
                <w:b/>
                <w:bCs/>
                <w:color w:val="000000" w:themeColor="text1"/>
                <w:lang w:val="es-ES"/>
              </w:rPr>
              <w:t>Name</w:t>
            </w:r>
          </w:p>
        </w:tc>
        <w:tc>
          <w:tcPr>
            <w:tcW w:w="50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DCA1011" w14:textId="77777777" w:rsidR="00DC57BC" w:rsidRPr="00A71A31" w:rsidRDefault="00DC57BC" w:rsidP="00670F18">
            <w:pPr>
              <w:spacing w:before="12" w:line="480" w:lineRule="auto"/>
              <w:rPr>
                <w:color w:val="000000" w:themeColor="text1"/>
                <w:lang w:val="it-IT"/>
              </w:rPr>
            </w:pPr>
            <w:r w:rsidRPr="00A71A31">
              <w:rPr>
                <w:b/>
                <w:bCs/>
                <w:color w:val="000000" w:themeColor="text1"/>
                <w:lang w:val="es-ES"/>
              </w:rPr>
              <w:t>Structure</w:t>
            </w:r>
          </w:p>
        </w:tc>
        <w:tc>
          <w:tcPr>
            <w:tcW w:w="18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BD719EA" w14:textId="77777777" w:rsidR="00DC57BC" w:rsidRPr="00A71A31" w:rsidRDefault="00DC57BC" w:rsidP="00670F18">
            <w:pPr>
              <w:spacing w:before="12" w:line="480" w:lineRule="auto"/>
              <w:rPr>
                <w:color w:val="000000" w:themeColor="text1"/>
                <w:lang w:val="it-IT"/>
              </w:rPr>
            </w:pPr>
            <w:r w:rsidRPr="00A71A31">
              <w:rPr>
                <w:b/>
                <w:bCs/>
                <w:color w:val="000000" w:themeColor="text1"/>
                <w:lang w:val="es-ES"/>
              </w:rPr>
              <w:t>MW (g/mol)</w:t>
            </w:r>
          </w:p>
        </w:tc>
      </w:tr>
      <w:tr w:rsidR="00DC57BC" w:rsidRPr="00A71A31" w14:paraId="6F7C3511" w14:textId="77777777" w:rsidTr="00670F18">
        <w:trPr>
          <w:trHeight w:val="463"/>
        </w:trPr>
        <w:tc>
          <w:tcPr>
            <w:tcW w:w="20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C85CD17"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POD</w:t>
            </w:r>
          </w:p>
        </w:tc>
        <w:tc>
          <w:tcPr>
            <w:tcW w:w="50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419CD82"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CGGG[ARKKAAKA]</w:t>
            </w:r>
            <w:r w:rsidRPr="00A71A31">
              <w:rPr>
                <w:color w:val="000000" w:themeColor="text1"/>
                <w:vertAlign w:val="subscript"/>
                <w:lang w:val="es-ES"/>
              </w:rPr>
              <w:t>4</w:t>
            </w:r>
          </w:p>
        </w:tc>
        <w:tc>
          <w:tcPr>
            <w:tcW w:w="18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CEDF27C"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3592.4</w:t>
            </w:r>
          </w:p>
        </w:tc>
      </w:tr>
      <w:tr w:rsidR="00DC57BC" w:rsidRPr="00A71A31" w14:paraId="222A12A5" w14:textId="77777777" w:rsidTr="00670F18">
        <w:trPr>
          <w:trHeight w:val="463"/>
        </w:trPr>
        <w:tc>
          <w:tcPr>
            <w:tcW w:w="20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B0CCBF5"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Palm-POD</w:t>
            </w:r>
          </w:p>
        </w:tc>
        <w:tc>
          <w:tcPr>
            <w:tcW w:w="50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4F9365F"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CH</w:t>
            </w:r>
            <w:r w:rsidRPr="00A71A31">
              <w:rPr>
                <w:color w:val="000000" w:themeColor="text1"/>
                <w:vertAlign w:val="subscript"/>
                <w:lang w:val="es-ES"/>
              </w:rPr>
              <w:t>3</w:t>
            </w:r>
            <w:r w:rsidRPr="00A71A31">
              <w:rPr>
                <w:color w:val="000000" w:themeColor="text1"/>
                <w:lang w:val="es-ES"/>
              </w:rPr>
              <w:t>-(CH</w:t>
            </w:r>
            <w:r w:rsidRPr="00A71A31">
              <w:rPr>
                <w:color w:val="000000" w:themeColor="text1"/>
                <w:vertAlign w:val="subscript"/>
                <w:lang w:val="es-ES"/>
              </w:rPr>
              <w:t>2</w:t>
            </w:r>
            <w:r w:rsidRPr="00A71A31">
              <w:rPr>
                <w:color w:val="000000" w:themeColor="text1"/>
                <w:lang w:val="es-ES"/>
              </w:rPr>
              <w:t>)</w:t>
            </w:r>
            <w:r w:rsidRPr="00A71A31">
              <w:rPr>
                <w:color w:val="000000" w:themeColor="text1"/>
                <w:vertAlign w:val="subscript"/>
                <w:lang w:val="es-ES"/>
              </w:rPr>
              <w:t>14</w:t>
            </w:r>
            <w:r w:rsidRPr="00A71A31">
              <w:rPr>
                <w:color w:val="000000" w:themeColor="text1"/>
                <w:lang w:val="es-ES"/>
              </w:rPr>
              <w:t>-CO-POD</w:t>
            </w:r>
          </w:p>
        </w:tc>
        <w:tc>
          <w:tcPr>
            <w:tcW w:w="18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7A78F1C"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3829.9</w:t>
            </w:r>
          </w:p>
        </w:tc>
      </w:tr>
      <w:tr w:rsidR="00DC57BC" w:rsidRPr="00A71A31" w14:paraId="5CB41FD3" w14:textId="77777777" w:rsidTr="00670F18">
        <w:trPr>
          <w:trHeight w:val="463"/>
        </w:trPr>
        <w:tc>
          <w:tcPr>
            <w:tcW w:w="20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31A05E1"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Chol-POD</w:t>
            </w:r>
          </w:p>
        </w:tc>
        <w:tc>
          <w:tcPr>
            <w:tcW w:w="50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8605C95"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C</w:t>
            </w:r>
            <w:r w:rsidRPr="00A71A31">
              <w:rPr>
                <w:color w:val="000000" w:themeColor="text1"/>
                <w:vertAlign w:val="subscript"/>
                <w:lang w:val="es-ES"/>
              </w:rPr>
              <w:t>28</w:t>
            </w:r>
            <w:r w:rsidRPr="00A71A31">
              <w:rPr>
                <w:color w:val="000000" w:themeColor="text1"/>
                <w:lang w:val="es-ES"/>
              </w:rPr>
              <w:t>H</w:t>
            </w:r>
            <w:r w:rsidRPr="00A71A31">
              <w:rPr>
                <w:color w:val="000000" w:themeColor="text1"/>
                <w:vertAlign w:val="subscript"/>
                <w:lang w:val="es-ES"/>
              </w:rPr>
              <w:t>45</w:t>
            </w:r>
            <w:r w:rsidRPr="00A71A31">
              <w:rPr>
                <w:color w:val="000000" w:themeColor="text1"/>
                <w:lang w:val="es-ES"/>
              </w:rPr>
              <w:t>O-CO-POD</w:t>
            </w:r>
          </w:p>
        </w:tc>
        <w:tc>
          <w:tcPr>
            <w:tcW w:w="18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3CCA3CA"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4004.1</w:t>
            </w:r>
          </w:p>
        </w:tc>
      </w:tr>
      <w:tr w:rsidR="00DC57BC" w:rsidRPr="00A71A31" w14:paraId="4DBCDC7E" w14:textId="77777777" w:rsidTr="00670F18">
        <w:trPr>
          <w:trHeight w:val="463"/>
        </w:trPr>
        <w:tc>
          <w:tcPr>
            <w:tcW w:w="20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535B846"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QN-Palm-POD</w:t>
            </w:r>
          </w:p>
        </w:tc>
        <w:tc>
          <w:tcPr>
            <w:tcW w:w="50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8EB0801"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C</w:t>
            </w:r>
            <w:r w:rsidRPr="00A71A31">
              <w:rPr>
                <w:color w:val="000000" w:themeColor="text1"/>
                <w:vertAlign w:val="subscript"/>
                <w:lang w:val="es-ES"/>
              </w:rPr>
              <w:t>66</w:t>
            </w:r>
            <w:r w:rsidRPr="00A71A31">
              <w:rPr>
                <w:color w:val="000000" w:themeColor="text1"/>
                <w:lang w:val="es-ES"/>
              </w:rPr>
              <w:t>H</w:t>
            </w:r>
            <w:r w:rsidRPr="00A71A31">
              <w:rPr>
                <w:color w:val="000000" w:themeColor="text1"/>
                <w:vertAlign w:val="subscript"/>
                <w:lang w:val="es-ES"/>
              </w:rPr>
              <w:t>100</w:t>
            </w:r>
            <w:r w:rsidRPr="00A71A31">
              <w:rPr>
                <w:color w:val="000000" w:themeColor="text1"/>
                <w:lang w:val="es-ES"/>
              </w:rPr>
              <w:t>F</w:t>
            </w:r>
            <w:r w:rsidRPr="00A71A31">
              <w:rPr>
                <w:color w:val="000000" w:themeColor="text1"/>
                <w:vertAlign w:val="subscript"/>
                <w:lang w:val="es-ES"/>
              </w:rPr>
              <w:t>6</w:t>
            </w:r>
            <w:r w:rsidRPr="00A71A31">
              <w:rPr>
                <w:color w:val="000000" w:themeColor="text1"/>
                <w:lang w:val="es-ES"/>
              </w:rPr>
              <w:t>N</w:t>
            </w:r>
            <w:r w:rsidRPr="00A71A31">
              <w:rPr>
                <w:color w:val="000000" w:themeColor="text1"/>
                <w:vertAlign w:val="subscript"/>
                <w:lang w:val="es-ES"/>
              </w:rPr>
              <w:t>12</w:t>
            </w:r>
            <w:r w:rsidRPr="00A71A31">
              <w:rPr>
                <w:color w:val="000000" w:themeColor="text1"/>
                <w:lang w:val="es-ES"/>
              </w:rPr>
              <w:t>O</w:t>
            </w:r>
            <w:r w:rsidRPr="00A71A31">
              <w:rPr>
                <w:color w:val="000000" w:themeColor="text1"/>
                <w:vertAlign w:val="subscript"/>
                <w:lang w:val="es-ES"/>
              </w:rPr>
              <w:t>6</w:t>
            </w:r>
            <w:r w:rsidRPr="00A71A31">
              <w:rPr>
                <w:color w:val="000000" w:themeColor="text1"/>
                <w:lang w:val="es-ES"/>
              </w:rPr>
              <w:t>-CO-POD</w:t>
            </w:r>
          </w:p>
        </w:tc>
        <w:tc>
          <w:tcPr>
            <w:tcW w:w="18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B9EFF81"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4873.0</w:t>
            </w:r>
          </w:p>
        </w:tc>
      </w:tr>
      <w:tr w:rsidR="00DC57BC" w:rsidRPr="00A71A31" w14:paraId="3E2063FD" w14:textId="77777777" w:rsidTr="00670F18">
        <w:trPr>
          <w:trHeight w:val="574"/>
        </w:trPr>
        <w:tc>
          <w:tcPr>
            <w:tcW w:w="203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163A583"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PLGA-PEG-POD</w:t>
            </w:r>
          </w:p>
        </w:tc>
        <w:tc>
          <w:tcPr>
            <w:tcW w:w="502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6D18754"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[C</w:t>
            </w:r>
            <w:r w:rsidRPr="00A71A31">
              <w:rPr>
                <w:color w:val="000000" w:themeColor="text1"/>
                <w:vertAlign w:val="subscript"/>
                <w:lang w:val="es-ES"/>
              </w:rPr>
              <w:t>3</w:t>
            </w:r>
            <w:r w:rsidRPr="00A71A31">
              <w:rPr>
                <w:color w:val="000000" w:themeColor="text1"/>
                <w:lang w:val="es-ES"/>
              </w:rPr>
              <w:t>H</w:t>
            </w:r>
            <w:r w:rsidRPr="00A71A31">
              <w:rPr>
                <w:color w:val="000000" w:themeColor="text1"/>
                <w:vertAlign w:val="subscript"/>
                <w:lang w:val="es-ES"/>
              </w:rPr>
              <w:t>4</w:t>
            </w:r>
            <w:r w:rsidRPr="00A71A31">
              <w:rPr>
                <w:color w:val="000000" w:themeColor="text1"/>
                <w:lang w:val="es-ES"/>
              </w:rPr>
              <w:t>O</w:t>
            </w:r>
            <w:r w:rsidRPr="00A71A31">
              <w:rPr>
                <w:color w:val="000000" w:themeColor="text1"/>
                <w:vertAlign w:val="subscript"/>
                <w:lang w:val="es-ES"/>
              </w:rPr>
              <w:t>2</w:t>
            </w:r>
            <w:r w:rsidRPr="00A71A31">
              <w:rPr>
                <w:color w:val="000000" w:themeColor="text1"/>
                <w:lang w:val="es-ES"/>
              </w:rPr>
              <w:t>]</w:t>
            </w:r>
            <w:r w:rsidRPr="00A71A31">
              <w:rPr>
                <w:color w:val="000000" w:themeColor="text1"/>
                <w:vertAlign w:val="subscript"/>
                <w:lang w:val="es-ES"/>
              </w:rPr>
              <w:t>x</w:t>
            </w:r>
            <w:r w:rsidRPr="00A71A31">
              <w:rPr>
                <w:color w:val="000000" w:themeColor="text1"/>
                <w:lang w:val="es-ES"/>
              </w:rPr>
              <w:t>[C</w:t>
            </w:r>
            <w:r w:rsidRPr="00A71A31">
              <w:rPr>
                <w:color w:val="000000" w:themeColor="text1"/>
                <w:vertAlign w:val="subscript"/>
                <w:lang w:val="es-ES"/>
              </w:rPr>
              <w:t>2</w:t>
            </w:r>
            <w:r w:rsidRPr="00A71A31">
              <w:rPr>
                <w:color w:val="000000" w:themeColor="text1"/>
                <w:lang w:val="es-ES"/>
              </w:rPr>
              <w:t>H</w:t>
            </w:r>
            <w:r w:rsidRPr="00A71A31">
              <w:rPr>
                <w:color w:val="000000" w:themeColor="text1"/>
                <w:vertAlign w:val="subscript"/>
                <w:lang w:val="es-ES"/>
              </w:rPr>
              <w:t>2</w:t>
            </w:r>
            <w:r w:rsidRPr="00A71A31">
              <w:rPr>
                <w:color w:val="000000" w:themeColor="text1"/>
                <w:lang w:val="es-ES"/>
              </w:rPr>
              <w:t>O</w:t>
            </w:r>
            <w:r w:rsidRPr="00A71A31">
              <w:rPr>
                <w:color w:val="000000" w:themeColor="text1"/>
                <w:vertAlign w:val="subscript"/>
                <w:lang w:val="es-ES"/>
              </w:rPr>
              <w:t>2</w:t>
            </w:r>
            <w:r w:rsidRPr="00A71A31">
              <w:rPr>
                <w:color w:val="000000" w:themeColor="text1"/>
                <w:lang w:val="es-ES"/>
              </w:rPr>
              <w:t>]</w:t>
            </w:r>
            <w:r w:rsidRPr="00A71A31">
              <w:rPr>
                <w:color w:val="000000" w:themeColor="text1"/>
                <w:vertAlign w:val="subscript"/>
                <w:lang w:val="es-ES"/>
              </w:rPr>
              <w:t>y</w:t>
            </w:r>
            <w:r w:rsidRPr="00A71A31">
              <w:rPr>
                <w:color w:val="000000" w:themeColor="text1"/>
                <w:lang w:val="es-ES"/>
              </w:rPr>
              <w:t>[C</w:t>
            </w:r>
            <w:r w:rsidRPr="00A71A31">
              <w:rPr>
                <w:color w:val="000000" w:themeColor="text1"/>
                <w:vertAlign w:val="subscript"/>
                <w:lang w:val="es-ES"/>
              </w:rPr>
              <w:t>2</w:t>
            </w:r>
            <w:r w:rsidRPr="00A71A31">
              <w:rPr>
                <w:color w:val="000000" w:themeColor="text1"/>
                <w:lang w:val="es-ES"/>
              </w:rPr>
              <w:t>H</w:t>
            </w:r>
            <w:r w:rsidRPr="00A71A31">
              <w:rPr>
                <w:color w:val="000000" w:themeColor="text1"/>
                <w:vertAlign w:val="subscript"/>
                <w:lang w:val="es-ES"/>
              </w:rPr>
              <w:t>4</w:t>
            </w:r>
            <w:r w:rsidRPr="00A71A31">
              <w:rPr>
                <w:color w:val="000000" w:themeColor="text1"/>
                <w:lang w:val="es-ES"/>
              </w:rPr>
              <w:t>O]</w:t>
            </w:r>
            <w:r w:rsidRPr="00A71A31">
              <w:rPr>
                <w:color w:val="000000" w:themeColor="text1"/>
                <w:vertAlign w:val="subscript"/>
                <w:lang w:val="es-ES"/>
              </w:rPr>
              <w:t>z</w:t>
            </w:r>
            <w:r w:rsidRPr="00A71A31">
              <w:rPr>
                <w:color w:val="000000" w:themeColor="text1"/>
                <w:lang w:val="es-ES"/>
              </w:rPr>
              <w:t>C</w:t>
            </w:r>
            <w:r w:rsidRPr="00A71A31">
              <w:rPr>
                <w:color w:val="000000" w:themeColor="text1"/>
                <w:vertAlign w:val="subscript"/>
                <w:lang w:val="es-ES"/>
              </w:rPr>
              <w:t>9</w:t>
            </w:r>
            <w:r w:rsidRPr="00A71A31">
              <w:rPr>
                <w:color w:val="000000" w:themeColor="text1"/>
                <w:lang w:val="es-ES"/>
              </w:rPr>
              <w:t>H</w:t>
            </w:r>
            <w:r w:rsidRPr="00A71A31">
              <w:rPr>
                <w:color w:val="000000" w:themeColor="text1"/>
                <w:vertAlign w:val="subscript"/>
                <w:lang w:val="es-ES"/>
              </w:rPr>
              <w:t>11</w:t>
            </w:r>
            <w:r w:rsidRPr="00A71A31">
              <w:rPr>
                <w:color w:val="000000" w:themeColor="text1"/>
                <w:lang w:val="es-ES"/>
              </w:rPr>
              <w:t>N</w:t>
            </w:r>
            <w:r w:rsidRPr="00A71A31">
              <w:rPr>
                <w:color w:val="000000" w:themeColor="text1"/>
                <w:vertAlign w:val="subscript"/>
                <w:lang w:val="es-ES"/>
              </w:rPr>
              <w:t>2</w:t>
            </w:r>
            <w:r w:rsidRPr="00A71A31">
              <w:rPr>
                <w:color w:val="000000" w:themeColor="text1"/>
                <w:lang w:val="es-ES"/>
              </w:rPr>
              <w:t>O</w:t>
            </w:r>
            <w:r w:rsidRPr="00A71A31">
              <w:rPr>
                <w:color w:val="000000" w:themeColor="text1"/>
                <w:vertAlign w:val="subscript"/>
                <w:lang w:val="es-ES"/>
              </w:rPr>
              <w:t>3</w:t>
            </w:r>
            <w:r w:rsidRPr="00A71A31">
              <w:rPr>
                <w:color w:val="000000" w:themeColor="text1"/>
                <w:lang w:val="es-ES"/>
              </w:rPr>
              <w:t>-POD</w:t>
            </w:r>
          </w:p>
        </w:tc>
        <w:tc>
          <w:tcPr>
            <w:tcW w:w="18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F417B34" w14:textId="77777777" w:rsidR="00DC57BC" w:rsidRPr="00A71A31" w:rsidRDefault="00DC57BC" w:rsidP="00670F18">
            <w:pPr>
              <w:spacing w:before="12" w:line="480" w:lineRule="auto"/>
              <w:rPr>
                <w:color w:val="000000" w:themeColor="text1"/>
                <w:lang w:val="it-IT"/>
              </w:rPr>
            </w:pPr>
            <w:r w:rsidRPr="00A71A31">
              <w:rPr>
                <w:color w:val="000000" w:themeColor="text1"/>
                <w:lang w:val="es-ES"/>
              </w:rPr>
              <w:t>29500-43500</w:t>
            </w:r>
          </w:p>
        </w:tc>
      </w:tr>
    </w:tbl>
    <w:p w14:paraId="7BA8C28A" w14:textId="77777777" w:rsidR="00DC57BC" w:rsidRPr="00A71A31" w:rsidRDefault="00DC57BC" w:rsidP="00DC57BC">
      <w:pPr>
        <w:pStyle w:val="BodyText"/>
        <w:spacing w:before="137" w:line="480" w:lineRule="auto"/>
        <w:ind w:right="114"/>
        <w:jc w:val="both"/>
        <w:rPr>
          <w:b/>
          <w:color w:val="000000" w:themeColor="text1"/>
        </w:rPr>
      </w:pPr>
      <w:r w:rsidRPr="00A71A31">
        <w:rPr>
          <w:b/>
          <w:color w:val="000000" w:themeColor="text1"/>
        </w:rPr>
        <w:t xml:space="preserve">Table </w:t>
      </w:r>
      <w:r>
        <w:rPr>
          <w:b/>
          <w:color w:val="000000" w:themeColor="text1"/>
        </w:rPr>
        <w:t>2.</w:t>
      </w:r>
      <w:r w:rsidRPr="00A71A31">
        <w:rPr>
          <w:b/>
          <w:color w:val="000000" w:themeColor="text1"/>
        </w:rPr>
        <w:t xml:space="preserve"> POD structures and molecular weights</w:t>
      </w:r>
    </w:p>
    <w:p w14:paraId="632E5FDC" w14:textId="77777777" w:rsidR="00DC57BC" w:rsidRPr="00DC57BC" w:rsidRDefault="00DC57BC" w:rsidP="00384491">
      <w:pPr>
        <w:tabs>
          <w:tab w:val="left" w:pos="2010"/>
        </w:tabs>
        <w:rPr>
          <w:b/>
          <w:color w:val="000000" w:themeColor="text1"/>
          <w:lang w:val="en-US"/>
        </w:rPr>
      </w:pPr>
    </w:p>
    <w:sectPr w:rsidR="00DC57BC" w:rsidRPr="00DC57BC" w:rsidSect="00DF6E4E">
      <w:headerReference w:type="even" r:id="rId1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1A62" w14:textId="77777777" w:rsidR="00335431" w:rsidRDefault="00335431">
      <w:r>
        <w:separator/>
      </w:r>
    </w:p>
  </w:endnote>
  <w:endnote w:type="continuationSeparator" w:id="0">
    <w:p w14:paraId="5C912BBA" w14:textId="77777777" w:rsidR="00335431" w:rsidRDefault="0033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4953" w14:textId="77777777" w:rsidR="00335431" w:rsidRDefault="00335431">
      <w:r>
        <w:separator/>
      </w:r>
    </w:p>
  </w:footnote>
  <w:footnote w:type="continuationSeparator" w:id="0">
    <w:p w14:paraId="7FA88B66" w14:textId="77777777" w:rsidR="00335431" w:rsidRDefault="0033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03C7" w14:textId="77777777" w:rsidR="00057999" w:rsidRDefault="00057999" w:rsidP="009E6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6C90D" w14:textId="77777777" w:rsidR="00057999" w:rsidRDefault="00057999" w:rsidP="00DF6E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9EF" w14:textId="2E45B7CA" w:rsidR="00057999" w:rsidRDefault="00057999" w:rsidP="009E6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BC">
      <w:rPr>
        <w:rStyle w:val="PageNumber"/>
        <w:noProof/>
      </w:rPr>
      <w:t>44</w:t>
    </w:r>
    <w:r>
      <w:rPr>
        <w:rStyle w:val="PageNumber"/>
      </w:rPr>
      <w:fldChar w:fldCharType="end"/>
    </w:r>
  </w:p>
  <w:p w14:paraId="2B445B49" w14:textId="77777777" w:rsidR="00057999" w:rsidRDefault="00057999" w:rsidP="00DF6E4E">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7.55pt;visibility:visible" o:bullet="t">
        <v:imagedata r:id="rId1" o:title=""/>
      </v:shape>
    </w:pict>
  </w:numPicBullet>
  <w:abstractNum w:abstractNumId="0" w15:restartNumberingAfterBreak="0">
    <w:nsid w:val="FFFFFF1D"/>
    <w:multiLevelType w:val="multilevel"/>
    <w:tmpl w:val="22266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0FA9"/>
    <w:multiLevelType w:val="hybridMultilevel"/>
    <w:tmpl w:val="549EA172"/>
    <w:lvl w:ilvl="0" w:tplc="DEDACF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D2A0B"/>
    <w:multiLevelType w:val="hybridMultilevel"/>
    <w:tmpl w:val="2102A356"/>
    <w:lvl w:ilvl="0" w:tplc="BF7A34F8">
      <w:start w:val="1"/>
      <w:numFmt w:val="decimal"/>
      <w:lvlText w:val="%1."/>
      <w:lvlJc w:val="left"/>
      <w:pPr>
        <w:ind w:left="840" w:hanging="720"/>
      </w:pPr>
      <w:rPr>
        <w:rFonts w:ascii="Times New Roman" w:eastAsia="Times New Roman" w:hAnsi="Times New Roman" w:cs="Times New Roman" w:hint="default"/>
        <w:spacing w:val="-8"/>
        <w:w w:val="100"/>
        <w:sz w:val="24"/>
        <w:szCs w:val="24"/>
      </w:rPr>
    </w:lvl>
    <w:lvl w:ilvl="1" w:tplc="A0404382">
      <w:start w:val="1"/>
      <w:numFmt w:val="bullet"/>
      <w:lvlText w:val="•"/>
      <w:lvlJc w:val="left"/>
      <w:pPr>
        <w:ind w:left="1610" w:hanging="720"/>
      </w:pPr>
      <w:rPr>
        <w:rFonts w:hint="default"/>
      </w:rPr>
    </w:lvl>
    <w:lvl w:ilvl="2" w:tplc="438A91E2">
      <w:start w:val="1"/>
      <w:numFmt w:val="bullet"/>
      <w:lvlText w:val="•"/>
      <w:lvlJc w:val="left"/>
      <w:pPr>
        <w:ind w:left="2380" w:hanging="720"/>
      </w:pPr>
      <w:rPr>
        <w:rFonts w:hint="default"/>
      </w:rPr>
    </w:lvl>
    <w:lvl w:ilvl="3" w:tplc="EEDAC64A">
      <w:start w:val="1"/>
      <w:numFmt w:val="bullet"/>
      <w:lvlText w:val="•"/>
      <w:lvlJc w:val="left"/>
      <w:pPr>
        <w:ind w:left="3150" w:hanging="720"/>
      </w:pPr>
      <w:rPr>
        <w:rFonts w:hint="default"/>
      </w:rPr>
    </w:lvl>
    <w:lvl w:ilvl="4" w:tplc="91503316">
      <w:start w:val="1"/>
      <w:numFmt w:val="bullet"/>
      <w:lvlText w:val="•"/>
      <w:lvlJc w:val="left"/>
      <w:pPr>
        <w:ind w:left="3920" w:hanging="720"/>
      </w:pPr>
      <w:rPr>
        <w:rFonts w:hint="default"/>
      </w:rPr>
    </w:lvl>
    <w:lvl w:ilvl="5" w:tplc="55BEF3CA">
      <w:start w:val="1"/>
      <w:numFmt w:val="bullet"/>
      <w:lvlText w:val="•"/>
      <w:lvlJc w:val="left"/>
      <w:pPr>
        <w:ind w:left="4690" w:hanging="720"/>
      </w:pPr>
      <w:rPr>
        <w:rFonts w:hint="default"/>
      </w:rPr>
    </w:lvl>
    <w:lvl w:ilvl="6" w:tplc="52C49688">
      <w:start w:val="1"/>
      <w:numFmt w:val="bullet"/>
      <w:lvlText w:val="•"/>
      <w:lvlJc w:val="left"/>
      <w:pPr>
        <w:ind w:left="5460" w:hanging="720"/>
      </w:pPr>
      <w:rPr>
        <w:rFonts w:hint="default"/>
      </w:rPr>
    </w:lvl>
    <w:lvl w:ilvl="7" w:tplc="4A6209DE">
      <w:start w:val="1"/>
      <w:numFmt w:val="bullet"/>
      <w:lvlText w:val="•"/>
      <w:lvlJc w:val="left"/>
      <w:pPr>
        <w:ind w:left="6230" w:hanging="720"/>
      </w:pPr>
      <w:rPr>
        <w:rFonts w:hint="default"/>
      </w:rPr>
    </w:lvl>
    <w:lvl w:ilvl="8" w:tplc="F674509A">
      <w:start w:val="1"/>
      <w:numFmt w:val="bullet"/>
      <w:lvlText w:val="•"/>
      <w:lvlJc w:val="left"/>
      <w:pPr>
        <w:ind w:left="7000" w:hanging="720"/>
      </w:pPr>
      <w:rPr>
        <w:rFonts w:hint="default"/>
      </w:rPr>
    </w:lvl>
  </w:abstractNum>
  <w:abstractNum w:abstractNumId="3" w15:restartNumberingAfterBreak="0">
    <w:nsid w:val="09094182"/>
    <w:multiLevelType w:val="hybridMultilevel"/>
    <w:tmpl w:val="3AF06018"/>
    <w:lvl w:ilvl="0" w:tplc="89142A7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0D0655EA"/>
    <w:multiLevelType w:val="hybridMultilevel"/>
    <w:tmpl w:val="80A6DD8E"/>
    <w:lvl w:ilvl="0" w:tplc="33FCCE7E">
      <w:start w:val="1"/>
      <w:numFmt w:val="lowerLetter"/>
      <w:lvlText w:val="(%1)"/>
      <w:lvlJc w:val="left"/>
      <w:pPr>
        <w:ind w:left="120" w:hanging="347"/>
      </w:pPr>
      <w:rPr>
        <w:rFonts w:ascii="Times New Roman" w:eastAsia="Times New Roman" w:hAnsi="Times New Roman" w:cs="Times New Roman" w:hint="default"/>
        <w:w w:val="100"/>
        <w:sz w:val="24"/>
        <w:szCs w:val="24"/>
      </w:rPr>
    </w:lvl>
    <w:lvl w:ilvl="1" w:tplc="5296A33E">
      <w:start w:val="1"/>
      <w:numFmt w:val="bullet"/>
      <w:lvlText w:val="•"/>
      <w:lvlJc w:val="left"/>
      <w:pPr>
        <w:ind w:left="962" w:hanging="347"/>
      </w:pPr>
      <w:rPr>
        <w:rFonts w:hint="default"/>
      </w:rPr>
    </w:lvl>
    <w:lvl w:ilvl="2" w:tplc="2C10B5D2">
      <w:start w:val="1"/>
      <w:numFmt w:val="bullet"/>
      <w:lvlText w:val="•"/>
      <w:lvlJc w:val="left"/>
      <w:pPr>
        <w:ind w:left="1804" w:hanging="347"/>
      </w:pPr>
      <w:rPr>
        <w:rFonts w:hint="default"/>
      </w:rPr>
    </w:lvl>
    <w:lvl w:ilvl="3" w:tplc="C24EB7B4">
      <w:start w:val="1"/>
      <w:numFmt w:val="bullet"/>
      <w:lvlText w:val="•"/>
      <w:lvlJc w:val="left"/>
      <w:pPr>
        <w:ind w:left="2646" w:hanging="347"/>
      </w:pPr>
      <w:rPr>
        <w:rFonts w:hint="default"/>
      </w:rPr>
    </w:lvl>
    <w:lvl w:ilvl="4" w:tplc="E6D293B0">
      <w:start w:val="1"/>
      <w:numFmt w:val="bullet"/>
      <w:lvlText w:val="•"/>
      <w:lvlJc w:val="left"/>
      <w:pPr>
        <w:ind w:left="3488" w:hanging="347"/>
      </w:pPr>
      <w:rPr>
        <w:rFonts w:hint="default"/>
      </w:rPr>
    </w:lvl>
    <w:lvl w:ilvl="5" w:tplc="67884B12">
      <w:start w:val="1"/>
      <w:numFmt w:val="bullet"/>
      <w:lvlText w:val="•"/>
      <w:lvlJc w:val="left"/>
      <w:pPr>
        <w:ind w:left="4330" w:hanging="347"/>
      </w:pPr>
      <w:rPr>
        <w:rFonts w:hint="default"/>
      </w:rPr>
    </w:lvl>
    <w:lvl w:ilvl="6" w:tplc="494433AE">
      <w:start w:val="1"/>
      <w:numFmt w:val="bullet"/>
      <w:lvlText w:val="•"/>
      <w:lvlJc w:val="left"/>
      <w:pPr>
        <w:ind w:left="5172" w:hanging="347"/>
      </w:pPr>
      <w:rPr>
        <w:rFonts w:hint="default"/>
      </w:rPr>
    </w:lvl>
    <w:lvl w:ilvl="7" w:tplc="FB6E4978">
      <w:start w:val="1"/>
      <w:numFmt w:val="bullet"/>
      <w:lvlText w:val="•"/>
      <w:lvlJc w:val="left"/>
      <w:pPr>
        <w:ind w:left="6014" w:hanging="347"/>
      </w:pPr>
      <w:rPr>
        <w:rFonts w:hint="default"/>
      </w:rPr>
    </w:lvl>
    <w:lvl w:ilvl="8" w:tplc="DCBEF5BA">
      <w:start w:val="1"/>
      <w:numFmt w:val="bullet"/>
      <w:lvlText w:val="•"/>
      <w:lvlJc w:val="left"/>
      <w:pPr>
        <w:ind w:left="6856" w:hanging="347"/>
      </w:pPr>
      <w:rPr>
        <w:rFonts w:hint="default"/>
      </w:rPr>
    </w:lvl>
  </w:abstractNum>
  <w:abstractNum w:abstractNumId="5" w15:restartNumberingAfterBreak="0">
    <w:nsid w:val="0EBA1F50"/>
    <w:multiLevelType w:val="hybridMultilevel"/>
    <w:tmpl w:val="F96EA200"/>
    <w:lvl w:ilvl="0" w:tplc="56B61F7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6" w15:restartNumberingAfterBreak="0">
    <w:nsid w:val="12690251"/>
    <w:multiLevelType w:val="hybridMultilevel"/>
    <w:tmpl w:val="F3DE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73792"/>
    <w:multiLevelType w:val="hybridMultilevel"/>
    <w:tmpl w:val="5B46F6BE"/>
    <w:lvl w:ilvl="0" w:tplc="77BCD7EC">
      <w:start w:val="1"/>
      <w:numFmt w:val="lowerLetter"/>
      <w:lvlText w:val="(%1)"/>
      <w:lvlJc w:val="left"/>
      <w:pPr>
        <w:ind w:left="120" w:hanging="353"/>
      </w:pPr>
      <w:rPr>
        <w:rFonts w:ascii="Times New Roman" w:eastAsia="Times New Roman" w:hAnsi="Times New Roman" w:cs="Times New Roman" w:hint="default"/>
        <w:w w:val="100"/>
        <w:sz w:val="24"/>
        <w:szCs w:val="24"/>
      </w:rPr>
    </w:lvl>
    <w:lvl w:ilvl="1" w:tplc="F126F690">
      <w:start w:val="1"/>
      <w:numFmt w:val="bullet"/>
      <w:lvlText w:val="•"/>
      <w:lvlJc w:val="left"/>
      <w:pPr>
        <w:ind w:left="962" w:hanging="353"/>
      </w:pPr>
      <w:rPr>
        <w:rFonts w:hint="default"/>
      </w:rPr>
    </w:lvl>
    <w:lvl w:ilvl="2" w:tplc="7AC41894">
      <w:start w:val="1"/>
      <w:numFmt w:val="bullet"/>
      <w:lvlText w:val="•"/>
      <w:lvlJc w:val="left"/>
      <w:pPr>
        <w:ind w:left="1804" w:hanging="353"/>
      </w:pPr>
      <w:rPr>
        <w:rFonts w:hint="default"/>
      </w:rPr>
    </w:lvl>
    <w:lvl w:ilvl="3" w:tplc="5852BCF6">
      <w:start w:val="1"/>
      <w:numFmt w:val="bullet"/>
      <w:lvlText w:val="•"/>
      <w:lvlJc w:val="left"/>
      <w:pPr>
        <w:ind w:left="2646" w:hanging="353"/>
      </w:pPr>
      <w:rPr>
        <w:rFonts w:hint="default"/>
      </w:rPr>
    </w:lvl>
    <w:lvl w:ilvl="4" w:tplc="CD58218C">
      <w:start w:val="1"/>
      <w:numFmt w:val="bullet"/>
      <w:lvlText w:val="•"/>
      <w:lvlJc w:val="left"/>
      <w:pPr>
        <w:ind w:left="3488" w:hanging="353"/>
      </w:pPr>
      <w:rPr>
        <w:rFonts w:hint="default"/>
      </w:rPr>
    </w:lvl>
    <w:lvl w:ilvl="5" w:tplc="5B8C93D2">
      <w:start w:val="1"/>
      <w:numFmt w:val="bullet"/>
      <w:lvlText w:val="•"/>
      <w:lvlJc w:val="left"/>
      <w:pPr>
        <w:ind w:left="4330" w:hanging="353"/>
      </w:pPr>
      <w:rPr>
        <w:rFonts w:hint="default"/>
      </w:rPr>
    </w:lvl>
    <w:lvl w:ilvl="6" w:tplc="6F0C7CC2">
      <w:start w:val="1"/>
      <w:numFmt w:val="bullet"/>
      <w:lvlText w:val="•"/>
      <w:lvlJc w:val="left"/>
      <w:pPr>
        <w:ind w:left="5172" w:hanging="353"/>
      </w:pPr>
      <w:rPr>
        <w:rFonts w:hint="default"/>
      </w:rPr>
    </w:lvl>
    <w:lvl w:ilvl="7" w:tplc="8130AC52">
      <w:start w:val="1"/>
      <w:numFmt w:val="bullet"/>
      <w:lvlText w:val="•"/>
      <w:lvlJc w:val="left"/>
      <w:pPr>
        <w:ind w:left="6014" w:hanging="353"/>
      </w:pPr>
      <w:rPr>
        <w:rFonts w:hint="default"/>
      </w:rPr>
    </w:lvl>
    <w:lvl w:ilvl="8" w:tplc="464C5994">
      <w:start w:val="1"/>
      <w:numFmt w:val="bullet"/>
      <w:lvlText w:val="•"/>
      <w:lvlJc w:val="left"/>
      <w:pPr>
        <w:ind w:left="6856" w:hanging="353"/>
      </w:pPr>
      <w:rPr>
        <w:rFonts w:hint="default"/>
      </w:rPr>
    </w:lvl>
  </w:abstractNum>
  <w:abstractNum w:abstractNumId="8" w15:restartNumberingAfterBreak="0">
    <w:nsid w:val="184F39B2"/>
    <w:multiLevelType w:val="hybridMultilevel"/>
    <w:tmpl w:val="E614086A"/>
    <w:lvl w:ilvl="0" w:tplc="1D58324C">
      <w:start w:val="1"/>
      <w:numFmt w:val="decimal"/>
      <w:lvlText w:val="%1"/>
      <w:lvlJc w:val="left"/>
      <w:pPr>
        <w:ind w:left="91" w:hanging="375"/>
      </w:pPr>
      <w:rPr>
        <w:rFonts w:ascii="Times" w:hAnsi="Time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1A916AF0"/>
    <w:multiLevelType w:val="hybridMultilevel"/>
    <w:tmpl w:val="0AFEFF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097053"/>
    <w:multiLevelType w:val="hybridMultilevel"/>
    <w:tmpl w:val="33EA0F26"/>
    <w:lvl w:ilvl="0" w:tplc="3E3E1A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D2018"/>
    <w:multiLevelType w:val="hybridMultilevel"/>
    <w:tmpl w:val="4B8C98C4"/>
    <w:lvl w:ilvl="0" w:tplc="59208D6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2044E"/>
    <w:multiLevelType w:val="hybridMultilevel"/>
    <w:tmpl w:val="A90A6F02"/>
    <w:lvl w:ilvl="0" w:tplc="A5C0486C">
      <w:start w:val="1"/>
      <w:numFmt w:val="upperLetter"/>
      <w:lvlText w:val="(%1)"/>
      <w:lvlJc w:val="left"/>
      <w:pPr>
        <w:ind w:left="795" w:hanging="43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C5146B"/>
    <w:multiLevelType w:val="hybridMultilevel"/>
    <w:tmpl w:val="B6B271BC"/>
    <w:lvl w:ilvl="0" w:tplc="BF7A34F8">
      <w:start w:val="1"/>
      <w:numFmt w:val="decimal"/>
      <w:lvlText w:val="%1."/>
      <w:lvlJc w:val="left"/>
      <w:pPr>
        <w:ind w:left="840" w:hanging="720"/>
      </w:pPr>
      <w:rPr>
        <w:rFonts w:ascii="Times New Roman" w:eastAsia="Times New Roman" w:hAnsi="Times New Roman" w:cs="Times New Roman" w:hint="default"/>
        <w:spacing w:val="-8"/>
        <w:w w:val="100"/>
        <w:sz w:val="24"/>
        <w:szCs w:val="24"/>
      </w:rPr>
    </w:lvl>
    <w:lvl w:ilvl="1" w:tplc="A0404382">
      <w:start w:val="1"/>
      <w:numFmt w:val="bullet"/>
      <w:lvlText w:val="•"/>
      <w:lvlJc w:val="left"/>
      <w:pPr>
        <w:ind w:left="1610" w:hanging="720"/>
      </w:pPr>
      <w:rPr>
        <w:rFonts w:hint="default"/>
      </w:rPr>
    </w:lvl>
    <w:lvl w:ilvl="2" w:tplc="438A91E2">
      <w:start w:val="1"/>
      <w:numFmt w:val="bullet"/>
      <w:lvlText w:val="•"/>
      <w:lvlJc w:val="left"/>
      <w:pPr>
        <w:ind w:left="2380" w:hanging="720"/>
      </w:pPr>
      <w:rPr>
        <w:rFonts w:hint="default"/>
      </w:rPr>
    </w:lvl>
    <w:lvl w:ilvl="3" w:tplc="EEDAC64A">
      <w:start w:val="1"/>
      <w:numFmt w:val="bullet"/>
      <w:lvlText w:val="•"/>
      <w:lvlJc w:val="left"/>
      <w:pPr>
        <w:ind w:left="3150" w:hanging="720"/>
      </w:pPr>
      <w:rPr>
        <w:rFonts w:hint="default"/>
      </w:rPr>
    </w:lvl>
    <w:lvl w:ilvl="4" w:tplc="91503316">
      <w:start w:val="1"/>
      <w:numFmt w:val="bullet"/>
      <w:lvlText w:val="•"/>
      <w:lvlJc w:val="left"/>
      <w:pPr>
        <w:ind w:left="3920" w:hanging="720"/>
      </w:pPr>
      <w:rPr>
        <w:rFonts w:hint="default"/>
      </w:rPr>
    </w:lvl>
    <w:lvl w:ilvl="5" w:tplc="55BEF3CA">
      <w:start w:val="1"/>
      <w:numFmt w:val="bullet"/>
      <w:lvlText w:val="•"/>
      <w:lvlJc w:val="left"/>
      <w:pPr>
        <w:ind w:left="4690" w:hanging="720"/>
      </w:pPr>
      <w:rPr>
        <w:rFonts w:hint="default"/>
      </w:rPr>
    </w:lvl>
    <w:lvl w:ilvl="6" w:tplc="52C49688">
      <w:start w:val="1"/>
      <w:numFmt w:val="bullet"/>
      <w:lvlText w:val="•"/>
      <w:lvlJc w:val="left"/>
      <w:pPr>
        <w:ind w:left="5460" w:hanging="720"/>
      </w:pPr>
      <w:rPr>
        <w:rFonts w:hint="default"/>
      </w:rPr>
    </w:lvl>
    <w:lvl w:ilvl="7" w:tplc="4A6209DE">
      <w:start w:val="1"/>
      <w:numFmt w:val="bullet"/>
      <w:lvlText w:val="•"/>
      <w:lvlJc w:val="left"/>
      <w:pPr>
        <w:ind w:left="6230" w:hanging="720"/>
      </w:pPr>
      <w:rPr>
        <w:rFonts w:hint="default"/>
      </w:rPr>
    </w:lvl>
    <w:lvl w:ilvl="8" w:tplc="F674509A">
      <w:start w:val="1"/>
      <w:numFmt w:val="bullet"/>
      <w:lvlText w:val="•"/>
      <w:lvlJc w:val="left"/>
      <w:pPr>
        <w:ind w:left="7000" w:hanging="720"/>
      </w:pPr>
      <w:rPr>
        <w:rFonts w:hint="default"/>
      </w:rPr>
    </w:lvl>
  </w:abstractNum>
  <w:abstractNum w:abstractNumId="14" w15:restartNumberingAfterBreak="0">
    <w:nsid w:val="231E7F1C"/>
    <w:multiLevelType w:val="hybridMultilevel"/>
    <w:tmpl w:val="5278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71A4B"/>
    <w:multiLevelType w:val="hybridMultilevel"/>
    <w:tmpl w:val="C98C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92E85"/>
    <w:multiLevelType w:val="hybridMultilevel"/>
    <w:tmpl w:val="C37E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E1D74"/>
    <w:multiLevelType w:val="hybridMultilevel"/>
    <w:tmpl w:val="26A61500"/>
    <w:lvl w:ilvl="0" w:tplc="B8506E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100E1"/>
    <w:multiLevelType w:val="hybridMultilevel"/>
    <w:tmpl w:val="845A01E2"/>
    <w:lvl w:ilvl="0" w:tplc="8070BF2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3B44"/>
    <w:multiLevelType w:val="hybridMultilevel"/>
    <w:tmpl w:val="E53A7FD8"/>
    <w:lvl w:ilvl="0" w:tplc="EB2A6632">
      <w:start w:val="1"/>
      <w:numFmt w:val="lowerLetter"/>
      <w:lvlText w:val="(%1)"/>
      <w:lvlJc w:val="left"/>
      <w:pPr>
        <w:ind w:left="120" w:hanging="405"/>
      </w:pPr>
      <w:rPr>
        <w:rFonts w:ascii="Times New Roman" w:eastAsia="Times New Roman" w:hAnsi="Times New Roman" w:cs="Times New Roman" w:hint="default"/>
        <w:spacing w:val="-11"/>
        <w:w w:val="100"/>
        <w:sz w:val="24"/>
        <w:szCs w:val="24"/>
      </w:rPr>
    </w:lvl>
    <w:lvl w:ilvl="1" w:tplc="05B422A2">
      <w:start w:val="1"/>
      <w:numFmt w:val="bullet"/>
      <w:lvlText w:val="•"/>
      <w:lvlJc w:val="left"/>
      <w:pPr>
        <w:ind w:left="962" w:hanging="405"/>
      </w:pPr>
      <w:rPr>
        <w:rFonts w:hint="default"/>
      </w:rPr>
    </w:lvl>
    <w:lvl w:ilvl="2" w:tplc="0166EA3A">
      <w:start w:val="1"/>
      <w:numFmt w:val="bullet"/>
      <w:lvlText w:val="•"/>
      <w:lvlJc w:val="left"/>
      <w:pPr>
        <w:ind w:left="1804" w:hanging="405"/>
      </w:pPr>
      <w:rPr>
        <w:rFonts w:hint="default"/>
      </w:rPr>
    </w:lvl>
    <w:lvl w:ilvl="3" w:tplc="4D2E2E52">
      <w:start w:val="1"/>
      <w:numFmt w:val="bullet"/>
      <w:lvlText w:val="•"/>
      <w:lvlJc w:val="left"/>
      <w:pPr>
        <w:ind w:left="2646" w:hanging="405"/>
      </w:pPr>
      <w:rPr>
        <w:rFonts w:hint="default"/>
      </w:rPr>
    </w:lvl>
    <w:lvl w:ilvl="4" w:tplc="6D2A6C3C">
      <w:start w:val="1"/>
      <w:numFmt w:val="bullet"/>
      <w:lvlText w:val="•"/>
      <w:lvlJc w:val="left"/>
      <w:pPr>
        <w:ind w:left="3488" w:hanging="405"/>
      </w:pPr>
      <w:rPr>
        <w:rFonts w:hint="default"/>
      </w:rPr>
    </w:lvl>
    <w:lvl w:ilvl="5" w:tplc="BB02D120">
      <w:start w:val="1"/>
      <w:numFmt w:val="bullet"/>
      <w:lvlText w:val="•"/>
      <w:lvlJc w:val="left"/>
      <w:pPr>
        <w:ind w:left="4330" w:hanging="405"/>
      </w:pPr>
      <w:rPr>
        <w:rFonts w:hint="default"/>
      </w:rPr>
    </w:lvl>
    <w:lvl w:ilvl="6" w:tplc="450AEB94">
      <w:start w:val="1"/>
      <w:numFmt w:val="bullet"/>
      <w:lvlText w:val="•"/>
      <w:lvlJc w:val="left"/>
      <w:pPr>
        <w:ind w:left="5172" w:hanging="405"/>
      </w:pPr>
      <w:rPr>
        <w:rFonts w:hint="default"/>
      </w:rPr>
    </w:lvl>
    <w:lvl w:ilvl="7" w:tplc="183CF74A">
      <w:start w:val="1"/>
      <w:numFmt w:val="bullet"/>
      <w:lvlText w:val="•"/>
      <w:lvlJc w:val="left"/>
      <w:pPr>
        <w:ind w:left="6014" w:hanging="405"/>
      </w:pPr>
      <w:rPr>
        <w:rFonts w:hint="default"/>
      </w:rPr>
    </w:lvl>
    <w:lvl w:ilvl="8" w:tplc="6A3CFB0C">
      <w:start w:val="1"/>
      <w:numFmt w:val="bullet"/>
      <w:lvlText w:val="•"/>
      <w:lvlJc w:val="left"/>
      <w:pPr>
        <w:ind w:left="6856" w:hanging="405"/>
      </w:pPr>
      <w:rPr>
        <w:rFonts w:hint="default"/>
      </w:rPr>
    </w:lvl>
  </w:abstractNum>
  <w:abstractNum w:abstractNumId="20" w15:restartNumberingAfterBreak="0">
    <w:nsid w:val="44DC65BD"/>
    <w:multiLevelType w:val="multilevel"/>
    <w:tmpl w:val="C15096DE"/>
    <w:lvl w:ilvl="0">
      <w:start w:val="3"/>
      <w:numFmt w:val="decimal"/>
      <w:lvlText w:val="%1"/>
      <w:lvlJc w:val="left"/>
      <w:pPr>
        <w:ind w:left="480" w:hanging="480"/>
      </w:pPr>
      <w:rPr>
        <w:rFonts w:hint="default"/>
      </w:rPr>
    </w:lvl>
    <w:lvl w:ilvl="1">
      <w:start w:val="5"/>
      <w:numFmt w:val="decimal"/>
      <w:lvlText w:val="%1.%2"/>
      <w:lvlJc w:val="left"/>
      <w:pPr>
        <w:ind w:left="780" w:hanging="48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15:restartNumberingAfterBreak="0">
    <w:nsid w:val="4C6F7594"/>
    <w:multiLevelType w:val="hybridMultilevel"/>
    <w:tmpl w:val="1444D3B0"/>
    <w:lvl w:ilvl="0" w:tplc="A13628C4">
      <w:start w:val="1"/>
      <w:numFmt w:val="lowerLetter"/>
      <w:lvlText w:val="(%1)"/>
      <w:lvlJc w:val="left"/>
      <w:pPr>
        <w:ind w:left="120" w:hanging="332"/>
      </w:pPr>
      <w:rPr>
        <w:rFonts w:ascii="Times New Roman" w:eastAsia="Times New Roman" w:hAnsi="Times New Roman" w:cs="Times New Roman" w:hint="default"/>
        <w:w w:val="100"/>
        <w:sz w:val="24"/>
        <w:szCs w:val="24"/>
      </w:rPr>
    </w:lvl>
    <w:lvl w:ilvl="1" w:tplc="3CC60434">
      <w:start w:val="1"/>
      <w:numFmt w:val="bullet"/>
      <w:lvlText w:val="•"/>
      <w:lvlJc w:val="left"/>
      <w:pPr>
        <w:ind w:left="962" w:hanging="332"/>
      </w:pPr>
      <w:rPr>
        <w:rFonts w:hint="default"/>
      </w:rPr>
    </w:lvl>
    <w:lvl w:ilvl="2" w:tplc="ADC60FF8">
      <w:start w:val="1"/>
      <w:numFmt w:val="bullet"/>
      <w:lvlText w:val="•"/>
      <w:lvlJc w:val="left"/>
      <w:pPr>
        <w:ind w:left="1804" w:hanging="332"/>
      </w:pPr>
      <w:rPr>
        <w:rFonts w:hint="default"/>
      </w:rPr>
    </w:lvl>
    <w:lvl w:ilvl="3" w:tplc="E9AE5BB0">
      <w:start w:val="1"/>
      <w:numFmt w:val="bullet"/>
      <w:lvlText w:val="•"/>
      <w:lvlJc w:val="left"/>
      <w:pPr>
        <w:ind w:left="2646" w:hanging="332"/>
      </w:pPr>
      <w:rPr>
        <w:rFonts w:hint="default"/>
      </w:rPr>
    </w:lvl>
    <w:lvl w:ilvl="4" w:tplc="0400DD54">
      <w:start w:val="1"/>
      <w:numFmt w:val="bullet"/>
      <w:lvlText w:val="•"/>
      <w:lvlJc w:val="left"/>
      <w:pPr>
        <w:ind w:left="3488" w:hanging="332"/>
      </w:pPr>
      <w:rPr>
        <w:rFonts w:hint="default"/>
      </w:rPr>
    </w:lvl>
    <w:lvl w:ilvl="5" w:tplc="615C9740">
      <w:start w:val="1"/>
      <w:numFmt w:val="bullet"/>
      <w:lvlText w:val="•"/>
      <w:lvlJc w:val="left"/>
      <w:pPr>
        <w:ind w:left="4330" w:hanging="332"/>
      </w:pPr>
      <w:rPr>
        <w:rFonts w:hint="default"/>
      </w:rPr>
    </w:lvl>
    <w:lvl w:ilvl="6" w:tplc="EC68DC22">
      <w:start w:val="1"/>
      <w:numFmt w:val="bullet"/>
      <w:lvlText w:val="•"/>
      <w:lvlJc w:val="left"/>
      <w:pPr>
        <w:ind w:left="5172" w:hanging="332"/>
      </w:pPr>
      <w:rPr>
        <w:rFonts w:hint="default"/>
      </w:rPr>
    </w:lvl>
    <w:lvl w:ilvl="7" w:tplc="964EBDAE">
      <w:start w:val="1"/>
      <w:numFmt w:val="bullet"/>
      <w:lvlText w:val="•"/>
      <w:lvlJc w:val="left"/>
      <w:pPr>
        <w:ind w:left="6014" w:hanging="332"/>
      </w:pPr>
      <w:rPr>
        <w:rFonts w:hint="default"/>
      </w:rPr>
    </w:lvl>
    <w:lvl w:ilvl="8" w:tplc="583C7A92">
      <w:start w:val="1"/>
      <w:numFmt w:val="bullet"/>
      <w:lvlText w:val="•"/>
      <w:lvlJc w:val="left"/>
      <w:pPr>
        <w:ind w:left="6856" w:hanging="332"/>
      </w:pPr>
      <w:rPr>
        <w:rFonts w:hint="default"/>
      </w:rPr>
    </w:lvl>
  </w:abstractNum>
  <w:abstractNum w:abstractNumId="22" w15:restartNumberingAfterBreak="0">
    <w:nsid w:val="4E166012"/>
    <w:multiLevelType w:val="multilevel"/>
    <w:tmpl w:val="9A6ED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53AC4720"/>
    <w:multiLevelType w:val="multilevel"/>
    <w:tmpl w:val="9C4CBF3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C97C73"/>
    <w:multiLevelType w:val="hybridMultilevel"/>
    <w:tmpl w:val="3730939C"/>
    <w:lvl w:ilvl="0" w:tplc="483C7F46">
      <w:start w:val="1"/>
      <w:numFmt w:val="lowerLetter"/>
      <w:lvlText w:val="(%1)"/>
      <w:lvlJc w:val="left"/>
      <w:pPr>
        <w:ind w:left="120" w:hanging="355"/>
      </w:pPr>
      <w:rPr>
        <w:rFonts w:ascii="Times New Roman" w:eastAsia="Times New Roman" w:hAnsi="Times New Roman" w:cs="Times New Roman" w:hint="default"/>
        <w:w w:val="100"/>
        <w:sz w:val="24"/>
        <w:szCs w:val="24"/>
      </w:rPr>
    </w:lvl>
    <w:lvl w:ilvl="1" w:tplc="481E29C8">
      <w:start w:val="1"/>
      <w:numFmt w:val="bullet"/>
      <w:lvlText w:val="•"/>
      <w:lvlJc w:val="left"/>
      <w:pPr>
        <w:ind w:left="962" w:hanging="355"/>
      </w:pPr>
      <w:rPr>
        <w:rFonts w:hint="default"/>
      </w:rPr>
    </w:lvl>
    <w:lvl w:ilvl="2" w:tplc="3B3E20EC">
      <w:start w:val="1"/>
      <w:numFmt w:val="bullet"/>
      <w:lvlText w:val="•"/>
      <w:lvlJc w:val="left"/>
      <w:pPr>
        <w:ind w:left="1804" w:hanging="355"/>
      </w:pPr>
      <w:rPr>
        <w:rFonts w:hint="default"/>
      </w:rPr>
    </w:lvl>
    <w:lvl w:ilvl="3" w:tplc="7C9A8B66">
      <w:start w:val="1"/>
      <w:numFmt w:val="bullet"/>
      <w:lvlText w:val="•"/>
      <w:lvlJc w:val="left"/>
      <w:pPr>
        <w:ind w:left="2646" w:hanging="355"/>
      </w:pPr>
      <w:rPr>
        <w:rFonts w:hint="default"/>
      </w:rPr>
    </w:lvl>
    <w:lvl w:ilvl="4" w:tplc="40B012F6">
      <w:start w:val="1"/>
      <w:numFmt w:val="bullet"/>
      <w:lvlText w:val="•"/>
      <w:lvlJc w:val="left"/>
      <w:pPr>
        <w:ind w:left="3488" w:hanging="355"/>
      </w:pPr>
      <w:rPr>
        <w:rFonts w:hint="default"/>
      </w:rPr>
    </w:lvl>
    <w:lvl w:ilvl="5" w:tplc="DA2A0E58">
      <w:start w:val="1"/>
      <w:numFmt w:val="bullet"/>
      <w:lvlText w:val="•"/>
      <w:lvlJc w:val="left"/>
      <w:pPr>
        <w:ind w:left="4330" w:hanging="355"/>
      </w:pPr>
      <w:rPr>
        <w:rFonts w:hint="default"/>
      </w:rPr>
    </w:lvl>
    <w:lvl w:ilvl="6" w:tplc="8A242524">
      <w:start w:val="1"/>
      <w:numFmt w:val="bullet"/>
      <w:lvlText w:val="•"/>
      <w:lvlJc w:val="left"/>
      <w:pPr>
        <w:ind w:left="5172" w:hanging="355"/>
      </w:pPr>
      <w:rPr>
        <w:rFonts w:hint="default"/>
      </w:rPr>
    </w:lvl>
    <w:lvl w:ilvl="7" w:tplc="1FDEE234">
      <w:start w:val="1"/>
      <w:numFmt w:val="bullet"/>
      <w:lvlText w:val="•"/>
      <w:lvlJc w:val="left"/>
      <w:pPr>
        <w:ind w:left="6014" w:hanging="355"/>
      </w:pPr>
      <w:rPr>
        <w:rFonts w:hint="default"/>
      </w:rPr>
    </w:lvl>
    <w:lvl w:ilvl="8" w:tplc="90B63370">
      <w:start w:val="1"/>
      <w:numFmt w:val="bullet"/>
      <w:lvlText w:val="•"/>
      <w:lvlJc w:val="left"/>
      <w:pPr>
        <w:ind w:left="6856" w:hanging="355"/>
      </w:pPr>
      <w:rPr>
        <w:rFonts w:hint="default"/>
      </w:rPr>
    </w:lvl>
  </w:abstractNum>
  <w:abstractNum w:abstractNumId="25" w15:restartNumberingAfterBreak="0">
    <w:nsid w:val="55DD3846"/>
    <w:multiLevelType w:val="hybridMultilevel"/>
    <w:tmpl w:val="0A8AA4DE"/>
    <w:lvl w:ilvl="0" w:tplc="85C8BDB4">
      <w:start w:val="1"/>
      <w:numFmt w:val="upperLetter"/>
      <w:lvlText w:val="%1"/>
      <w:lvlJc w:val="left"/>
      <w:pPr>
        <w:ind w:left="5140" w:hanging="5040"/>
      </w:pPr>
      <w:rPr>
        <w:rFonts w:ascii="Arial" w:eastAsia="Arial" w:hAnsi="Arial" w:cs="Arial" w:hint="default"/>
        <w:color w:val="020303"/>
        <w:w w:val="100"/>
        <w:sz w:val="18"/>
        <w:szCs w:val="18"/>
      </w:rPr>
    </w:lvl>
    <w:lvl w:ilvl="1" w:tplc="2B524B98">
      <w:start w:val="1"/>
      <w:numFmt w:val="bullet"/>
      <w:lvlText w:val="•"/>
      <w:lvlJc w:val="left"/>
      <w:pPr>
        <w:ind w:left="3560" w:hanging="5040"/>
      </w:pPr>
      <w:rPr>
        <w:rFonts w:hint="default"/>
      </w:rPr>
    </w:lvl>
    <w:lvl w:ilvl="2" w:tplc="6122BC82">
      <w:start w:val="1"/>
      <w:numFmt w:val="bullet"/>
      <w:lvlText w:val="•"/>
      <w:lvlJc w:val="left"/>
      <w:pPr>
        <w:ind w:left="5140" w:hanging="5040"/>
      </w:pPr>
      <w:rPr>
        <w:rFonts w:hint="default"/>
      </w:rPr>
    </w:lvl>
    <w:lvl w:ilvl="3" w:tplc="5CCA1C7A">
      <w:start w:val="1"/>
      <w:numFmt w:val="bullet"/>
      <w:lvlText w:val="•"/>
      <w:lvlJc w:val="left"/>
      <w:pPr>
        <w:ind w:left="5565" w:hanging="5040"/>
      </w:pPr>
      <w:rPr>
        <w:rFonts w:hint="default"/>
      </w:rPr>
    </w:lvl>
    <w:lvl w:ilvl="4" w:tplc="EC504B8E">
      <w:start w:val="1"/>
      <w:numFmt w:val="bullet"/>
      <w:lvlText w:val="•"/>
      <w:lvlJc w:val="left"/>
      <w:pPr>
        <w:ind w:left="5991" w:hanging="5040"/>
      </w:pPr>
      <w:rPr>
        <w:rFonts w:hint="default"/>
      </w:rPr>
    </w:lvl>
    <w:lvl w:ilvl="5" w:tplc="EBDCE7A4">
      <w:start w:val="1"/>
      <w:numFmt w:val="bullet"/>
      <w:lvlText w:val="•"/>
      <w:lvlJc w:val="left"/>
      <w:pPr>
        <w:ind w:left="6417" w:hanging="5040"/>
      </w:pPr>
      <w:rPr>
        <w:rFonts w:hint="default"/>
      </w:rPr>
    </w:lvl>
    <w:lvl w:ilvl="6" w:tplc="3C0C249C">
      <w:start w:val="1"/>
      <w:numFmt w:val="bullet"/>
      <w:lvlText w:val="•"/>
      <w:lvlJc w:val="left"/>
      <w:pPr>
        <w:ind w:left="6842" w:hanging="5040"/>
      </w:pPr>
      <w:rPr>
        <w:rFonts w:hint="default"/>
      </w:rPr>
    </w:lvl>
    <w:lvl w:ilvl="7" w:tplc="EC4E1C48">
      <w:start w:val="1"/>
      <w:numFmt w:val="bullet"/>
      <w:lvlText w:val="•"/>
      <w:lvlJc w:val="left"/>
      <w:pPr>
        <w:ind w:left="7268" w:hanging="5040"/>
      </w:pPr>
      <w:rPr>
        <w:rFonts w:hint="default"/>
      </w:rPr>
    </w:lvl>
    <w:lvl w:ilvl="8" w:tplc="6D527AD2">
      <w:start w:val="1"/>
      <w:numFmt w:val="bullet"/>
      <w:lvlText w:val="•"/>
      <w:lvlJc w:val="left"/>
      <w:pPr>
        <w:ind w:left="7694" w:hanging="5040"/>
      </w:pPr>
      <w:rPr>
        <w:rFonts w:hint="default"/>
      </w:rPr>
    </w:lvl>
  </w:abstractNum>
  <w:abstractNum w:abstractNumId="26" w15:restartNumberingAfterBreak="0">
    <w:nsid w:val="56720DC3"/>
    <w:multiLevelType w:val="hybridMultilevel"/>
    <w:tmpl w:val="400428BC"/>
    <w:lvl w:ilvl="0" w:tplc="2F765236">
      <w:start w:val="1"/>
      <w:numFmt w:val="lowerLetter"/>
      <w:lvlText w:val="(%1)"/>
      <w:lvlJc w:val="left"/>
      <w:pPr>
        <w:ind w:left="120" w:hanging="341"/>
      </w:pPr>
      <w:rPr>
        <w:rFonts w:ascii="Times New Roman" w:eastAsia="Times New Roman" w:hAnsi="Times New Roman" w:cs="Times New Roman" w:hint="default"/>
        <w:w w:val="100"/>
        <w:sz w:val="24"/>
        <w:szCs w:val="24"/>
      </w:rPr>
    </w:lvl>
    <w:lvl w:ilvl="1" w:tplc="371C97CE">
      <w:start w:val="1"/>
      <w:numFmt w:val="bullet"/>
      <w:lvlText w:val="•"/>
      <w:lvlJc w:val="left"/>
      <w:pPr>
        <w:ind w:left="962" w:hanging="341"/>
      </w:pPr>
      <w:rPr>
        <w:rFonts w:hint="default"/>
      </w:rPr>
    </w:lvl>
    <w:lvl w:ilvl="2" w:tplc="2A02D53E">
      <w:start w:val="1"/>
      <w:numFmt w:val="bullet"/>
      <w:lvlText w:val="•"/>
      <w:lvlJc w:val="left"/>
      <w:pPr>
        <w:ind w:left="1804" w:hanging="341"/>
      </w:pPr>
      <w:rPr>
        <w:rFonts w:hint="default"/>
      </w:rPr>
    </w:lvl>
    <w:lvl w:ilvl="3" w:tplc="31D2B45C">
      <w:start w:val="1"/>
      <w:numFmt w:val="bullet"/>
      <w:lvlText w:val="•"/>
      <w:lvlJc w:val="left"/>
      <w:pPr>
        <w:ind w:left="2646" w:hanging="341"/>
      </w:pPr>
      <w:rPr>
        <w:rFonts w:hint="default"/>
      </w:rPr>
    </w:lvl>
    <w:lvl w:ilvl="4" w:tplc="A5D4455E">
      <w:start w:val="1"/>
      <w:numFmt w:val="bullet"/>
      <w:lvlText w:val="•"/>
      <w:lvlJc w:val="left"/>
      <w:pPr>
        <w:ind w:left="3488" w:hanging="341"/>
      </w:pPr>
      <w:rPr>
        <w:rFonts w:hint="default"/>
      </w:rPr>
    </w:lvl>
    <w:lvl w:ilvl="5" w:tplc="938C0120">
      <w:start w:val="1"/>
      <w:numFmt w:val="bullet"/>
      <w:lvlText w:val="•"/>
      <w:lvlJc w:val="left"/>
      <w:pPr>
        <w:ind w:left="4330" w:hanging="341"/>
      </w:pPr>
      <w:rPr>
        <w:rFonts w:hint="default"/>
      </w:rPr>
    </w:lvl>
    <w:lvl w:ilvl="6" w:tplc="A7F6FF16">
      <w:start w:val="1"/>
      <w:numFmt w:val="bullet"/>
      <w:lvlText w:val="•"/>
      <w:lvlJc w:val="left"/>
      <w:pPr>
        <w:ind w:left="5172" w:hanging="341"/>
      </w:pPr>
      <w:rPr>
        <w:rFonts w:hint="default"/>
      </w:rPr>
    </w:lvl>
    <w:lvl w:ilvl="7" w:tplc="AF7EFE42">
      <w:start w:val="1"/>
      <w:numFmt w:val="bullet"/>
      <w:lvlText w:val="•"/>
      <w:lvlJc w:val="left"/>
      <w:pPr>
        <w:ind w:left="6014" w:hanging="341"/>
      </w:pPr>
      <w:rPr>
        <w:rFonts w:hint="default"/>
      </w:rPr>
    </w:lvl>
    <w:lvl w:ilvl="8" w:tplc="D1A2F0FE">
      <w:start w:val="1"/>
      <w:numFmt w:val="bullet"/>
      <w:lvlText w:val="•"/>
      <w:lvlJc w:val="left"/>
      <w:pPr>
        <w:ind w:left="6856" w:hanging="341"/>
      </w:pPr>
      <w:rPr>
        <w:rFonts w:hint="default"/>
      </w:rPr>
    </w:lvl>
  </w:abstractNum>
  <w:abstractNum w:abstractNumId="27" w15:restartNumberingAfterBreak="0">
    <w:nsid w:val="58086EDB"/>
    <w:multiLevelType w:val="hybridMultilevel"/>
    <w:tmpl w:val="8C1C871E"/>
    <w:lvl w:ilvl="0" w:tplc="EA1E410A">
      <w:start w:val="1"/>
      <w:numFmt w:val="upperLetter"/>
      <w:lvlText w:val="(%1)"/>
      <w:lvlJc w:val="left"/>
      <w:pPr>
        <w:ind w:left="168" w:hanging="405"/>
      </w:pPr>
      <w:rPr>
        <w:rFonts w:ascii="Times New Roman" w:eastAsia="Times New Roman" w:hAnsi="Times New Roman" w:cs="Times New Roman"/>
      </w:rPr>
    </w:lvl>
    <w:lvl w:ilvl="1" w:tplc="08090019" w:tentative="1">
      <w:start w:val="1"/>
      <w:numFmt w:val="lowerLetter"/>
      <w:lvlText w:val="%2."/>
      <w:lvlJc w:val="left"/>
      <w:pPr>
        <w:ind w:left="843" w:hanging="360"/>
      </w:pPr>
    </w:lvl>
    <w:lvl w:ilvl="2" w:tplc="0809001B" w:tentative="1">
      <w:start w:val="1"/>
      <w:numFmt w:val="lowerRoman"/>
      <w:lvlText w:val="%3."/>
      <w:lvlJc w:val="right"/>
      <w:pPr>
        <w:ind w:left="1563" w:hanging="180"/>
      </w:pPr>
    </w:lvl>
    <w:lvl w:ilvl="3" w:tplc="0809000F" w:tentative="1">
      <w:start w:val="1"/>
      <w:numFmt w:val="decimal"/>
      <w:lvlText w:val="%4."/>
      <w:lvlJc w:val="left"/>
      <w:pPr>
        <w:ind w:left="2283" w:hanging="360"/>
      </w:pPr>
    </w:lvl>
    <w:lvl w:ilvl="4" w:tplc="08090019" w:tentative="1">
      <w:start w:val="1"/>
      <w:numFmt w:val="lowerLetter"/>
      <w:lvlText w:val="%5."/>
      <w:lvlJc w:val="left"/>
      <w:pPr>
        <w:ind w:left="3003" w:hanging="360"/>
      </w:pPr>
    </w:lvl>
    <w:lvl w:ilvl="5" w:tplc="0809001B" w:tentative="1">
      <w:start w:val="1"/>
      <w:numFmt w:val="lowerRoman"/>
      <w:lvlText w:val="%6."/>
      <w:lvlJc w:val="right"/>
      <w:pPr>
        <w:ind w:left="3723" w:hanging="180"/>
      </w:pPr>
    </w:lvl>
    <w:lvl w:ilvl="6" w:tplc="0809000F" w:tentative="1">
      <w:start w:val="1"/>
      <w:numFmt w:val="decimal"/>
      <w:lvlText w:val="%7."/>
      <w:lvlJc w:val="left"/>
      <w:pPr>
        <w:ind w:left="4443" w:hanging="360"/>
      </w:pPr>
    </w:lvl>
    <w:lvl w:ilvl="7" w:tplc="08090019" w:tentative="1">
      <w:start w:val="1"/>
      <w:numFmt w:val="lowerLetter"/>
      <w:lvlText w:val="%8."/>
      <w:lvlJc w:val="left"/>
      <w:pPr>
        <w:ind w:left="5163" w:hanging="360"/>
      </w:pPr>
    </w:lvl>
    <w:lvl w:ilvl="8" w:tplc="0809001B" w:tentative="1">
      <w:start w:val="1"/>
      <w:numFmt w:val="lowerRoman"/>
      <w:lvlText w:val="%9."/>
      <w:lvlJc w:val="right"/>
      <w:pPr>
        <w:ind w:left="5883" w:hanging="180"/>
      </w:pPr>
    </w:lvl>
  </w:abstractNum>
  <w:abstractNum w:abstractNumId="28" w15:restartNumberingAfterBreak="0">
    <w:nsid w:val="58161A37"/>
    <w:multiLevelType w:val="multilevel"/>
    <w:tmpl w:val="9A6ED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B923E27"/>
    <w:multiLevelType w:val="multilevel"/>
    <w:tmpl w:val="2DDEE366"/>
    <w:lvl w:ilvl="0">
      <w:start w:val="1"/>
      <w:numFmt w:val="decimal"/>
      <w:lvlText w:val="%1."/>
      <w:lvlJc w:val="left"/>
      <w:pPr>
        <w:ind w:left="720" w:hanging="360"/>
      </w:pPr>
      <w:rPr>
        <w:rFonts w:hint="default"/>
      </w:rPr>
    </w:lvl>
    <w:lvl w:ilvl="1">
      <w:start w:val="7"/>
      <w:numFmt w:val="decimal"/>
      <w:isLgl/>
      <w:lvlText w:val="%1.%2"/>
      <w:lvlJc w:val="left"/>
      <w:pPr>
        <w:ind w:left="480" w:hanging="480"/>
      </w:pPr>
      <w:rPr>
        <w:rFonts w:hint="default"/>
        <w:i/>
      </w:rPr>
    </w:lvl>
    <w:lvl w:ilvl="2">
      <w:start w:val="8"/>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0" w15:restartNumberingAfterBreak="0">
    <w:nsid w:val="5F237F5C"/>
    <w:multiLevelType w:val="hybridMultilevel"/>
    <w:tmpl w:val="3022DCD8"/>
    <w:lvl w:ilvl="0" w:tplc="BD46D118">
      <w:start w:val="1"/>
      <w:numFmt w:val="decimal"/>
      <w:lvlText w:val="%1"/>
      <w:lvlJc w:val="left"/>
      <w:pPr>
        <w:ind w:left="91" w:hanging="375"/>
      </w:pPr>
      <w:rPr>
        <w:rFonts w:hint="default"/>
        <w:sz w:val="14"/>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1" w15:restartNumberingAfterBreak="0">
    <w:nsid w:val="649164DF"/>
    <w:multiLevelType w:val="hybridMultilevel"/>
    <w:tmpl w:val="09FC6C0E"/>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B173C7"/>
    <w:multiLevelType w:val="hybridMultilevel"/>
    <w:tmpl w:val="C32ADD80"/>
    <w:lvl w:ilvl="0" w:tplc="F9AA9720">
      <w:start w:val="1"/>
      <w:numFmt w:val="lowerLetter"/>
      <w:lvlText w:val="(%1)"/>
      <w:lvlJc w:val="left"/>
      <w:pPr>
        <w:ind w:left="120" w:hanging="357"/>
      </w:pPr>
      <w:rPr>
        <w:rFonts w:ascii="Times New Roman" w:eastAsia="Times New Roman" w:hAnsi="Times New Roman" w:cs="Times New Roman" w:hint="default"/>
        <w:spacing w:val="-30"/>
        <w:w w:val="100"/>
        <w:sz w:val="24"/>
        <w:szCs w:val="24"/>
      </w:rPr>
    </w:lvl>
    <w:lvl w:ilvl="1" w:tplc="46685312">
      <w:start w:val="1"/>
      <w:numFmt w:val="bullet"/>
      <w:lvlText w:val="•"/>
      <w:lvlJc w:val="left"/>
      <w:pPr>
        <w:ind w:left="962" w:hanging="357"/>
      </w:pPr>
      <w:rPr>
        <w:rFonts w:hint="default"/>
      </w:rPr>
    </w:lvl>
    <w:lvl w:ilvl="2" w:tplc="36943BA2">
      <w:start w:val="1"/>
      <w:numFmt w:val="bullet"/>
      <w:lvlText w:val="•"/>
      <w:lvlJc w:val="left"/>
      <w:pPr>
        <w:ind w:left="1804" w:hanging="357"/>
      </w:pPr>
      <w:rPr>
        <w:rFonts w:hint="default"/>
      </w:rPr>
    </w:lvl>
    <w:lvl w:ilvl="3" w:tplc="21DC65C6">
      <w:start w:val="1"/>
      <w:numFmt w:val="bullet"/>
      <w:lvlText w:val="•"/>
      <w:lvlJc w:val="left"/>
      <w:pPr>
        <w:ind w:left="2646" w:hanging="357"/>
      </w:pPr>
      <w:rPr>
        <w:rFonts w:hint="default"/>
      </w:rPr>
    </w:lvl>
    <w:lvl w:ilvl="4" w:tplc="B38479D6">
      <w:start w:val="1"/>
      <w:numFmt w:val="bullet"/>
      <w:lvlText w:val="•"/>
      <w:lvlJc w:val="left"/>
      <w:pPr>
        <w:ind w:left="3488" w:hanging="357"/>
      </w:pPr>
      <w:rPr>
        <w:rFonts w:hint="default"/>
      </w:rPr>
    </w:lvl>
    <w:lvl w:ilvl="5" w:tplc="66D22526">
      <w:start w:val="1"/>
      <w:numFmt w:val="bullet"/>
      <w:lvlText w:val="•"/>
      <w:lvlJc w:val="left"/>
      <w:pPr>
        <w:ind w:left="4330" w:hanging="357"/>
      </w:pPr>
      <w:rPr>
        <w:rFonts w:hint="default"/>
      </w:rPr>
    </w:lvl>
    <w:lvl w:ilvl="6" w:tplc="7DFED836">
      <w:start w:val="1"/>
      <w:numFmt w:val="bullet"/>
      <w:lvlText w:val="•"/>
      <w:lvlJc w:val="left"/>
      <w:pPr>
        <w:ind w:left="5172" w:hanging="357"/>
      </w:pPr>
      <w:rPr>
        <w:rFonts w:hint="default"/>
      </w:rPr>
    </w:lvl>
    <w:lvl w:ilvl="7" w:tplc="1D84991A">
      <w:start w:val="1"/>
      <w:numFmt w:val="bullet"/>
      <w:lvlText w:val="•"/>
      <w:lvlJc w:val="left"/>
      <w:pPr>
        <w:ind w:left="6014" w:hanging="357"/>
      </w:pPr>
      <w:rPr>
        <w:rFonts w:hint="default"/>
      </w:rPr>
    </w:lvl>
    <w:lvl w:ilvl="8" w:tplc="FB1641D8">
      <w:start w:val="1"/>
      <w:numFmt w:val="bullet"/>
      <w:lvlText w:val="•"/>
      <w:lvlJc w:val="left"/>
      <w:pPr>
        <w:ind w:left="6856" w:hanging="357"/>
      </w:pPr>
      <w:rPr>
        <w:rFonts w:hint="default"/>
      </w:rPr>
    </w:lvl>
  </w:abstractNum>
  <w:abstractNum w:abstractNumId="33" w15:restartNumberingAfterBreak="0">
    <w:nsid w:val="69024826"/>
    <w:multiLevelType w:val="hybridMultilevel"/>
    <w:tmpl w:val="5F1C2A1C"/>
    <w:lvl w:ilvl="0" w:tplc="D3E6C76C">
      <w:start w:val="1"/>
      <w:numFmt w:val="lowerLetter"/>
      <w:lvlText w:val="(%1)"/>
      <w:lvlJc w:val="left"/>
      <w:pPr>
        <w:ind w:left="120" w:hanging="339"/>
      </w:pPr>
      <w:rPr>
        <w:rFonts w:ascii="Times New Roman" w:eastAsia="Times New Roman" w:hAnsi="Times New Roman" w:cs="Times New Roman" w:hint="default"/>
        <w:w w:val="100"/>
        <w:sz w:val="24"/>
        <w:szCs w:val="24"/>
      </w:rPr>
    </w:lvl>
    <w:lvl w:ilvl="1" w:tplc="277AE7AC">
      <w:start w:val="1"/>
      <w:numFmt w:val="bullet"/>
      <w:lvlText w:val="•"/>
      <w:lvlJc w:val="left"/>
      <w:pPr>
        <w:ind w:left="962" w:hanging="339"/>
      </w:pPr>
      <w:rPr>
        <w:rFonts w:hint="default"/>
      </w:rPr>
    </w:lvl>
    <w:lvl w:ilvl="2" w:tplc="407E7530">
      <w:start w:val="1"/>
      <w:numFmt w:val="bullet"/>
      <w:lvlText w:val="•"/>
      <w:lvlJc w:val="left"/>
      <w:pPr>
        <w:ind w:left="1804" w:hanging="339"/>
      </w:pPr>
      <w:rPr>
        <w:rFonts w:hint="default"/>
      </w:rPr>
    </w:lvl>
    <w:lvl w:ilvl="3" w:tplc="489CE672">
      <w:start w:val="1"/>
      <w:numFmt w:val="bullet"/>
      <w:lvlText w:val="•"/>
      <w:lvlJc w:val="left"/>
      <w:pPr>
        <w:ind w:left="2646" w:hanging="339"/>
      </w:pPr>
      <w:rPr>
        <w:rFonts w:hint="default"/>
      </w:rPr>
    </w:lvl>
    <w:lvl w:ilvl="4" w:tplc="622469BE">
      <w:start w:val="1"/>
      <w:numFmt w:val="bullet"/>
      <w:lvlText w:val="•"/>
      <w:lvlJc w:val="left"/>
      <w:pPr>
        <w:ind w:left="3488" w:hanging="339"/>
      </w:pPr>
      <w:rPr>
        <w:rFonts w:hint="default"/>
      </w:rPr>
    </w:lvl>
    <w:lvl w:ilvl="5" w:tplc="021A0234">
      <w:start w:val="1"/>
      <w:numFmt w:val="bullet"/>
      <w:lvlText w:val="•"/>
      <w:lvlJc w:val="left"/>
      <w:pPr>
        <w:ind w:left="4330" w:hanging="339"/>
      </w:pPr>
      <w:rPr>
        <w:rFonts w:hint="default"/>
      </w:rPr>
    </w:lvl>
    <w:lvl w:ilvl="6" w:tplc="CE3A3B0E">
      <w:start w:val="1"/>
      <w:numFmt w:val="bullet"/>
      <w:lvlText w:val="•"/>
      <w:lvlJc w:val="left"/>
      <w:pPr>
        <w:ind w:left="5172" w:hanging="339"/>
      </w:pPr>
      <w:rPr>
        <w:rFonts w:hint="default"/>
      </w:rPr>
    </w:lvl>
    <w:lvl w:ilvl="7" w:tplc="D53CFCD0">
      <w:start w:val="1"/>
      <w:numFmt w:val="bullet"/>
      <w:lvlText w:val="•"/>
      <w:lvlJc w:val="left"/>
      <w:pPr>
        <w:ind w:left="6014" w:hanging="339"/>
      </w:pPr>
      <w:rPr>
        <w:rFonts w:hint="default"/>
      </w:rPr>
    </w:lvl>
    <w:lvl w:ilvl="8" w:tplc="41360900">
      <w:start w:val="1"/>
      <w:numFmt w:val="bullet"/>
      <w:lvlText w:val="•"/>
      <w:lvlJc w:val="left"/>
      <w:pPr>
        <w:ind w:left="6856" w:hanging="339"/>
      </w:pPr>
      <w:rPr>
        <w:rFonts w:hint="default"/>
      </w:rPr>
    </w:lvl>
  </w:abstractNum>
  <w:abstractNum w:abstractNumId="34" w15:restartNumberingAfterBreak="0">
    <w:nsid w:val="6B3531C4"/>
    <w:multiLevelType w:val="hybridMultilevel"/>
    <w:tmpl w:val="B9241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ED512E"/>
    <w:multiLevelType w:val="hybridMultilevel"/>
    <w:tmpl w:val="09148686"/>
    <w:lvl w:ilvl="0" w:tplc="92CE7B6A">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6" w15:restartNumberingAfterBreak="0">
    <w:nsid w:val="759E0E25"/>
    <w:multiLevelType w:val="hybridMultilevel"/>
    <w:tmpl w:val="E7B0E5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D46E6C"/>
    <w:multiLevelType w:val="multilevel"/>
    <w:tmpl w:val="2DDEE366"/>
    <w:lvl w:ilvl="0">
      <w:start w:val="1"/>
      <w:numFmt w:val="decimal"/>
      <w:lvlText w:val="%1."/>
      <w:lvlJc w:val="left"/>
      <w:pPr>
        <w:ind w:left="720" w:hanging="360"/>
      </w:pPr>
      <w:rPr>
        <w:rFonts w:hint="default"/>
      </w:rPr>
    </w:lvl>
    <w:lvl w:ilvl="1">
      <w:start w:val="7"/>
      <w:numFmt w:val="decimal"/>
      <w:isLgl/>
      <w:lvlText w:val="%1.%2"/>
      <w:lvlJc w:val="left"/>
      <w:pPr>
        <w:ind w:left="480" w:hanging="480"/>
      </w:pPr>
      <w:rPr>
        <w:rFonts w:hint="default"/>
        <w:i/>
      </w:rPr>
    </w:lvl>
    <w:lvl w:ilvl="2">
      <w:start w:val="8"/>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8" w15:restartNumberingAfterBreak="0">
    <w:nsid w:val="7FCC0200"/>
    <w:multiLevelType w:val="hybridMultilevel"/>
    <w:tmpl w:val="8DB6282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7"/>
  </w:num>
  <w:num w:numId="3">
    <w:abstractNumId w:val="4"/>
  </w:num>
  <w:num w:numId="4">
    <w:abstractNumId w:val="19"/>
  </w:num>
  <w:num w:numId="5">
    <w:abstractNumId w:val="24"/>
  </w:num>
  <w:num w:numId="6">
    <w:abstractNumId w:val="33"/>
  </w:num>
  <w:num w:numId="7">
    <w:abstractNumId w:val="21"/>
  </w:num>
  <w:num w:numId="8">
    <w:abstractNumId w:val="26"/>
  </w:num>
  <w:num w:numId="9">
    <w:abstractNumId w:val="32"/>
  </w:num>
  <w:num w:numId="10">
    <w:abstractNumId w:val="13"/>
  </w:num>
  <w:num w:numId="11">
    <w:abstractNumId w:val="2"/>
  </w:num>
  <w:num w:numId="12">
    <w:abstractNumId w:val="6"/>
  </w:num>
  <w:num w:numId="13">
    <w:abstractNumId w:val="31"/>
  </w:num>
  <w:num w:numId="14">
    <w:abstractNumId w:val="36"/>
  </w:num>
  <w:num w:numId="15">
    <w:abstractNumId w:val="0"/>
  </w:num>
  <w:num w:numId="16">
    <w:abstractNumId w:val="14"/>
  </w:num>
  <w:num w:numId="17">
    <w:abstractNumId w:val="34"/>
  </w:num>
  <w:num w:numId="18">
    <w:abstractNumId w:val="38"/>
  </w:num>
  <w:num w:numId="19">
    <w:abstractNumId w:val="15"/>
  </w:num>
  <w:num w:numId="20">
    <w:abstractNumId w:val="29"/>
  </w:num>
  <w:num w:numId="21">
    <w:abstractNumId w:val="11"/>
  </w:num>
  <w:num w:numId="22">
    <w:abstractNumId w:val="27"/>
  </w:num>
  <w:num w:numId="23">
    <w:abstractNumId w:val="1"/>
  </w:num>
  <w:num w:numId="24">
    <w:abstractNumId w:val="8"/>
  </w:num>
  <w:num w:numId="25">
    <w:abstractNumId w:val="3"/>
  </w:num>
  <w:num w:numId="26">
    <w:abstractNumId w:val="35"/>
  </w:num>
  <w:num w:numId="27">
    <w:abstractNumId w:val="17"/>
  </w:num>
  <w:num w:numId="28">
    <w:abstractNumId w:val="30"/>
  </w:num>
  <w:num w:numId="29">
    <w:abstractNumId w:val="5"/>
  </w:num>
  <w:num w:numId="30">
    <w:abstractNumId w:val="22"/>
  </w:num>
  <w:num w:numId="31">
    <w:abstractNumId w:val="28"/>
  </w:num>
  <w:num w:numId="32">
    <w:abstractNumId w:val="9"/>
  </w:num>
  <w:num w:numId="33">
    <w:abstractNumId w:val="16"/>
  </w:num>
  <w:num w:numId="34">
    <w:abstractNumId w:val="12"/>
  </w:num>
  <w:num w:numId="35">
    <w:abstractNumId w:val="10"/>
  </w:num>
  <w:num w:numId="36">
    <w:abstractNumId w:val="18"/>
  </w:num>
  <w:num w:numId="37">
    <w:abstractNumId w:val="23"/>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fpd5s9f5eaa3ew0pfpvseae0wrpfatws90&quot;&gt;My EndNote Library&lt;record-ids&gt;&lt;item&gt;14&lt;/item&gt;&lt;item&gt;15&lt;/item&gt;&lt;item&gt;16&lt;/item&gt;&lt;item&gt;17&lt;/item&gt;&lt;item&gt;22&lt;/item&gt;&lt;item&gt;23&lt;/item&gt;&lt;item&gt;24&lt;/item&gt;&lt;item&gt;25&lt;/item&gt;&lt;item&gt;26&lt;/item&gt;&lt;item&gt;27&lt;/item&gt;&lt;item&gt;28&lt;/item&gt;&lt;item&gt;29&lt;/item&gt;&lt;item&gt;30&lt;/item&gt;&lt;/record-ids&gt;&lt;/item&gt;&lt;/Libraries&gt;"/>
  </w:docVars>
  <w:rsids>
    <w:rsidRoot w:val="00C2567C"/>
    <w:rsid w:val="000001BD"/>
    <w:rsid w:val="00000911"/>
    <w:rsid w:val="00001826"/>
    <w:rsid w:val="000032A7"/>
    <w:rsid w:val="00004418"/>
    <w:rsid w:val="00004428"/>
    <w:rsid w:val="00004605"/>
    <w:rsid w:val="00005068"/>
    <w:rsid w:val="0000628A"/>
    <w:rsid w:val="00006D95"/>
    <w:rsid w:val="000071F2"/>
    <w:rsid w:val="00007ABC"/>
    <w:rsid w:val="00007EAA"/>
    <w:rsid w:val="00010D0D"/>
    <w:rsid w:val="000118E6"/>
    <w:rsid w:val="00012322"/>
    <w:rsid w:val="00012B12"/>
    <w:rsid w:val="000134EF"/>
    <w:rsid w:val="00013A0F"/>
    <w:rsid w:val="00013A75"/>
    <w:rsid w:val="0001496B"/>
    <w:rsid w:val="000149E6"/>
    <w:rsid w:val="00014BA1"/>
    <w:rsid w:val="00014EAC"/>
    <w:rsid w:val="00015E72"/>
    <w:rsid w:val="00015FBD"/>
    <w:rsid w:val="000168BB"/>
    <w:rsid w:val="000178AF"/>
    <w:rsid w:val="00017990"/>
    <w:rsid w:val="000211A9"/>
    <w:rsid w:val="0002126D"/>
    <w:rsid w:val="00021529"/>
    <w:rsid w:val="000226A7"/>
    <w:rsid w:val="000234B2"/>
    <w:rsid w:val="00023EBA"/>
    <w:rsid w:val="00024691"/>
    <w:rsid w:val="000246A1"/>
    <w:rsid w:val="0002575A"/>
    <w:rsid w:val="00025FBA"/>
    <w:rsid w:val="0002609B"/>
    <w:rsid w:val="00026171"/>
    <w:rsid w:val="0002617B"/>
    <w:rsid w:val="0002638B"/>
    <w:rsid w:val="00026D2E"/>
    <w:rsid w:val="00027479"/>
    <w:rsid w:val="00030979"/>
    <w:rsid w:val="000309F0"/>
    <w:rsid w:val="00030B4F"/>
    <w:rsid w:val="00030FE9"/>
    <w:rsid w:val="00031401"/>
    <w:rsid w:val="00033990"/>
    <w:rsid w:val="00035149"/>
    <w:rsid w:val="000362BC"/>
    <w:rsid w:val="000363B2"/>
    <w:rsid w:val="00036DEE"/>
    <w:rsid w:val="00037454"/>
    <w:rsid w:val="0003791E"/>
    <w:rsid w:val="00037944"/>
    <w:rsid w:val="00037A9A"/>
    <w:rsid w:val="000406BA"/>
    <w:rsid w:val="0004195F"/>
    <w:rsid w:val="00041BD5"/>
    <w:rsid w:val="00042021"/>
    <w:rsid w:val="000425CF"/>
    <w:rsid w:val="00042CC6"/>
    <w:rsid w:val="000438C9"/>
    <w:rsid w:val="00043931"/>
    <w:rsid w:val="00044982"/>
    <w:rsid w:val="000450D4"/>
    <w:rsid w:val="00045189"/>
    <w:rsid w:val="00045293"/>
    <w:rsid w:val="00045416"/>
    <w:rsid w:val="00045A91"/>
    <w:rsid w:val="00045CAC"/>
    <w:rsid w:val="000465FC"/>
    <w:rsid w:val="00050091"/>
    <w:rsid w:val="00050A69"/>
    <w:rsid w:val="00052132"/>
    <w:rsid w:val="0005247C"/>
    <w:rsid w:val="000526E9"/>
    <w:rsid w:val="0005405F"/>
    <w:rsid w:val="000551EC"/>
    <w:rsid w:val="00055290"/>
    <w:rsid w:val="00055DD3"/>
    <w:rsid w:val="00056B1C"/>
    <w:rsid w:val="00056F45"/>
    <w:rsid w:val="0005724F"/>
    <w:rsid w:val="000575B7"/>
    <w:rsid w:val="00057999"/>
    <w:rsid w:val="00057FF5"/>
    <w:rsid w:val="00060449"/>
    <w:rsid w:val="00060FE2"/>
    <w:rsid w:val="000617D7"/>
    <w:rsid w:val="00061960"/>
    <w:rsid w:val="00061A37"/>
    <w:rsid w:val="00061DE0"/>
    <w:rsid w:val="000623F0"/>
    <w:rsid w:val="00062404"/>
    <w:rsid w:val="00063ED2"/>
    <w:rsid w:val="000652AA"/>
    <w:rsid w:val="00065B3A"/>
    <w:rsid w:val="00065BCC"/>
    <w:rsid w:val="000663D8"/>
    <w:rsid w:val="00066F63"/>
    <w:rsid w:val="00067B4A"/>
    <w:rsid w:val="000702F8"/>
    <w:rsid w:val="000704B4"/>
    <w:rsid w:val="00071A18"/>
    <w:rsid w:val="00071A87"/>
    <w:rsid w:val="00071B98"/>
    <w:rsid w:val="000722FD"/>
    <w:rsid w:val="00072BDF"/>
    <w:rsid w:val="00073503"/>
    <w:rsid w:val="000739C4"/>
    <w:rsid w:val="0007410D"/>
    <w:rsid w:val="00074D01"/>
    <w:rsid w:val="0007517D"/>
    <w:rsid w:val="000756BC"/>
    <w:rsid w:val="000765D4"/>
    <w:rsid w:val="00076C83"/>
    <w:rsid w:val="00080160"/>
    <w:rsid w:val="00080D0A"/>
    <w:rsid w:val="0008138C"/>
    <w:rsid w:val="000816F6"/>
    <w:rsid w:val="000819A5"/>
    <w:rsid w:val="00081A41"/>
    <w:rsid w:val="00081C29"/>
    <w:rsid w:val="00081DCC"/>
    <w:rsid w:val="00082A47"/>
    <w:rsid w:val="00082D56"/>
    <w:rsid w:val="00082DD2"/>
    <w:rsid w:val="000834D8"/>
    <w:rsid w:val="00083A9E"/>
    <w:rsid w:val="00084066"/>
    <w:rsid w:val="00084408"/>
    <w:rsid w:val="00085070"/>
    <w:rsid w:val="0008520D"/>
    <w:rsid w:val="000853CF"/>
    <w:rsid w:val="0008541C"/>
    <w:rsid w:val="00085DD6"/>
    <w:rsid w:val="000865F4"/>
    <w:rsid w:val="0008687E"/>
    <w:rsid w:val="000879C1"/>
    <w:rsid w:val="000902EA"/>
    <w:rsid w:val="00091078"/>
    <w:rsid w:val="00091101"/>
    <w:rsid w:val="00091134"/>
    <w:rsid w:val="000912CA"/>
    <w:rsid w:val="0009146A"/>
    <w:rsid w:val="000942B7"/>
    <w:rsid w:val="00094664"/>
    <w:rsid w:val="0009522B"/>
    <w:rsid w:val="000959DD"/>
    <w:rsid w:val="0009634D"/>
    <w:rsid w:val="000963B9"/>
    <w:rsid w:val="000963E7"/>
    <w:rsid w:val="00096D16"/>
    <w:rsid w:val="00096EF7"/>
    <w:rsid w:val="00096FCC"/>
    <w:rsid w:val="00097658"/>
    <w:rsid w:val="00097925"/>
    <w:rsid w:val="000A06CB"/>
    <w:rsid w:val="000A1282"/>
    <w:rsid w:val="000A1F5D"/>
    <w:rsid w:val="000A22FE"/>
    <w:rsid w:val="000A25F4"/>
    <w:rsid w:val="000A2658"/>
    <w:rsid w:val="000A40DA"/>
    <w:rsid w:val="000A53A1"/>
    <w:rsid w:val="000A54DC"/>
    <w:rsid w:val="000A5788"/>
    <w:rsid w:val="000A58EE"/>
    <w:rsid w:val="000A5A30"/>
    <w:rsid w:val="000A620A"/>
    <w:rsid w:val="000A621D"/>
    <w:rsid w:val="000A69F2"/>
    <w:rsid w:val="000A719E"/>
    <w:rsid w:val="000B0ECA"/>
    <w:rsid w:val="000B2BF9"/>
    <w:rsid w:val="000B3560"/>
    <w:rsid w:val="000B49F5"/>
    <w:rsid w:val="000B5032"/>
    <w:rsid w:val="000B50A9"/>
    <w:rsid w:val="000B5792"/>
    <w:rsid w:val="000B5AE4"/>
    <w:rsid w:val="000B5CFE"/>
    <w:rsid w:val="000B6F32"/>
    <w:rsid w:val="000B7CBA"/>
    <w:rsid w:val="000C076F"/>
    <w:rsid w:val="000C0DF8"/>
    <w:rsid w:val="000C1064"/>
    <w:rsid w:val="000C19E9"/>
    <w:rsid w:val="000C1AD8"/>
    <w:rsid w:val="000C1D73"/>
    <w:rsid w:val="000C274F"/>
    <w:rsid w:val="000C2D8A"/>
    <w:rsid w:val="000C3493"/>
    <w:rsid w:val="000C36B9"/>
    <w:rsid w:val="000C3916"/>
    <w:rsid w:val="000C4072"/>
    <w:rsid w:val="000C42F3"/>
    <w:rsid w:val="000C4467"/>
    <w:rsid w:val="000C4D2C"/>
    <w:rsid w:val="000C4D89"/>
    <w:rsid w:val="000C5411"/>
    <w:rsid w:val="000C552C"/>
    <w:rsid w:val="000C5CB3"/>
    <w:rsid w:val="000C5FC7"/>
    <w:rsid w:val="000C6346"/>
    <w:rsid w:val="000C6F32"/>
    <w:rsid w:val="000C7113"/>
    <w:rsid w:val="000C711E"/>
    <w:rsid w:val="000C7252"/>
    <w:rsid w:val="000C7F2C"/>
    <w:rsid w:val="000D1873"/>
    <w:rsid w:val="000D1EC9"/>
    <w:rsid w:val="000D213B"/>
    <w:rsid w:val="000D26BB"/>
    <w:rsid w:val="000D28F4"/>
    <w:rsid w:val="000D2E9E"/>
    <w:rsid w:val="000D3CD9"/>
    <w:rsid w:val="000D41D5"/>
    <w:rsid w:val="000D5059"/>
    <w:rsid w:val="000D5151"/>
    <w:rsid w:val="000D548C"/>
    <w:rsid w:val="000D6F9F"/>
    <w:rsid w:val="000D7215"/>
    <w:rsid w:val="000D7BDD"/>
    <w:rsid w:val="000E0D5D"/>
    <w:rsid w:val="000E1020"/>
    <w:rsid w:val="000E1DEC"/>
    <w:rsid w:val="000E2381"/>
    <w:rsid w:val="000E25C1"/>
    <w:rsid w:val="000E2D84"/>
    <w:rsid w:val="000E2EFB"/>
    <w:rsid w:val="000E30C8"/>
    <w:rsid w:val="000E3449"/>
    <w:rsid w:val="000E3458"/>
    <w:rsid w:val="000E3E60"/>
    <w:rsid w:val="000E46F8"/>
    <w:rsid w:val="000E48BD"/>
    <w:rsid w:val="000E4EE4"/>
    <w:rsid w:val="000E5395"/>
    <w:rsid w:val="000E5915"/>
    <w:rsid w:val="000E6A2A"/>
    <w:rsid w:val="000E6BF4"/>
    <w:rsid w:val="000E6D7D"/>
    <w:rsid w:val="000E75F0"/>
    <w:rsid w:val="000E776C"/>
    <w:rsid w:val="000E7A7D"/>
    <w:rsid w:val="000E7E04"/>
    <w:rsid w:val="000F13F4"/>
    <w:rsid w:val="000F195F"/>
    <w:rsid w:val="000F1D98"/>
    <w:rsid w:val="000F428A"/>
    <w:rsid w:val="000F435A"/>
    <w:rsid w:val="000F4458"/>
    <w:rsid w:val="000F4659"/>
    <w:rsid w:val="000F4C10"/>
    <w:rsid w:val="000F50FD"/>
    <w:rsid w:val="000F5C9F"/>
    <w:rsid w:val="000F5FAA"/>
    <w:rsid w:val="000F6643"/>
    <w:rsid w:val="000F67E7"/>
    <w:rsid w:val="000F6874"/>
    <w:rsid w:val="000F6D02"/>
    <w:rsid w:val="000F6DD4"/>
    <w:rsid w:val="000F7532"/>
    <w:rsid w:val="000F76BD"/>
    <w:rsid w:val="000F7821"/>
    <w:rsid w:val="000F79B1"/>
    <w:rsid w:val="00100F5D"/>
    <w:rsid w:val="00101887"/>
    <w:rsid w:val="0010203C"/>
    <w:rsid w:val="00102262"/>
    <w:rsid w:val="001022DA"/>
    <w:rsid w:val="00102C43"/>
    <w:rsid w:val="00104400"/>
    <w:rsid w:val="00104CE7"/>
    <w:rsid w:val="001050A6"/>
    <w:rsid w:val="00105525"/>
    <w:rsid w:val="001056F3"/>
    <w:rsid w:val="0010574E"/>
    <w:rsid w:val="0010575E"/>
    <w:rsid w:val="001057DC"/>
    <w:rsid w:val="00106E88"/>
    <w:rsid w:val="0010713E"/>
    <w:rsid w:val="00107284"/>
    <w:rsid w:val="00110859"/>
    <w:rsid w:val="00110DEA"/>
    <w:rsid w:val="001111D2"/>
    <w:rsid w:val="00111D2C"/>
    <w:rsid w:val="0011240C"/>
    <w:rsid w:val="001130CB"/>
    <w:rsid w:val="001140B6"/>
    <w:rsid w:val="00114C3F"/>
    <w:rsid w:val="001159F4"/>
    <w:rsid w:val="00116626"/>
    <w:rsid w:val="00116FB7"/>
    <w:rsid w:val="001175D0"/>
    <w:rsid w:val="00117FC4"/>
    <w:rsid w:val="00120406"/>
    <w:rsid w:val="00120F7D"/>
    <w:rsid w:val="00121949"/>
    <w:rsid w:val="001225C9"/>
    <w:rsid w:val="00123639"/>
    <w:rsid w:val="0012442A"/>
    <w:rsid w:val="00124A16"/>
    <w:rsid w:val="00125E17"/>
    <w:rsid w:val="001263B0"/>
    <w:rsid w:val="00126C55"/>
    <w:rsid w:val="00127513"/>
    <w:rsid w:val="00130133"/>
    <w:rsid w:val="00130DFE"/>
    <w:rsid w:val="00130F96"/>
    <w:rsid w:val="001313A1"/>
    <w:rsid w:val="0013141D"/>
    <w:rsid w:val="001314EC"/>
    <w:rsid w:val="001335FC"/>
    <w:rsid w:val="00134632"/>
    <w:rsid w:val="00135A72"/>
    <w:rsid w:val="001366A3"/>
    <w:rsid w:val="00136CB2"/>
    <w:rsid w:val="00137303"/>
    <w:rsid w:val="0013782A"/>
    <w:rsid w:val="001400C9"/>
    <w:rsid w:val="00140A03"/>
    <w:rsid w:val="00140F4F"/>
    <w:rsid w:val="0014113B"/>
    <w:rsid w:val="00141E02"/>
    <w:rsid w:val="001428DB"/>
    <w:rsid w:val="0014291F"/>
    <w:rsid w:val="00142FCE"/>
    <w:rsid w:val="001432CB"/>
    <w:rsid w:val="00144CC9"/>
    <w:rsid w:val="00144F1E"/>
    <w:rsid w:val="001456DE"/>
    <w:rsid w:val="00145927"/>
    <w:rsid w:val="00145947"/>
    <w:rsid w:val="0014667A"/>
    <w:rsid w:val="00146A5B"/>
    <w:rsid w:val="00150605"/>
    <w:rsid w:val="001506C3"/>
    <w:rsid w:val="00150A59"/>
    <w:rsid w:val="001510EA"/>
    <w:rsid w:val="00152E7F"/>
    <w:rsid w:val="001540B2"/>
    <w:rsid w:val="00154A54"/>
    <w:rsid w:val="00154AEC"/>
    <w:rsid w:val="00156158"/>
    <w:rsid w:val="001561FF"/>
    <w:rsid w:val="00157B8D"/>
    <w:rsid w:val="00157CEF"/>
    <w:rsid w:val="00160102"/>
    <w:rsid w:val="00160260"/>
    <w:rsid w:val="001603EB"/>
    <w:rsid w:val="001603FD"/>
    <w:rsid w:val="00160590"/>
    <w:rsid w:val="00160E03"/>
    <w:rsid w:val="00160E5E"/>
    <w:rsid w:val="00161205"/>
    <w:rsid w:val="0016297C"/>
    <w:rsid w:val="00162AE1"/>
    <w:rsid w:val="00163648"/>
    <w:rsid w:val="001638F1"/>
    <w:rsid w:val="00163B16"/>
    <w:rsid w:val="00164326"/>
    <w:rsid w:val="0016435E"/>
    <w:rsid w:val="001647EC"/>
    <w:rsid w:val="00164823"/>
    <w:rsid w:val="00164F28"/>
    <w:rsid w:val="001655A2"/>
    <w:rsid w:val="001657FD"/>
    <w:rsid w:val="00165D21"/>
    <w:rsid w:val="00166E48"/>
    <w:rsid w:val="0016701B"/>
    <w:rsid w:val="001674AC"/>
    <w:rsid w:val="001675E6"/>
    <w:rsid w:val="00167606"/>
    <w:rsid w:val="00170141"/>
    <w:rsid w:val="0017111B"/>
    <w:rsid w:val="0017184E"/>
    <w:rsid w:val="00171E9C"/>
    <w:rsid w:val="001728AA"/>
    <w:rsid w:val="001728D6"/>
    <w:rsid w:val="00173005"/>
    <w:rsid w:val="001732F5"/>
    <w:rsid w:val="001732FC"/>
    <w:rsid w:val="00173425"/>
    <w:rsid w:val="00174214"/>
    <w:rsid w:val="001744D0"/>
    <w:rsid w:val="00174B39"/>
    <w:rsid w:val="001761E2"/>
    <w:rsid w:val="001764C4"/>
    <w:rsid w:val="00176694"/>
    <w:rsid w:val="00176AA0"/>
    <w:rsid w:val="001771B1"/>
    <w:rsid w:val="00177758"/>
    <w:rsid w:val="001778B8"/>
    <w:rsid w:val="00177AF0"/>
    <w:rsid w:val="00177BB4"/>
    <w:rsid w:val="00177D86"/>
    <w:rsid w:val="00180ABE"/>
    <w:rsid w:val="0018177D"/>
    <w:rsid w:val="001822AE"/>
    <w:rsid w:val="00183E68"/>
    <w:rsid w:val="00184B4D"/>
    <w:rsid w:val="0018563E"/>
    <w:rsid w:val="001861C7"/>
    <w:rsid w:val="001862C0"/>
    <w:rsid w:val="001869A1"/>
    <w:rsid w:val="00187D93"/>
    <w:rsid w:val="001922FD"/>
    <w:rsid w:val="001930E1"/>
    <w:rsid w:val="00193182"/>
    <w:rsid w:val="00193FA5"/>
    <w:rsid w:val="00194723"/>
    <w:rsid w:val="00194BC6"/>
    <w:rsid w:val="00194C26"/>
    <w:rsid w:val="00194CF4"/>
    <w:rsid w:val="0019526A"/>
    <w:rsid w:val="0019594A"/>
    <w:rsid w:val="00195AEF"/>
    <w:rsid w:val="0019626E"/>
    <w:rsid w:val="00197A99"/>
    <w:rsid w:val="001A07C1"/>
    <w:rsid w:val="001A1130"/>
    <w:rsid w:val="001A1194"/>
    <w:rsid w:val="001A271B"/>
    <w:rsid w:val="001A3268"/>
    <w:rsid w:val="001A3375"/>
    <w:rsid w:val="001A34DF"/>
    <w:rsid w:val="001A431E"/>
    <w:rsid w:val="001A45F1"/>
    <w:rsid w:val="001A4A1C"/>
    <w:rsid w:val="001A4F45"/>
    <w:rsid w:val="001A51AF"/>
    <w:rsid w:val="001A58F9"/>
    <w:rsid w:val="001A5C93"/>
    <w:rsid w:val="001A624E"/>
    <w:rsid w:val="001A7153"/>
    <w:rsid w:val="001B015F"/>
    <w:rsid w:val="001B0830"/>
    <w:rsid w:val="001B0E77"/>
    <w:rsid w:val="001B13F4"/>
    <w:rsid w:val="001B15EA"/>
    <w:rsid w:val="001B16C2"/>
    <w:rsid w:val="001B1926"/>
    <w:rsid w:val="001B1FF6"/>
    <w:rsid w:val="001B3489"/>
    <w:rsid w:val="001B42C4"/>
    <w:rsid w:val="001B4B20"/>
    <w:rsid w:val="001B4CE3"/>
    <w:rsid w:val="001B5456"/>
    <w:rsid w:val="001B5838"/>
    <w:rsid w:val="001B5D7D"/>
    <w:rsid w:val="001B666F"/>
    <w:rsid w:val="001B7475"/>
    <w:rsid w:val="001B7D39"/>
    <w:rsid w:val="001C0040"/>
    <w:rsid w:val="001C18E3"/>
    <w:rsid w:val="001C1A10"/>
    <w:rsid w:val="001C1D57"/>
    <w:rsid w:val="001C1F4F"/>
    <w:rsid w:val="001C204D"/>
    <w:rsid w:val="001C3B44"/>
    <w:rsid w:val="001C5502"/>
    <w:rsid w:val="001C55F0"/>
    <w:rsid w:val="001C5751"/>
    <w:rsid w:val="001C6F07"/>
    <w:rsid w:val="001C7D07"/>
    <w:rsid w:val="001D04C1"/>
    <w:rsid w:val="001D0E09"/>
    <w:rsid w:val="001D0F17"/>
    <w:rsid w:val="001D1202"/>
    <w:rsid w:val="001D1598"/>
    <w:rsid w:val="001D2399"/>
    <w:rsid w:val="001D2E0A"/>
    <w:rsid w:val="001D3D3F"/>
    <w:rsid w:val="001D3E92"/>
    <w:rsid w:val="001D43C2"/>
    <w:rsid w:val="001D463E"/>
    <w:rsid w:val="001D4B04"/>
    <w:rsid w:val="001D4B0F"/>
    <w:rsid w:val="001D564A"/>
    <w:rsid w:val="001D609C"/>
    <w:rsid w:val="001D68B6"/>
    <w:rsid w:val="001D7DA9"/>
    <w:rsid w:val="001D7EEC"/>
    <w:rsid w:val="001E024B"/>
    <w:rsid w:val="001E0A76"/>
    <w:rsid w:val="001E0ADA"/>
    <w:rsid w:val="001E147F"/>
    <w:rsid w:val="001E1E46"/>
    <w:rsid w:val="001E2A03"/>
    <w:rsid w:val="001E35F6"/>
    <w:rsid w:val="001E4142"/>
    <w:rsid w:val="001E41CF"/>
    <w:rsid w:val="001E4248"/>
    <w:rsid w:val="001E4BC5"/>
    <w:rsid w:val="001E54D9"/>
    <w:rsid w:val="001E5768"/>
    <w:rsid w:val="001E57E8"/>
    <w:rsid w:val="001E5E0A"/>
    <w:rsid w:val="001E61E0"/>
    <w:rsid w:val="001F098C"/>
    <w:rsid w:val="001F0A91"/>
    <w:rsid w:val="001F1A6B"/>
    <w:rsid w:val="001F208E"/>
    <w:rsid w:val="001F22DF"/>
    <w:rsid w:val="001F2E7E"/>
    <w:rsid w:val="001F39D6"/>
    <w:rsid w:val="001F3E09"/>
    <w:rsid w:val="001F3F58"/>
    <w:rsid w:val="001F5468"/>
    <w:rsid w:val="001F5710"/>
    <w:rsid w:val="001F5D78"/>
    <w:rsid w:val="001F6A12"/>
    <w:rsid w:val="001F6E6F"/>
    <w:rsid w:val="001F7547"/>
    <w:rsid w:val="00200D24"/>
    <w:rsid w:val="0020108E"/>
    <w:rsid w:val="00201E08"/>
    <w:rsid w:val="00202482"/>
    <w:rsid w:val="002036DE"/>
    <w:rsid w:val="0020388B"/>
    <w:rsid w:val="00204CA7"/>
    <w:rsid w:val="0020594A"/>
    <w:rsid w:val="00205EC4"/>
    <w:rsid w:val="0021027D"/>
    <w:rsid w:val="00210765"/>
    <w:rsid w:val="00210AE1"/>
    <w:rsid w:val="0021142D"/>
    <w:rsid w:val="00211C33"/>
    <w:rsid w:val="00212A52"/>
    <w:rsid w:val="00213F91"/>
    <w:rsid w:val="00214C47"/>
    <w:rsid w:val="002165A9"/>
    <w:rsid w:val="0022025D"/>
    <w:rsid w:val="002204EA"/>
    <w:rsid w:val="00220632"/>
    <w:rsid w:val="00221AEB"/>
    <w:rsid w:val="00221E4E"/>
    <w:rsid w:val="00222145"/>
    <w:rsid w:val="00222146"/>
    <w:rsid w:val="00222DA6"/>
    <w:rsid w:val="00222FCB"/>
    <w:rsid w:val="0022348D"/>
    <w:rsid w:val="00223F81"/>
    <w:rsid w:val="00224FC6"/>
    <w:rsid w:val="002263D5"/>
    <w:rsid w:val="002268C5"/>
    <w:rsid w:val="002269F0"/>
    <w:rsid w:val="00227EE5"/>
    <w:rsid w:val="0023233F"/>
    <w:rsid w:val="00233C48"/>
    <w:rsid w:val="00233C4C"/>
    <w:rsid w:val="00234539"/>
    <w:rsid w:val="0023465E"/>
    <w:rsid w:val="002348DA"/>
    <w:rsid w:val="00237007"/>
    <w:rsid w:val="002378CD"/>
    <w:rsid w:val="00237CD0"/>
    <w:rsid w:val="00241B40"/>
    <w:rsid w:val="00241BBF"/>
    <w:rsid w:val="00241D51"/>
    <w:rsid w:val="002424D0"/>
    <w:rsid w:val="00243053"/>
    <w:rsid w:val="002433D5"/>
    <w:rsid w:val="002441F3"/>
    <w:rsid w:val="00245364"/>
    <w:rsid w:val="002455BD"/>
    <w:rsid w:val="002457DF"/>
    <w:rsid w:val="00245E40"/>
    <w:rsid w:val="00246220"/>
    <w:rsid w:val="0024707A"/>
    <w:rsid w:val="00247C35"/>
    <w:rsid w:val="00247EB6"/>
    <w:rsid w:val="002502B5"/>
    <w:rsid w:val="00250456"/>
    <w:rsid w:val="00250911"/>
    <w:rsid w:val="00250CBF"/>
    <w:rsid w:val="002516C8"/>
    <w:rsid w:val="00251EF1"/>
    <w:rsid w:val="0025239D"/>
    <w:rsid w:val="00252956"/>
    <w:rsid w:val="00253076"/>
    <w:rsid w:val="00253599"/>
    <w:rsid w:val="00253A11"/>
    <w:rsid w:val="00254027"/>
    <w:rsid w:val="00254148"/>
    <w:rsid w:val="0025454C"/>
    <w:rsid w:val="00254582"/>
    <w:rsid w:val="00254E73"/>
    <w:rsid w:val="00254F54"/>
    <w:rsid w:val="00255C86"/>
    <w:rsid w:val="002569F6"/>
    <w:rsid w:val="00256D44"/>
    <w:rsid w:val="00256FFB"/>
    <w:rsid w:val="00257559"/>
    <w:rsid w:val="0025774E"/>
    <w:rsid w:val="00257C85"/>
    <w:rsid w:val="00260079"/>
    <w:rsid w:val="00261584"/>
    <w:rsid w:val="00261AFD"/>
    <w:rsid w:val="00261D8F"/>
    <w:rsid w:val="00262A89"/>
    <w:rsid w:val="002634E0"/>
    <w:rsid w:val="00263730"/>
    <w:rsid w:val="00263A01"/>
    <w:rsid w:val="00264D11"/>
    <w:rsid w:val="0026537A"/>
    <w:rsid w:val="00267164"/>
    <w:rsid w:val="002679E7"/>
    <w:rsid w:val="002712F8"/>
    <w:rsid w:val="002717E9"/>
    <w:rsid w:val="00271A5D"/>
    <w:rsid w:val="00272489"/>
    <w:rsid w:val="00272FE3"/>
    <w:rsid w:val="002733DA"/>
    <w:rsid w:val="0027401B"/>
    <w:rsid w:val="002741E9"/>
    <w:rsid w:val="00274361"/>
    <w:rsid w:val="00274BAF"/>
    <w:rsid w:val="00274C8A"/>
    <w:rsid w:val="00274F88"/>
    <w:rsid w:val="00275481"/>
    <w:rsid w:val="00275783"/>
    <w:rsid w:val="00276434"/>
    <w:rsid w:val="002767D7"/>
    <w:rsid w:val="00277413"/>
    <w:rsid w:val="002779CA"/>
    <w:rsid w:val="00277B43"/>
    <w:rsid w:val="00277EED"/>
    <w:rsid w:val="00280ED3"/>
    <w:rsid w:val="002810FB"/>
    <w:rsid w:val="0028193E"/>
    <w:rsid w:val="00282793"/>
    <w:rsid w:val="002842B4"/>
    <w:rsid w:val="00284692"/>
    <w:rsid w:val="00285514"/>
    <w:rsid w:val="00287329"/>
    <w:rsid w:val="00287986"/>
    <w:rsid w:val="00287FF7"/>
    <w:rsid w:val="00290598"/>
    <w:rsid w:val="00292623"/>
    <w:rsid w:val="00292C55"/>
    <w:rsid w:val="00294143"/>
    <w:rsid w:val="00294C57"/>
    <w:rsid w:val="00294D1E"/>
    <w:rsid w:val="00295498"/>
    <w:rsid w:val="00295AA5"/>
    <w:rsid w:val="00295D62"/>
    <w:rsid w:val="00297471"/>
    <w:rsid w:val="002975A6"/>
    <w:rsid w:val="002975DD"/>
    <w:rsid w:val="002976D4"/>
    <w:rsid w:val="00297AB4"/>
    <w:rsid w:val="002A0006"/>
    <w:rsid w:val="002A0CE5"/>
    <w:rsid w:val="002A0FC2"/>
    <w:rsid w:val="002A19BB"/>
    <w:rsid w:val="002A215C"/>
    <w:rsid w:val="002A29A6"/>
    <w:rsid w:val="002A3407"/>
    <w:rsid w:val="002A398C"/>
    <w:rsid w:val="002A3D42"/>
    <w:rsid w:val="002A3FE1"/>
    <w:rsid w:val="002A5634"/>
    <w:rsid w:val="002A5B29"/>
    <w:rsid w:val="002A5DAA"/>
    <w:rsid w:val="002A6A4E"/>
    <w:rsid w:val="002A723B"/>
    <w:rsid w:val="002B2031"/>
    <w:rsid w:val="002B24C0"/>
    <w:rsid w:val="002B2800"/>
    <w:rsid w:val="002B2B10"/>
    <w:rsid w:val="002B347D"/>
    <w:rsid w:val="002B407C"/>
    <w:rsid w:val="002B4233"/>
    <w:rsid w:val="002B4361"/>
    <w:rsid w:val="002B43AB"/>
    <w:rsid w:val="002B5011"/>
    <w:rsid w:val="002B50F2"/>
    <w:rsid w:val="002B5ED1"/>
    <w:rsid w:val="002B6487"/>
    <w:rsid w:val="002B7D9E"/>
    <w:rsid w:val="002B7F17"/>
    <w:rsid w:val="002B7F85"/>
    <w:rsid w:val="002C030B"/>
    <w:rsid w:val="002C089A"/>
    <w:rsid w:val="002C249D"/>
    <w:rsid w:val="002C28CD"/>
    <w:rsid w:val="002C2C08"/>
    <w:rsid w:val="002C2CA8"/>
    <w:rsid w:val="002C3003"/>
    <w:rsid w:val="002C30F1"/>
    <w:rsid w:val="002C3808"/>
    <w:rsid w:val="002C4369"/>
    <w:rsid w:val="002C50FF"/>
    <w:rsid w:val="002C5793"/>
    <w:rsid w:val="002C5A9E"/>
    <w:rsid w:val="002C5FF9"/>
    <w:rsid w:val="002C613F"/>
    <w:rsid w:val="002C769B"/>
    <w:rsid w:val="002C786C"/>
    <w:rsid w:val="002D152A"/>
    <w:rsid w:val="002D1E63"/>
    <w:rsid w:val="002D25FE"/>
    <w:rsid w:val="002D33E2"/>
    <w:rsid w:val="002D381D"/>
    <w:rsid w:val="002D3B5D"/>
    <w:rsid w:val="002D432E"/>
    <w:rsid w:val="002D4D9B"/>
    <w:rsid w:val="002D4F4C"/>
    <w:rsid w:val="002D6CF8"/>
    <w:rsid w:val="002D7F41"/>
    <w:rsid w:val="002E1102"/>
    <w:rsid w:val="002E15B2"/>
    <w:rsid w:val="002E3484"/>
    <w:rsid w:val="002E3624"/>
    <w:rsid w:val="002E3E88"/>
    <w:rsid w:val="002E4CF4"/>
    <w:rsid w:val="002E55D1"/>
    <w:rsid w:val="002E636B"/>
    <w:rsid w:val="002E6B14"/>
    <w:rsid w:val="002E79FC"/>
    <w:rsid w:val="002F0113"/>
    <w:rsid w:val="002F0E05"/>
    <w:rsid w:val="002F153A"/>
    <w:rsid w:val="002F203B"/>
    <w:rsid w:val="002F2CC7"/>
    <w:rsid w:val="002F328C"/>
    <w:rsid w:val="002F3723"/>
    <w:rsid w:val="002F3ABB"/>
    <w:rsid w:val="002F4399"/>
    <w:rsid w:val="002F4FA0"/>
    <w:rsid w:val="002F5016"/>
    <w:rsid w:val="002F6138"/>
    <w:rsid w:val="002F6214"/>
    <w:rsid w:val="002F73B2"/>
    <w:rsid w:val="002F7556"/>
    <w:rsid w:val="002F7896"/>
    <w:rsid w:val="003005AA"/>
    <w:rsid w:val="003011FB"/>
    <w:rsid w:val="00301B40"/>
    <w:rsid w:val="00301D18"/>
    <w:rsid w:val="003022C8"/>
    <w:rsid w:val="003029C3"/>
    <w:rsid w:val="0030347E"/>
    <w:rsid w:val="00303AC5"/>
    <w:rsid w:val="00304148"/>
    <w:rsid w:val="0030494A"/>
    <w:rsid w:val="00304DE5"/>
    <w:rsid w:val="003053D1"/>
    <w:rsid w:val="00305A6F"/>
    <w:rsid w:val="00305EC1"/>
    <w:rsid w:val="00305FD4"/>
    <w:rsid w:val="00306159"/>
    <w:rsid w:val="0030624C"/>
    <w:rsid w:val="00307F1C"/>
    <w:rsid w:val="00310AB4"/>
    <w:rsid w:val="00311353"/>
    <w:rsid w:val="003125B7"/>
    <w:rsid w:val="003136A3"/>
    <w:rsid w:val="00313782"/>
    <w:rsid w:val="003147A2"/>
    <w:rsid w:val="00314899"/>
    <w:rsid w:val="00316530"/>
    <w:rsid w:val="00316D8E"/>
    <w:rsid w:val="00317A16"/>
    <w:rsid w:val="003201C9"/>
    <w:rsid w:val="00320DE2"/>
    <w:rsid w:val="00320F18"/>
    <w:rsid w:val="00321421"/>
    <w:rsid w:val="00322219"/>
    <w:rsid w:val="003222C0"/>
    <w:rsid w:val="00322555"/>
    <w:rsid w:val="003240BE"/>
    <w:rsid w:val="003251F9"/>
    <w:rsid w:val="00325F53"/>
    <w:rsid w:val="003274BC"/>
    <w:rsid w:val="003279FF"/>
    <w:rsid w:val="00331294"/>
    <w:rsid w:val="003319AA"/>
    <w:rsid w:val="00331D04"/>
    <w:rsid w:val="00332488"/>
    <w:rsid w:val="00333D81"/>
    <w:rsid w:val="00334485"/>
    <w:rsid w:val="00335431"/>
    <w:rsid w:val="0033576A"/>
    <w:rsid w:val="00335F3E"/>
    <w:rsid w:val="003363A2"/>
    <w:rsid w:val="00336792"/>
    <w:rsid w:val="00336864"/>
    <w:rsid w:val="003371ED"/>
    <w:rsid w:val="003372BC"/>
    <w:rsid w:val="003405D5"/>
    <w:rsid w:val="00342F18"/>
    <w:rsid w:val="00343536"/>
    <w:rsid w:val="0034525A"/>
    <w:rsid w:val="003461C5"/>
    <w:rsid w:val="0034683F"/>
    <w:rsid w:val="00346B11"/>
    <w:rsid w:val="00346EF5"/>
    <w:rsid w:val="003471D9"/>
    <w:rsid w:val="00347571"/>
    <w:rsid w:val="003500C5"/>
    <w:rsid w:val="0035103D"/>
    <w:rsid w:val="00351E21"/>
    <w:rsid w:val="00353C3A"/>
    <w:rsid w:val="00353C8E"/>
    <w:rsid w:val="0035431A"/>
    <w:rsid w:val="00355666"/>
    <w:rsid w:val="00355C50"/>
    <w:rsid w:val="003561C3"/>
    <w:rsid w:val="00356672"/>
    <w:rsid w:val="00357731"/>
    <w:rsid w:val="00357CFA"/>
    <w:rsid w:val="00361068"/>
    <w:rsid w:val="003617AB"/>
    <w:rsid w:val="00362AEA"/>
    <w:rsid w:val="00362C66"/>
    <w:rsid w:val="00362E01"/>
    <w:rsid w:val="003632CB"/>
    <w:rsid w:val="003639C5"/>
    <w:rsid w:val="00363F8D"/>
    <w:rsid w:val="0036448B"/>
    <w:rsid w:val="003676C3"/>
    <w:rsid w:val="003676ED"/>
    <w:rsid w:val="00367F50"/>
    <w:rsid w:val="00367FB8"/>
    <w:rsid w:val="0037004C"/>
    <w:rsid w:val="00370389"/>
    <w:rsid w:val="00370C3D"/>
    <w:rsid w:val="00371345"/>
    <w:rsid w:val="0037135B"/>
    <w:rsid w:val="0037150C"/>
    <w:rsid w:val="00372B14"/>
    <w:rsid w:val="00373F0A"/>
    <w:rsid w:val="00374A80"/>
    <w:rsid w:val="00374DBE"/>
    <w:rsid w:val="00375305"/>
    <w:rsid w:val="00375D18"/>
    <w:rsid w:val="00375E01"/>
    <w:rsid w:val="00376A8B"/>
    <w:rsid w:val="00377011"/>
    <w:rsid w:val="00377311"/>
    <w:rsid w:val="0037777A"/>
    <w:rsid w:val="0037786D"/>
    <w:rsid w:val="0037792A"/>
    <w:rsid w:val="00377E10"/>
    <w:rsid w:val="003827D1"/>
    <w:rsid w:val="00382DE9"/>
    <w:rsid w:val="00384491"/>
    <w:rsid w:val="003845AE"/>
    <w:rsid w:val="003846C1"/>
    <w:rsid w:val="00385347"/>
    <w:rsid w:val="00385999"/>
    <w:rsid w:val="00385AB6"/>
    <w:rsid w:val="00385F1F"/>
    <w:rsid w:val="003864EE"/>
    <w:rsid w:val="00386D25"/>
    <w:rsid w:val="003871B5"/>
    <w:rsid w:val="0038726E"/>
    <w:rsid w:val="003873A6"/>
    <w:rsid w:val="003906E0"/>
    <w:rsid w:val="00390C25"/>
    <w:rsid w:val="00391232"/>
    <w:rsid w:val="00391407"/>
    <w:rsid w:val="003914A0"/>
    <w:rsid w:val="003917F4"/>
    <w:rsid w:val="00392F6F"/>
    <w:rsid w:val="00393405"/>
    <w:rsid w:val="00393539"/>
    <w:rsid w:val="00393BB5"/>
    <w:rsid w:val="00394744"/>
    <w:rsid w:val="00395FDD"/>
    <w:rsid w:val="00396009"/>
    <w:rsid w:val="00396356"/>
    <w:rsid w:val="00396903"/>
    <w:rsid w:val="00397CF4"/>
    <w:rsid w:val="003A05EB"/>
    <w:rsid w:val="003A06B5"/>
    <w:rsid w:val="003A06BC"/>
    <w:rsid w:val="003A085D"/>
    <w:rsid w:val="003A0F13"/>
    <w:rsid w:val="003A1997"/>
    <w:rsid w:val="003A1B5A"/>
    <w:rsid w:val="003A2095"/>
    <w:rsid w:val="003A20A1"/>
    <w:rsid w:val="003A20D6"/>
    <w:rsid w:val="003A3688"/>
    <w:rsid w:val="003A388D"/>
    <w:rsid w:val="003A3A2C"/>
    <w:rsid w:val="003A463A"/>
    <w:rsid w:val="003A4A59"/>
    <w:rsid w:val="003A69A4"/>
    <w:rsid w:val="003A6FA1"/>
    <w:rsid w:val="003B028A"/>
    <w:rsid w:val="003B03F0"/>
    <w:rsid w:val="003B3655"/>
    <w:rsid w:val="003B393A"/>
    <w:rsid w:val="003B3A48"/>
    <w:rsid w:val="003B46A5"/>
    <w:rsid w:val="003B470D"/>
    <w:rsid w:val="003B4CA4"/>
    <w:rsid w:val="003B4D37"/>
    <w:rsid w:val="003B575E"/>
    <w:rsid w:val="003B6C35"/>
    <w:rsid w:val="003C065F"/>
    <w:rsid w:val="003C097D"/>
    <w:rsid w:val="003C10C0"/>
    <w:rsid w:val="003C113E"/>
    <w:rsid w:val="003C1B92"/>
    <w:rsid w:val="003C2287"/>
    <w:rsid w:val="003C261C"/>
    <w:rsid w:val="003C2C03"/>
    <w:rsid w:val="003C3083"/>
    <w:rsid w:val="003C37B3"/>
    <w:rsid w:val="003C3A97"/>
    <w:rsid w:val="003C3CE2"/>
    <w:rsid w:val="003C3EDC"/>
    <w:rsid w:val="003C68AC"/>
    <w:rsid w:val="003C705B"/>
    <w:rsid w:val="003C71AD"/>
    <w:rsid w:val="003C7B79"/>
    <w:rsid w:val="003C7DEB"/>
    <w:rsid w:val="003D03BF"/>
    <w:rsid w:val="003D0B77"/>
    <w:rsid w:val="003D0E33"/>
    <w:rsid w:val="003D141E"/>
    <w:rsid w:val="003D2514"/>
    <w:rsid w:val="003D28CA"/>
    <w:rsid w:val="003D39AB"/>
    <w:rsid w:val="003D4736"/>
    <w:rsid w:val="003D4C67"/>
    <w:rsid w:val="003D4F3C"/>
    <w:rsid w:val="003D51A7"/>
    <w:rsid w:val="003D5568"/>
    <w:rsid w:val="003D569F"/>
    <w:rsid w:val="003D5AD9"/>
    <w:rsid w:val="003D616B"/>
    <w:rsid w:val="003D6751"/>
    <w:rsid w:val="003D6A2D"/>
    <w:rsid w:val="003D6DE3"/>
    <w:rsid w:val="003D7052"/>
    <w:rsid w:val="003D7093"/>
    <w:rsid w:val="003D7DCE"/>
    <w:rsid w:val="003E0961"/>
    <w:rsid w:val="003E0FC3"/>
    <w:rsid w:val="003E1823"/>
    <w:rsid w:val="003E202B"/>
    <w:rsid w:val="003E2D47"/>
    <w:rsid w:val="003E2E1F"/>
    <w:rsid w:val="003E332E"/>
    <w:rsid w:val="003E388E"/>
    <w:rsid w:val="003E4CB6"/>
    <w:rsid w:val="003E55EF"/>
    <w:rsid w:val="003E5B28"/>
    <w:rsid w:val="003E5B3E"/>
    <w:rsid w:val="003E5BC0"/>
    <w:rsid w:val="003E5E2B"/>
    <w:rsid w:val="003E5FDC"/>
    <w:rsid w:val="003E634C"/>
    <w:rsid w:val="003E72A6"/>
    <w:rsid w:val="003E79AD"/>
    <w:rsid w:val="003F0DBD"/>
    <w:rsid w:val="003F0F0F"/>
    <w:rsid w:val="003F1CF6"/>
    <w:rsid w:val="003F20E2"/>
    <w:rsid w:val="003F2112"/>
    <w:rsid w:val="003F28ED"/>
    <w:rsid w:val="003F3867"/>
    <w:rsid w:val="003F46EF"/>
    <w:rsid w:val="003F4870"/>
    <w:rsid w:val="003F5B29"/>
    <w:rsid w:val="003F61EA"/>
    <w:rsid w:val="003F641D"/>
    <w:rsid w:val="003F6D45"/>
    <w:rsid w:val="003F71B4"/>
    <w:rsid w:val="003F71EB"/>
    <w:rsid w:val="003F7400"/>
    <w:rsid w:val="003F7883"/>
    <w:rsid w:val="00400205"/>
    <w:rsid w:val="00401DF8"/>
    <w:rsid w:val="0040217A"/>
    <w:rsid w:val="00402238"/>
    <w:rsid w:val="00402B44"/>
    <w:rsid w:val="00404801"/>
    <w:rsid w:val="00405DD7"/>
    <w:rsid w:val="004071BB"/>
    <w:rsid w:val="0040727D"/>
    <w:rsid w:val="00410C7B"/>
    <w:rsid w:val="00411E2F"/>
    <w:rsid w:val="00412187"/>
    <w:rsid w:val="004125F0"/>
    <w:rsid w:val="004128F1"/>
    <w:rsid w:val="00412EE4"/>
    <w:rsid w:val="004136C5"/>
    <w:rsid w:val="004137E7"/>
    <w:rsid w:val="0041411D"/>
    <w:rsid w:val="0041458E"/>
    <w:rsid w:val="00414DE9"/>
    <w:rsid w:val="0041578A"/>
    <w:rsid w:val="00415F18"/>
    <w:rsid w:val="00415F80"/>
    <w:rsid w:val="00416FC9"/>
    <w:rsid w:val="004177CB"/>
    <w:rsid w:val="00417E35"/>
    <w:rsid w:val="00420544"/>
    <w:rsid w:val="00420930"/>
    <w:rsid w:val="00420ED5"/>
    <w:rsid w:val="004225A3"/>
    <w:rsid w:val="004242D8"/>
    <w:rsid w:val="00426780"/>
    <w:rsid w:val="00426D27"/>
    <w:rsid w:val="00426E24"/>
    <w:rsid w:val="00426F02"/>
    <w:rsid w:val="00427397"/>
    <w:rsid w:val="00427A2D"/>
    <w:rsid w:val="00430234"/>
    <w:rsid w:val="004317AC"/>
    <w:rsid w:val="004317B5"/>
    <w:rsid w:val="00431BDE"/>
    <w:rsid w:val="00431C0A"/>
    <w:rsid w:val="00431F97"/>
    <w:rsid w:val="0043235B"/>
    <w:rsid w:val="00432C6F"/>
    <w:rsid w:val="00433378"/>
    <w:rsid w:val="004338A1"/>
    <w:rsid w:val="004347B5"/>
    <w:rsid w:val="0043487A"/>
    <w:rsid w:val="004348C0"/>
    <w:rsid w:val="00435231"/>
    <w:rsid w:val="004353FF"/>
    <w:rsid w:val="00435A2A"/>
    <w:rsid w:val="00435BEF"/>
    <w:rsid w:val="00436CBC"/>
    <w:rsid w:val="00437401"/>
    <w:rsid w:val="004374B1"/>
    <w:rsid w:val="004378B3"/>
    <w:rsid w:val="00440610"/>
    <w:rsid w:val="00440978"/>
    <w:rsid w:val="004421CA"/>
    <w:rsid w:val="00442342"/>
    <w:rsid w:val="00442AC2"/>
    <w:rsid w:val="00442EDB"/>
    <w:rsid w:val="00443266"/>
    <w:rsid w:val="0044466A"/>
    <w:rsid w:val="00444D89"/>
    <w:rsid w:val="00445D0D"/>
    <w:rsid w:val="0044664C"/>
    <w:rsid w:val="004468E5"/>
    <w:rsid w:val="00446F0D"/>
    <w:rsid w:val="00446F1B"/>
    <w:rsid w:val="004471E9"/>
    <w:rsid w:val="00447203"/>
    <w:rsid w:val="00447BC2"/>
    <w:rsid w:val="00450574"/>
    <w:rsid w:val="004515CB"/>
    <w:rsid w:val="00452F4F"/>
    <w:rsid w:val="00453936"/>
    <w:rsid w:val="00454EC3"/>
    <w:rsid w:val="00454F02"/>
    <w:rsid w:val="004550BF"/>
    <w:rsid w:val="00455194"/>
    <w:rsid w:val="00455449"/>
    <w:rsid w:val="0045622D"/>
    <w:rsid w:val="00456A22"/>
    <w:rsid w:val="00456DFD"/>
    <w:rsid w:val="004603FE"/>
    <w:rsid w:val="00460BE5"/>
    <w:rsid w:val="00460F29"/>
    <w:rsid w:val="0046243B"/>
    <w:rsid w:val="00462E1E"/>
    <w:rsid w:val="0046337F"/>
    <w:rsid w:val="00463881"/>
    <w:rsid w:val="00463BCF"/>
    <w:rsid w:val="0046508E"/>
    <w:rsid w:val="004658E7"/>
    <w:rsid w:val="004664E3"/>
    <w:rsid w:val="00466CB5"/>
    <w:rsid w:val="00466F2B"/>
    <w:rsid w:val="00466FA0"/>
    <w:rsid w:val="00467076"/>
    <w:rsid w:val="004673CF"/>
    <w:rsid w:val="004674BF"/>
    <w:rsid w:val="0046761F"/>
    <w:rsid w:val="0046795F"/>
    <w:rsid w:val="0047013A"/>
    <w:rsid w:val="00470472"/>
    <w:rsid w:val="004718DD"/>
    <w:rsid w:val="0047248F"/>
    <w:rsid w:val="00472DC3"/>
    <w:rsid w:val="00473222"/>
    <w:rsid w:val="00473390"/>
    <w:rsid w:val="0047355F"/>
    <w:rsid w:val="004736FB"/>
    <w:rsid w:val="0047377F"/>
    <w:rsid w:val="00474E47"/>
    <w:rsid w:val="004760B1"/>
    <w:rsid w:val="004760EE"/>
    <w:rsid w:val="00476E32"/>
    <w:rsid w:val="004772EC"/>
    <w:rsid w:val="004778FD"/>
    <w:rsid w:val="00477A93"/>
    <w:rsid w:val="00477DE6"/>
    <w:rsid w:val="004821C5"/>
    <w:rsid w:val="00482389"/>
    <w:rsid w:val="00482A1B"/>
    <w:rsid w:val="0048331D"/>
    <w:rsid w:val="004834D1"/>
    <w:rsid w:val="004836BE"/>
    <w:rsid w:val="00483A65"/>
    <w:rsid w:val="00483AE6"/>
    <w:rsid w:val="004857F5"/>
    <w:rsid w:val="004858BA"/>
    <w:rsid w:val="00485991"/>
    <w:rsid w:val="004861CF"/>
    <w:rsid w:val="00486806"/>
    <w:rsid w:val="00486D5C"/>
    <w:rsid w:val="00486D71"/>
    <w:rsid w:val="00487184"/>
    <w:rsid w:val="0049031E"/>
    <w:rsid w:val="00490729"/>
    <w:rsid w:val="00490CEB"/>
    <w:rsid w:val="00491170"/>
    <w:rsid w:val="004911F7"/>
    <w:rsid w:val="0049183C"/>
    <w:rsid w:val="00492585"/>
    <w:rsid w:val="00492811"/>
    <w:rsid w:val="00492A81"/>
    <w:rsid w:val="00493C5C"/>
    <w:rsid w:val="0049416B"/>
    <w:rsid w:val="00494891"/>
    <w:rsid w:val="00494E2C"/>
    <w:rsid w:val="00495560"/>
    <w:rsid w:val="004957B8"/>
    <w:rsid w:val="00497351"/>
    <w:rsid w:val="00497BC6"/>
    <w:rsid w:val="004A0187"/>
    <w:rsid w:val="004A0911"/>
    <w:rsid w:val="004A0A12"/>
    <w:rsid w:val="004A20A7"/>
    <w:rsid w:val="004A292B"/>
    <w:rsid w:val="004A2C9C"/>
    <w:rsid w:val="004A30AC"/>
    <w:rsid w:val="004A3528"/>
    <w:rsid w:val="004A4124"/>
    <w:rsid w:val="004A4390"/>
    <w:rsid w:val="004A4AF3"/>
    <w:rsid w:val="004A543D"/>
    <w:rsid w:val="004A5548"/>
    <w:rsid w:val="004A6ED8"/>
    <w:rsid w:val="004A79C2"/>
    <w:rsid w:val="004B17A8"/>
    <w:rsid w:val="004B21C5"/>
    <w:rsid w:val="004B282B"/>
    <w:rsid w:val="004B2C60"/>
    <w:rsid w:val="004B3104"/>
    <w:rsid w:val="004B4115"/>
    <w:rsid w:val="004B4C22"/>
    <w:rsid w:val="004B4D7F"/>
    <w:rsid w:val="004B4E60"/>
    <w:rsid w:val="004B5420"/>
    <w:rsid w:val="004B57A0"/>
    <w:rsid w:val="004B5977"/>
    <w:rsid w:val="004B5D2C"/>
    <w:rsid w:val="004B5D85"/>
    <w:rsid w:val="004B6916"/>
    <w:rsid w:val="004B71B3"/>
    <w:rsid w:val="004B7957"/>
    <w:rsid w:val="004C0FD6"/>
    <w:rsid w:val="004C0FDF"/>
    <w:rsid w:val="004C2CC9"/>
    <w:rsid w:val="004C4281"/>
    <w:rsid w:val="004C558D"/>
    <w:rsid w:val="004C5AA4"/>
    <w:rsid w:val="004C5CC8"/>
    <w:rsid w:val="004C6382"/>
    <w:rsid w:val="004D012F"/>
    <w:rsid w:val="004D0607"/>
    <w:rsid w:val="004D1983"/>
    <w:rsid w:val="004D1C39"/>
    <w:rsid w:val="004D230E"/>
    <w:rsid w:val="004D24C2"/>
    <w:rsid w:val="004D2F72"/>
    <w:rsid w:val="004D361F"/>
    <w:rsid w:val="004D37D7"/>
    <w:rsid w:val="004D3B66"/>
    <w:rsid w:val="004D4C54"/>
    <w:rsid w:val="004D4E21"/>
    <w:rsid w:val="004D5002"/>
    <w:rsid w:val="004D7BDC"/>
    <w:rsid w:val="004D7FE1"/>
    <w:rsid w:val="004E006F"/>
    <w:rsid w:val="004E044E"/>
    <w:rsid w:val="004E06A8"/>
    <w:rsid w:val="004E1D70"/>
    <w:rsid w:val="004E2D93"/>
    <w:rsid w:val="004E385B"/>
    <w:rsid w:val="004E3949"/>
    <w:rsid w:val="004E39C3"/>
    <w:rsid w:val="004E3CC0"/>
    <w:rsid w:val="004E401F"/>
    <w:rsid w:val="004E4419"/>
    <w:rsid w:val="004E59C9"/>
    <w:rsid w:val="004E5F54"/>
    <w:rsid w:val="004E5F5C"/>
    <w:rsid w:val="004E613D"/>
    <w:rsid w:val="004E6665"/>
    <w:rsid w:val="004E6ED2"/>
    <w:rsid w:val="004E7AF5"/>
    <w:rsid w:val="004F03DF"/>
    <w:rsid w:val="004F06CD"/>
    <w:rsid w:val="004F12B3"/>
    <w:rsid w:val="004F17C0"/>
    <w:rsid w:val="004F288D"/>
    <w:rsid w:val="004F2DA5"/>
    <w:rsid w:val="004F397A"/>
    <w:rsid w:val="004F398C"/>
    <w:rsid w:val="004F4573"/>
    <w:rsid w:val="004F48BB"/>
    <w:rsid w:val="004F49CD"/>
    <w:rsid w:val="004F5234"/>
    <w:rsid w:val="004F53B6"/>
    <w:rsid w:val="004F53DE"/>
    <w:rsid w:val="004F56B8"/>
    <w:rsid w:val="004F5835"/>
    <w:rsid w:val="004F5E3D"/>
    <w:rsid w:val="004F64C5"/>
    <w:rsid w:val="004F7EC9"/>
    <w:rsid w:val="005008E8"/>
    <w:rsid w:val="00500FF3"/>
    <w:rsid w:val="00501DDD"/>
    <w:rsid w:val="00502CD7"/>
    <w:rsid w:val="005035F8"/>
    <w:rsid w:val="00504985"/>
    <w:rsid w:val="00504A47"/>
    <w:rsid w:val="00504A6B"/>
    <w:rsid w:val="00504AD6"/>
    <w:rsid w:val="00504BD9"/>
    <w:rsid w:val="005052DB"/>
    <w:rsid w:val="00505363"/>
    <w:rsid w:val="0050705C"/>
    <w:rsid w:val="00507427"/>
    <w:rsid w:val="00507962"/>
    <w:rsid w:val="005106D0"/>
    <w:rsid w:val="00510F56"/>
    <w:rsid w:val="005119ED"/>
    <w:rsid w:val="00511A4A"/>
    <w:rsid w:val="00511A7D"/>
    <w:rsid w:val="00511D53"/>
    <w:rsid w:val="00512835"/>
    <w:rsid w:val="0051341B"/>
    <w:rsid w:val="00513879"/>
    <w:rsid w:val="00514717"/>
    <w:rsid w:val="005147F6"/>
    <w:rsid w:val="00515071"/>
    <w:rsid w:val="00515697"/>
    <w:rsid w:val="00515A0B"/>
    <w:rsid w:val="00515E78"/>
    <w:rsid w:val="00515F11"/>
    <w:rsid w:val="00516504"/>
    <w:rsid w:val="00517019"/>
    <w:rsid w:val="00517BE1"/>
    <w:rsid w:val="00520EA1"/>
    <w:rsid w:val="00521AFD"/>
    <w:rsid w:val="00522741"/>
    <w:rsid w:val="00523DD8"/>
    <w:rsid w:val="00523F53"/>
    <w:rsid w:val="00524022"/>
    <w:rsid w:val="0052462B"/>
    <w:rsid w:val="00524644"/>
    <w:rsid w:val="005257CA"/>
    <w:rsid w:val="00526A1B"/>
    <w:rsid w:val="00526F67"/>
    <w:rsid w:val="0052708D"/>
    <w:rsid w:val="00527551"/>
    <w:rsid w:val="00527592"/>
    <w:rsid w:val="0053041E"/>
    <w:rsid w:val="005311D1"/>
    <w:rsid w:val="00531247"/>
    <w:rsid w:val="00531AB2"/>
    <w:rsid w:val="00532538"/>
    <w:rsid w:val="0053270E"/>
    <w:rsid w:val="00532A5D"/>
    <w:rsid w:val="00533F38"/>
    <w:rsid w:val="00534CA4"/>
    <w:rsid w:val="00535040"/>
    <w:rsid w:val="00535B8D"/>
    <w:rsid w:val="00536EB7"/>
    <w:rsid w:val="005373D9"/>
    <w:rsid w:val="00537AF9"/>
    <w:rsid w:val="00537D0D"/>
    <w:rsid w:val="00540F71"/>
    <w:rsid w:val="0054165A"/>
    <w:rsid w:val="00541AD2"/>
    <w:rsid w:val="0054217E"/>
    <w:rsid w:val="00542522"/>
    <w:rsid w:val="005425E6"/>
    <w:rsid w:val="005442D0"/>
    <w:rsid w:val="00544AC6"/>
    <w:rsid w:val="0054585A"/>
    <w:rsid w:val="00545B07"/>
    <w:rsid w:val="005464A7"/>
    <w:rsid w:val="00546CBB"/>
    <w:rsid w:val="00546CC8"/>
    <w:rsid w:val="00547486"/>
    <w:rsid w:val="0054753F"/>
    <w:rsid w:val="00547665"/>
    <w:rsid w:val="005476D0"/>
    <w:rsid w:val="0054790C"/>
    <w:rsid w:val="00547FA5"/>
    <w:rsid w:val="0055125C"/>
    <w:rsid w:val="00551FF0"/>
    <w:rsid w:val="00552166"/>
    <w:rsid w:val="00552735"/>
    <w:rsid w:val="005533A6"/>
    <w:rsid w:val="005535E6"/>
    <w:rsid w:val="00553A7A"/>
    <w:rsid w:val="00553EA6"/>
    <w:rsid w:val="0055550D"/>
    <w:rsid w:val="00555850"/>
    <w:rsid w:val="005559C1"/>
    <w:rsid w:val="0055632B"/>
    <w:rsid w:val="005565CE"/>
    <w:rsid w:val="00557B74"/>
    <w:rsid w:val="005606D2"/>
    <w:rsid w:val="00561CCC"/>
    <w:rsid w:val="00561D9D"/>
    <w:rsid w:val="00562F8D"/>
    <w:rsid w:val="00563345"/>
    <w:rsid w:val="00563ECC"/>
    <w:rsid w:val="00565962"/>
    <w:rsid w:val="005660A2"/>
    <w:rsid w:val="005672BA"/>
    <w:rsid w:val="005675ED"/>
    <w:rsid w:val="00567BC4"/>
    <w:rsid w:val="00572125"/>
    <w:rsid w:val="0057232E"/>
    <w:rsid w:val="00572393"/>
    <w:rsid w:val="005724F4"/>
    <w:rsid w:val="005731A5"/>
    <w:rsid w:val="00573F36"/>
    <w:rsid w:val="00574E86"/>
    <w:rsid w:val="005751AB"/>
    <w:rsid w:val="00576238"/>
    <w:rsid w:val="00576342"/>
    <w:rsid w:val="00576558"/>
    <w:rsid w:val="0057693A"/>
    <w:rsid w:val="00577253"/>
    <w:rsid w:val="005775BB"/>
    <w:rsid w:val="005779EE"/>
    <w:rsid w:val="00580010"/>
    <w:rsid w:val="00580D57"/>
    <w:rsid w:val="00581058"/>
    <w:rsid w:val="00581CC8"/>
    <w:rsid w:val="00582445"/>
    <w:rsid w:val="00582693"/>
    <w:rsid w:val="0058306A"/>
    <w:rsid w:val="005833EA"/>
    <w:rsid w:val="00583B8F"/>
    <w:rsid w:val="00584249"/>
    <w:rsid w:val="00584800"/>
    <w:rsid w:val="00585225"/>
    <w:rsid w:val="00586D0E"/>
    <w:rsid w:val="005872E6"/>
    <w:rsid w:val="00590135"/>
    <w:rsid w:val="00590B15"/>
    <w:rsid w:val="00590B77"/>
    <w:rsid w:val="00590BA1"/>
    <w:rsid w:val="00591CBD"/>
    <w:rsid w:val="00592111"/>
    <w:rsid w:val="005926E5"/>
    <w:rsid w:val="0059390A"/>
    <w:rsid w:val="00595125"/>
    <w:rsid w:val="005953DD"/>
    <w:rsid w:val="00595674"/>
    <w:rsid w:val="00596A74"/>
    <w:rsid w:val="00596BF7"/>
    <w:rsid w:val="005975F1"/>
    <w:rsid w:val="00597A13"/>
    <w:rsid w:val="005A0F53"/>
    <w:rsid w:val="005A13AC"/>
    <w:rsid w:val="005A18CA"/>
    <w:rsid w:val="005A1C3D"/>
    <w:rsid w:val="005A33DC"/>
    <w:rsid w:val="005A3699"/>
    <w:rsid w:val="005A4A98"/>
    <w:rsid w:val="005A4F9B"/>
    <w:rsid w:val="005A5A9F"/>
    <w:rsid w:val="005A5F94"/>
    <w:rsid w:val="005A6851"/>
    <w:rsid w:val="005A6C87"/>
    <w:rsid w:val="005A76ED"/>
    <w:rsid w:val="005A7BAE"/>
    <w:rsid w:val="005A7E11"/>
    <w:rsid w:val="005B0034"/>
    <w:rsid w:val="005B15B7"/>
    <w:rsid w:val="005B1899"/>
    <w:rsid w:val="005B3863"/>
    <w:rsid w:val="005B3C9C"/>
    <w:rsid w:val="005B4235"/>
    <w:rsid w:val="005B4CF4"/>
    <w:rsid w:val="005B6EE9"/>
    <w:rsid w:val="005B7150"/>
    <w:rsid w:val="005B7BC5"/>
    <w:rsid w:val="005C0B29"/>
    <w:rsid w:val="005C20ED"/>
    <w:rsid w:val="005C21C2"/>
    <w:rsid w:val="005C22B6"/>
    <w:rsid w:val="005C2546"/>
    <w:rsid w:val="005C3068"/>
    <w:rsid w:val="005C3303"/>
    <w:rsid w:val="005C3F62"/>
    <w:rsid w:val="005C51E8"/>
    <w:rsid w:val="005C5935"/>
    <w:rsid w:val="005C6310"/>
    <w:rsid w:val="005C67FC"/>
    <w:rsid w:val="005C6A75"/>
    <w:rsid w:val="005C6DA9"/>
    <w:rsid w:val="005C7183"/>
    <w:rsid w:val="005C734D"/>
    <w:rsid w:val="005C7CA2"/>
    <w:rsid w:val="005D0098"/>
    <w:rsid w:val="005D1DD8"/>
    <w:rsid w:val="005D1E87"/>
    <w:rsid w:val="005D288A"/>
    <w:rsid w:val="005D2CDE"/>
    <w:rsid w:val="005D3123"/>
    <w:rsid w:val="005D4231"/>
    <w:rsid w:val="005D4853"/>
    <w:rsid w:val="005D5F36"/>
    <w:rsid w:val="005D6A0D"/>
    <w:rsid w:val="005D6ABB"/>
    <w:rsid w:val="005D6ACD"/>
    <w:rsid w:val="005E0B62"/>
    <w:rsid w:val="005E104C"/>
    <w:rsid w:val="005E2D3B"/>
    <w:rsid w:val="005E3EB9"/>
    <w:rsid w:val="005E4005"/>
    <w:rsid w:val="005E404B"/>
    <w:rsid w:val="005E522F"/>
    <w:rsid w:val="005E5652"/>
    <w:rsid w:val="005E612C"/>
    <w:rsid w:val="005E70BF"/>
    <w:rsid w:val="005E72FD"/>
    <w:rsid w:val="005E7FE9"/>
    <w:rsid w:val="005F0A52"/>
    <w:rsid w:val="005F0C4B"/>
    <w:rsid w:val="005F116F"/>
    <w:rsid w:val="005F123E"/>
    <w:rsid w:val="005F1810"/>
    <w:rsid w:val="005F1F0A"/>
    <w:rsid w:val="005F1FB0"/>
    <w:rsid w:val="005F2231"/>
    <w:rsid w:val="005F3AAF"/>
    <w:rsid w:val="005F470C"/>
    <w:rsid w:val="005F5CD7"/>
    <w:rsid w:val="005F5DC1"/>
    <w:rsid w:val="005F6137"/>
    <w:rsid w:val="005F695D"/>
    <w:rsid w:val="005F6CDD"/>
    <w:rsid w:val="005F73B4"/>
    <w:rsid w:val="005F7493"/>
    <w:rsid w:val="00600103"/>
    <w:rsid w:val="006002EA"/>
    <w:rsid w:val="00600349"/>
    <w:rsid w:val="00600FBF"/>
    <w:rsid w:val="006010A9"/>
    <w:rsid w:val="00601330"/>
    <w:rsid w:val="00601489"/>
    <w:rsid w:val="00601C84"/>
    <w:rsid w:val="00602991"/>
    <w:rsid w:val="00602F1E"/>
    <w:rsid w:val="00603904"/>
    <w:rsid w:val="00604120"/>
    <w:rsid w:val="006044E6"/>
    <w:rsid w:val="006048CF"/>
    <w:rsid w:val="00605518"/>
    <w:rsid w:val="00605649"/>
    <w:rsid w:val="00605F37"/>
    <w:rsid w:val="00606F3D"/>
    <w:rsid w:val="006072B9"/>
    <w:rsid w:val="006108C6"/>
    <w:rsid w:val="00610EE7"/>
    <w:rsid w:val="0061106F"/>
    <w:rsid w:val="00611818"/>
    <w:rsid w:val="006120DE"/>
    <w:rsid w:val="006128A2"/>
    <w:rsid w:val="0061299B"/>
    <w:rsid w:val="00612CFE"/>
    <w:rsid w:val="00613565"/>
    <w:rsid w:val="006140C9"/>
    <w:rsid w:val="00614219"/>
    <w:rsid w:val="00614253"/>
    <w:rsid w:val="00614CEA"/>
    <w:rsid w:val="00614F6A"/>
    <w:rsid w:val="0061575D"/>
    <w:rsid w:val="00615861"/>
    <w:rsid w:val="0061685D"/>
    <w:rsid w:val="00616FE4"/>
    <w:rsid w:val="0061705C"/>
    <w:rsid w:val="0061711A"/>
    <w:rsid w:val="0061719E"/>
    <w:rsid w:val="0061775D"/>
    <w:rsid w:val="0062011C"/>
    <w:rsid w:val="00620289"/>
    <w:rsid w:val="00620ECD"/>
    <w:rsid w:val="00620FEF"/>
    <w:rsid w:val="006212E0"/>
    <w:rsid w:val="00621D14"/>
    <w:rsid w:val="00621D8C"/>
    <w:rsid w:val="00622030"/>
    <w:rsid w:val="00622DE2"/>
    <w:rsid w:val="0062303C"/>
    <w:rsid w:val="00623589"/>
    <w:rsid w:val="006239DC"/>
    <w:rsid w:val="00623DD0"/>
    <w:rsid w:val="006245F0"/>
    <w:rsid w:val="00624A4E"/>
    <w:rsid w:val="00625E28"/>
    <w:rsid w:val="0062666E"/>
    <w:rsid w:val="00626F53"/>
    <w:rsid w:val="00627DB8"/>
    <w:rsid w:val="006310B7"/>
    <w:rsid w:val="006317EE"/>
    <w:rsid w:val="00631E65"/>
    <w:rsid w:val="00632160"/>
    <w:rsid w:val="00632F1D"/>
    <w:rsid w:val="00633369"/>
    <w:rsid w:val="00633DFB"/>
    <w:rsid w:val="00634026"/>
    <w:rsid w:val="0063610D"/>
    <w:rsid w:val="0063771E"/>
    <w:rsid w:val="006405E6"/>
    <w:rsid w:val="006408AF"/>
    <w:rsid w:val="00640ED2"/>
    <w:rsid w:val="0064195E"/>
    <w:rsid w:val="00641F7E"/>
    <w:rsid w:val="00642FB6"/>
    <w:rsid w:val="006432BF"/>
    <w:rsid w:val="006432D7"/>
    <w:rsid w:val="00643B37"/>
    <w:rsid w:val="00644FE1"/>
    <w:rsid w:val="00645119"/>
    <w:rsid w:val="00646B57"/>
    <w:rsid w:val="00647201"/>
    <w:rsid w:val="00647AF6"/>
    <w:rsid w:val="00647BBE"/>
    <w:rsid w:val="00647FD6"/>
    <w:rsid w:val="00650283"/>
    <w:rsid w:val="00651379"/>
    <w:rsid w:val="006515CD"/>
    <w:rsid w:val="006518F0"/>
    <w:rsid w:val="0065199E"/>
    <w:rsid w:val="006519A4"/>
    <w:rsid w:val="00651FF6"/>
    <w:rsid w:val="00652577"/>
    <w:rsid w:val="006525D6"/>
    <w:rsid w:val="00652679"/>
    <w:rsid w:val="00653272"/>
    <w:rsid w:val="0065440E"/>
    <w:rsid w:val="006544AC"/>
    <w:rsid w:val="00654CDF"/>
    <w:rsid w:val="006558D0"/>
    <w:rsid w:val="00655A4E"/>
    <w:rsid w:val="00656F81"/>
    <w:rsid w:val="006574DF"/>
    <w:rsid w:val="006608BF"/>
    <w:rsid w:val="00660BC3"/>
    <w:rsid w:val="00661CA2"/>
    <w:rsid w:val="00662A05"/>
    <w:rsid w:val="00662C3A"/>
    <w:rsid w:val="0066369E"/>
    <w:rsid w:val="00663702"/>
    <w:rsid w:val="006639CF"/>
    <w:rsid w:val="00663D2B"/>
    <w:rsid w:val="0066417D"/>
    <w:rsid w:val="006655B8"/>
    <w:rsid w:val="00666E69"/>
    <w:rsid w:val="00671307"/>
    <w:rsid w:val="00671617"/>
    <w:rsid w:val="00671E8E"/>
    <w:rsid w:val="00671F8D"/>
    <w:rsid w:val="006722F4"/>
    <w:rsid w:val="006723CC"/>
    <w:rsid w:val="00672B73"/>
    <w:rsid w:val="006739C2"/>
    <w:rsid w:val="006742BE"/>
    <w:rsid w:val="006758C9"/>
    <w:rsid w:val="00677B80"/>
    <w:rsid w:val="00680914"/>
    <w:rsid w:val="00681562"/>
    <w:rsid w:val="006828E9"/>
    <w:rsid w:val="00682C01"/>
    <w:rsid w:val="0068311F"/>
    <w:rsid w:val="006831A6"/>
    <w:rsid w:val="00684027"/>
    <w:rsid w:val="0068454B"/>
    <w:rsid w:val="0068491C"/>
    <w:rsid w:val="00684BAA"/>
    <w:rsid w:val="00684C7E"/>
    <w:rsid w:val="00685096"/>
    <w:rsid w:val="006855FE"/>
    <w:rsid w:val="00685B34"/>
    <w:rsid w:val="006862A0"/>
    <w:rsid w:val="00686660"/>
    <w:rsid w:val="00686BC5"/>
    <w:rsid w:val="00686EB6"/>
    <w:rsid w:val="00686EDA"/>
    <w:rsid w:val="006879B2"/>
    <w:rsid w:val="00687BDA"/>
    <w:rsid w:val="00687F4D"/>
    <w:rsid w:val="00691373"/>
    <w:rsid w:val="00692630"/>
    <w:rsid w:val="00692B05"/>
    <w:rsid w:val="00692F5B"/>
    <w:rsid w:val="00693875"/>
    <w:rsid w:val="00693E32"/>
    <w:rsid w:val="00693EB9"/>
    <w:rsid w:val="00693EDD"/>
    <w:rsid w:val="00695767"/>
    <w:rsid w:val="006959BE"/>
    <w:rsid w:val="006959DB"/>
    <w:rsid w:val="00695C12"/>
    <w:rsid w:val="00695E83"/>
    <w:rsid w:val="00696188"/>
    <w:rsid w:val="0069670A"/>
    <w:rsid w:val="00696D96"/>
    <w:rsid w:val="0069785F"/>
    <w:rsid w:val="00697F64"/>
    <w:rsid w:val="006A090C"/>
    <w:rsid w:val="006A0B5B"/>
    <w:rsid w:val="006A106E"/>
    <w:rsid w:val="006A20F3"/>
    <w:rsid w:val="006A216A"/>
    <w:rsid w:val="006A27A3"/>
    <w:rsid w:val="006A2D30"/>
    <w:rsid w:val="006A315F"/>
    <w:rsid w:val="006A3BED"/>
    <w:rsid w:val="006A405A"/>
    <w:rsid w:val="006A45F4"/>
    <w:rsid w:val="006A4701"/>
    <w:rsid w:val="006A4ACD"/>
    <w:rsid w:val="006A6207"/>
    <w:rsid w:val="006A6972"/>
    <w:rsid w:val="006A7778"/>
    <w:rsid w:val="006A7888"/>
    <w:rsid w:val="006B04A9"/>
    <w:rsid w:val="006B04DD"/>
    <w:rsid w:val="006B06FC"/>
    <w:rsid w:val="006B0AFA"/>
    <w:rsid w:val="006B1B6C"/>
    <w:rsid w:val="006B2702"/>
    <w:rsid w:val="006B32EB"/>
    <w:rsid w:val="006B3403"/>
    <w:rsid w:val="006B34F4"/>
    <w:rsid w:val="006B429D"/>
    <w:rsid w:val="006B448E"/>
    <w:rsid w:val="006B4C98"/>
    <w:rsid w:val="006B537E"/>
    <w:rsid w:val="006B567F"/>
    <w:rsid w:val="006B5D7B"/>
    <w:rsid w:val="006B60D7"/>
    <w:rsid w:val="006B6479"/>
    <w:rsid w:val="006C0422"/>
    <w:rsid w:val="006C0EC9"/>
    <w:rsid w:val="006C1A1B"/>
    <w:rsid w:val="006C1F93"/>
    <w:rsid w:val="006C22D2"/>
    <w:rsid w:val="006C3176"/>
    <w:rsid w:val="006C52DD"/>
    <w:rsid w:val="006C5942"/>
    <w:rsid w:val="006C5B5A"/>
    <w:rsid w:val="006C5C69"/>
    <w:rsid w:val="006C65AE"/>
    <w:rsid w:val="006C6FC5"/>
    <w:rsid w:val="006C73B3"/>
    <w:rsid w:val="006D00C8"/>
    <w:rsid w:val="006D099A"/>
    <w:rsid w:val="006D0C61"/>
    <w:rsid w:val="006D1A18"/>
    <w:rsid w:val="006D2184"/>
    <w:rsid w:val="006D28D6"/>
    <w:rsid w:val="006D29B1"/>
    <w:rsid w:val="006D2FBC"/>
    <w:rsid w:val="006D36A4"/>
    <w:rsid w:val="006D3A7C"/>
    <w:rsid w:val="006D56F4"/>
    <w:rsid w:val="006D604A"/>
    <w:rsid w:val="006D6052"/>
    <w:rsid w:val="006D60A3"/>
    <w:rsid w:val="006D6616"/>
    <w:rsid w:val="006D7AE0"/>
    <w:rsid w:val="006D7C1B"/>
    <w:rsid w:val="006D7EC2"/>
    <w:rsid w:val="006E0ABA"/>
    <w:rsid w:val="006E0DCF"/>
    <w:rsid w:val="006E2535"/>
    <w:rsid w:val="006E39ED"/>
    <w:rsid w:val="006E4166"/>
    <w:rsid w:val="006E47B8"/>
    <w:rsid w:val="006E4F0C"/>
    <w:rsid w:val="006E57B6"/>
    <w:rsid w:val="006E7F55"/>
    <w:rsid w:val="006F0283"/>
    <w:rsid w:val="006F0A56"/>
    <w:rsid w:val="006F0DCC"/>
    <w:rsid w:val="006F120D"/>
    <w:rsid w:val="006F14BC"/>
    <w:rsid w:val="006F168C"/>
    <w:rsid w:val="006F17A2"/>
    <w:rsid w:val="006F26C5"/>
    <w:rsid w:val="006F2893"/>
    <w:rsid w:val="006F34CB"/>
    <w:rsid w:val="006F619C"/>
    <w:rsid w:val="006F6D4B"/>
    <w:rsid w:val="006F6F87"/>
    <w:rsid w:val="006F71D9"/>
    <w:rsid w:val="006F7411"/>
    <w:rsid w:val="006F77EF"/>
    <w:rsid w:val="007003B9"/>
    <w:rsid w:val="00700CDF"/>
    <w:rsid w:val="007014CB"/>
    <w:rsid w:val="007025B6"/>
    <w:rsid w:val="0070569F"/>
    <w:rsid w:val="00705835"/>
    <w:rsid w:val="00705EB5"/>
    <w:rsid w:val="00705F41"/>
    <w:rsid w:val="0070646B"/>
    <w:rsid w:val="00706D29"/>
    <w:rsid w:val="00707EAC"/>
    <w:rsid w:val="007103C7"/>
    <w:rsid w:val="00710FC8"/>
    <w:rsid w:val="007115F1"/>
    <w:rsid w:val="00711CC5"/>
    <w:rsid w:val="00711F27"/>
    <w:rsid w:val="007129EB"/>
    <w:rsid w:val="0071311A"/>
    <w:rsid w:val="00714245"/>
    <w:rsid w:val="007146A7"/>
    <w:rsid w:val="0071548E"/>
    <w:rsid w:val="00715F35"/>
    <w:rsid w:val="00716831"/>
    <w:rsid w:val="00716B8E"/>
    <w:rsid w:val="00720293"/>
    <w:rsid w:val="0072065A"/>
    <w:rsid w:val="00721C36"/>
    <w:rsid w:val="00721E44"/>
    <w:rsid w:val="00722156"/>
    <w:rsid w:val="007225D9"/>
    <w:rsid w:val="0072291C"/>
    <w:rsid w:val="00722F0D"/>
    <w:rsid w:val="00723981"/>
    <w:rsid w:val="00723A20"/>
    <w:rsid w:val="0072464C"/>
    <w:rsid w:val="0072525A"/>
    <w:rsid w:val="007254A8"/>
    <w:rsid w:val="00725719"/>
    <w:rsid w:val="0072622F"/>
    <w:rsid w:val="0072628F"/>
    <w:rsid w:val="00726A92"/>
    <w:rsid w:val="007301F6"/>
    <w:rsid w:val="00730AF0"/>
    <w:rsid w:val="00730F53"/>
    <w:rsid w:val="007314B0"/>
    <w:rsid w:val="007331BA"/>
    <w:rsid w:val="00733C4F"/>
    <w:rsid w:val="00734A51"/>
    <w:rsid w:val="00734B77"/>
    <w:rsid w:val="007354A5"/>
    <w:rsid w:val="007357AE"/>
    <w:rsid w:val="00736181"/>
    <w:rsid w:val="00737291"/>
    <w:rsid w:val="00737378"/>
    <w:rsid w:val="00737927"/>
    <w:rsid w:val="00737C39"/>
    <w:rsid w:val="00740404"/>
    <w:rsid w:val="00740DF5"/>
    <w:rsid w:val="007416CA"/>
    <w:rsid w:val="00741A0F"/>
    <w:rsid w:val="00742050"/>
    <w:rsid w:val="007434A5"/>
    <w:rsid w:val="007439B5"/>
    <w:rsid w:val="00743B52"/>
    <w:rsid w:val="00743E04"/>
    <w:rsid w:val="007443F4"/>
    <w:rsid w:val="00744AE5"/>
    <w:rsid w:val="0074510F"/>
    <w:rsid w:val="007452E7"/>
    <w:rsid w:val="007455C8"/>
    <w:rsid w:val="00747096"/>
    <w:rsid w:val="0074738B"/>
    <w:rsid w:val="007479F1"/>
    <w:rsid w:val="00750647"/>
    <w:rsid w:val="00751654"/>
    <w:rsid w:val="00751D7C"/>
    <w:rsid w:val="007533B7"/>
    <w:rsid w:val="0075363E"/>
    <w:rsid w:val="007538C1"/>
    <w:rsid w:val="007543A9"/>
    <w:rsid w:val="00754700"/>
    <w:rsid w:val="00754BE3"/>
    <w:rsid w:val="00754FA4"/>
    <w:rsid w:val="00755BA5"/>
    <w:rsid w:val="007562ED"/>
    <w:rsid w:val="007621DC"/>
    <w:rsid w:val="007626F8"/>
    <w:rsid w:val="007638B8"/>
    <w:rsid w:val="00765238"/>
    <w:rsid w:val="00765B05"/>
    <w:rsid w:val="007667EF"/>
    <w:rsid w:val="00766B20"/>
    <w:rsid w:val="00766C0B"/>
    <w:rsid w:val="007673C4"/>
    <w:rsid w:val="0076790F"/>
    <w:rsid w:val="007705FC"/>
    <w:rsid w:val="007708DE"/>
    <w:rsid w:val="00771144"/>
    <w:rsid w:val="00771540"/>
    <w:rsid w:val="00773553"/>
    <w:rsid w:val="007744CE"/>
    <w:rsid w:val="007751AC"/>
    <w:rsid w:val="007758B0"/>
    <w:rsid w:val="007759CE"/>
    <w:rsid w:val="00775EA6"/>
    <w:rsid w:val="00777402"/>
    <w:rsid w:val="00777452"/>
    <w:rsid w:val="007775F3"/>
    <w:rsid w:val="00777A92"/>
    <w:rsid w:val="0078129C"/>
    <w:rsid w:val="00782B90"/>
    <w:rsid w:val="00782E81"/>
    <w:rsid w:val="00783153"/>
    <w:rsid w:val="00783385"/>
    <w:rsid w:val="0078496F"/>
    <w:rsid w:val="00784A21"/>
    <w:rsid w:val="00784A84"/>
    <w:rsid w:val="0078540A"/>
    <w:rsid w:val="00785571"/>
    <w:rsid w:val="007869A0"/>
    <w:rsid w:val="00787DEF"/>
    <w:rsid w:val="0079066B"/>
    <w:rsid w:val="0079070A"/>
    <w:rsid w:val="007909C6"/>
    <w:rsid w:val="0079114E"/>
    <w:rsid w:val="0079197B"/>
    <w:rsid w:val="00792188"/>
    <w:rsid w:val="00792556"/>
    <w:rsid w:val="00792669"/>
    <w:rsid w:val="00792CAD"/>
    <w:rsid w:val="00793A9D"/>
    <w:rsid w:val="00793AAA"/>
    <w:rsid w:val="00793F4F"/>
    <w:rsid w:val="00794898"/>
    <w:rsid w:val="0079594C"/>
    <w:rsid w:val="00797AB3"/>
    <w:rsid w:val="007A0937"/>
    <w:rsid w:val="007A1ECF"/>
    <w:rsid w:val="007A1FE1"/>
    <w:rsid w:val="007A2D1F"/>
    <w:rsid w:val="007A34AD"/>
    <w:rsid w:val="007A36FC"/>
    <w:rsid w:val="007A39DD"/>
    <w:rsid w:val="007A3ED7"/>
    <w:rsid w:val="007A427A"/>
    <w:rsid w:val="007A561B"/>
    <w:rsid w:val="007A56CE"/>
    <w:rsid w:val="007A6F70"/>
    <w:rsid w:val="007A7769"/>
    <w:rsid w:val="007A799B"/>
    <w:rsid w:val="007A7E42"/>
    <w:rsid w:val="007B097F"/>
    <w:rsid w:val="007B0B9C"/>
    <w:rsid w:val="007B21B1"/>
    <w:rsid w:val="007B23D0"/>
    <w:rsid w:val="007B26C9"/>
    <w:rsid w:val="007B4176"/>
    <w:rsid w:val="007B4769"/>
    <w:rsid w:val="007B4BD1"/>
    <w:rsid w:val="007B56EF"/>
    <w:rsid w:val="007B5BBF"/>
    <w:rsid w:val="007B5FF0"/>
    <w:rsid w:val="007B6AAB"/>
    <w:rsid w:val="007B71D9"/>
    <w:rsid w:val="007B7391"/>
    <w:rsid w:val="007B7F46"/>
    <w:rsid w:val="007C0110"/>
    <w:rsid w:val="007C0D6A"/>
    <w:rsid w:val="007C1BBD"/>
    <w:rsid w:val="007C1C39"/>
    <w:rsid w:val="007C1CAF"/>
    <w:rsid w:val="007C24B3"/>
    <w:rsid w:val="007C26B7"/>
    <w:rsid w:val="007C2D85"/>
    <w:rsid w:val="007C34F3"/>
    <w:rsid w:val="007C3873"/>
    <w:rsid w:val="007C393A"/>
    <w:rsid w:val="007C3E4A"/>
    <w:rsid w:val="007C3E63"/>
    <w:rsid w:val="007C4451"/>
    <w:rsid w:val="007C4B69"/>
    <w:rsid w:val="007C4E37"/>
    <w:rsid w:val="007C54F2"/>
    <w:rsid w:val="007C5504"/>
    <w:rsid w:val="007C57DD"/>
    <w:rsid w:val="007C5935"/>
    <w:rsid w:val="007C60B8"/>
    <w:rsid w:val="007C61D3"/>
    <w:rsid w:val="007C61EE"/>
    <w:rsid w:val="007C6D48"/>
    <w:rsid w:val="007D06AD"/>
    <w:rsid w:val="007D0951"/>
    <w:rsid w:val="007D108B"/>
    <w:rsid w:val="007D11F4"/>
    <w:rsid w:val="007D2030"/>
    <w:rsid w:val="007D27F4"/>
    <w:rsid w:val="007D3600"/>
    <w:rsid w:val="007D3748"/>
    <w:rsid w:val="007D3858"/>
    <w:rsid w:val="007D3BAA"/>
    <w:rsid w:val="007D3F51"/>
    <w:rsid w:val="007D417D"/>
    <w:rsid w:val="007D4B5E"/>
    <w:rsid w:val="007D517C"/>
    <w:rsid w:val="007D638C"/>
    <w:rsid w:val="007D6EA8"/>
    <w:rsid w:val="007D6FD4"/>
    <w:rsid w:val="007D7EAA"/>
    <w:rsid w:val="007E01BE"/>
    <w:rsid w:val="007E0482"/>
    <w:rsid w:val="007E1590"/>
    <w:rsid w:val="007E1A7A"/>
    <w:rsid w:val="007E20BE"/>
    <w:rsid w:val="007E2807"/>
    <w:rsid w:val="007E305C"/>
    <w:rsid w:val="007E3343"/>
    <w:rsid w:val="007E393B"/>
    <w:rsid w:val="007E44EB"/>
    <w:rsid w:val="007E4AF4"/>
    <w:rsid w:val="007E54C1"/>
    <w:rsid w:val="007E5C9A"/>
    <w:rsid w:val="007E61B8"/>
    <w:rsid w:val="007E670C"/>
    <w:rsid w:val="007E6E48"/>
    <w:rsid w:val="007E756B"/>
    <w:rsid w:val="007F199E"/>
    <w:rsid w:val="007F20D2"/>
    <w:rsid w:val="007F2306"/>
    <w:rsid w:val="007F28F7"/>
    <w:rsid w:val="007F2BF9"/>
    <w:rsid w:val="007F3053"/>
    <w:rsid w:val="007F3899"/>
    <w:rsid w:val="007F40FA"/>
    <w:rsid w:val="007F41D0"/>
    <w:rsid w:val="007F4302"/>
    <w:rsid w:val="007F51BA"/>
    <w:rsid w:val="007F6FB1"/>
    <w:rsid w:val="007F7067"/>
    <w:rsid w:val="007F770E"/>
    <w:rsid w:val="007F7B64"/>
    <w:rsid w:val="00800ED1"/>
    <w:rsid w:val="0080180C"/>
    <w:rsid w:val="00802359"/>
    <w:rsid w:val="00802AFF"/>
    <w:rsid w:val="0080338A"/>
    <w:rsid w:val="008037E9"/>
    <w:rsid w:val="008040B4"/>
    <w:rsid w:val="008041A1"/>
    <w:rsid w:val="008044F9"/>
    <w:rsid w:val="008045B2"/>
    <w:rsid w:val="008055FE"/>
    <w:rsid w:val="00805976"/>
    <w:rsid w:val="00806228"/>
    <w:rsid w:val="008077F0"/>
    <w:rsid w:val="00807953"/>
    <w:rsid w:val="00807B3A"/>
    <w:rsid w:val="00810D46"/>
    <w:rsid w:val="00811087"/>
    <w:rsid w:val="008112D3"/>
    <w:rsid w:val="0081191F"/>
    <w:rsid w:val="0081196D"/>
    <w:rsid w:val="00811F93"/>
    <w:rsid w:val="00812908"/>
    <w:rsid w:val="00812ADB"/>
    <w:rsid w:val="00812FE9"/>
    <w:rsid w:val="008131E9"/>
    <w:rsid w:val="0081325F"/>
    <w:rsid w:val="00813574"/>
    <w:rsid w:val="00814060"/>
    <w:rsid w:val="00814B27"/>
    <w:rsid w:val="00814BAA"/>
    <w:rsid w:val="008158F1"/>
    <w:rsid w:val="0081608F"/>
    <w:rsid w:val="0081628C"/>
    <w:rsid w:val="00816466"/>
    <w:rsid w:val="008166B6"/>
    <w:rsid w:val="008179CF"/>
    <w:rsid w:val="00817C44"/>
    <w:rsid w:val="0082065F"/>
    <w:rsid w:val="008212C6"/>
    <w:rsid w:val="00821517"/>
    <w:rsid w:val="008229A2"/>
    <w:rsid w:val="00822A48"/>
    <w:rsid w:val="00822B68"/>
    <w:rsid w:val="00822EEE"/>
    <w:rsid w:val="00823C5C"/>
    <w:rsid w:val="00823EBC"/>
    <w:rsid w:val="00824679"/>
    <w:rsid w:val="00824E23"/>
    <w:rsid w:val="00825482"/>
    <w:rsid w:val="00825743"/>
    <w:rsid w:val="0082584A"/>
    <w:rsid w:val="00825AE9"/>
    <w:rsid w:val="00825BE9"/>
    <w:rsid w:val="00825EDE"/>
    <w:rsid w:val="00826E24"/>
    <w:rsid w:val="0082755B"/>
    <w:rsid w:val="008307BE"/>
    <w:rsid w:val="0083155A"/>
    <w:rsid w:val="008321BC"/>
    <w:rsid w:val="00832C2A"/>
    <w:rsid w:val="008341BD"/>
    <w:rsid w:val="00835A4C"/>
    <w:rsid w:val="008365A5"/>
    <w:rsid w:val="00836B9F"/>
    <w:rsid w:val="0083719C"/>
    <w:rsid w:val="008371E0"/>
    <w:rsid w:val="0083737C"/>
    <w:rsid w:val="008407DD"/>
    <w:rsid w:val="008412A0"/>
    <w:rsid w:val="00841CF8"/>
    <w:rsid w:val="00842D3A"/>
    <w:rsid w:val="008430F9"/>
    <w:rsid w:val="0084457D"/>
    <w:rsid w:val="00844D06"/>
    <w:rsid w:val="0084533A"/>
    <w:rsid w:val="00845FB1"/>
    <w:rsid w:val="00846CAC"/>
    <w:rsid w:val="0084747B"/>
    <w:rsid w:val="00847784"/>
    <w:rsid w:val="00847E44"/>
    <w:rsid w:val="00847FAC"/>
    <w:rsid w:val="00847FEB"/>
    <w:rsid w:val="008507B4"/>
    <w:rsid w:val="0085094B"/>
    <w:rsid w:val="00850DFA"/>
    <w:rsid w:val="0085213F"/>
    <w:rsid w:val="0085242D"/>
    <w:rsid w:val="008535A3"/>
    <w:rsid w:val="008535FA"/>
    <w:rsid w:val="008536EA"/>
    <w:rsid w:val="0085461A"/>
    <w:rsid w:val="00854B69"/>
    <w:rsid w:val="00856229"/>
    <w:rsid w:val="008562E2"/>
    <w:rsid w:val="00856A4E"/>
    <w:rsid w:val="00856C4D"/>
    <w:rsid w:val="00857BAD"/>
    <w:rsid w:val="008600EA"/>
    <w:rsid w:val="00860401"/>
    <w:rsid w:val="008606E8"/>
    <w:rsid w:val="00862201"/>
    <w:rsid w:val="008624A2"/>
    <w:rsid w:val="008625AE"/>
    <w:rsid w:val="00862CC1"/>
    <w:rsid w:val="00862E76"/>
    <w:rsid w:val="00863005"/>
    <w:rsid w:val="00863585"/>
    <w:rsid w:val="00863C7B"/>
    <w:rsid w:val="00863E1E"/>
    <w:rsid w:val="00864439"/>
    <w:rsid w:val="00864B44"/>
    <w:rsid w:val="00865717"/>
    <w:rsid w:val="008668DE"/>
    <w:rsid w:val="00866B36"/>
    <w:rsid w:val="00866FA7"/>
    <w:rsid w:val="00867422"/>
    <w:rsid w:val="00867672"/>
    <w:rsid w:val="008676C0"/>
    <w:rsid w:val="00867FF3"/>
    <w:rsid w:val="00870A62"/>
    <w:rsid w:val="00870D94"/>
    <w:rsid w:val="00870E3A"/>
    <w:rsid w:val="00871029"/>
    <w:rsid w:val="008713E6"/>
    <w:rsid w:val="00871BA4"/>
    <w:rsid w:val="00872044"/>
    <w:rsid w:val="008722E4"/>
    <w:rsid w:val="0087410F"/>
    <w:rsid w:val="008747B9"/>
    <w:rsid w:val="00874A91"/>
    <w:rsid w:val="00874F9E"/>
    <w:rsid w:val="00874FA5"/>
    <w:rsid w:val="00875508"/>
    <w:rsid w:val="008758C7"/>
    <w:rsid w:val="0087601A"/>
    <w:rsid w:val="008767F0"/>
    <w:rsid w:val="00877C7B"/>
    <w:rsid w:val="00877E61"/>
    <w:rsid w:val="0088010C"/>
    <w:rsid w:val="008808AD"/>
    <w:rsid w:val="00880E3E"/>
    <w:rsid w:val="008822A0"/>
    <w:rsid w:val="008829D6"/>
    <w:rsid w:val="00882F44"/>
    <w:rsid w:val="00883168"/>
    <w:rsid w:val="008833F4"/>
    <w:rsid w:val="00884143"/>
    <w:rsid w:val="00884D70"/>
    <w:rsid w:val="00885EAB"/>
    <w:rsid w:val="00885FBB"/>
    <w:rsid w:val="0088711D"/>
    <w:rsid w:val="0088798B"/>
    <w:rsid w:val="00887C92"/>
    <w:rsid w:val="00887F8B"/>
    <w:rsid w:val="0089064B"/>
    <w:rsid w:val="008908E2"/>
    <w:rsid w:val="008912CB"/>
    <w:rsid w:val="00891B7D"/>
    <w:rsid w:val="00892372"/>
    <w:rsid w:val="008926CE"/>
    <w:rsid w:val="0089470A"/>
    <w:rsid w:val="00894FD9"/>
    <w:rsid w:val="008957A4"/>
    <w:rsid w:val="00895BA3"/>
    <w:rsid w:val="00896D90"/>
    <w:rsid w:val="00896E30"/>
    <w:rsid w:val="008977AC"/>
    <w:rsid w:val="008A04A9"/>
    <w:rsid w:val="008A05E9"/>
    <w:rsid w:val="008A06CB"/>
    <w:rsid w:val="008A0C23"/>
    <w:rsid w:val="008A0CEA"/>
    <w:rsid w:val="008A18E7"/>
    <w:rsid w:val="008A24D5"/>
    <w:rsid w:val="008A3B35"/>
    <w:rsid w:val="008A447D"/>
    <w:rsid w:val="008A44BD"/>
    <w:rsid w:val="008A48E4"/>
    <w:rsid w:val="008A5803"/>
    <w:rsid w:val="008A5CB4"/>
    <w:rsid w:val="008A5EE8"/>
    <w:rsid w:val="008A74AF"/>
    <w:rsid w:val="008A7E20"/>
    <w:rsid w:val="008B1412"/>
    <w:rsid w:val="008B1F3A"/>
    <w:rsid w:val="008B3027"/>
    <w:rsid w:val="008B4904"/>
    <w:rsid w:val="008B4D32"/>
    <w:rsid w:val="008B609C"/>
    <w:rsid w:val="008B774F"/>
    <w:rsid w:val="008B7EB1"/>
    <w:rsid w:val="008C1419"/>
    <w:rsid w:val="008C1D5A"/>
    <w:rsid w:val="008C428B"/>
    <w:rsid w:val="008C43E0"/>
    <w:rsid w:val="008C4AD6"/>
    <w:rsid w:val="008C4E27"/>
    <w:rsid w:val="008C4F47"/>
    <w:rsid w:val="008C53AA"/>
    <w:rsid w:val="008C5A11"/>
    <w:rsid w:val="008C5B3B"/>
    <w:rsid w:val="008C5FCF"/>
    <w:rsid w:val="008C65FC"/>
    <w:rsid w:val="008C671F"/>
    <w:rsid w:val="008D0D80"/>
    <w:rsid w:val="008D10DF"/>
    <w:rsid w:val="008D1242"/>
    <w:rsid w:val="008D2253"/>
    <w:rsid w:val="008D230E"/>
    <w:rsid w:val="008D28F9"/>
    <w:rsid w:val="008D3B5A"/>
    <w:rsid w:val="008D4643"/>
    <w:rsid w:val="008D47B7"/>
    <w:rsid w:val="008D4E6A"/>
    <w:rsid w:val="008D62EB"/>
    <w:rsid w:val="008D64E5"/>
    <w:rsid w:val="008D7224"/>
    <w:rsid w:val="008D762A"/>
    <w:rsid w:val="008E1767"/>
    <w:rsid w:val="008E1F2C"/>
    <w:rsid w:val="008E35A8"/>
    <w:rsid w:val="008E35CD"/>
    <w:rsid w:val="008E360F"/>
    <w:rsid w:val="008E4D14"/>
    <w:rsid w:val="008E4D5D"/>
    <w:rsid w:val="008E5632"/>
    <w:rsid w:val="008E56BB"/>
    <w:rsid w:val="008E6757"/>
    <w:rsid w:val="008E6BC7"/>
    <w:rsid w:val="008E735E"/>
    <w:rsid w:val="008F0098"/>
    <w:rsid w:val="008F0411"/>
    <w:rsid w:val="008F06E4"/>
    <w:rsid w:val="008F11FC"/>
    <w:rsid w:val="008F133D"/>
    <w:rsid w:val="008F1751"/>
    <w:rsid w:val="008F1FE8"/>
    <w:rsid w:val="008F21FC"/>
    <w:rsid w:val="008F2D60"/>
    <w:rsid w:val="008F33EF"/>
    <w:rsid w:val="008F346F"/>
    <w:rsid w:val="008F34BB"/>
    <w:rsid w:val="008F3FC4"/>
    <w:rsid w:val="008F42DA"/>
    <w:rsid w:val="008F5ECD"/>
    <w:rsid w:val="008F6389"/>
    <w:rsid w:val="008F6E2A"/>
    <w:rsid w:val="008F791C"/>
    <w:rsid w:val="008F7A6B"/>
    <w:rsid w:val="008F7D19"/>
    <w:rsid w:val="008F7EFE"/>
    <w:rsid w:val="00901B45"/>
    <w:rsid w:val="00902270"/>
    <w:rsid w:val="009027E7"/>
    <w:rsid w:val="00902F59"/>
    <w:rsid w:val="009037B0"/>
    <w:rsid w:val="009042D1"/>
    <w:rsid w:val="00905493"/>
    <w:rsid w:val="00905B31"/>
    <w:rsid w:val="0090673A"/>
    <w:rsid w:val="00906ADD"/>
    <w:rsid w:val="00911DE0"/>
    <w:rsid w:val="009120D6"/>
    <w:rsid w:val="009120F8"/>
    <w:rsid w:val="009124F9"/>
    <w:rsid w:val="00912673"/>
    <w:rsid w:val="009135B8"/>
    <w:rsid w:val="00913EA0"/>
    <w:rsid w:val="009143E0"/>
    <w:rsid w:val="0091453F"/>
    <w:rsid w:val="00914D39"/>
    <w:rsid w:val="009159A1"/>
    <w:rsid w:val="00917452"/>
    <w:rsid w:val="00917698"/>
    <w:rsid w:val="00917CC8"/>
    <w:rsid w:val="00920763"/>
    <w:rsid w:val="00920E35"/>
    <w:rsid w:val="00922683"/>
    <w:rsid w:val="00922B68"/>
    <w:rsid w:val="00923A34"/>
    <w:rsid w:val="00923F55"/>
    <w:rsid w:val="0092401F"/>
    <w:rsid w:val="0092559F"/>
    <w:rsid w:val="00925F2C"/>
    <w:rsid w:val="0092615D"/>
    <w:rsid w:val="0092799E"/>
    <w:rsid w:val="00927F37"/>
    <w:rsid w:val="00930239"/>
    <w:rsid w:val="0093053A"/>
    <w:rsid w:val="009307D7"/>
    <w:rsid w:val="009308D9"/>
    <w:rsid w:val="00931494"/>
    <w:rsid w:val="00932A2F"/>
    <w:rsid w:val="00932B7F"/>
    <w:rsid w:val="00933AFB"/>
    <w:rsid w:val="00933FF3"/>
    <w:rsid w:val="00935A37"/>
    <w:rsid w:val="00935B02"/>
    <w:rsid w:val="00935CBF"/>
    <w:rsid w:val="009362FE"/>
    <w:rsid w:val="009367D4"/>
    <w:rsid w:val="009370CD"/>
    <w:rsid w:val="0093716E"/>
    <w:rsid w:val="009374C0"/>
    <w:rsid w:val="0093756D"/>
    <w:rsid w:val="009401D4"/>
    <w:rsid w:val="00940D5D"/>
    <w:rsid w:val="009410CF"/>
    <w:rsid w:val="00941CC5"/>
    <w:rsid w:val="00941E2A"/>
    <w:rsid w:val="00941EA7"/>
    <w:rsid w:val="00942FC5"/>
    <w:rsid w:val="00943DF6"/>
    <w:rsid w:val="00944639"/>
    <w:rsid w:val="00945084"/>
    <w:rsid w:val="00947BA9"/>
    <w:rsid w:val="00947F1C"/>
    <w:rsid w:val="00950190"/>
    <w:rsid w:val="0095156F"/>
    <w:rsid w:val="009519ED"/>
    <w:rsid w:val="00951C1E"/>
    <w:rsid w:val="00951CDE"/>
    <w:rsid w:val="009520F4"/>
    <w:rsid w:val="00952204"/>
    <w:rsid w:val="009525BD"/>
    <w:rsid w:val="0095280A"/>
    <w:rsid w:val="00953755"/>
    <w:rsid w:val="0095414D"/>
    <w:rsid w:val="00954FC3"/>
    <w:rsid w:val="009556AF"/>
    <w:rsid w:val="00955AA2"/>
    <w:rsid w:val="009560E8"/>
    <w:rsid w:val="00960EC4"/>
    <w:rsid w:val="00961719"/>
    <w:rsid w:val="00962524"/>
    <w:rsid w:val="00962B67"/>
    <w:rsid w:val="009637F9"/>
    <w:rsid w:val="00964B02"/>
    <w:rsid w:val="00964B71"/>
    <w:rsid w:val="00965550"/>
    <w:rsid w:val="0096559B"/>
    <w:rsid w:val="0096562F"/>
    <w:rsid w:val="0096639D"/>
    <w:rsid w:val="00970504"/>
    <w:rsid w:val="009709B4"/>
    <w:rsid w:val="00971327"/>
    <w:rsid w:val="0097179D"/>
    <w:rsid w:val="00971854"/>
    <w:rsid w:val="00971FB1"/>
    <w:rsid w:val="00972217"/>
    <w:rsid w:val="009728C7"/>
    <w:rsid w:val="00972FFD"/>
    <w:rsid w:val="00973591"/>
    <w:rsid w:val="00974470"/>
    <w:rsid w:val="00974ED0"/>
    <w:rsid w:val="009750E7"/>
    <w:rsid w:val="009756C5"/>
    <w:rsid w:val="009761A8"/>
    <w:rsid w:val="0097625C"/>
    <w:rsid w:val="009762F4"/>
    <w:rsid w:val="0097638E"/>
    <w:rsid w:val="00976B5C"/>
    <w:rsid w:val="00977556"/>
    <w:rsid w:val="0098067A"/>
    <w:rsid w:val="00980925"/>
    <w:rsid w:val="00980D65"/>
    <w:rsid w:val="00981454"/>
    <w:rsid w:val="00982685"/>
    <w:rsid w:val="00982927"/>
    <w:rsid w:val="00982FDD"/>
    <w:rsid w:val="009831EC"/>
    <w:rsid w:val="0098350E"/>
    <w:rsid w:val="0098366C"/>
    <w:rsid w:val="009839B6"/>
    <w:rsid w:val="00985695"/>
    <w:rsid w:val="0098645C"/>
    <w:rsid w:val="00986B2B"/>
    <w:rsid w:val="00986DE3"/>
    <w:rsid w:val="009872AC"/>
    <w:rsid w:val="009905AA"/>
    <w:rsid w:val="009917D5"/>
    <w:rsid w:val="00992829"/>
    <w:rsid w:val="00992CE9"/>
    <w:rsid w:val="009935C3"/>
    <w:rsid w:val="00993CC2"/>
    <w:rsid w:val="009945CF"/>
    <w:rsid w:val="00994634"/>
    <w:rsid w:val="00994653"/>
    <w:rsid w:val="009950D4"/>
    <w:rsid w:val="00995C60"/>
    <w:rsid w:val="00995E1B"/>
    <w:rsid w:val="00996429"/>
    <w:rsid w:val="00996DC0"/>
    <w:rsid w:val="00996E31"/>
    <w:rsid w:val="0099734E"/>
    <w:rsid w:val="0099753F"/>
    <w:rsid w:val="009A0BDA"/>
    <w:rsid w:val="009A0BF2"/>
    <w:rsid w:val="009A0C5B"/>
    <w:rsid w:val="009A135C"/>
    <w:rsid w:val="009A1807"/>
    <w:rsid w:val="009A3861"/>
    <w:rsid w:val="009A3CE9"/>
    <w:rsid w:val="009A4761"/>
    <w:rsid w:val="009A6211"/>
    <w:rsid w:val="009A6768"/>
    <w:rsid w:val="009A6E7A"/>
    <w:rsid w:val="009A714D"/>
    <w:rsid w:val="009B03E2"/>
    <w:rsid w:val="009B0D16"/>
    <w:rsid w:val="009B0E1C"/>
    <w:rsid w:val="009B1730"/>
    <w:rsid w:val="009B1C82"/>
    <w:rsid w:val="009B1DFB"/>
    <w:rsid w:val="009B31DC"/>
    <w:rsid w:val="009B379A"/>
    <w:rsid w:val="009B40CC"/>
    <w:rsid w:val="009B4207"/>
    <w:rsid w:val="009B5B61"/>
    <w:rsid w:val="009B6065"/>
    <w:rsid w:val="009B62E6"/>
    <w:rsid w:val="009B6836"/>
    <w:rsid w:val="009B6ADF"/>
    <w:rsid w:val="009B6E02"/>
    <w:rsid w:val="009B6E08"/>
    <w:rsid w:val="009B70D4"/>
    <w:rsid w:val="009B734E"/>
    <w:rsid w:val="009C07F8"/>
    <w:rsid w:val="009C09DC"/>
    <w:rsid w:val="009C138A"/>
    <w:rsid w:val="009C1DD4"/>
    <w:rsid w:val="009C2737"/>
    <w:rsid w:val="009C2F7D"/>
    <w:rsid w:val="009C418D"/>
    <w:rsid w:val="009C453E"/>
    <w:rsid w:val="009C5A84"/>
    <w:rsid w:val="009C5B45"/>
    <w:rsid w:val="009C5C3D"/>
    <w:rsid w:val="009C6CD0"/>
    <w:rsid w:val="009C6E60"/>
    <w:rsid w:val="009C705F"/>
    <w:rsid w:val="009C77CB"/>
    <w:rsid w:val="009C7C0C"/>
    <w:rsid w:val="009D093B"/>
    <w:rsid w:val="009D0AD1"/>
    <w:rsid w:val="009D1248"/>
    <w:rsid w:val="009D1983"/>
    <w:rsid w:val="009D1B73"/>
    <w:rsid w:val="009D1C95"/>
    <w:rsid w:val="009D1E56"/>
    <w:rsid w:val="009D1FB0"/>
    <w:rsid w:val="009D2B39"/>
    <w:rsid w:val="009D2CB3"/>
    <w:rsid w:val="009D3562"/>
    <w:rsid w:val="009D3FA9"/>
    <w:rsid w:val="009D42BD"/>
    <w:rsid w:val="009D494C"/>
    <w:rsid w:val="009D5EBF"/>
    <w:rsid w:val="009D5FB5"/>
    <w:rsid w:val="009E002B"/>
    <w:rsid w:val="009E0262"/>
    <w:rsid w:val="009E07C8"/>
    <w:rsid w:val="009E0F09"/>
    <w:rsid w:val="009E1204"/>
    <w:rsid w:val="009E134E"/>
    <w:rsid w:val="009E1547"/>
    <w:rsid w:val="009E26FA"/>
    <w:rsid w:val="009E35CE"/>
    <w:rsid w:val="009E367B"/>
    <w:rsid w:val="009E382C"/>
    <w:rsid w:val="009E403A"/>
    <w:rsid w:val="009E5F59"/>
    <w:rsid w:val="009E67F8"/>
    <w:rsid w:val="009E6E17"/>
    <w:rsid w:val="009E73C2"/>
    <w:rsid w:val="009E757D"/>
    <w:rsid w:val="009E7DD7"/>
    <w:rsid w:val="009E7E17"/>
    <w:rsid w:val="009E7EAC"/>
    <w:rsid w:val="009F0A42"/>
    <w:rsid w:val="009F0AE5"/>
    <w:rsid w:val="009F0F68"/>
    <w:rsid w:val="009F164C"/>
    <w:rsid w:val="009F1851"/>
    <w:rsid w:val="009F19BB"/>
    <w:rsid w:val="009F1F88"/>
    <w:rsid w:val="009F2B9C"/>
    <w:rsid w:val="009F3839"/>
    <w:rsid w:val="009F51C9"/>
    <w:rsid w:val="009F54ED"/>
    <w:rsid w:val="009F57EB"/>
    <w:rsid w:val="009F593A"/>
    <w:rsid w:val="009F59B1"/>
    <w:rsid w:val="009F5B91"/>
    <w:rsid w:val="009F60DC"/>
    <w:rsid w:val="009F64F5"/>
    <w:rsid w:val="009F74EE"/>
    <w:rsid w:val="009F79F2"/>
    <w:rsid w:val="009F79FE"/>
    <w:rsid w:val="00A001F8"/>
    <w:rsid w:val="00A00342"/>
    <w:rsid w:val="00A00A71"/>
    <w:rsid w:val="00A018D9"/>
    <w:rsid w:val="00A031D8"/>
    <w:rsid w:val="00A036D4"/>
    <w:rsid w:val="00A04E46"/>
    <w:rsid w:val="00A06D93"/>
    <w:rsid w:val="00A10232"/>
    <w:rsid w:val="00A108C9"/>
    <w:rsid w:val="00A11A22"/>
    <w:rsid w:val="00A11DA1"/>
    <w:rsid w:val="00A11E23"/>
    <w:rsid w:val="00A121A9"/>
    <w:rsid w:val="00A12D28"/>
    <w:rsid w:val="00A1336B"/>
    <w:rsid w:val="00A13680"/>
    <w:rsid w:val="00A160F7"/>
    <w:rsid w:val="00A166BD"/>
    <w:rsid w:val="00A16DB4"/>
    <w:rsid w:val="00A17B76"/>
    <w:rsid w:val="00A201E0"/>
    <w:rsid w:val="00A202B8"/>
    <w:rsid w:val="00A214C8"/>
    <w:rsid w:val="00A22CF9"/>
    <w:rsid w:val="00A231D6"/>
    <w:rsid w:val="00A2334D"/>
    <w:rsid w:val="00A233F9"/>
    <w:rsid w:val="00A23AD5"/>
    <w:rsid w:val="00A23EAA"/>
    <w:rsid w:val="00A24429"/>
    <w:rsid w:val="00A24663"/>
    <w:rsid w:val="00A25402"/>
    <w:rsid w:val="00A26168"/>
    <w:rsid w:val="00A2641D"/>
    <w:rsid w:val="00A266E5"/>
    <w:rsid w:val="00A27081"/>
    <w:rsid w:val="00A274EC"/>
    <w:rsid w:val="00A275AB"/>
    <w:rsid w:val="00A30B5E"/>
    <w:rsid w:val="00A30C02"/>
    <w:rsid w:val="00A310DA"/>
    <w:rsid w:val="00A3254F"/>
    <w:rsid w:val="00A32C31"/>
    <w:rsid w:val="00A32F5C"/>
    <w:rsid w:val="00A331D1"/>
    <w:rsid w:val="00A33C27"/>
    <w:rsid w:val="00A33EE6"/>
    <w:rsid w:val="00A341EF"/>
    <w:rsid w:val="00A34B11"/>
    <w:rsid w:val="00A34D97"/>
    <w:rsid w:val="00A35322"/>
    <w:rsid w:val="00A35F40"/>
    <w:rsid w:val="00A367DF"/>
    <w:rsid w:val="00A36AB6"/>
    <w:rsid w:val="00A36C8A"/>
    <w:rsid w:val="00A36F65"/>
    <w:rsid w:val="00A37108"/>
    <w:rsid w:val="00A37776"/>
    <w:rsid w:val="00A37B8B"/>
    <w:rsid w:val="00A37C52"/>
    <w:rsid w:val="00A37CC9"/>
    <w:rsid w:val="00A40C06"/>
    <w:rsid w:val="00A410A2"/>
    <w:rsid w:val="00A4128D"/>
    <w:rsid w:val="00A42257"/>
    <w:rsid w:val="00A4272F"/>
    <w:rsid w:val="00A428E5"/>
    <w:rsid w:val="00A43CAA"/>
    <w:rsid w:val="00A43E13"/>
    <w:rsid w:val="00A44178"/>
    <w:rsid w:val="00A44363"/>
    <w:rsid w:val="00A44C7B"/>
    <w:rsid w:val="00A452E5"/>
    <w:rsid w:val="00A45A10"/>
    <w:rsid w:val="00A45A70"/>
    <w:rsid w:val="00A474EC"/>
    <w:rsid w:val="00A478CB"/>
    <w:rsid w:val="00A47DBF"/>
    <w:rsid w:val="00A50A40"/>
    <w:rsid w:val="00A50C06"/>
    <w:rsid w:val="00A50C54"/>
    <w:rsid w:val="00A516FC"/>
    <w:rsid w:val="00A51A24"/>
    <w:rsid w:val="00A51E6D"/>
    <w:rsid w:val="00A52483"/>
    <w:rsid w:val="00A525D3"/>
    <w:rsid w:val="00A52698"/>
    <w:rsid w:val="00A52B32"/>
    <w:rsid w:val="00A52B69"/>
    <w:rsid w:val="00A54891"/>
    <w:rsid w:val="00A5512B"/>
    <w:rsid w:val="00A55255"/>
    <w:rsid w:val="00A55A20"/>
    <w:rsid w:val="00A56463"/>
    <w:rsid w:val="00A569FF"/>
    <w:rsid w:val="00A572FE"/>
    <w:rsid w:val="00A57457"/>
    <w:rsid w:val="00A57513"/>
    <w:rsid w:val="00A577DB"/>
    <w:rsid w:val="00A60586"/>
    <w:rsid w:val="00A61457"/>
    <w:rsid w:val="00A61962"/>
    <w:rsid w:val="00A61A4D"/>
    <w:rsid w:val="00A61D07"/>
    <w:rsid w:val="00A61D1B"/>
    <w:rsid w:val="00A624DF"/>
    <w:rsid w:val="00A628C0"/>
    <w:rsid w:val="00A62EAB"/>
    <w:rsid w:val="00A63FAA"/>
    <w:rsid w:val="00A64059"/>
    <w:rsid w:val="00A64237"/>
    <w:rsid w:val="00A6490B"/>
    <w:rsid w:val="00A64E64"/>
    <w:rsid w:val="00A65275"/>
    <w:rsid w:val="00A652F8"/>
    <w:rsid w:val="00A655EA"/>
    <w:rsid w:val="00A65A68"/>
    <w:rsid w:val="00A66372"/>
    <w:rsid w:val="00A66B57"/>
    <w:rsid w:val="00A66ED8"/>
    <w:rsid w:val="00A676E3"/>
    <w:rsid w:val="00A70387"/>
    <w:rsid w:val="00A70F49"/>
    <w:rsid w:val="00A7161A"/>
    <w:rsid w:val="00A71962"/>
    <w:rsid w:val="00A71A31"/>
    <w:rsid w:val="00A7369C"/>
    <w:rsid w:val="00A73923"/>
    <w:rsid w:val="00A73D4F"/>
    <w:rsid w:val="00A73F95"/>
    <w:rsid w:val="00A7577A"/>
    <w:rsid w:val="00A75EBD"/>
    <w:rsid w:val="00A75ED0"/>
    <w:rsid w:val="00A80096"/>
    <w:rsid w:val="00A80987"/>
    <w:rsid w:val="00A80EA8"/>
    <w:rsid w:val="00A81D8B"/>
    <w:rsid w:val="00A8243F"/>
    <w:rsid w:val="00A82DD7"/>
    <w:rsid w:val="00A82F09"/>
    <w:rsid w:val="00A82FFB"/>
    <w:rsid w:val="00A836CE"/>
    <w:rsid w:val="00A836D8"/>
    <w:rsid w:val="00A83FF2"/>
    <w:rsid w:val="00A848F9"/>
    <w:rsid w:val="00A849E7"/>
    <w:rsid w:val="00A84CFB"/>
    <w:rsid w:val="00A85013"/>
    <w:rsid w:val="00A85401"/>
    <w:rsid w:val="00A856C8"/>
    <w:rsid w:val="00A85708"/>
    <w:rsid w:val="00A85DE8"/>
    <w:rsid w:val="00A8605B"/>
    <w:rsid w:val="00A870A2"/>
    <w:rsid w:val="00A87279"/>
    <w:rsid w:val="00A87696"/>
    <w:rsid w:val="00A900DE"/>
    <w:rsid w:val="00A90100"/>
    <w:rsid w:val="00A901EC"/>
    <w:rsid w:val="00A906D6"/>
    <w:rsid w:val="00A90800"/>
    <w:rsid w:val="00A916EC"/>
    <w:rsid w:val="00A918EA"/>
    <w:rsid w:val="00A92ABE"/>
    <w:rsid w:val="00A93212"/>
    <w:rsid w:val="00A94F5E"/>
    <w:rsid w:val="00A95518"/>
    <w:rsid w:val="00A95681"/>
    <w:rsid w:val="00A95D52"/>
    <w:rsid w:val="00A96605"/>
    <w:rsid w:val="00A969F5"/>
    <w:rsid w:val="00A97BA5"/>
    <w:rsid w:val="00A97CAF"/>
    <w:rsid w:val="00AA02E1"/>
    <w:rsid w:val="00AA11B5"/>
    <w:rsid w:val="00AA1857"/>
    <w:rsid w:val="00AA1BCE"/>
    <w:rsid w:val="00AA1CCC"/>
    <w:rsid w:val="00AA2753"/>
    <w:rsid w:val="00AA2E5F"/>
    <w:rsid w:val="00AA345F"/>
    <w:rsid w:val="00AA3808"/>
    <w:rsid w:val="00AA3E39"/>
    <w:rsid w:val="00AA47CF"/>
    <w:rsid w:val="00AA6CAF"/>
    <w:rsid w:val="00AB02A0"/>
    <w:rsid w:val="00AB046F"/>
    <w:rsid w:val="00AB1C47"/>
    <w:rsid w:val="00AB25D6"/>
    <w:rsid w:val="00AB278B"/>
    <w:rsid w:val="00AB2DB7"/>
    <w:rsid w:val="00AB3501"/>
    <w:rsid w:val="00AB3B26"/>
    <w:rsid w:val="00AB3E78"/>
    <w:rsid w:val="00AB3EDD"/>
    <w:rsid w:val="00AB4429"/>
    <w:rsid w:val="00AB4DAF"/>
    <w:rsid w:val="00AB62AC"/>
    <w:rsid w:val="00AB7B31"/>
    <w:rsid w:val="00AB7E7B"/>
    <w:rsid w:val="00AC0024"/>
    <w:rsid w:val="00AC068D"/>
    <w:rsid w:val="00AC26A1"/>
    <w:rsid w:val="00AC29B1"/>
    <w:rsid w:val="00AC2AB4"/>
    <w:rsid w:val="00AC2B97"/>
    <w:rsid w:val="00AC3778"/>
    <w:rsid w:val="00AC3870"/>
    <w:rsid w:val="00AC3C19"/>
    <w:rsid w:val="00AC54AE"/>
    <w:rsid w:val="00AC5A48"/>
    <w:rsid w:val="00AC62F2"/>
    <w:rsid w:val="00AC7733"/>
    <w:rsid w:val="00AD0821"/>
    <w:rsid w:val="00AD09D0"/>
    <w:rsid w:val="00AD0DA4"/>
    <w:rsid w:val="00AD17D5"/>
    <w:rsid w:val="00AD2A0C"/>
    <w:rsid w:val="00AD51BE"/>
    <w:rsid w:val="00AD52D5"/>
    <w:rsid w:val="00AD5704"/>
    <w:rsid w:val="00AD58F7"/>
    <w:rsid w:val="00AD5956"/>
    <w:rsid w:val="00AD7499"/>
    <w:rsid w:val="00AD7748"/>
    <w:rsid w:val="00AE0285"/>
    <w:rsid w:val="00AE1B60"/>
    <w:rsid w:val="00AE3E9E"/>
    <w:rsid w:val="00AE3F76"/>
    <w:rsid w:val="00AE414C"/>
    <w:rsid w:val="00AE416F"/>
    <w:rsid w:val="00AE4957"/>
    <w:rsid w:val="00AE4998"/>
    <w:rsid w:val="00AE4E15"/>
    <w:rsid w:val="00AE5128"/>
    <w:rsid w:val="00AE51AC"/>
    <w:rsid w:val="00AE575C"/>
    <w:rsid w:val="00AE6070"/>
    <w:rsid w:val="00AE6C5B"/>
    <w:rsid w:val="00AE6F65"/>
    <w:rsid w:val="00AE75FA"/>
    <w:rsid w:val="00AE7832"/>
    <w:rsid w:val="00AF017B"/>
    <w:rsid w:val="00AF02C2"/>
    <w:rsid w:val="00AF0709"/>
    <w:rsid w:val="00AF12C3"/>
    <w:rsid w:val="00AF281C"/>
    <w:rsid w:val="00AF2C61"/>
    <w:rsid w:val="00AF3D7D"/>
    <w:rsid w:val="00AF3EC8"/>
    <w:rsid w:val="00AF4100"/>
    <w:rsid w:val="00AF4653"/>
    <w:rsid w:val="00AF4684"/>
    <w:rsid w:val="00AF4C6C"/>
    <w:rsid w:val="00AF4DCF"/>
    <w:rsid w:val="00AF5DD0"/>
    <w:rsid w:val="00AF6F81"/>
    <w:rsid w:val="00AF719B"/>
    <w:rsid w:val="00AF7D79"/>
    <w:rsid w:val="00B005CA"/>
    <w:rsid w:val="00B00BEB"/>
    <w:rsid w:val="00B00C64"/>
    <w:rsid w:val="00B00D92"/>
    <w:rsid w:val="00B01933"/>
    <w:rsid w:val="00B019B2"/>
    <w:rsid w:val="00B01DEE"/>
    <w:rsid w:val="00B0274B"/>
    <w:rsid w:val="00B02A51"/>
    <w:rsid w:val="00B03A20"/>
    <w:rsid w:val="00B04847"/>
    <w:rsid w:val="00B04CFA"/>
    <w:rsid w:val="00B04DF2"/>
    <w:rsid w:val="00B05078"/>
    <w:rsid w:val="00B05AE8"/>
    <w:rsid w:val="00B066BF"/>
    <w:rsid w:val="00B06C09"/>
    <w:rsid w:val="00B06C25"/>
    <w:rsid w:val="00B07968"/>
    <w:rsid w:val="00B10B13"/>
    <w:rsid w:val="00B10E71"/>
    <w:rsid w:val="00B11527"/>
    <w:rsid w:val="00B11A50"/>
    <w:rsid w:val="00B13237"/>
    <w:rsid w:val="00B13CB1"/>
    <w:rsid w:val="00B14202"/>
    <w:rsid w:val="00B152B8"/>
    <w:rsid w:val="00B15663"/>
    <w:rsid w:val="00B1599A"/>
    <w:rsid w:val="00B15AAC"/>
    <w:rsid w:val="00B15E08"/>
    <w:rsid w:val="00B16489"/>
    <w:rsid w:val="00B16888"/>
    <w:rsid w:val="00B16ADD"/>
    <w:rsid w:val="00B16BAF"/>
    <w:rsid w:val="00B17877"/>
    <w:rsid w:val="00B20D86"/>
    <w:rsid w:val="00B214A1"/>
    <w:rsid w:val="00B21DE9"/>
    <w:rsid w:val="00B222CF"/>
    <w:rsid w:val="00B231D4"/>
    <w:rsid w:val="00B233AB"/>
    <w:rsid w:val="00B23685"/>
    <w:rsid w:val="00B2369E"/>
    <w:rsid w:val="00B239A4"/>
    <w:rsid w:val="00B23E1C"/>
    <w:rsid w:val="00B244F5"/>
    <w:rsid w:val="00B248F9"/>
    <w:rsid w:val="00B2498C"/>
    <w:rsid w:val="00B24E40"/>
    <w:rsid w:val="00B25637"/>
    <w:rsid w:val="00B259B4"/>
    <w:rsid w:val="00B26B97"/>
    <w:rsid w:val="00B2723F"/>
    <w:rsid w:val="00B27E70"/>
    <w:rsid w:val="00B30231"/>
    <w:rsid w:val="00B30BA7"/>
    <w:rsid w:val="00B31A34"/>
    <w:rsid w:val="00B31AF7"/>
    <w:rsid w:val="00B325A3"/>
    <w:rsid w:val="00B3351F"/>
    <w:rsid w:val="00B3504C"/>
    <w:rsid w:val="00B353F5"/>
    <w:rsid w:val="00B354ED"/>
    <w:rsid w:val="00B35B36"/>
    <w:rsid w:val="00B35D70"/>
    <w:rsid w:val="00B3713E"/>
    <w:rsid w:val="00B37915"/>
    <w:rsid w:val="00B40245"/>
    <w:rsid w:val="00B403A6"/>
    <w:rsid w:val="00B40458"/>
    <w:rsid w:val="00B409CA"/>
    <w:rsid w:val="00B4452B"/>
    <w:rsid w:val="00B45028"/>
    <w:rsid w:val="00B454F1"/>
    <w:rsid w:val="00B45991"/>
    <w:rsid w:val="00B45AFF"/>
    <w:rsid w:val="00B45BB6"/>
    <w:rsid w:val="00B46348"/>
    <w:rsid w:val="00B46C70"/>
    <w:rsid w:val="00B477BC"/>
    <w:rsid w:val="00B47931"/>
    <w:rsid w:val="00B47C95"/>
    <w:rsid w:val="00B500A3"/>
    <w:rsid w:val="00B50424"/>
    <w:rsid w:val="00B52954"/>
    <w:rsid w:val="00B52976"/>
    <w:rsid w:val="00B54AA6"/>
    <w:rsid w:val="00B54F86"/>
    <w:rsid w:val="00B55063"/>
    <w:rsid w:val="00B55F12"/>
    <w:rsid w:val="00B565B1"/>
    <w:rsid w:val="00B566E7"/>
    <w:rsid w:val="00B56D82"/>
    <w:rsid w:val="00B56E26"/>
    <w:rsid w:val="00B571A5"/>
    <w:rsid w:val="00B5757A"/>
    <w:rsid w:val="00B60A91"/>
    <w:rsid w:val="00B6111A"/>
    <w:rsid w:val="00B61CD0"/>
    <w:rsid w:val="00B61FF7"/>
    <w:rsid w:val="00B63877"/>
    <w:rsid w:val="00B639F1"/>
    <w:rsid w:val="00B63F2A"/>
    <w:rsid w:val="00B649DF"/>
    <w:rsid w:val="00B662A6"/>
    <w:rsid w:val="00B6675E"/>
    <w:rsid w:val="00B66CD1"/>
    <w:rsid w:val="00B67203"/>
    <w:rsid w:val="00B672C4"/>
    <w:rsid w:val="00B6754E"/>
    <w:rsid w:val="00B70FB3"/>
    <w:rsid w:val="00B71076"/>
    <w:rsid w:val="00B71A4B"/>
    <w:rsid w:val="00B7219B"/>
    <w:rsid w:val="00B72ABB"/>
    <w:rsid w:val="00B72BC2"/>
    <w:rsid w:val="00B72C9A"/>
    <w:rsid w:val="00B732D3"/>
    <w:rsid w:val="00B73D45"/>
    <w:rsid w:val="00B740E7"/>
    <w:rsid w:val="00B74997"/>
    <w:rsid w:val="00B75308"/>
    <w:rsid w:val="00B75855"/>
    <w:rsid w:val="00B75AE2"/>
    <w:rsid w:val="00B75C4E"/>
    <w:rsid w:val="00B76EF2"/>
    <w:rsid w:val="00B77003"/>
    <w:rsid w:val="00B81343"/>
    <w:rsid w:val="00B8167A"/>
    <w:rsid w:val="00B8223C"/>
    <w:rsid w:val="00B82271"/>
    <w:rsid w:val="00B822B0"/>
    <w:rsid w:val="00B82A1B"/>
    <w:rsid w:val="00B82A4A"/>
    <w:rsid w:val="00B82F23"/>
    <w:rsid w:val="00B83214"/>
    <w:rsid w:val="00B83555"/>
    <w:rsid w:val="00B83D31"/>
    <w:rsid w:val="00B85975"/>
    <w:rsid w:val="00B87C8B"/>
    <w:rsid w:val="00B87CC4"/>
    <w:rsid w:val="00B9069C"/>
    <w:rsid w:val="00B917F8"/>
    <w:rsid w:val="00B928B8"/>
    <w:rsid w:val="00B93541"/>
    <w:rsid w:val="00B944E2"/>
    <w:rsid w:val="00B94631"/>
    <w:rsid w:val="00B9475E"/>
    <w:rsid w:val="00B9499A"/>
    <w:rsid w:val="00B94BB9"/>
    <w:rsid w:val="00B95164"/>
    <w:rsid w:val="00B95276"/>
    <w:rsid w:val="00B95C19"/>
    <w:rsid w:val="00B95FEC"/>
    <w:rsid w:val="00B968A1"/>
    <w:rsid w:val="00B96BE5"/>
    <w:rsid w:val="00B97426"/>
    <w:rsid w:val="00B9793E"/>
    <w:rsid w:val="00B97DC3"/>
    <w:rsid w:val="00B97EF0"/>
    <w:rsid w:val="00BA0598"/>
    <w:rsid w:val="00BA0AF7"/>
    <w:rsid w:val="00BA1581"/>
    <w:rsid w:val="00BA2D24"/>
    <w:rsid w:val="00BA3B60"/>
    <w:rsid w:val="00BA3F89"/>
    <w:rsid w:val="00BA5345"/>
    <w:rsid w:val="00BA5BC7"/>
    <w:rsid w:val="00BA5C98"/>
    <w:rsid w:val="00BA62AF"/>
    <w:rsid w:val="00BA6630"/>
    <w:rsid w:val="00BA66CE"/>
    <w:rsid w:val="00BA79E1"/>
    <w:rsid w:val="00BA7CFC"/>
    <w:rsid w:val="00BB1792"/>
    <w:rsid w:val="00BB1A72"/>
    <w:rsid w:val="00BB1C79"/>
    <w:rsid w:val="00BB343F"/>
    <w:rsid w:val="00BB3723"/>
    <w:rsid w:val="00BB413C"/>
    <w:rsid w:val="00BB4896"/>
    <w:rsid w:val="00BB4962"/>
    <w:rsid w:val="00BB4D78"/>
    <w:rsid w:val="00BB4F91"/>
    <w:rsid w:val="00BB50DD"/>
    <w:rsid w:val="00BB541E"/>
    <w:rsid w:val="00BB5442"/>
    <w:rsid w:val="00BB6AAC"/>
    <w:rsid w:val="00BB700F"/>
    <w:rsid w:val="00BB7036"/>
    <w:rsid w:val="00BB7506"/>
    <w:rsid w:val="00BC0848"/>
    <w:rsid w:val="00BC102F"/>
    <w:rsid w:val="00BC132D"/>
    <w:rsid w:val="00BC18B2"/>
    <w:rsid w:val="00BC42BA"/>
    <w:rsid w:val="00BC47E3"/>
    <w:rsid w:val="00BC62CA"/>
    <w:rsid w:val="00BC7203"/>
    <w:rsid w:val="00BC72F1"/>
    <w:rsid w:val="00BD077D"/>
    <w:rsid w:val="00BD2C65"/>
    <w:rsid w:val="00BD350F"/>
    <w:rsid w:val="00BD4497"/>
    <w:rsid w:val="00BD555A"/>
    <w:rsid w:val="00BD5CCA"/>
    <w:rsid w:val="00BD75EC"/>
    <w:rsid w:val="00BD7939"/>
    <w:rsid w:val="00BE08A9"/>
    <w:rsid w:val="00BE0D11"/>
    <w:rsid w:val="00BE0E0B"/>
    <w:rsid w:val="00BE202D"/>
    <w:rsid w:val="00BE26E8"/>
    <w:rsid w:val="00BE2DCB"/>
    <w:rsid w:val="00BE2F94"/>
    <w:rsid w:val="00BE312C"/>
    <w:rsid w:val="00BE329D"/>
    <w:rsid w:val="00BE35BD"/>
    <w:rsid w:val="00BE3609"/>
    <w:rsid w:val="00BE360D"/>
    <w:rsid w:val="00BE3BCB"/>
    <w:rsid w:val="00BE3FD8"/>
    <w:rsid w:val="00BE449B"/>
    <w:rsid w:val="00BE693C"/>
    <w:rsid w:val="00BE6C07"/>
    <w:rsid w:val="00BF0C8F"/>
    <w:rsid w:val="00BF0E7F"/>
    <w:rsid w:val="00BF1087"/>
    <w:rsid w:val="00BF145A"/>
    <w:rsid w:val="00BF2312"/>
    <w:rsid w:val="00BF2FBB"/>
    <w:rsid w:val="00BF2FEA"/>
    <w:rsid w:val="00BF4F07"/>
    <w:rsid w:val="00BF513E"/>
    <w:rsid w:val="00BF5B6D"/>
    <w:rsid w:val="00BF688B"/>
    <w:rsid w:val="00BF72B3"/>
    <w:rsid w:val="00BF7324"/>
    <w:rsid w:val="00BF745D"/>
    <w:rsid w:val="00BF76A3"/>
    <w:rsid w:val="00BF7881"/>
    <w:rsid w:val="00BF7AEF"/>
    <w:rsid w:val="00C005C2"/>
    <w:rsid w:val="00C01793"/>
    <w:rsid w:val="00C0198E"/>
    <w:rsid w:val="00C01AA8"/>
    <w:rsid w:val="00C01BA1"/>
    <w:rsid w:val="00C0289D"/>
    <w:rsid w:val="00C0359C"/>
    <w:rsid w:val="00C03BFA"/>
    <w:rsid w:val="00C03D53"/>
    <w:rsid w:val="00C04562"/>
    <w:rsid w:val="00C04A45"/>
    <w:rsid w:val="00C057DA"/>
    <w:rsid w:val="00C05D08"/>
    <w:rsid w:val="00C066ED"/>
    <w:rsid w:val="00C06980"/>
    <w:rsid w:val="00C06D7B"/>
    <w:rsid w:val="00C06F33"/>
    <w:rsid w:val="00C1021E"/>
    <w:rsid w:val="00C11A9E"/>
    <w:rsid w:val="00C122C3"/>
    <w:rsid w:val="00C12711"/>
    <w:rsid w:val="00C12B84"/>
    <w:rsid w:val="00C130A9"/>
    <w:rsid w:val="00C13F7E"/>
    <w:rsid w:val="00C13F97"/>
    <w:rsid w:val="00C14BE9"/>
    <w:rsid w:val="00C14E7D"/>
    <w:rsid w:val="00C16116"/>
    <w:rsid w:val="00C165BB"/>
    <w:rsid w:val="00C17495"/>
    <w:rsid w:val="00C17D14"/>
    <w:rsid w:val="00C2164E"/>
    <w:rsid w:val="00C223B8"/>
    <w:rsid w:val="00C228DC"/>
    <w:rsid w:val="00C23DF4"/>
    <w:rsid w:val="00C24295"/>
    <w:rsid w:val="00C2567C"/>
    <w:rsid w:val="00C2663B"/>
    <w:rsid w:val="00C2676E"/>
    <w:rsid w:val="00C26844"/>
    <w:rsid w:val="00C27DC6"/>
    <w:rsid w:val="00C313C4"/>
    <w:rsid w:val="00C336C9"/>
    <w:rsid w:val="00C33AC2"/>
    <w:rsid w:val="00C34034"/>
    <w:rsid w:val="00C3470A"/>
    <w:rsid w:val="00C349B1"/>
    <w:rsid w:val="00C34CF1"/>
    <w:rsid w:val="00C35ADD"/>
    <w:rsid w:val="00C36887"/>
    <w:rsid w:val="00C40539"/>
    <w:rsid w:val="00C40829"/>
    <w:rsid w:val="00C40EAD"/>
    <w:rsid w:val="00C41F67"/>
    <w:rsid w:val="00C42F1C"/>
    <w:rsid w:val="00C43681"/>
    <w:rsid w:val="00C43A65"/>
    <w:rsid w:val="00C43D5D"/>
    <w:rsid w:val="00C45A5B"/>
    <w:rsid w:val="00C46348"/>
    <w:rsid w:val="00C46578"/>
    <w:rsid w:val="00C46733"/>
    <w:rsid w:val="00C471C5"/>
    <w:rsid w:val="00C472EB"/>
    <w:rsid w:val="00C4797B"/>
    <w:rsid w:val="00C47CE5"/>
    <w:rsid w:val="00C47DA2"/>
    <w:rsid w:val="00C50009"/>
    <w:rsid w:val="00C50192"/>
    <w:rsid w:val="00C50B4E"/>
    <w:rsid w:val="00C50E04"/>
    <w:rsid w:val="00C516A5"/>
    <w:rsid w:val="00C516C0"/>
    <w:rsid w:val="00C51BCA"/>
    <w:rsid w:val="00C540FD"/>
    <w:rsid w:val="00C5481A"/>
    <w:rsid w:val="00C54926"/>
    <w:rsid w:val="00C5599C"/>
    <w:rsid w:val="00C5650D"/>
    <w:rsid w:val="00C57196"/>
    <w:rsid w:val="00C60B36"/>
    <w:rsid w:val="00C60BB1"/>
    <w:rsid w:val="00C618E0"/>
    <w:rsid w:val="00C62260"/>
    <w:rsid w:val="00C64A46"/>
    <w:rsid w:val="00C64AEC"/>
    <w:rsid w:val="00C64E88"/>
    <w:rsid w:val="00C65CBB"/>
    <w:rsid w:val="00C66B0E"/>
    <w:rsid w:val="00C67912"/>
    <w:rsid w:val="00C70849"/>
    <w:rsid w:val="00C70F9B"/>
    <w:rsid w:val="00C719FC"/>
    <w:rsid w:val="00C72DA9"/>
    <w:rsid w:val="00C7301C"/>
    <w:rsid w:val="00C744A8"/>
    <w:rsid w:val="00C74E92"/>
    <w:rsid w:val="00C750FE"/>
    <w:rsid w:val="00C75BC7"/>
    <w:rsid w:val="00C7791C"/>
    <w:rsid w:val="00C77EA3"/>
    <w:rsid w:val="00C82B24"/>
    <w:rsid w:val="00C8366E"/>
    <w:rsid w:val="00C844A3"/>
    <w:rsid w:val="00C85E8F"/>
    <w:rsid w:val="00C85EC8"/>
    <w:rsid w:val="00C85F1B"/>
    <w:rsid w:val="00C86D80"/>
    <w:rsid w:val="00C86E00"/>
    <w:rsid w:val="00C872BB"/>
    <w:rsid w:val="00C9139A"/>
    <w:rsid w:val="00C92103"/>
    <w:rsid w:val="00C92161"/>
    <w:rsid w:val="00C92265"/>
    <w:rsid w:val="00C927E2"/>
    <w:rsid w:val="00C92C1D"/>
    <w:rsid w:val="00C940AA"/>
    <w:rsid w:val="00C94989"/>
    <w:rsid w:val="00C953CF"/>
    <w:rsid w:val="00C95A74"/>
    <w:rsid w:val="00C97448"/>
    <w:rsid w:val="00C97BAC"/>
    <w:rsid w:val="00CA2852"/>
    <w:rsid w:val="00CA3246"/>
    <w:rsid w:val="00CA54E4"/>
    <w:rsid w:val="00CA5635"/>
    <w:rsid w:val="00CA57CC"/>
    <w:rsid w:val="00CA5EBF"/>
    <w:rsid w:val="00CA61A1"/>
    <w:rsid w:val="00CA640C"/>
    <w:rsid w:val="00CA6B85"/>
    <w:rsid w:val="00CA764D"/>
    <w:rsid w:val="00CA7A78"/>
    <w:rsid w:val="00CA7A82"/>
    <w:rsid w:val="00CA7CD9"/>
    <w:rsid w:val="00CA7D6D"/>
    <w:rsid w:val="00CA7EC5"/>
    <w:rsid w:val="00CB0429"/>
    <w:rsid w:val="00CB0874"/>
    <w:rsid w:val="00CB0B93"/>
    <w:rsid w:val="00CB1981"/>
    <w:rsid w:val="00CB1B4D"/>
    <w:rsid w:val="00CB1DFC"/>
    <w:rsid w:val="00CB301B"/>
    <w:rsid w:val="00CB372B"/>
    <w:rsid w:val="00CB47FE"/>
    <w:rsid w:val="00CB5932"/>
    <w:rsid w:val="00CB5F4A"/>
    <w:rsid w:val="00CB6167"/>
    <w:rsid w:val="00CB77F4"/>
    <w:rsid w:val="00CB7B48"/>
    <w:rsid w:val="00CC0888"/>
    <w:rsid w:val="00CC0D45"/>
    <w:rsid w:val="00CC0FC4"/>
    <w:rsid w:val="00CC34B4"/>
    <w:rsid w:val="00CC37B6"/>
    <w:rsid w:val="00CC3F69"/>
    <w:rsid w:val="00CC43E5"/>
    <w:rsid w:val="00CC5384"/>
    <w:rsid w:val="00CC5562"/>
    <w:rsid w:val="00CC5AE5"/>
    <w:rsid w:val="00CC61AB"/>
    <w:rsid w:val="00CC723B"/>
    <w:rsid w:val="00CC74FF"/>
    <w:rsid w:val="00CC7644"/>
    <w:rsid w:val="00CC780C"/>
    <w:rsid w:val="00CC7DAC"/>
    <w:rsid w:val="00CD0091"/>
    <w:rsid w:val="00CD029B"/>
    <w:rsid w:val="00CD10EC"/>
    <w:rsid w:val="00CD1351"/>
    <w:rsid w:val="00CD234E"/>
    <w:rsid w:val="00CD27ED"/>
    <w:rsid w:val="00CD363F"/>
    <w:rsid w:val="00CD42A7"/>
    <w:rsid w:val="00CD46D2"/>
    <w:rsid w:val="00CD4CE6"/>
    <w:rsid w:val="00CD5196"/>
    <w:rsid w:val="00CD5908"/>
    <w:rsid w:val="00CD5D1D"/>
    <w:rsid w:val="00CD6359"/>
    <w:rsid w:val="00CD674C"/>
    <w:rsid w:val="00CD6850"/>
    <w:rsid w:val="00CD7086"/>
    <w:rsid w:val="00CE0555"/>
    <w:rsid w:val="00CE058F"/>
    <w:rsid w:val="00CE0704"/>
    <w:rsid w:val="00CE1AB0"/>
    <w:rsid w:val="00CE1DF1"/>
    <w:rsid w:val="00CE1EAD"/>
    <w:rsid w:val="00CE1ECC"/>
    <w:rsid w:val="00CE21FC"/>
    <w:rsid w:val="00CE25C3"/>
    <w:rsid w:val="00CE3826"/>
    <w:rsid w:val="00CE3B64"/>
    <w:rsid w:val="00CE3CB5"/>
    <w:rsid w:val="00CE4D1C"/>
    <w:rsid w:val="00CE4D5A"/>
    <w:rsid w:val="00CE4E63"/>
    <w:rsid w:val="00CE56A4"/>
    <w:rsid w:val="00CE57A6"/>
    <w:rsid w:val="00CE60BB"/>
    <w:rsid w:val="00CE6AD4"/>
    <w:rsid w:val="00CF0204"/>
    <w:rsid w:val="00CF0B6E"/>
    <w:rsid w:val="00CF0BA8"/>
    <w:rsid w:val="00CF1574"/>
    <w:rsid w:val="00CF19EB"/>
    <w:rsid w:val="00CF2F00"/>
    <w:rsid w:val="00CF3D53"/>
    <w:rsid w:val="00CF4CA0"/>
    <w:rsid w:val="00CF58AD"/>
    <w:rsid w:val="00CF78AF"/>
    <w:rsid w:val="00D0013C"/>
    <w:rsid w:val="00D00450"/>
    <w:rsid w:val="00D022C1"/>
    <w:rsid w:val="00D02BD2"/>
    <w:rsid w:val="00D03526"/>
    <w:rsid w:val="00D03CB2"/>
    <w:rsid w:val="00D0447A"/>
    <w:rsid w:val="00D045CE"/>
    <w:rsid w:val="00D04758"/>
    <w:rsid w:val="00D04A8C"/>
    <w:rsid w:val="00D04EE2"/>
    <w:rsid w:val="00D05EEF"/>
    <w:rsid w:val="00D06A12"/>
    <w:rsid w:val="00D06A97"/>
    <w:rsid w:val="00D07386"/>
    <w:rsid w:val="00D076BB"/>
    <w:rsid w:val="00D07B6D"/>
    <w:rsid w:val="00D107DD"/>
    <w:rsid w:val="00D1133E"/>
    <w:rsid w:val="00D114C7"/>
    <w:rsid w:val="00D119FA"/>
    <w:rsid w:val="00D11FB9"/>
    <w:rsid w:val="00D11FD9"/>
    <w:rsid w:val="00D12B89"/>
    <w:rsid w:val="00D12B99"/>
    <w:rsid w:val="00D1333B"/>
    <w:rsid w:val="00D133DE"/>
    <w:rsid w:val="00D149AB"/>
    <w:rsid w:val="00D14EA4"/>
    <w:rsid w:val="00D14ED1"/>
    <w:rsid w:val="00D152B3"/>
    <w:rsid w:val="00D15C40"/>
    <w:rsid w:val="00D175E9"/>
    <w:rsid w:val="00D17B5D"/>
    <w:rsid w:val="00D207AA"/>
    <w:rsid w:val="00D213D5"/>
    <w:rsid w:val="00D215A6"/>
    <w:rsid w:val="00D22628"/>
    <w:rsid w:val="00D234D0"/>
    <w:rsid w:val="00D255FC"/>
    <w:rsid w:val="00D2587D"/>
    <w:rsid w:val="00D25EDE"/>
    <w:rsid w:val="00D2688C"/>
    <w:rsid w:val="00D26D00"/>
    <w:rsid w:val="00D276FF"/>
    <w:rsid w:val="00D27766"/>
    <w:rsid w:val="00D301B1"/>
    <w:rsid w:val="00D30655"/>
    <w:rsid w:val="00D307AB"/>
    <w:rsid w:val="00D30BD6"/>
    <w:rsid w:val="00D30F2D"/>
    <w:rsid w:val="00D31F2F"/>
    <w:rsid w:val="00D31FD2"/>
    <w:rsid w:val="00D3236B"/>
    <w:rsid w:val="00D34276"/>
    <w:rsid w:val="00D34385"/>
    <w:rsid w:val="00D3532F"/>
    <w:rsid w:val="00D35F4B"/>
    <w:rsid w:val="00D3603C"/>
    <w:rsid w:val="00D368C5"/>
    <w:rsid w:val="00D4056B"/>
    <w:rsid w:val="00D408E9"/>
    <w:rsid w:val="00D41036"/>
    <w:rsid w:val="00D418DA"/>
    <w:rsid w:val="00D446C9"/>
    <w:rsid w:val="00D44BFE"/>
    <w:rsid w:val="00D45316"/>
    <w:rsid w:val="00D46027"/>
    <w:rsid w:val="00D46562"/>
    <w:rsid w:val="00D4693C"/>
    <w:rsid w:val="00D4704F"/>
    <w:rsid w:val="00D503E5"/>
    <w:rsid w:val="00D50556"/>
    <w:rsid w:val="00D50638"/>
    <w:rsid w:val="00D50BC7"/>
    <w:rsid w:val="00D51261"/>
    <w:rsid w:val="00D5141C"/>
    <w:rsid w:val="00D51645"/>
    <w:rsid w:val="00D51E94"/>
    <w:rsid w:val="00D52A1F"/>
    <w:rsid w:val="00D52DFD"/>
    <w:rsid w:val="00D551C1"/>
    <w:rsid w:val="00D55B49"/>
    <w:rsid w:val="00D55E8A"/>
    <w:rsid w:val="00D5648E"/>
    <w:rsid w:val="00D57298"/>
    <w:rsid w:val="00D5737D"/>
    <w:rsid w:val="00D574A7"/>
    <w:rsid w:val="00D57921"/>
    <w:rsid w:val="00D619B4"/>
    <w:rsid w:val="00D62168"/>
    <w:rsid w:val="00D625A2"/>
    <w:rsid w:val="00D6270D"/>
    <w:rsid w:val="00D62896"/>
    <w:rsid w:val="00D63ADE"/>
    <w:rsid w:val="00D63BB7"/>
    <w:rsid w:val="00D641E6"/>
    <w:rsid w:val="00D6443F"/>
    <w:rsid w:val="00D64A24"/>
    <w:rsid w:val="00D64FA8"/>
    <w:rsid w:val="00D65BE6"/>
    <w:rsid w:val="00D66217"/>
    <w:rsid w:val="00D66D85"/>
    <w:rsid w:val="00D6700B"/>
    <w:rsid w:val="00D70114"/>
    <w:rsid w:val="00D71768"/>
    <w:rsid w:val="00D717F8"/>
    <w:rsid w:val="00D7204D"/>
    <w:rsid w:val="00D73B19"/>
    <w:rsid w:val="00D740F7"/>
    <w:rsid w:val="00D74805"/>
    <w:rsid w:val="00D749B8"/>
    <w:rsid w:val="00D75546"/>
    <w:rsid w:val="00D75A02"/>
    <w:rsid w:val="00D75BA5"/>
    <w:rsid w:val="00D7678F"/>
    <w:rsid w:val="00D7731E"/>
    <w:rsid w:val="00D8016A"/>
    <w:rsid w:val="00D80187"/>
    <w:rsid w:val="00D80428"/>
    <w:rsid w:val="00D80B18"/>
    <w:rsid w:val="00D80C16"/>
    <w:rsid w:val="00D80F79"/>
    <w:rsid w:val="00D811FC"/>
    <w:rsid w:val="00D8178C"/>
    <w:rsid w:val="00D81EA6"/>
    <w:rsid w:val="00D822BA"/>
    <w:rsid w:val="00D835B2"/>
    <w:rsid w:val="00D836ED"/>
    <w:rsid w:val="00D83817"/>
    <w:rsid w:val="00D84D3D"/>
    <w:rsid w:val="00D855DE"/>
    <w:rsid w:val="00D869D7"/>
    <w:rsid w:val="00D86D91"/>
    <w:rsid w:val="00D8787A"/>
    <w:rsid w:val="00D87922"/>
    <w:rsid w:val="00D8798E"/>
    <w:rsid w:val="00D9251D"/>
    <w:rsid w:val="00D92BF0"/>
    <w:rsid w:val="00D93E7E"/>
    <w:rsid w:val="00D95A4A"/>
    <w:rsid w:val="00D9658B"/>
    <w:rsid w:val="00D96CFD"/>
    <w:rsid w:val="00D97079"/>
    <w:rsid w:val="00D97957"/>
    <w:rsid w:val="00D97AA6"/>
    <w:rsid w:val="00D97B4A"/>
    <w:rsid w:val="00DA0A39"/>
    <w:rsid w:val="00DA0FE7"/>
    <w:rsid w:val="00DA1959"/>
    <w:rsid w:val="00DA2B2E"/>
    <w:rsid w:val="00DA5529"/>
    <w:rsid w:val="00DA5949"/>
    <w:rsid w:val="00DA5E6B"/>
    <w:rsid w:val="00DA6254"/>
    <w:rsid w:val="00DA626D"/>
    <w:rsid w:val="00DA72B1"/>
    <w:rsid w:val="00DA77D3"/>
    <w:rsid w:val="00DA7C0B"/>
    <w:rsid w:val="00DA7DD9"/>
    <w:rsid w:val="00DB073F"/>
    <w:rsid w:val="00DB0B17"/>
    <w:rsid w:val="00DB0BE6"/>
    <w:rsid w:val="00DB21E1"/>
    <w:rsid w:val="00DB2D7F"/>
    <w:rsid w:val="00DB3FE5"/>
    <w:rsid w:val="00DB40F2"/>
    <w:rsid w:val="00DB4B4B"/>
    <w:rsid w:val="00DB4C7E"/>
    <w:rsid w:val="00DB5309"/>
    <w:rsid w:val="00DB7744"/>
    <w:rsid w:val="00DB7E41"/>
    <w:rsid w:val="00DB7EA3"/>
    <w:rsid w:val="00DB7F03"/>
    <w:rsid w:val="00DC0013"/>
    <w:rsid w:val="00DC0F62"/>
    <w:rsid w:val="00DC169C"/>
    <w:rsid w:val="00DC27E7"/>
    <w:rsid w:val="00DC2D02"/>
    <w:rsid w:val="00DC3E2E"/>
    <w:rsid w:val="00DC496A"/>
    <w:rsid w:val="00DC4A89"/>
    <w:rsid w:val="00DC4D86"/>
    <w:rsid w:val="00DC4DFF"/>
    <w:rsid w:val="00DC4F0B"/>
    <w:rsid w:val="00DC5091"/>
    <w:rsid w:val="00DC5171"/>
    <w:rsid w:val="00DC57BC"/>
    <w:rsid w:val="00DC5995"/>
    <w:rsid w:val="00DC5DFF"/>
    <w:rsid w:val="00DC6119"/>
    <w:rsid w:val="00DC7184"/>
    <w:rsid w:val="00DD1974"/>
    <w:rsid w:val="00DD2D93"/>
    <w:rsid w:val="00DD3370"/>
    <w:rsid w:val="00DD34A8"/>
    <w:rsid w:val="00DD38C9"/>
    <w:rsid w:val="00DD39D9"/>
    <w:rsid w:val="00DD46A5"/>
    <w:rsid w:val="00DD4986"/>
    <w:rsid w:val="00DD534B"/>
    <w:rsid w:val="00DD537F"/>
    <w:rsid w:val="00DD6232"/>
    <w:rsid w:val="00DD6632"/>
    <w:rsid w:val="00DD6923"/>
    <w:rsid w:val="00DD6A16"/>
    <w:rsid w:val="00DD7282"/>
    <w:rsid w:val="00DD7B06"/>
    <w:rsid w:val="00DD7F4C"/>
    <w:rsid w:val="00DE0812"/>
    <w:rsid w:val="00DE0973"/>
    <w:rsid w:val="00DE0D62"/>
    <w:rsid w:val="00DE14AE"/>
    <w:rsid w:val="00DE1720"/>
    <w:rsid w:val="00DE1722"/>
    <w:rsid w:val="00DE49EE"/>
    <w:rsid w:val="00DE4A5C"/>
    <w:rsid w:val="00DE4B6A"/>
    <w:rsid w:val="00DE585D"/>
    <w:rsid w:val="00DE6003"/>
    <w:rsid w:val="00DE68A0"/>
    <w:rsid w:val="00DE6B4A"/>
    <w:rsid w:val="00DE6FC7"/>
    <w:rsid w:val="00DF02F7"/>
    <w:rsid w:val="00DF232F"/>
    <w:rsid w:val="00DF2527"/>
    <w:rsid w:val="00DF2647"/>
    <w:rsid w:val="00DF26E6"/>
    <w:rsid w:val="00DF2E70"/>
    <w:rsid w:val="00DF3C66"/>
    <w:rsid w:val="00DF3C6F"/>
    <w:rsid w:val="00DF3F95"/>
    <w:rsid w:val="00DF4008"/>
    <w:rsid w:val="00DF417B"/>
    <w:rsid w:val="00DF5027"/>
    <w:rsid w:val="00DF5100"/>
    <w:rsid w:val="00DF53A7"/>
    <w:rsid w:val="00DF5A49"/>
    <w:rsid w:val="00DF656D"/>
    <w:rsid w:val="00DF65A3"/>
    <w:rsid w:val="00DF6E4E"/>
    <w:rsid w:val="00DF75ED"/>
    <w:rsid w:val="00DF7CA9"/>
    <w:rsid w:val="00E0042F"/>
    <w:rsid w:val="00E01121"/>
    <w:rsid w:val="00E0126E"/>
    <w:rsid w:val="00E01847"/>
    <w:rsid w:val="00E01DC3"/>
    <w:rsid w:val="00E01FDE"/>
    <w:rsid w:val="00E02007"/>
    <w:rsid w:val="00E02A36"/>
    <w:rsid w:val="00E03343"/>
    <w:rsid w:val="00E0343E"/>
    <w:rsid w:val="00E036C7"/>
    <w:rsid w:val="00E0398E"/>
    <w:rsid w:val="00E05214"/>
    <w:rsid w:val="00E062B1"/>
    <w:rsid w:val="00E06C43"/>
    <w:rsid w:val="00E10701"/>
    <w:rsid w:val="00E11440"/>
    <w:rsid w:val="00E12580"/>
    <w:rsid w:val="00E12B99"/>
    <w:rsid w:val="00E12F31"/>
    <w:rsid w:val="00E135C4"/>
    <w:rsid w:val="00E13760"/>
    <w:rsid w:val="00E13C48"/>
    <w:rsid w:val="00E1461F"/>
    <w:rsid w:val="00E146EC"/>
    <w:rsid w:val="00E148EA"/>
    <w:rsid w:val="00E14C31"/>
    <w:rsid w:val="00E15729"/>
    <w:rsid w:val="00E15EDD"/>
    <w:rsid w:val="00E168F3"/>
    <w:rsid w:val="00E17CC0"/>
    <w:rsid w:val="00E208FB"/>
    <w:rsid w:val="00E20AF5"/>
    <w:rsid w:val="00E21309"/>
    <w:rsid w:val="00E213EA"/>
    <w:rsid w:val="00E2180F"/>
    <w:rsid w:val="00E21998"/>
    <w:rsid w:val="00E22A2C"/>
    <w:rsid w:val="00E22D11"/>
    <w:rsid w:val="00E22DBD"/>
    <w:rsid w:val="00E233A2"/>
    <w:rsid w:val="00E23899"/>
    <w:rsid w:val="00E2397E"/>
    <w:rsid w:val="00E245B0"/>
    <w:rsid w:val="00E254E7"/>
    <w:rsid w:val="00E2576D"/>
    <w:rsid w:val="00E259E2"/>
    <w:rsid w:val="00E259EC"/>
    <w:rsid w:val="00E26C4A"/>
    <w:rsid w:val="00E26C4B"/>
    <w:rsid w:val="00E270A9"/>
    <w:rsid w:val="00E27D59"/>
    <w:rsid w:val="00E31102"/>
    <w:rsid w:val="00E3183A"/>
    <w:rsid w:val="00E31C31"/>
    <w:rsid w:val="00E3354A"/>
    <w:rsid w:val="00E3354C"/>
    <w:rsid w:val="00E3496E"/>
    <w:rsid w:val="00E35688"/>
    <w:rsid w:val="00E3586B"/>
    <w:rsid w:val="00E35C65"/>
    <w:rsid w:val="00E367BE"/>
    <w:rsid w:val="00E36A09"/>
    <w:rsid w:val="00E37153"/>
    <w:rsid w:val="00E374D3"/>
    <w:rsid w:val="00E37C6F"/>
    <w:rsid w:val="00E37DE9"/>
    <w:rsid w:val="00E40061"/>
    <w:rsid w:val="00E401DB"/>
    <w:rsid w:val="00E418EB"/>
    <w:rsid w:val="00E42228"/>
    <w:rsid w:val="00E42706"/>
    <w:rsid w:val="00E42FAF"/>
    <w:rsid w:val="00E43302"/>
    <w:rsid w:val="00E43D7C"/>
    <w:rsid w:val="00E43EA3"/>
    <w:rsid w:val="00E44AE2"/>
    <w:rsid w:val="00E44C8E"/>
    <w:rsid w:val="00E44FAA"/>
    <w:rsid w:val="00E464A2"/>
    <w:rsid w:val="00E469D0"/>
    <w:rsid w:val="00E47FC4"/>
    <w:rsid w:val="00E50AA7"/>
    <w:rsid w:val="00E51210"/>
    <w:rsid w:val="00E51537"/>
    <w:rsid w:val="00E51BF6"/>
    <w:rsid w:val="00E5239D"/>
    <w:rsid w:val="00E53C34"/>
    <w:rsid w:val="00E54394"/>
    <w:rsid w:val="00E5439A"/>
    <w:rsid w:val="00E54D67"/>
    <w:rsid w:val="00E55639"/>
    <w:rsid w:val="00E558BD"/>
    <w:rsid w:val="00E56DDD"/>
    <w:rsid w:val="00E576C9"/>
    <w:rsid w:val="00E606D1"/>
    <w:rsid w:val="00E61DE9"/>
    <w:rsid w:val="00E626EC"/>
    <w:rsid w:val="00E633FA"/>
    <w:rsid w:val="00E6358A"/>
    <w:rsid w:val="00E64156"/>
    <w:rsid w:val="00E649B4"/>
    <w:rsid w:val="00E64C07"/>
    <w:rsid w:val="00E657F0"/>
    <w:rsid w:val="00E65EC1"/>
    <w:rsid w:val="00E66087"/>
    <w:rsid w:val="00E66F00"/>
    <w:rsid w:val="00E7041E"/>
    <w:rsid w:val="00E70781"/>
    <w:rsid w:val="00E70FB6"/>
    <w:rsid w:val="00E71C83"/>
    <w:rsid w:val="00E725AF"/>
    <w:rsid w:val="00E72D62"/>
    <w:rsid w:val="00E734C9"/>
    <w:rsid w:val="00E73943"/>
    <w:rsid w:val="00E74AB9"/>
    <w:rsid w:val="00E75A00"/>
    <w:rsid w:val="00E75C1B"/>
    <w:rsid w:val="00E761CE"/>
    <w:rsid w:val="00E761E6"/>
    <w:rsid w:val="00E76299"/>
    <w:rsid w:val="00E762B1"/>
    <w:rsid w:val="00E76394"/>
    <w:rsid w:val="00E77DD8"/>
    <w:rsid w:val="00E77E46"/>
    <w:rsid w:val="00E80BD4"/>
    <w:rsid w:val="00E81A8A"/>
    <w:rsid w:val="00E826FD"/>
    <w:rsid w:val="00E82951"/>
    <w:rsid w:val="00E859ED"/>
    <w:rsid w:val="00E86D40"/>
    <w:rsid w:val="00E87A58"/>
    <w:rsid w:val="00E87AA4"/>
    <w:rsid w:val="00E87F9A"/>
    <w:rsid w:val="00E901BD"/>
    <w:rsid w:val="00E9057D"/>
    <w:rsid w:val="00E90684"/>
    <w:rsid w:val="00E90731"/>
    <w:rsid w:val="00E916C7"/>
    <w:rsid w:val="00E917FB"/>
    <w:rsid w:val="00E91A68"/>
    <w:rsid w:val="00E922A9"/>
    <w:rsid w:val="00E92DE1"/>
    <w:rsid w:val="00E9316E"/>
    <w:rsid w:val="00E93670"/>
    <w:rsid w:val="00E9427B"/>
    <w:rsid w:val="00E94C4E"/>
    <w:rsid w:val="00E95A48"/>
    <w:rsid w:val="00E95CFD"/>
    <w:rsid w:val="00E9635F"/>
    <w:rsid w:val="00E9730E"/>
    <w:rsid w:val="00EA0446"/>
    <w:rsid w:val="00EA0666"/>
    <w:rsid w:val="00EA116D"/>
    <w:rsid w:val="00EA1D3E"/>
    <w:rsid w:val="00EA29D1"/>
    <w:rsid w:val="00EA2C89"/>
    <w:rsid w:val="00EA3B0D"/>
    <w:rsid w:val="00EA446E"/>
    <w:rsid w:val="00EA4EF1"/>
    <w:rsid w:val="00EA57D0"/>
    <w:rsid w:val="00EA5A61"/>
    <w:rsid w:val="00EA5F1A"/>
    <w:rsid w:val="00EA65AC"/>
    <w:rsid w:val="00EA661C"/>
    <w:rsid w:val="00EA6746"/>
    <w:rsid w:val="00EA72CB"/>
    <w:rsid w:val="00EB07AB"/>
    <w:rsid w:val="00EB165C"/>
    <w:rsid w:val="00EB1BA6"/>
    <w:rsid w:val="00EB1BEC"/>
    <w:rsid w:val="00EB2609"/>
    <w:rsid w:val="00EB2A34"/>
    <w:rsid w:val="00EB2DBC"/>
    <w:rsid w:val="00EB2F37"/>
    <w:rsid w:val="00EB3061"/>
    <w:rsid w:val="00EB38D7"/>
    <w:rsid w:val="00EB49EE"/>
    <w:rsid w:val="00EB4B96"/>
    <w:rsid w:val="00EB4F8D"/>
    <w:rsid w:val="00EB58D8"/>
    <w:rsid w:val="00EB5A84"/>
    <w:rsid w:val="00EB669C"/>
    <w:rsid w:val="00EB6746"/>
    <w:rsid w:val="00EB67EA"/>
    <w:rsid w:val="00EB6CB0"/>
    <w:rsid w:val="00EB6E5B"/>
    <w:rsid w:val="00EB72A0"/>
    <w:rsid w:val="00EB7BE2"/>
    <w:rsid w:val="00EB7C80"/>
    <w:rsid w:val="00EC07AD"/>
    <w:rsid w:val="00EC1771"/>
    <w:rsid w:val="00EC1888"/>
    <w:rsid w:val="00EC253E"/>
    <w:rsid w:val="00EC3131"/>
    <w:rsid w:val="00EC4062"/>
    <w:rsid w:val="00EC4AA4"/>
    <w:rsid w:val="00EC54AA"/>
    <w:rsid w:val="00EC54DC"/>
    <w:rsid w:val="00EC59EC"/>
    <w:rsid w:val="00EC5FCC"/>
    <w:rsid w:val="00EC6563"/>
    <w:rsid w:val="00EC6CCF"/>
    <w:rsid w:val="00EC6EE3"/>
    <w:rsid w:val="00EC79D7"/>
    <w:rsid w:val="00EC7A8B"/>
    <w:rsid w:val="00EC7B8D"/>
    <w:rsid w:val="00ED077F"/>
    <w:rsid w:val="00ED0BBA"/>
    <w:rsid w:val="00ED1140"/>
    <w:rsid w:val="00ED1277"/>
    <w:rsid w:val="00ED1696"/>
    <w:rsid w:val="00ED2027"/>
    <w:rsid w:val="00ED2AA0"/>
    <w:rsid w:val="00ED2C18"/>
    <w:rsid w:val="00ED3CCB"/>
    <w:rsid w:val="00ED4F61"/>
    <w:rsid w:val="00ED5273"/>
    <w:rsid w:val="00ED649E"/>
    <w:rsid w:val="00ED67A7"/>
    <w:rsid w:val="00EE04F8"/>
    <w:rsid w:val="00EE0588"/>
    <w:rsid w:val="00EE0C07"/>
    <w:rsid w:val="00EE1B5C"/>
    <w:rsid w:val="00EE26C7"/>
    <w:rsid w:val="00EE2EE0"/>
    <w:rsid w:val="00EE3DA6"/>
    <w:rsid w:val="00EE40CC"/>
    <w:rsid w:val="00EE42D8"/>
    <w:rsid w:val="00EE4365"/>
    <w:rsid w:val="00EE50C5"/>
    <w:rsid w:val="00EE5224"/>
    <w:rsid w:val="00EE536B"/>
    <w:rsid w:val="00EE5632"/>
    <w:rsid w:val="00EE5A85"/>
    <w:rsid w:val="00EE604F"/>
    <w:rsid w:val="00EE697E"/>
    <w:rsid w:val="00EE70B9"/>
    <w:rsid w:val="00EE7560"/>
    <w:rsid w:val="00EE7880"/>
    <w:rsid w:val="00EF094D"/>
    <w:rsid w:val="00EF0974"/>
    <w:rsid w:val="00EF12B1"/>
    <w:rsid w:val="00EF14E4"/>
    <w:rsid w:val="00EF1614"/>
    <w:rsid w:val="00EF1B53"/>
    <w:rsid w:val="00EF22DA"/>
    <w:rsid w:val="00EF30E1"/>
    <w:rsid w:val="00EF420C"/>
    <w:rsid w:val="00EF4C3F"/>
    <w:rsid w:val="00EF539F"/>
    <w:rsid w:val="00EF548B"/>
    <w:rsid w:val="00EF7723"/>
    <w:rsid w:val="00EF7B3F"/>
    <w:rsid w:val="00F003CE"/>
    <w:rsid w:val="00F004A4"/>
    <w:rsid w:val="00F00BCF"/>
    <w:rsid w:val="00F01220"/>
    <w:rsid w:val="00F014D8"/>
    <w:rsid w:val="00F0269A"/>
    <w:rsid w:val="00F0311E"/>
    <w:rsid w:val="00F036DC"/>
    <w:rsid w:val="00F0462A"/>
    <w:rsid w:val="00F04AE7"/>
    <w:rsid w:val="00F04BEF"/>
    <w:rsid w:val="00F05A0D"/>
    <w:rsid w:val="00F06217"/>
    <w:rsid w:val="00F06DDB"/>
    <w:rsid w:val="00F101BC"/>
    <w:rsid w:val="00F1024F"/>
    <w:rsid w:val="00F1029C"/>
    <w:rsid w:val="00F11524"/>
    <w:rsid w:val="00F11E73"/>
    <w:rsid w:val="00F12387"/>
    <w:rsid w:val="00F12C48"/>
    <w:rsid w:val="00F14849"/>
    <w:rsid w:val="00F1488B"/>
    <w:rsid w:val="00F14C64"/>
    <w:rsid w:val="00F14E85"/>
    <w:rsid w:val="00F161C2"/>
    <w:rsid w:val="00F167A3"/>
    <w:rsid w:val="00F16B52"/>
    <w:rsid w:val="00F17639"/>
    <w:rsid w:val="00F202AA"/>
    <w:rsid w:val="00F204F1"/>
    <w:rsid w:val="00F20C2D"/>
    <w:rsid w:val="00F20DB7"/>
    <w:rsid w:val="00F212C0"/>
    <w:rsid w:val="00F2180C"/>
    <w:rsid w:val="00F2216F"/>
    <w:rsid w:val="00F22692"/>
    <w:rsid w:val="00F23179"/>
    <w:rsid w:val="00F234E9"/>
    <w:rsid w:val="00F23F7A"/>
    <w:rsid w:val="00F243FE"/>
    <w:rsid w:val="00F24674"/>
    <w:rsid w:val="00F24CF9"/>
    <w:rsid w:val="00F24F41"/>
    <w:rsid w:val="00F251F4"/>
    <w:rsid w:val="00F25230"/>
    <w:rsid w:val="00F25F3E"/>
    <w:rsid w:val="00F26F6E"/>
    <w:rsid w:val="00F277FD"/>
    <w:rsid w:val="00F27DAA"/>
    <w:rsid w:val="00F30BD4"/>
    <w:rsid w:val="00F30CC9"/>
    <w:rsid w:val="00F3296E"/>
    <w:rsid w:val="00F32B7D"/>
    <w:rsid w:val="00F336FB"/>
    <w:rsid w:val="00F33861"/>
    <w:rsid w:val="00F34289"/>
    <w:rsid w:val="00F351AD"/>
    <w:rsid w:val="00F35654"/>
    <w:rsid w:val="00F36100"/>
    <w:rsid w:val="00F36536"/>
    <w:rsid w:val="00F367FC"/>
    <w:rsid w:val="00F404C5"/>
    <w:rsid w:val="00F41613"/>
    <w:rsid w:val="00F41904"/>
    <w:rsid w:val="00F41C0E"/>
    <w:rsid w:val="00F41D3C"/>
    <w:rsid w:val="00F41EDC"/>
    <w:rsid w:val="00F42330"/>
    <w:rsid w:val="00F42496"/>
    <w:rsid w:val="00F426D3"/>
    <w:rsid w:val="00F42E54"/>
    <w:rsid w:val="00F42FEF"/>
    <w:rsid w:val="00F42FF7"/>
    <w:rsid w:val="00F4345A"/>
    <w:rsid w:val="00F44898"/>
    <w:rsid w:val="00F44F6E"/>
    <w:rsid w:val="00F45A25"/>
    <w:rsid w:val="00F47185"/>
    <w:rsid w:val="00F475CD"/>
    <w:rsid w:val="00F478F1"/>
    <w:rsid w:val="00F47B76"/>
    <w:rsid w:val="00F50194"/>
    <w:rsid w:val="00F508AF"/>
    <w:rsid w:val="00F51130"/>
    <w:rsid w:val="00F51554"/>
    <w:rsid w:val="00F51D2F"/>
    <w:rsid w:val="00F524C2"/>
    <w:rsid w:val="00F525E1"/>
    <w:rsid w:val="00F52A35"/>
    <w:rsid w:val="00F52CC8"/>
    <w:rsid w:val="00F53A18"/>
    <w:rsid w:val="00F53F31"/>
    <w:rsid w:val="00F54D1D"/>
    <w:rsid w:val="00F55300"/>
    <w:rsid w:val="00F558C0"/>
    <w:rsid w:val="00F560F7"/>
    <w:rsid w:val="00F56427"/>
    <w:rsid w:val="00F572A0"/>
    <w:rsid w:val="00F6060A"/>
    <w:rsid w:val="00F60B6A"/>
    <w:rsid w:val="00F60BAE"/>
    <w:rsid w:val="00F60E79"/>
    <w:rsid w:val="00F61213"/>
    <w:rsid w:val="00F61933"/>
    <w:rsid w:val="00F62A6D"/>
    <w:rsid w:val="00F63312"/>
    <w:rsid w:val="00F63590"/>
    <w:rsid w:val="00F64296"/>
    <w:rsid w:val="00F6492E"/>
    <w:rsid w:val="00F656A6"/>
    <w:rsid w:val="00F65C36"/>
    <w:rsid w:val="00F65E9A"/>
    <w:rsid w:val="00F660E4"/>
    <w:rsid w:val="00F663EF"/>
    <w:rsid w:val="00F666B4"/>
    <w:rsid w:val="00F66F47"/>
    <w:rsid w:val="00F67F69"/>
    <w:rsid w:val="00F70207"/>
    <w:rsid w:val="00F70CF1"/>
    <w:rsid w:val="00F711FA"/>
    <w:rsid w:val="00F71DFA"/>
    <w:rsid w:val="00F7296F"/>
    <w:rsid w:val="00F72C8F"/>
    <w:rsid w:val="00F730FE"/>
    <w:rsid w:val="00F73670"/>
    <w:rsid w:val="00F74F97"/>
    <w:rsid w:val="00F758C6"/>
    <w:rsid w:val="00F75CFB"/>
    <w:rsid w:val="00F760D8"/>
    <w:rsid w:val="00F766FF"/>
    <w:rsid w:val="00F80023"/>
    <w:rsid w:val="00F812B0"/>
    <w:rsid w:val="00F814E2"/>
    <w:rsid w:val="00F81843"/>
    <w:rsid w:val="00F82407"/>
    <w:rsid w:val="00F825B3"/>
    <w:rsid w:val="00F83F9C"/>
    <w:rsid w:val="00F843F3"/>
    <w:rsid w:val="00F87050"/>
    <w:rsid w:val="00F9028E"/>
    <w:rsid w:val="00F9099C"/>
    <w:rsid w:val="00F90FD6"/>
    <w:rsid w:val="00F91236"/>
    <w:rsid w:val="00F919E2"/>
    <w:rsid w:val="00F92E14"/>
    <w:rsid w:val="00F92FD6"/>
    <w:rsid w:val="00F93769"/>
    <w:rsid w:val="00F93DD6"/>
    <w:rsid w:val="00F94F16"/>
    <w:rsid w:val="00F9545E"/>
    <w:rsid w:val="00F96345"/>
    <w:rsid w:val="00F965A6"/>
    <w:rsid w:val="00F96C9C"/>
    <w:rsid w:val="00F9713E"/>
    <w:rsid w:val="00F97279"/>
    <w:rsid w:val="00F97A71"/>
    <w:rsid w:val="00FA0A02"/>
    <w:rsid w:val="00FA1631"/>
    <w:rsid w:val="00FA27CB"/>
    <w:rsid w:val="00FA4961"/>
    <w:rsid w:val="00FA4995"/>
    <w:rsid w:val="00FA4CDE"/>
    <w:rsid w:val="00FA5359"/>
    <w:rsid w:val="00FA538B"/>
    <w:rsid w:val="00FA68AE"/>
    <w:rsid w:val="00FA68C9"/>
    <w:rsid w:val="00FA718A"/>
    <w:rsid w:val="00FA7A3E"/>
    <w:rsid w:val="00FA7AB9"/>
    <w:rsid w:val="00FB0119"/>
    <w:rsid w:val="00FB049B"/>
    <w:rsid w:val="00FB0635"/>
    <w:rsid w:val="00FB254A"/>
    <w:rsid w:val="00FB2BC0"/>
    <w:rsid w:val="00FB38E1"/>
    <w:rsid w:val="00FB470F"/>
    <w:rsid w:val="00FB4ADC"/>
    <w:rsid w:val="00FB5B49"/>
    <w:rsid w:val="00FB5D9E"/>
    <w:rsid w:val="00FB5F0F"/>
    <w:rsid w:val="00FB6636"/>
    <w:rsid w:val="00FB7013"/>
    <w:rsid w:val="00FB713B"/>
    <w:rsid w:val="00FB7265"/>
    <w:rsid w:val="00FB75BE"/>
    <w:rsid w:val="00FC0122"/>
    <w:rsid w:val="00FC1684"/>
    <w:rsid w:val="00FC16C0"/>
    <w:rsid w:val="00FC1C1C"/>
    <w:rsid w:val="00FC1FC3"/>
    <w:rsid w:val="00FC2B0A"/>
    <w:rsid w:val="00FC314A"/>
    <w:rsid w:val="00FC38EC"/>
    <w:rsid w:val="00FC3921"/>
    <w:rsid w:val="00FC3988"/>
    <w:rsid w:val="00FC4D26"/>
    <w:rsid w:val="00FC5266"/>
    <w:rsid w:val="00FC5AC1"/>
    <w:rsid w:val="00FC6108"/>
    <w:rsid w:val="00FC6174"/>
    <w:rsid w:val="00FC6FDF"/>
    <w:rsid w:val="00FC716A"/>
    <w:rsid w:val="00FC73C6"/>
    <w:rsid w:val="00FC76B5"/>
    <w:rsid w:val="00FC7819"/>
    <w:rsid w:val="00FC7AEE"/>
    <w:rsid w:val="00FC7DD9"/>
    <w:rsid w:val="00FD004A"/>
    <w:rsid w:val="00FD1222"/>
    <w:rsid w:val="00FD12C6"/>
    <w:rsid w:val="00FD2C3B"/>
    <w:rsid w:val="00FD2F2C"/>
    <w:rsid w:val="00FD3851"/>
    <w:rsid w:val="00FD3C1B"/>
    <w:rsid w:val="00FD42DE"/>
    <w:rsid w:val="00FD4668"/>
    <w:rsid w:val="00FD4DD2"/>
    <w:rsid w:val="00FD5904"/>
    <w:rsid w:val="00FD59B4"/>
    <w:rsid w:val="00FD59F7"/>
    <w:rsid w:val="00FD647B"/>
    <w:rsid w:val="00FD7693"/>
    <w:rsid w:val="00FD7A89"/>
    <w:rsid w:val="00FE0CB3"/>
    <w:rsid w:val="00FE0D1F"/>
    <w:rsid w:val="00FE132A"/>
    <w:rsid w:val="00FE1874"/>
    <w:rsid w:val="00FE2EC7"/>
    <w:rsid w:val="00FE328D"/>
    <w:rsid w:val="00FE3454"/>
    <w:rsid w:val="00FE3963"/>
    <w:rsid w:val="00FE4604"/>
    <w:rsid w:val="00FE4702"/>
    <w:rsid w:val="00FE473B"/>
    <w:rsid w:val="00FE4CBA"/>
    <w:rsid w:val="00FE4F8A"/>
    <w:rsid w:val="00FE527B"/>
    <w:rsid w:val="00FE5F5A"/>
    <w:rsid w:val="00FE684D"/>
    <w:rsid w:val="00FE7802"/>
    <w:rsid w:val="00FE7D73"/>
    <w:rsid w:val="00FF030E"/>
    <w:rsid w:val="00FF15C2"/>
    <w:rsid w:val="00FF1CB0"/>
    <w:rsid w:val="00FF2557"/>
    <w:rsid w:val="00FF2BC6"/>
    <w:rsid w:val="00FF2CA8"/>
    <w:rsid w:val="00FF2E73"/>
    <w:rsid w:val="00FF2F52"/>
    <w:rsid w:val="00FF36BF"/>
    <w:rsid w:val="00FF3968"/>
    <w:rsid w:val="00FF3D8E"/>
    <w:rsid w:val="00FF4393"/>
    <w:rsid w:val="00FF52BE"/>
    <w:rsid w:val="00FF5ED3"/>
    <w:rsid w:val="00FF6201"/>
    <w:rsid w:val="00FF6B8F"/>
    <w:rsid w:val="00FF783E"/>
    <w:rsid w:val="00FF7A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E32FC"/>
  <w15:docId w15:val="{C0714BCD-1E85-4B42-AD96-3BC89E73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77F0"/>
    <w:rPr>
      <w:rFonts w:ascii="Times New Roman" w:hAnsi="Times New Roman"/>
      <w:sz w:val="24"/>
      <w:szCs w:val="24"/>
    </w:rPr>
  </w:style>
  <w:style w:type="paragraph" w:styleId="Heading1">
    <w:name w:val="heading 1"/>
    <w:basedOn w:val="Normal"/>
    <w:link w:val="Heading1Char"/>
    <w:uiPriority w:val="1"/>
    <w:qFormat/>
    <w:rsid w:val="00FF4393"/>
    <w:pPr>
      <w:widowControl w:val="0"/>
      <w:ind w:left="120"/>
      <w:jc w:val="both"/>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4393"/>
    <w:pPr>
      <w:widowControl w:val="0"/>
    </w:pPr>
    <w:rPr>
      <w:rFonts w:eastAsia="Times New Roman"/>
      <w:lang w:val="en-US" w:eastAsia="en-US"/>
    </w:rPr>
  </w:style>
  <w:style w:type="paragraph" w:customStyle="1" w:styleId="Sfondoacolori-Colore31">
    <w:name w:val="Sfondo a colori - Colore 31"/>
    <w:basedOn w:val="Normal"/>
    <w:uiPriority w:val="1"/>
    <w:qFormat/>
    <w:rsid w:val="00FF4393"/>
    <w:pPr>
      <w:widowControl w:val="0"/>
      <w:ind w:left="840" w:right="115" w:hanging="720"/>
      <w:jc w:val="both"/>
    </w:pPr>
    <w:rPr>
      <w:rFonts w:eastAsia="Times New Roman"/>
      <w:sz w:val="22"/>
      <w:szCs w:val="22"/>
      <w:lang w:val="en-US" w:eastAsia="en-US"/>
    </w:rPr>
  </w:style>
  <w:style w:type="paragraph" w:customStyle="1" w:styleId="TableParagraph">
    <w:name w:val="Table Paragraph"/>
    <w:basedOn w:val="Normal"/>
    <w:uiPriority w:val="1"/>
    <w:qFormat/>
    <w:rsid w:val="00FF4393"/>
    <w:pPr>
      <w:widowControl w:val="0"/>
    </w:pPr>
    <w:rPr>
      <w:rFonts w:eastAsia="Times New Roman"/>
      <w:sz w:val="22"/>
      <w:szCs w:val="22"/>
      <w:lang w:val="en-US" w:eastAsia="en-US"/>
    </w:rPr>
  </w:style>
  <w:style w:type="paragraph" w:styleId="BalloonText">
    <w:name w:val="Balloon Text"/>
    <w:basedOn w:val="Normal"/>
    <w:link w:val="BalloonTextChar"/>
    <w:uiPriority w:val="99"/>
    <w:semiHidden/>
    <w:unhideWhenUsed/>
    <w:rsid w:val="00DD7F4C"/>
    <w:pPr>
      <w:widowControl w:val="0"/>
    </w:pPr>
    <w:rPr>
      <w:rFonts w:ascii="Lucida Grande" w:eastAsia="Times New Roman" w:hAnsi="Lucida Grande" w:cs="Lucida Grande"/>
      <w:sz w:val="18"/>
      <w:szCs w:val="18"/>
      <w:lang w:val="en-US" w:eastAsia="en-US"/>
    </w:rPr>
  </w:style>
  <w:style w:type="character" w:customStyle="1" w:styleId="BalloonTextChar">
    <w:name w:val="Balloon Text Char"/>
    <w:link w:val="BalloonText"/>
    <w:uiPriority w:val="99"/>
    <w:semiHidden/>
    <w:rsid w:val="00DD7F4C"/>
    <w:rPr>
      <w:rFonts w:ascii="Lucida Grande" w:eastAsia="Times New Roman" w:hAnsi="Lucida Grande" w:cs="Lucida Grande"/>
      <w:sz w:val="18"/>
      <w:szCs w:val="18"/>
    </w:rPr>
  </w:style>
  <w:style w:type="paragraph" w:styleId="NormalWeb">
    <w:name w:val="Normal (Web)"/>
    <w:basedOn w:val="Normal"/>
    <w:uiPriority w:val="99"/>
    <w:unhideWhenUsed/>
    <w:rsid w:val="000F4C10"/>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EF0974"/>
    <w:pPr>
      <w:widowControl w:val="0"/>
      <w:tabs>
        <w:tab w:val="center" w:pos="4320"/>
        <w:tab w:val="right" w:pos="8640"/>
      </w:tabs>
    </w:pPr>
    <w:rPr>
      <w:rFonts w:eastAsia="Times New Roman"/>
      <w:sz w:val="22"/>
      <w:szCs w:val="22"/>
      <w:lang w:val="en-US" w:eastAsia="en-US"/>
    </w:rPr>
  </w:style>
  <w:style w:type="character" w:customStyle="1" w:styleId="HeaderChar">
    <w:name w:val="Header Char"/>
    <w:link w:val="Header"/>
    <w:uiPriority w:val="99"/>
    <w:rsid w:val="00EF0974"/>
    <w:rPr>
      <w:rFonts w:ascii="Times New Roman" w:eastAsia="Times New Roman" w:hAnsi="Times New Roman" w:cs="Times New Roman"/>
    </w:rPr>
  </w:style>
  <w:style w:type="paragraph" w:styleId="Footer">
    <w:name w:val="footer"/>
    <w:basedOn w:val="Normal"/>
    <w:link w:val="FooterChar"/>
    <w:uiPriority w:val="99"/>
    <w:unhideWhenUsed/>
    <w:rsid w:val="00EF0974"/>
    <w:pPr>
      <w:widowControl w:val="0"/>
      <w:tabs>
        <w:tab w:val="center" w:pos="4320"/>
        <w:tab w:val="right" w:pos="8640"/>
      </w:tabs>
    </w:pPr>
    <w:rPr>
      <w:rFonts w:eastAsia="Times New Roman"/>
      <w:sz w:val="22"/>
      <w:szCs w:val="22"/>
      <w:lang w:val="en-US" w:eastAsia="en-US"/>
    </w:rPr>
  </w:style>
  <w:style w:type="character" w:customStyle="1" w:styleId="FooterChar">
    <w:name w:val="Footer Char"/>
    <w:link w:val="Footer"/>
    <w:uiPriority w:val="99"/>
    <w:rsid w:val="00EF0974"/>
    <w:rPr>
      <w:rFonts w:ascii="Times New Roman" w:eastAsia="Times New Roman" w:hAnsi="Times New Roman" w:cs="Times New Roman"/>
    </w:rPr>
  </w:style>
  <w:style w:type="character" w:styleId="PageNumber">
    <w:name w:val="page number"/>
    <w:uiPriority w:val="99"/>
    <w:semiHidden/>
    <w:unhideWhenUsed/>
    <w:rsid w:val="00E51BF6"/>
  </w:style>
  <w:style w:type="character" w:styleId="CommentReference">
    <w:name w:val="annotation reference"/>
    <w:uiPriority w:val="99"/>
    <w:semiHidden/>
    <w:unhideWhenUsed/>
    <w:rsid w:val="00E0126E"/>
    <w:rPr>
      <w:sz w:val="18"/>
      <w:szCs w:val="18"/>
    </w:rPr>
  </w:style>
  <w:style w:type="paragraph" w:styleId="CommentText">
    <w:name w:val="annotation text"/>
    <w:basedOn w:val="Normal"/>
    <w:link w:val="CommentTextChar"/>
    <w:uiPriority w:val="99"/>
    <w:unhideWhenUsed/>
    <w:rsid w:val="00E0126E"/>
    <w:pPr>
      <w:widowControl w:val="0"/>
    </w:pPr>
    <w:rPr>
      <w:rFonts w:eastAsia="Times New Roman"/>
      <w:lang w:val="en-US" w:eastAsia="en-US"/>
    </w:rPr>
  </w:style>
  <w:style w:type="character" w:customStyle="1" w:styleId="CommentTextChar">
    <w:name w:val="Comment Text Char"/>
    <w:link w:val="CommentText"/>
    <w:uiPriority w:val="99"/>
    <w:rsid w:val="00E0126E"/>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E0126E"/>
    <w:rPr>
      <w:b/>
      <w:bCs/>
      <w:sz w:val="20"/>
      <w:szCs w:val="20"/>
    </w:rPr>
  </w:style>
  <w:style w:type="character" w:customStyle="1" w:styleId="CommentSubjectChar">
    <w:name w:val="Comment Subject Char"/>
    <w:link w:val="CommentSubject"/>
    <w:uiPriority w:val="99"/>
    <w:semiHidden/>
    <w:rsid w:val="00E0126E"/>
    <w:rPr>
      <w:rFonts w:ascii="Times New Roman" w:eastAsia="Times New Roman" w:hAnsi="Times New Roman"/>
      <w:b/>
      <w:bCs/>
      <w:sz w:val="24"/>
      <w:szCs w:val="24"/>
      <w:lang w:val="en-US"/>
    </w:rPr>
  </w:style>
  <w:style w:type="paragraph" w:customStyle="1" w:styleId="EndNoteBibliographyTitle">
    <w:name w:val="EndNote Bibliography Title"/>
    <w:basedOn w:val="Normal"/>
    <w:link w:val="EndNoteBibliographyTitleChar"/>
    <w:rsid w:val="00BB4D78"/>
    <w:pPr>
      <w:widowControl w:val="0"/>
      <w:jc w:val="center"/>
    </w:pPr>
    <w:rPr>
      <w:rFonts w:eastAsia="Times New Roman"/>
      <w:noProof/>
      <w:sz w:val="22"/>
      <w:szCs w:val="22"/>
      <w:lang w:val="en-US" w:eastAsia="en-US"/>
    </w:rPr>
  </w:style>
  <w:style w:type="character" w:customStyle="1" w:styleId="EndNoteBibliographyTitleChar">
    <w:name w:val="EndNote Bibliography Title Char"/>
    <w:link w:val="EndNoteBibliographyTitle"/>
    <w:rsid w:val="00BB4D78"/>
    <w:rPr>
      <w:rFonts w:ascii="Times New Roman" w:eastAsia="Times New Roman" w:hAnsi="Times New Roman"/>
      <w:noProof/>
      <w:sz w:val="22"/>
      <w:szCs w:val="22"/>
      <w:lang w:val="en-US" w:eastAsia="en-US"/>
    </w:rPr>
  </w:style>
  <w:style w:type="paragraph" w:customStyle="1" w:styleId="EndNoteBibliography">
    <w:name w:val="EndNote Bibliography"/>
    <w:basedOn w:val="Normal"/>
    <w:link w:val="EndNoteBibliographyChar"/>
    <w:rsid w:val="00BB4D78"/>
    <w:pPr>
      <w:widowControl w:val="0"/>
    </w:pPr>
    <w:rPr>
      <w:rFonts w:eastAsia="Times New Roman"/>
      <w:noProof/>
      <w:sz w:val="22"/>
      <w:szCs w:val="22"/>
      <w:lang w:val="en-US" w:eastAsia="en-US"/>
    </w:rPr>
  </w:style>
  <w:style w:type="character" w:customStyle="1" w:styleId="EndNoteBibliographyChar">
    <w:name w:val="EndNote Bibliography Char"/>
    <w:link w:val="EndNoteBibliography"/>
    <w:rsid w:val="00BB4D78"/>
    <w:rPr>
      <w:rFonts w:ascii="Times New Roman" w:eastAsia="Times New Roman" w:hAnsi="Times New Roman"/>
      <w:noProof/>
      <w:sz w:val="22"/>
      <w:szCs w:val="22"/>
      <w:lang w:val="en-US" w:eastAsia="en-US"/>
    </w:rPr>
  </w:style>
  <w:style w:type="character" w:styleId="Hyperlink">
    <w:name w:val="Hyperlink"/>
    <w:uiPriority w:val="99"/>
    <w:unhideWhenUsed/>
    <w:rsid w:val="00BB4D78"/>
    <w:rPr>
      <w:color w:val="0563C1"/>
      <w:u w:val="single"/>
    </w:rPr>
  </w:style>
  <w:style w:type="character" w:customStyle="1" w:styleId="BodyTextChar">
    <w:name w:val="Body Text Char"/>
    <w:link w:val="BodyText"/>
    <w:uiPriority w:val="1"/>
    <w:rsid w:val="008A3B35"/>
    <w:rPr>
      <w:rFonts w:ascii="Times New Roman" w:eastAsia="Times New Roman" w:hAnsi="Times New Roman"/>
      <w:sz w:val="24"/>
      <w:szCs w:val="24"/>
      <w:lang w:val="en-US" w:eastAsia="en-US"/>
    </w:rPr>
  </w:style>
  <w:style w:type="paragraph" w:customStyle="1" w:styleId="Sfondoacolori-Colore11">
    <w:name w:val="Sfondo a colori - Colore 11"/>
    <w:hidden/>
    <w:uiPriority w:val="71"/>
    <w:rsid w:val="00887F8B"/>
    <w:rPr>
      <w:rFonts w:ascii="Times New Roman" w:eastAsia="Times New Roman" w:hAnsi="Times New Roman"/>
      <w:sz w:val="22"/>
      <w:szCs w:val="22"/>
      <w:lang w:val="en-US" w:eastAsia="en-US"/>
    </w:rPr>
  </w:style>
  <w:style w:type="paragraph" w:styleId="ListParagraph">
    <w:name w:val="List Paragraph"/>
    <w:basedOn w:val="Normal"/>
    <w:uiPriority w:val="72"/>
    <w:qFormat/>
    <w:rsid w:val="00205EC4"/>
    <w:pPr>
      <w:widowControl w:val="0"/>
      <w:ind w:left="708"/>
    </w:pPr>
    <w:rPr>
      <w:rFonts w:eastAsia="Times New Roman"/>
      <w:sz w:val="22"/>
      <w:szCs w:val="22"/>
      <w:lang w:val="en-US" w:eastAsia="en-US"/>
    </w:rPr>
  </w:style>
  <w:style w:type="character" w:customStyle="1" w:styleId="apple-converted-space">
    <w:name w:val="apple-converted-space"/>
    <w:rsid w:val="00641F7E"/>
  </w:style>
  <w:style w:type="table" w:styleId="TableGrid">
    <w:name w:val="Table Grid"/>
    <w:basedOn w:val="TableNormal"/>
    <w:uiPriority w:val="59"/>
    <w:rsid w:val="00547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833EA"/>
    <w:rPr>
      <w:rFonts w:ascii="Times New Roman" w:hAnsi="Times New Roman"/>
      <w:sz w:val="24"/>
      <w:szCs w:val="24"/>
    </w:rPr>
  </w:style>
  <w:style w:type="character" w:customStyle="1" w:styleId="Heading1Char">
    <w:name w:val="Heading 1 Char"/>
    <w:basedOn w:val="DefaultParagraphFont"/>
    <w:link w:val="Heading1"/>
    <w:uiPriority w:val="1"/>
    <w:rsid w:val="007744CE"/>
    <w:rPr>
      <w:rFonts w:ascii="Times New Roman" w:eastAsia="Times New Roman" w:hAnsi="Times New Roman"/>
      <w:b/>
      <w:bCs/>
      <w:sz w:val="24"/>
      <w:szCs w:val="24"/>
      <w:lang w:val="en-US" w:eastAsia="en-US"/>
    </w:rPr>
  </w:style>
  <w:style w:type="paragraph" w:customStyle="1" w:styleId="Normal1">
    <w:name w:val="Normal1"/>
    <w:rsid w:val="00FE7D73"/>
    <w:pPr>
      <w:spacing w:before="100" w:after="100"/>
    </w:pPr>
    <w:rPr>
      <w:rFonts w:ascii="Times New Roman" w:eastAsia="Times New Roman" w:hAnsi="Times New Roman"/>
      <w:color w:val="000000"/>
      <w:sz w:val="24"/>
      <w:szCs w:val="24"/>
      <w:lang w:eastAsia="en-US"/>
    </w:rPr>
  </w:style>
  <w:style w:type="character" w:customStyle="1" w:styleId="UnresolvedMention1">
    <w:name w:val="Unresolved Mention1"/>
    <w:basedOn w:val="DefaultParagraphFont"/>
    <w:uiPriority w:val="99"/>
    <w:semiHidden/>
    <w:unhideWhenUsed/>
    <w:rsid w:val="0050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137">
      <w:bodyDiv w:val="1"/>
      <w:marLeft w:val="0"/>
      <w:marRight w:val="0"/>
      <w:marTop w:val="0"/>
      <w:marBottom w:val="0"/>
      <w:divBdr>
        <w:top w:val="none" w:sz="0" w:space="0" w:color="auto"/>
        <w:left w:val="none" w:sz="0" w:space="0" w:color="auto"/>
        <w:bottom w:val="none" w:sz="0" w:space="0" w:color="auto"/>
        <w:right w:val="none" w:sz="0" w:space="0" w:color="auto"/>
      </w:divBdr>
    </w:div>
    <w:div w:id="126969672">
      <w:bodyDiv w:val="1"/>
      <w:marLeft w:val="0"/>
      <w:marRight w:val="0"/>
      <w:marTop w:val="0"/>
      <w:marBottom w:val="0"/>
      <w:divBdr>
        <w:top w:val="none" w:sz="0" w:space="0" w:color="auto"/>
        <w:left w:val="none" w:sz="0" w:space="0" w:color="auto"/>
        <w:bottom w:val="none" w:sz="0" w:space="0" w:color="auto"/>
        <w:right w:val="none" w:sz="0" w:space="0" w:color="auto"/>
      </w:divBdr>
    </w:div>
    <w:div w:id="135606594">
      <w:bodyDiv w:val="1"/>
      <w:marLeft w:val="0"/>
      <w:marRight w:val="0"/>
      <w:marTop w:val="0"/>
      <w:marBottom w:val="0"/>
      <w:divBdr>
        <w:top w:val="none" w:sz="0" w:space="0" w:color="auto"/>
        <w:left w:val="none" w:sz="0" w:space="0" w:color="auto"/>
        <w:bottom w:val="none" w:sz="0" w:space="0" w:color="auto"/>
        <w:right w:val="none" w:sz="0" w:space="0" w:color="auto"/>
      </w:divBdr>
    </w:div>
    <w:div w:id="147746708">
      <w:bodyDiv w:val="1"/>
      <w:marLeft w:val="0"/>
      <w:marRight w:val="0"/>
      <w:marTop w:val="0"/>
      <w:marBottom w:val="0"/>
      <w:divBdr>
        <w:top w:val="none" w:sz="0" w:space="0" w:color="auto"/>
        <w:left w:val="none" w:sz="0" w:space="0" w:color="auto"/>
        <w:bottom w:val="none" w:sz="0" w:space="0" w:color="auto"/>
        <w:right w:val="none" w:sz="0" w:space="0" w:color="auto"/>
      </w:divBdr>
    </w:div>
    <w:div w:id="190189766">
      <w:bodyDiv w:val="1"/>
      <w:marLeft w:val="0"/>
      <w:marRight w:val="0"/>
      <w:marTop w:val="0"/>
      <w:marBottom w:val="0"/>
      <w:divBdr>
        <w:top w:val="none" w:sz="0" w:space="0" w:color="auto"/>
        <w:left w:val="none" w:sz="0" w:space="0" w:color="auto"/>
        <w:bottom w:val="none" w:sz="0" w:space="0" w:color="auto"/>
        <w:right w:val="none" w:sz="0" w:space="0" w:color="auto"/>
      </w:divBdr>
    </w:div>
    <w:div w:id="263080755">
      <w:bodyDiv w:val="1"/>
      <w:marLeft w:val="0"/>
      <w:marRight w:val="0"/>
      <w:marTop w:val="0"/>
      <w:marBottom w:val="0"/>
      <w:divBdr>
        <w:top w:val="none" w:sz="0" w:space="0" w:color="auto"/>
        <w:left w:val="none" w:sz="0" w:space="0" w:color="auto"/>
        <w:bottom w:val="none" w:sz="0" w:space="0" w:color="auto"/>
        <w:right w:val="none" w:sz="0" w:space="0" w:color="auto"/>
      </w:divBdr>
    </w:div>
    <w:div w:id="433136774">
      <w:bodyDiv w:val="1"/>
      <w:marLeft w:val="0"/>
      <w:marRight w:val="0"/>
      <w:marTop w:val="0"/>
      <w:marBottom w:val="0"/>
      <w:divBdr>
        <w:top w:val="none" w:sz="0" w:space="0" w:color="auto"/>
        <w:left w:val="none" w:sz="0" w:space="0" w:color="auto"/>
        <w:bottom w:val="none" w:sz="0" w:space="0" w:color="auto"/>
        <w:right w:val="none" w:sz="0" w:space="0" w:color="auto"/>
      </w:divBdr>
    </w:div>
    <w:div w:id="602883130">
      <w:bodyDiv w:val="1"/>
      <w:marLeft w:val="0"/>
      <w:marRight w:val="0"/>
      <w:marTop w:val="0"/>
      <w:marBottom w:val="0"/>
      <w:divBdr>
        <w:top w:val="none" w:sz="0" w:space="0" w:color="auto"/>
        <w:left w:val="none" w:sz="0" w:space="0" w:color="auto"/>
        <w:bottom w:val="none" w:sz="0" w:space="0" w:color="auto"/>
        <w:right w:val="none" w:sz="0" w:space="0" w:color="auto"/>
      </w:divBdr>
      <w:divsChild>
        <w:div w:id="126747302">
          <w:marLeft w:val="0"/>
          <w:marRight w:val="0"/>
          <w:marTop w:val="0"/>
          <w:marBottom w:val="0"/>
          <w:divBdr>
            <w:top w:val="none" w:sz="0" w:space="0" w:color="auto"/>
            <w:left w:val="none" w:sz="0" w:space="0" w:color="auto"/>
            <w:bottom w:val="none" w:sz="0" w:space="0" w:color="auto"/>
            <w:right w:val="none" w:sz="0" w:space="0" w:color="auto"/>
          </w:divBdr>
        </w:div>
        <w:div w:id="489903694">
          <w:marLeft w:val="0"/>
          <w:marRight w:val="0"/>
          <w:marTop w:val="0"/>
          <w:marBottom w:val="0"/>
          <w:divBdr>
            <w:top w:val="none" w:sz="0" w:space="0" w:color="auto"/>
            <w:left w:val="none" w:sz="0" w:space="0" w:color="auto"/>
            <w:bottom w:val="none" w:sz="0" w:space="0" w:color="auto"/>
            <w:right w:val="none" w:sz="0" w:space="0" w:color="auto"/>
          </w:divBdr>
        </w:div>
        <w:div w:id="756363504">
          <w:marLeft w:val="0"/>
          <w:marRight w:val="0"/>
          <w:marTop w:val="0"/>
          <w:marBottom w:val="0"/>
          <w:divBdr>
            <w:top w:val="none" w:sz="0" w:space="0" w:color="auto"/>
            <w:left w:val="none" w:sz="0" w:space="0" w:color="auto"/>
            <w:bottom w:val="none" w:sz="0" w:space="0" w:color="auto"/>
            <w:right w:val="none" w:sz="0" w:space="0" w:color="auto"/>
          </w:divBdr>
        </w:div>
        <w:div w:id="1927301369">
          <w:marLeft w:val="0"/>
          <w:marRight w:val="0"/>
          <w:marTop w:val="0"/>
          <w:marBottom w:val="0"/>
          <w:divBdr>
            <w:top w:val="none" w:sz="0" w:space="0" w:color="auto"/>
            <w:left w:val="none" w:sz="0" w:space="0" w:color="auto"/>
            <w:bottom w:val="none" w:sz="0" w:space="0" w:color="auto"/>
            <w:right w:val="none" w:sz="0" w:space="0" w:color="auto"/>
          </w:divBdr>
        </w:div>
        <w:div w:id="1954507851">
          <w:marLeft w:val="0"/>
          <w:marRight w:val="0"/>
          <w:marTop w:val="0"/>
          <w:marBottom w:val="0"/>
          <w:divBdr>
            <w:top w:val="none" w:sz="0" w:space="0" w:color="auto"/>
            <w:left w:val="none" w:sz="0" w:space="0" w:color="auto"/>
            <w:bottom w:val="none" w:sz="0" w:space="0" w:color="auto"/>
            <w:right w:val="none" w:sz="0" w:space="0" w:color="auto"/>
          </w:divBdr>
        </w:div>
      </w:divsChild>
    </w:div>
    <w:div w:id="775978250">
      <w:bodyDiv w:val="1"/>
      <w:marLeft w:val="0"/>
      <w:marRight w:val="0"/>
      <w:marTop w:val="0"/>
      <w:marBottom w:val="0"/>
      <w:divBdr>
        <w:top w:val="none" w:sz="0" w:space="0" w:color="auto"/>
        <w:left w:val="none" w:sz="0" w:space="0" w:color="auto"/>
        <w:bottom w:val="none" w:sz="0" w:space="0" w:color="auto"/>
        <w:right w:val="none" w:sz="0" w:space="0" w:color="auto"/>
      </w:divBdr>
    </w:div>
    <w:div w:id="983701931">
      <w:bodyDiv w:val="1"/>
      <w:marLeft w:val="0"/>
      <w:marRight w:val="0"/>
      <w:marTop w:val="0"/>
      <w:marBottom w:val="0"/>
      <w:divBdr>
        <w:top w:val="none" w:sz="0" w:space="0" w:color="auto"/>
        <w:left w:val="none" w:sz="0" w:space="0" w:color="auto"/>
        <w:bottom w:val="none" w:sz="0" w:space="0" w:color="auto"/>
        <w:right w:val="none" w:sz="0" w:space="0" w:color="auto"/>
      </w:divBdr>
      <w:divsChild>
        <w:div w:id="50036566">
          <w:marLeft w:val="0"/>
          <w:marRight w:val="0"/>
          <w:marTop w:val="0"/>
          <w:marBottom w:val="0"/>
          <w:divBdr>
            <w:top w:val="none" w:sz="0" w:space="0" w:color="auto"/>
            <w:left w:val="none" w:sz="0" w:space="0" w:color="auto"/>
            <w:bottom w:val="none" w:sz="0" w:space="0" w:color="auto"/>
            <w:right w:val="none" w:sz="0" w:space="0" w:color="auto"/>
          </w:divBdr>
          <w:divsChild>
            <w:div w:id="386034969">
              <w:marLeft w:val="0"/>
              <w:marRight w:val="0"/>
              <w:marTop w:val="0"/>
              <w:marBottom w:val="0"/>
              <w:divBdr>
                <w:top w:val="none" w:sz="0" w:space="0" w:color="auto"/>
                <w:left w:val="none" w:sz="0" w:space="0" w:color="auto"/>
                <w:bottom w:val="none" w:sz="0" w:space="0" w:color="auto"/>
                <w:right w:val="none" w:sz="0" w:space="0" w:color="auto"/>
              </w:divBdr>
              <w:divsChild>
                <w:div w:id="8078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06">
      <w:bodyDiv w:val="1"/>
      <w:marLeft w:val="0"/>
      <w:marRight w:val="0"/>
      <w:marTop w:val="0"/>
      <w:marBottom w:val="0"/>
      <w:divBdr>
        <w:top w:val="none" w:sz="0" w:space="0" w:color="auto"/>
        <w:left w:val="none" w:sz="0" w:space="0" w:color="auto"/>
        <w:bottom w:val="none" w:sz="0" w:space="0" w:color="auto"/>
        <w:right w:val="none" w:sz="0" w:space="0" w:color="auto"/>
      </w:divBdr>
    </w:div>
    <w:div w:id="1227300944">
      <w:bodyDiv w:val="1"/>
      <w:marLeft w:val="0"/>
      <w:marRight w:val="0"/>
      <w:marTop w:val="0"/>
      <w:marBottom w:val="0"/>
      <w:divBdr>
        <w:top w:val="none" w:sz="0" w:space="0" w:color="auto"/>
        <w:left w:val="none" w:sz="0" w:space="0" w:color="auto"/>
        <w:bottom w:val="none" w:sz="0" w:space="0" w:color="auto"/>
        <w:right w:val="none" w:sz="0" w:space="0" w:color="auto"/>
      </w:divBdr>
    </w:div>
    <w:div w:id="1230532772">
      <w:bodyDiv w:val="1"/>
      <w:marLeft w:val="0"/>
      <w:marRight w:val="0"/>
      <w:marTop w:val="0"/>
      <w:marBottom w:val="0"/>
      <w:divBdr>
        <w:top w:val="none" w:sz="0" w:space="0" w:color="auto"/>
        <w:left w:val="none" w:sz="0" w:space="0" w:color="auto"/>
        <w:bottom w:val="none" w:sz="0" w:space="0" w:color="auto"/>
        <w:right w:val="none" w:sz="0" w:space="0" w:color="auto"/>
      </w:divBdr>
    </w:div>
    <w:div w:id="1262566986">
      <w:bodyDiv w:val="1"/>
      <w:marLeft w:val="0"/>
      <w:marRight w:val="0"/>
      <w:marTop w:val="0"/>
      <w:marBottom w:val="0"/>
      <w:divBdr>
        <w:top w:val="none" w:sz="0" w:space="0" w:color="auto"/>
        <w:left w:val="none" w:sz="0" w:space="0" w:color="auto"/>
        <w:bottom w:val="none" w:sz="0" w:space="0" w:color="auto"/>
        <w:right w:val="none" w:sz="0" w:space="0" w:color="auto"/>
      </w:divBdr>
    </w:div>
    <w:div w:id="1325089453">
      <w:bodyDiv w:val="1"/>
      <w:marLeft w:val="0"/>
      <w:marRight w:val="0"/>
      <w:marTop w:val="0"/>
      <w:marBottom w:val="0"/>
      <w:divBdr>
        <w:top w:val="none" w:sz="0" w:space="0" w:color="auto"/>
        <w:left w:val="none" w:sz="0" w:space="0" w:color="auto"/>
        <w:bottom w:val="none" w:sz="0" w:space="0" w:color="auto"/>
        <w:right w:val="none" w:sz="0" w:space="0" w:color="auto"/>
      </w:divBdr>
    </w:div>
    <w:div w:id="1489252644">
      <w:bodyDiv w:val="1"/>
      <w:marLeft w:val="0"/>
      <w:marRight w:val="0"/>
      <w:marTop w:val="0"/>
      <w:marBottom w:val="0"/>
      <w:divBdr>
        <w:top w:val="none" w:sz="0" w:space="0" w:color="auto"/>
        <w:left w:val="none" w:sz="0" w:space="0" w:color="auto"/>
        <w:bottom w:val="none" w:sz="0" w:space="0" w:color="auto"/>
        <w:right w:val="none" w:sz="0" w:space="0" w:color="auto"/>
      </w:divBdr>
    </w:div>
    <w:div w:id="1525361061">
      <w:bodyDiv w:val="1"/>
      <w:marLeft w:val="0"/>
      <w:marRight w:val="0"/>
      <w:marTop w:val="0"/>
      <w:marBottom w:val="0"/>
      <w:divBdr>
        <w:top w:val="none" w:sz="0" w:space="0" w:color="auto"/>
        <w:left w:val="none" w:sz="0" w:space="0" w:color="auto"/>
        <w:bottom w:val="none" w:sz="0" w:space="0" w:color="auto"/>
        <w:right w:val="none" w:sz="0" w:space="0" w:color="auto"/>
      </w:divBdr>
    </w:div>
    <w:div w:id="1639529683">
      <w:bodyDiv w:val="1"/>
      <w:marLeft w:val="0"/>
      <w:marRight w:val="0"/>
      <w:marTop w:val="0"/>
      <w:marBottom w:val="0"/>
      <w:divBdr>
        <w:top w:val="none" w:sz="0" w:space="0" w:color="auto"/>
        <w:left w:val="none" w:sz="0" w:space="0" w:color="auto"/>
        <w:bottom w:val="none" w:sz="0" w:space="0" w:color="auto"/>
        <w:right w:val="none" w:sz="0" w:space="0" w:color="auto"/>
      </w:divBdr>
    </w:div>
    <w:div w:id="1644193655">
      <w:bodyDiv w:val="1"/>
      <w:marLeft w:val="0"/>
      <w:marRight w:val="0"/>
      <w:marTop w:val="0"/>
      <w:marBottom w:val="0"/>
      <w:divBdr>
        <w:top w:val="none" w:sz="0" w:space="0" w:color="auto"/>
        <w:left w:val="none" w:sz="0" w:space="0" w:color="auto"/>
        <w:bottom w:val="none" w:sz="0" w:space="0" w:color="auto"/>
        <w:right w:val="none" w:sz="0" w:space="0" w:color="auto"/>
      </w:divBdr>
    </w:div>
    <w:div w:id="1677610043">
      <w:bodyDiv w:val="1"/>
      <w:marLeft w:val="0"/>
      <w:marRight w:val="0"/>
      <w:marTop w:val="0"/>
      <w:marBottom w:val="0"/>
      <w:divBdr>
        <w:top w:val="none" w:sz="0" w:space="0" w:color="auto"/>
        <w:left w:val="none" w:sz="0" w:space="0" w:color="auto"/>
        <w:bottom w:val="none" w:sz="0" w:space="0" w:color="auto"/>
        <w:right w:val="none" w:sz="0" w:space="0" w:color="auto"/>
      </w:divBdr>
    </w:div>
    <w:div w:id="1726680966">
      <w:bodyDiv w:val="1"/>
      <w:marLeft w:val="0"/>
      <w:marRight w:val="0"/>
      <w:marTop w:val="0"/>
      <w:marBottom w:val="0"/>
      <w:divBdr>
        <w:top w:val="none" w:sz="0" w:space="0" w:color="auto"/>
        <w:left w:val="none" w:sz="0" w:space="0" w:color="auto"/>
        <w:bottom w:val="none" w:sz="0" w:space="0" w:color="auto"/>
        <w:right w:val="none" w:sz="0" w:space="0" w:color="auto"/>
      </w:divBdr>
    </w:div>
    <w:div w:id="1727795452">
      <w:bodyDiv w:val="1"/>
      <w:marLeft w:val="0"/>
      <w:marRight w:val="0"/>
      <w:marTop w:val="0"/>
      <w:marBottom w:val="0"/>
      <w:divBdr>
        <w:top w:val="none" w:sz="0" w:space="0" w:color="auto"/>
        <w:left w:val="none" w:sz="0" w:space="0" w:color="auto"/>
        <w:bottom w:val="none" w:sz="0" w:space="0" w:color="auto"/>
        <w:right w:val="none" w:sz="0" w:space="0" w:color="auto"/>
      </w:divBdr>
    </w:div>
    <w:div w:id="1796867198">
      <w:bodyDiv w:val="1"/>
      <w:marLeft w:val="0"/>
      <w:marRight w:val="0"/>
      <w:marTop w:val="0"/>
      <w:marBottom w:val="0"/>
      <w:divBdr>
        <w:top w:val="none" w:sz="0" w:space="0" w:color="auto"/>
        <w:left w:val="none" w:sz="0" w:space="0" w:color="auto"/>
        <w:bottom w:val="none" w:sz="0" w:space="0" w:color="auto"/>
        <w:right w:val="none" w:sz="0" w:space="0" w:color="auto"/>
      </w:divBdr>
      <w:divsChild>
        <w:div w:id="959144309">
          <w:marLeft w:val="0"/>
          <w:marRight w:val="0"/>
          <w:marTop w:val="0"/>
          <w:marBottom w:val="0"/>
          <w:divBdr>
            <w:top w:val="none" w:sz="0" w:space="0" w:color="auto"/>
            <w:left w:val="none" w:sz="0" w:space="0" w:color="auto"/>
            <w:bottom w:val="none" w:sz="0" w:space="0" w:color="auto"/>
            <w:right w:val="none" w:sz="0" w:space="0" w:color="auto"/>
          </w:divBdr>
          <w:divsChild>
            <w:div w:id="1961719291">
              <w:marLeft w:val="0"/>
              <w:marRight w:val="0"/>
              <w:marTop w:val="0"/>
              <w:marBottom w:val="0"/>
              <w:divBdr>
                <w:top w:val="none" w:sz="0" w:space="0" w:color="auto"/>
                <w:left w:val="none" w:sz="0" w:space="0" w:color="auto"/>
                <w:bottom w:val="none" w:sz="0" w:space="0" w:color="auto"/>
                <w:right w:val="none" w:sz="0" w:space="0" w:color="auto"/>
              </w:divBdr>
              <w:divsChild>
                <w:div w:id="4014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4956">
      <w:bodyDiv w:val="1"/>
      <w:marLeft w:val="0"/>
      <w:marRight w:val="0"/>
      <w:marTop w:val="0"/>
      <w:marBottom w:val="0"/>
      <w:divBdr>
        <w:top w:val="none" w:sz="0" w:space="0" w:color="auto"/>
        <w:left w:val="none" w:sz="0" w:space="0" w:color="auto"/>
        <w:bottom w:val="none" w:sz="0" w:space="0" w:color="auto"/>
        <w:right w:val="none" w:sz="0" w:space="0" w:color="auto"/>
      </w:divBdr>
    </w:div>
    <w:div w:id="203996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16/j.jconrel.2014.06.0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1016/j.jconrel.2016.06.00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940C-58A4-3348-B4AF-3BDC2E83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27914</Words>
  <Characters>159113</Characters>
  <Application>Microsoft Office Word</Application>
  <DocSecurity>0</DocSecurity>
  <Lines>1325</Lines>
  <Paragraphs>373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Atkinson_K12luc_final_25Feb2016.docx</vt:lpstr>
      <vt:lpstr>Microsoft Word - Atkinson_K12luc_final_25Feb2016.docx</vt:lpstr>
    </vt:vector>
  </TitlesOfParts>
  <Company>Hewlett-Packard</Company>
  <LinksUpToDate>false</LinksUpToDate>
  <CharactersWithSpaces>186654</CharactersWithSpaces>
  <SharedDoc>false</SharedDoc>
  <HLinks>
    <vt:vector size="762" baseType="variant">
      <vt:variant>
        <vt:i4>4653107</vt:i4>
      </vt:variant>
      <vt:variant>
        <vt:i4>721</vt:i4>
      </vt:variant>
      <vt:variant>
        <vt:i4>0</vt:i4>
      </vt:variant>
      <vt:variant>
        <vt:i4>5</vt:i4>
      </vt:variant>
      <vt:variant>
        <vt:lpwstr/>
      </vt:variant>
      <vt:variant>
        <vt:lpwstr>_ENREF_68</vt:lpwstr>
      </vt:variant>
      <vt:variant>
        <vt:i4>4390975</vt:i4>
      </vt:variant>
      <vt:variant>
        <vt:i4>715</vt:i4>
      </vt:variant>
      <vt:variant>
        <vt:i4>0</vt:i4>
      </vt:variant>
      <vt:variant>
        <vt:i4>5</vt:i4>
      </vt:variant>
      <vt:variant>
        <vt:lpwstr/>
      </vt:variant>
      <vt:variant>
        <vt:lpwstr>_ENREF_24</vt:lpwstr>
      </vt:variant>
      <vt:variant>
        <vt:i4>4522040</vt:i4>
      </vt:variant>
      <vt:variant>
        <vt:i4>707</vt:i4>
      </vt:variant>
      <vt:variant>
        <vt:i4>0</vt:i4>
      </vt:variant>
      <vt:variant>
        <vt:i4>5</vt:i4>
      </vt:variant>
      <vt:variant>
        <vt:lpwstr/>
      </vt:variant>
      <vt:variant>
        <vt:lpwstr>_ENREF_43</vt:lpwstr>
      </vt:variant>
      <vt:variant>
        <vt:i4>4325426</vt:i4>
      </vt:variant>
      <vt:variant>
        <vt:i4>704</vt:i4>
      </vt:variant>
      <vt:variant>
        <vt:i4>0</vt:i4>
      </vt:variant>
      <vt:variant>
        <vt:i4>5</vt:i4>
      </vt:variant>
      <vt:variant>
        <vt:lpwstr/>
      </vt:variant>
      <vt:variant>
        <vt:lpwstr>_ENREF_39</vt:lpwstr>
      </vt:variant>
      <vt:variant>
        <vt:i4>4653107</vt:i4>
      </vt:variant>
      <vt:variant>
        <vt:i4>698</vt:i4>
      </vt:variant>
      <vt:variant>
        <vt:i4>0</vt:i4>
      </vt:variant>
      <vt:variant>
        <vt:i4>5</vt:i4>
      </vt:variant>
      <vt:variant>
        <vt:lpwstr/>
      </vt:variant>
      <vt:variant>
        <vt:lpwstr>_ENREF_68</vt:lpwstr>
      </vt:variant>
      <vt:variant>
        <vt:i4>4390975</vt:i4>
      </vt:variant>
      <vt:variant>
        <vt:i4>695</vt:i4>
      </vt:variant>
      <vt:variant>
        <vt:i4>0</vt:i4>
      </vt:variant>
      <vt:variant>
        <vt:i4>5</vt:i4>
      </vt:variant>
      <vt:variant>
        <vt:lpwstr/>
      </vt:variant>
      <vt:variant>
        <vt:lpwstr>_ENREF_24</vt:lpwstr>
      </vt:variant>
      <vt:variant>
        <vt:i4>4653116</vt:i4>
      </vt:variant>
      <vt:variant>
        <vt:i4>687</vt:i4>
      </vt:variant>
      <vt:variant>
        <vt:i4>0</vt:i4>
      </vt:variant>
      <vt:variant>
        <vt:i4>5</vt:i4>
      </vt:variant>
      <vt:variant>
        <vt:lpwstr/>
      </vt:variant>
      <vt:variant>
        <vt:lpwstr>_ENREF_67</vt:lpwstr>
      </vt:variant>
      <vt:variant>
        <vt:i4>4390975</vt:i4>
      </vt:variant>
      <vt:variant>
        <vt:i4>681</vt:i4>
      </vt:variant>
      <vt:variant>
        <vt:i4>0</vt:i4>
      </vt:variant>
      <vt:variant>
        <vt:i4>5</vt:i4>
      </vt:variant>
      <vt:variant>
        <vt:lpwstr/>
      </vt:variant>
      <vt:variant>
        <vt:lpwstr>_ENREF_24</vt:lpwstr>
      </vt:variant>
      <vt:variant>
        <vt:i4>4653117</vt:i4>
      </vt:variant>
      <vt:variant>
        <vt:i4>673</vt:i4>
      </vt:variant>
      <vt:variant>
        <vt:i4>0</vt:i4>
      </vt:variant>
      <vt:variant>
        <vt:i4>5</vt:i4>
      </vt:variant>
      <vt:variant>
        <vt:lpwstr/>
      </vt:variant>
      <vt:variant>
        <vt:lpwstr>_ENREF_66</vt:lpwstr>
      </vt:variant>
      <vt:variant>
        <vt:i4>4653118</vt:i4>
      </vt:variant>
      <vt:variant>
        <vt:i4>667</vt:i4>
      </vt:variant>
      <vt:variant>
        <vt:i4>0</vt:i4>
      </vt:variant>
      <vt:variant>
        <vt:i4>5</vt:i4>
      </vt:variant>
      <vt:variant>
        <vt:lpwstr/>
      </vt:variant>
      <vt:variant>
        <vt:lpwstr>_ENREF_65</vt:lpwstr>
      </vt:variant>
      <vt:variant>
        <vt:i4>4653119</vt:i4>
      </vt:variant>
      <vt:variant>
        <vt:i4>661</vt:i4>
      </vt:variant>
      <vt:variant>
        <vt:i4>0</vt:i4>
      </vt:variant>
      <vt:variant>
        <vt:i4>5</vt:i4>
      </vt:variant>
      <vt:variant>
        <vt:lpwstr/>
      </vt:variant>
      <vt:variant>
        <vt:lpwstr>_ENREF_64</vt:lpwstr>
      </vt:variant>
      <vt:variant>
        <vt:i4>4456504</vt:i4>
      </vt:variant>
      <vt:variant>
        <vt:i4>655</vt:i4>
      </vt:variant>
      <vt:variant>
        <vt:i4>0</vt:i4>
      </vt:variant>
      <vt:variant>
        <vt:i4>5</vt:i4>
      </vt:variant>
      <vt:variant>
        <vt:lpwstr/>
      </vt:variant>
      <vt:variant>
        <vt:lpwstr>_ENREF_53</vt:lpwstr>
      </vt:variant>
      <vt:variant>
        <vt:i4>4653112</vt:i4>
      </vt:variant>
      <vt:variant>
        <vt:i4>649</vt:i4>
      </vt:variant>
      <vt:variant>
        <vt:i4>0</vt:i4>
      </vt:variant>
      <vt:variant>
        <vt:i4>5</vt:i4>
      </vt:variant>
      <vt:variant>
        <vt:lpwstr/>
      </vt:variant>
      <vt:variant>
        <vt:lpwstr>_ENREF_63</vt:lpwstr>
      </vt:variant>
      <vt:variant>
        <vt:i4>4653113</vt:i4>
      </vt:variant>
      <vt:variant>
        <vt:i4>646</vt:i4>
      </vt:variant>
      <vt:variant>
        <vt:i4>0</vt:i4>
      </vt:variant>
      <vt:variant>
        <vt:i4>5</vt:i4>
      </vt:variant>
      <vt:variant>
        <vt:lpwstr/>
      </vt:variant>
      <vt:variant>
        <vt:lpwstr>_ENREF_62</vt:lpwstr>
      </vt:variant>
      <vt:variant>
        <vt:i4>4390974</vt:i4>
      </vt:variant>
      <vt:variant>
        <vt:i4>638</vt:i4>
      </vt:variant>
      <vt:variant>
        <vt:i4>0</vt:i4>
      </vt:variant>
      <vt:variant>
        <vt:i4>5</vt:i4>
      </vt:variant>
      <vt:variant>
        <vt:lpwstr/>
      </vt:variant>
      <vt:variant>
        <vt:lpwstr>_ENREF_25</vt:lpwstr>
      </vt:variant>
      <vt:variant>
        <vt:i4>4456504</vt:i4>
      </vt:variant>
      <vt:variant>
        <vt:i4>630</vt:i4>
      </vt:variant>
      <vt:variant>
        <vt:i4>0</vt:i4>
      </vt:variant>
      <vt:variant>
        <vt:i4>5</vt:i4>
      </vt:variant>
      <vt:variant>
        <vt:lpwstr/>
      </vt:variant>
      <vt:variant>
        <vt:lpwstr>_ENREF_53</vt:lpwstr>
      </vt:variant>
      <vt:variant>
        <vt:i4>4522042</vt:i4>
      </vt:variant>
      <vt:variant>
        <vt:i4>624</vt:i4>
      </vt:variant>
      <vt:variant>
        <vt:i4>0</vt:i4>
      </vt:variant>
      <vt:variant>
        <vt:i4>5</vt:i4>
      </vt:variant>
      <vt:variant>
        <vt:lpwstr/>
      </vt:variant>
      <vt:variant>
        <vt:lpwstr>_ENREF_41</vt:lpwstr>
      </vt:variant>
      <vt:variant>
        <vt:i4>4325426</vt:i4>
      </vt:variant>
      <vt:variant>
        <vt:i4>618</vt:i4>
      </vt:variant>
      <vt:variant>
        <vt:i4>0</vt:i4>
      </vt:variant>
      <vt:variant>
        <vt:i4>5</vt:i4>
      </vt:variant>
      <vt:variant>
        <vt:lpwstr/>
      </vt:variant>
      <vt:variant>
        <vt:lpwstr>_ENREF_39</vt:lpwstr>
      </vt:variant>
      <vt:variant>
        <vt:i4>4390962</vt:i4>
      </vt:variant>
      <vt:variant>
        <vt:i4>612</vt:i4>
      </vt:variant>
      <vt:variant>
        <vt:i4>0</vt:i4>
      </vt:variant>
      <vt:variant>
        <vt:i4>5</vt:i4>
      </vt:variant>
      <vt:variant>
        <vt:lpwstr/>
      </vt:variant>
      <vt:variant>
        <vt:lpwstr>_ENREF_29</vt:lpwstr>
      </vt:variant>
      <vt:variant>
        <vt:i4>4325435</vt:i4>
      </vt:variant>
      <vt:variant>
        <vt:i4>606</vt:i4>
      </vt:variant>
      <vt:variant>
        <vt:i4>0</vt:i4>
      </vt:variant>
      <vt:variant>
        <vt:i4>5</vt:i4>
      </vt:variant>
      <vt:variant>
        <vt:lpwstr/>
      </vt:variant>
      <vt:variant>
        <vt:lpwstr>_ENREF_30</vt:lpwstr>
      </vt:variant>
      <vt:variant>
        <vt:i4>4325426</vt:i4>
      </vt:variant>
      <vt:variant>
        <vt:i4>600</vt:i4>
      </vt:variant>
      <vt:variant>
        <vt:i4>0</vt:i4>
      </vt:variant>
      <vt:variant>
        <vt:i4>5</vt:i4>
      </vt:variant>
      <vt:variant>
        <vt:lpwstr/>
      </vt:variant>
      <vt:variant>
        <vt:lpwstr>_ENREF_39</vt:lpwstr>
      </vt:variant>
      <vt:variant>
        <vt:i4>4325436</vt:i4>
      </vt:variant>
      <vt:variant>
        <vt:i4>594</vt:i4>
      </vt:variant>
      <vt:variant>
        <vt:i4>0</vt:i4>
      </vt:variant>
      <vt:variant>
        <vt:i4>5</vt:i4>
      </vt:variant>
      <vt:variant>
        <vt:lpwstr/>
      </vt:variant>
      <vt:variant>
        <vt:lpwstr>_ENREF_37</vt:lpwstr>
      </vt:variant>
      <vt:variant>
        <vt:i4>4325426</vt:i4>
      </vt:variant>
      <vt:variant>
        <vt:i4>586</vt:i4>
      </vt:variant>
      <vt:variant>
        <vt:i4>0</vt:i4>
      </vt:variant>
      <vt:variant>
        <vt:i4>5</vt:i4>
      </vt:variant>
      <vt:variant>
        <vt:lpwstr/>
      </vt:variant>
      <vt:variant>
        <vt:lpwstr>_ENREF_39</vt:lpwstr>
      </vt:variant>
      <vt:variant>
        <vt:i4>4653115</vt:i4>
      </vt:variant>
      <vt:variant>
        <vt:i4>580</vt:i4>
      </vt:variant>
      <vt:variant>
        <vt:i4>0</vt:i4>
      </vt:variant>
      <vt:variant>
        <vt:i4>5</vt:i4>
      </vt:variant>
      <vt:variant>
        <vt:lpwstr/>
      </vt:variant>
      <vt:variant>
        <vt:lpwstr>_ENREF_60</vt:lpwstr>
      </vt:variant>
      <vt:variant>
        <vt:i4>4456505</vt:i4>
      </vt:variant>
      <vt:variant>
        <vt:i4>577</vt:i4>
      </vt:variant>
      <vt:variant>
        <vt:i4>0</vt:i4>
      </vt:variant>
      <vt:variant>
        <vt:i4>5</vt:i4>
      </vt:variant>
      <vt:variant>
        <vt:lpwstr/>
      </vt:variant>
      <vt:variant>
        <vt:lpwstr>_ENREF_52</vt:lpwstr>
      </vt:variant>
      <vt:variant>
        <vt:i4>4325432</vt:i4>
      </vt:variant>
      <vt:variant>
        <vt:i4>574</vt:i4>
      </vt:variant>
      <vt:variant>
        <vt:i4>0</vt:i4>
      </vt:variant>
      <vt:variant>
        <vt:i4>5</vt:i4>
      </vt:variant>
      <vt:variant>
        <vt:lpwstr/>
      </vt:variant>
      <vt:variant>
        <vt:lpwstr>_ENREF_33</vt:lpwstr>
      </vt:variant>
      <vt:variant>
        <vt:i4>4390970</vt:i4>
      </vt:variant>
      <vt:variant>
        <vt:i4>566</vt:i4>
      </vt:variant>
      <vt:variant>
        <vt:i4>0</vt:i4>
      </vt:variant>
      <vt:variant>
        <vt:i4>5</vt:i4>
      </vt:variant>
      <vt:variant>
        <vt:lpwstr/>
      </vt:variant>
      <vt:variant>
        <vt:lpwstr>_ENREF_21</vt:lpwstr>
      </vt:variant>
      <vt:variant>
        <vt:i4>4456510</vt:i4>
      </vt:variant>
      <vt:variant>
        <vt:i4>560</vt:i4>
      </vt:variant>
      <vt:variant>
        <vt:i4>0</vt:i4>
      </vt:variant>
      <vt:variant>
        <vt:i4>5</vt:i4>
      </vt:variant>
      <vt:variant>
        <vt:lpwstr/>
      </vt:variant>
      <vt:variant>
        <vt:lpwstr>_ENREF_55</vt:lpwstr>
      </vt:variant>
      <vt:variant>
        <vt:i4>4653114</vt:i4>
      </vt:variant>
      <vt:variant>
        <vt:i4>554</vt:i4>
      </vt:variant>
      <vt:variant>
        <vt:i4>0</vt:i4>
      </vt:variant>
      <vt:variant>
        <vt:i4>5</vt:i4>
      </vt:variant>
      <vt:variant>
        <vt:lpwstr/>
      </vt:variant>
      <vt:variant>
        <vt:lpwstr>_ENREF_61</vt:lpwstr>
      </vt:variant>
      <vt:variant>
        <vt:i4>4653115</vt:i4>
      </vt:variant>
      <vt:variant>
        <vt:i4>551</vt:i4>
      </vt:variant>
      <vt:variant>
        <vt:i4>0</vt:i4>
      </vt:variant>
      <vt:variant>
        <vt:i4>5</vt:i4>
      </vt:variant>
      <vt:variant>
        <vt:lpwstr/>
      </vt:variant>
      <vt:variant>
        <vt:lpwstr>_ENREF_60</vt:lpwstr>
      </vt:variant>
      <vt:variant>
        <vt:i4>4522040</vt:i4>
      </vt:variant>
      <vt:variant>
        <vt:i4>548</vt:i4>
      </vt:variant>
      <vt:variant>
        <vt:i4>0</vt:i4>
      </vt:variant>
      <vt:variant>
        <vt:i4>5</vt:i4>
      </vt:variant>
      <vt:variant>
        <vt:lpwstr/>
      </vt:variant>
      <vt:variant>
        <vt:lpwstr>_ENREF_43</vt:lpwstr>
      </vt:variant>
      <vt:variant>
        <vt:i4>4325435</vt:i4>
      </vt:variant>
      <vt:variant>
        <vt:i4>540</vt:i4>
      </vt:variant>
      <vt:variant>
        <vt:i4>0</vt:i4>
      </vt:variant>
      <vt:variant>
        <vt:i4>5</vt:i4>
      </vt:variant>
      <vt:variant>
        <vt:lpwstr/>
      </vt:variant>
      <vt:variant>
        <vt:lpwstr>_ENREF_30</vt:lpwstr>
      </vt:variant>
      <vt:variant>
        <vt:i4>4522040</vt:i4>
      </vt:variant>
      <vt:variant>
        <vt:i4>534</vt:i4>
      </vt:variant>
      <vt:variant>
        <vt:i4>0</vt:i4>
      </vt:variant>
      <vt:variant>
        <vt:i4>5</vt:i4>
      </vt:variant>
      <vt:variant>
        <vt:lpwstr/>
      </vt:variant>
      <vt:variant>
        <vt:lpwstr>_ENREF_43</vt:lpwstr>
      </vt:variant>
      <vt:variant>
        <vt:i4>4522040</vt:i4>
      </vt:variant>
      <vt:variant>
        <vt:i4>528</vt:i4>
      </vt:variant>
      <vt:variant>
        <vt:i4>0</vt:i4>
      </vt:variant>
      <vt:variant>
        <vt:i4>5</vt:i4>
      </vt:variant>
      <vt:variant>
        <vt:lpwstr/>
      </vt:variant>
      <vt:variant>
        <vt:lpwstr>_ENREF_43</vt:lpwstr>
      </vt:variant>
      <vt:variant>
        <vt:i4>4456498</vt:i4>
      </vt:variant>
      <vt:variant>
        <vt:i4>522</vt:i4>
      </vt:variant>
      <vt:variant>
        <vt:i4>0</vt:i4>
      </vt:variant>
      <vt:variant>
        <vt:i4>5</vt:i4>
      </vt:variant>
      <vt:variant>
        <vt:lpwstr/>
      </vt:variant>
      <vt:variant>
        <vt:lpwstr>_ENREF_59</vt:lpwstr>
      </vt:variant>
      <vt:variant>
        <vt:i4>4522040</vt:i4>
      </vt:variant>
      <vt:variant>
        <vt:i4>516</vt:i4>
      </vt:variant>
      <vt:variant>
        <vt:i4>0</vt:i4>
      </vt:variant>
      <vt:variant>
        <vt:i4>5</vt:i4>
      </vt:variant>
      <vt:variant>
        <vt:lpwstr/>
      </vt:variant>
      <vt:variant>
        <vt:lpwstr>_ENREF_43</vt:lpwstr>
      </vt:variant>
      <vt:variant>
        <vt:i4>4390962</vt:i4>
      </vt:variant>
      <vt:variant>
        <vt:i4>510</vt:i4>
      </vt:variant>
      <vt:variant>
        <vt:i4>0</vt:i4>
      </vt:variant>
      <vt:variant>
        <vt:i4>5</vt:i4>
      </vt:variant>
      <vt:variant>
        <vt:lpwstr/>
      </vt:variant>
      <vt:variant>
        <vt:lpwstr>_ENREF_29</vt:lpwstr>
      </vt:variant>
      <vt:variant>
        <vt:i4>4390969</vt:i4>
      </vt:variant>
      <vt:variant>
        <vt:i4>507</vt:i4>
      </vt:variant>
      <vt:variant>
        <vt:i4>0</vt:i4>
      </vt:variant>
      <vt:variant>
        <vt:i4>5</vt:i4>
      </vt:variant>
      <vt:variant>
        <vt:lpwstr/>
      </vt:variant>
      <vt:variant>
        <vt:lpwstr>_ENREF_22</vt:lpwstr>
      </vt:variant>
      <vt:variant>
        <vt:i4>4390962</vt:i4>
      </vt:variant>
      <vt:variant>
        <vt:i4>501</vt:i4>
      </vt:variant>
      <vt:variant>
        <vt:i4>0</vt:i4>
      </vt:variant>
      <vt:variant>
        <vt:i4>5</vt:i4>
      </vt:variant>
      <vt:variant>
        <vt:lpwstr/>
      </vt:variant>
      <vt:variant>
        <vt:lpwstr>_ENREF_29</vt:lpwstr>
      </vt:variant>
      <vt:variant>
        <vt:i4>4390969</vt:i4>
      </vt:variant>
      <vt:variant>
        <vt:i4>498</vt:i4>
      </vt:variant>
      <vt:variant>
        <vt:i4>0</vt:i4>
      </vt:variant>
      <vt:variant>
        <vt:i4>5</vt:i4>
      </vt:variant>
      <vt:variant>
        <vt:lpwstr/>
      </vt:variant>
      <vt:variant>
        <vt:lpwstr>_ENREF_22</vt:lpwstr>
      </vt:variant>
      <vt:variant>
        <vt:i4>4390962</vt:i4>
      </vt:variant>
      <vt:variant>
        <vt:i4>492</vt:i4>
      </vt:variant>
      <vt:variant>
        <vt:i4>0</vt:i4>
      </vt:variant>
      <vt:variant>
        <vt:i4>5</vt:i4>
      </vt:variant>
      <vt:variant>
        <vt:lpwstr/>
      </vt:variant>
      <vt:variant>
        <vt:lpwstr>_ENREF_29</vt:lpwstr>
      </vt:variant>
      <vt:variant>
        <vt:i4>4456499</vt:i4>
      </vt:variant>
      <vt:variant>
        <vt:i4>486</vt:i4>
      </vt:variant>
      <vt:variant>
        <vt:i4>0</vt:i4>
      </vt:variant>
      <vt:variant>
        <vt:i4>5</vt:i4>
      </vt:variant>
      <vt:variant>
        <vt:lpwstr/>
      </vt:variant>
      <vt:variant>
        <vt:lpwstr>_ENREF_58</vt:lpwstr>
      </vt:variant>
      <vt:variant>
        <vt:i4>4456508</vt:i4>
      </vt:variant>
      <vt:variant>
        <vt:i4>483</vt:i4>
      </vt:variant>
      <vt:variant>
        <vt:i4>0</vt:i4>
      </vt:variant>
      <vt:variant>
        <vt:i4>5</vt:i4>
      </vt:variant>
      <vt:variant>
        <vt:lpwstr/>
      </vt:variant>
      <vt:variant>
        <vt:lpwstr>_ENREF_57</vt:lpwstr>
      </vt:variant>
      <vt:variant>
        <vt:i4>4325435</vt:i4>
      </vt:variant>
      <vt:variant>
        <vt:i4>477</vt:i4>
      </vt:variant>
      <vt:variant>
        <vt:i4>0</vt:i4>
      </vt:variant>
      <vt:variant>
        <vt:i4>5</vt:i4>
      </vt:variant>
      <vt:variant>
        <vt:lpwstr/>
      </vt:variant>
      <vt:variant>
        <vt:lpwstr>_ENREF_30</vt:lpwstr>
      </vt:variant>
      <vt:variant>
        <vt:i4>4390962</vt:i4>
      </vt:variant>
      <vt:variant>
        <vt:i4>474</vt:i4>
      </vt:variant>
      <vt:variant>
        <vt:i4>0</vt:i4>
      </vt:variant>
      <vt:variant>
        <vt:i4>5</vt:i4>
      </vt:variant>
      <vt:variant>
        <vt:lpwstr/>
      </vt:variant>
      <vt:variant>
        <vt:lpwstr>_ENREF_29</vt:lpwstr>
      </vt:variant>
      <vt:variant>
        <vt:i4>4456511</vt:i4>
      </vt:variant>
      <vt:variant>
        <vt:i4>468</vt:i4>
      </vt:variant>
      <vt:variant>
        <vt:i4>0</vt:i4>
      </vt:variant>
      <vt:variant>
        <vt:i4>5</vt:i4>
      </vt:variant>
      <vt:variant>
        <vt:lpwstr/>
      </vt:variant>
      <vt:variant>
        <vt:lpwstr>_ENREF_54</vt:lpwstr>
      </vt:variant>
      <vt:variant>
        <vt:i4>4522040</vt:i4>
      </vt:variant>
      <vt:variant>
        <vt:i4>465</vt:i4>
      </vt:variant>
      <vt:variant>
        <vt:i4>0</vt:i4>
      </vt:variant>
      <vt:variant>
        <vt:i4>5</vt:i4>
      </vt:variant>
      <vt:variant>
        <vt:lpwstr/>
      </vt:variant>
      <vt:variant>
        <vt:lpwstr>_ENREF_43</vt:lpwstr>
      </vt:variant>
      <vt:variant>
        <vt:i4>4390963</vt:i4>
      </vt:variant>
      <vt:variant>
        <vt:i4>462</vt:i4>
      </vt:variant>
      <vt:variant>
        <vt:i4>0</vt:i4>
      </vt:variant>
      <vt:variant>
        <vt:i4>5</vt:i4>
      </vt:variant>
      <vt:variant>
        <vt:lpwstr/>
      </vt:variant>
      <vt:variant>
        <vt:lpwstr>_ENREF_28</vt:lpwstr>
      </vt:variant>
      <vt:variant>
        <vt:i4>4390971</vt:i4>
      </vt:variant>
      <vt:variant>
        <vt:i4>459</vt:i4>
      </vt:variant>
      <vt:variant>
        <vt:i4>0</vt:i4>
      </vt:variant>
      <vt:variant>
        <vt:i4>5</vt:i4>
      </vt:variant>
      <vt:variant>
        <vt:lpwstr/>
      </vt:variant>
      <vt:variant>
        <vt:lpwstr>_ENREF_20</vt:lpwstr>
      </vt:variant>
      <vt:variant>
        <vt:i4>4522034</vt:i4>
      </vt:variant>
      <vt:variant>
        <vt:i4>451</vt:i4>
      </vt:variant>
      <vt:variant>
        <vt:i4>0</vt:i4>
      </vt:variant>
      <vt:variant>
        <vt:i4>5</vt:i4>
      </vt:variant>
      <vt:variant>
        <vt:lpwstr/>
      </vt:variant>
      <vt:variant>
        <vt:lpwstr>_ENREF_49</vt:lpwstr>
      </vt:variant>
      <vt:variant>
        <vt:i4>4390975</vt:i4>
      </vt:variant>
      <vt:variant>
        <vt:i4>445</vt:i4>
      </vt:variant>
      <vt:variant>
        <vt:i4>0</vt:i4>
      </vt:variant>
      <vt:variant>
        <vt:i4>5</vt:i4>
      </vt:variant>
      <vt:variant>
        <vt:lpwstr/>
      </vt:variant>
      <vt:variant>
        <vt:lpwstr>_ENREF_24</vt:lpwstr>
      </vt:variant>
      <vt:variant>
        <vt:i4>4456504</vt:i4>
      </vt:variant>
      <vt:variant>
        <vt:i4>437</vt:i4>
      </vt:variant>
      <vt:variant>
        <vt:i4>0</vt:i4>
      </vt:variant>
      <vt:variant>
        <vt:i4>5</vt:i4>
      </vt:variant>
      <vt:variant>
        <vt:lpwstr/>
      </vt:variant>
      <vt:variant>
        <vt:lpwstr>_ENREF_53</vt:lpwstr>
      </vt:variant>
      <vt:variant>
        <vt:i4>4522040</vt:i4>
      </vt:variant>
      <vt:variant>
        <vt:i4>431</vt:i4>
      </vt:variant>
      <vt:variant>
        <vt:i4>0</vt:i4>
      </vt:variant>
      <vt:variant>
        <vt:i4>5</vt:i4>
      </vt:variant>
      <vt:variant>
        <vt:lpwstr/>
      </vt:variant>
      <vt:variant>
        <vt:lpwstr>_ENREF_43</vt:lpwstr>
      </vt:variant>
      <vt:variant>
        <vt:i4>4325426</vt:i4>
      </vt:variant>
      <vt:variant>
        <vt:i4>428</vt:i4>
      </vt:variant>
      <vt:variant>
        <vt:i4>0</vt:i4>
      </vt:variant>
      <vt:variant>
        <vt:i4>5</vt:i4>
      </vt:variant>
      <vt:variant>
        <vt:lpwstr/>
      </vt:variant>
      <vt:variant>
        <vt:lpwstr>_ENREF_39</vt:lpwstr>
      </vt:variant>
      <vt:variant>
        <vt:i4>4325426</vt:i4>
      </vt:variant>
      <vt:variant>
        <vt:i4>422</vt:i4>
      </vt:variant>
      <vt:variant>
        <vt:i4>0</vt:i4>
      </vt:variant>
      <vt:variant>
        <vt:i4>5</vt:i4>
      </vt:variant>
      <vt:variant>
        <vt:lpwstr/>
      </vt:variant>
      <vt:variant>
        <vt:lpwstr>_ENREF_39</vt:lpwstr>
      </vt:variant>
      <vt:variant>
        <vt:i4>4456505</vt:i4>
      </vt:variant>
      <vt:variant>
        <vt:i4>416</vt:i4>
      </vt:variant>
      <vt:variant>
        <vt:i4>0</vt:i4>
      </vt:variant>
      <vt:variant>
        <vt:i4>5</vt:i4>
      </vt:variant>
      <vt:variant>
        <vt:lpwstr/>
      </vt:variant>
      <vt:variant>
        <vt:lpwstr>_ENREF_52</vt:lpwstr>
      </vt:variant>
      <vt:variant>
        <vt:i4>4522043</vt:i4>
      </vt:variant>
      <vt:variant>
        <vt:i4>410</vt:i4>
      </vt:variant>
      <vt:variant>
        <vt:i4>0</vt:i4>
      </vt:variant>
      <vt:variant>
        <vt:i4>5</vt:i4>
      </vt:variant>
      <vt:variant>
        <vt:lpwstr/>
      </vt:variant>
      <vt:variant>
        <vt:lpwstr>_ENREF_40</vt:lpwstr>
      </vt:variant>
      <vt:variant>
        <vt:i4>4325439</vt:i4>
      </vt:variant>
      <vt:variant>
        <vt:i4>407</vt:i4>
      </vt:variant>
      <vt:variant>
        <vt:i4>0</vt:i4>
      </vt:variant>
      <vt:variant>
        <vt:i4>5</vt:i4>
      </vt:variant>
      <vt:variant>
        <vt:lpwstr/>
      </vt:variant>
      <vt:variant>
        <vt:lpwstr>_ENREF_34</vt:lpwstr>
      </vt:variant>
      <vt:variant>
        <vt:i4>4325432</vt:i4>
      </vt:variant>
      <vt:variant>
        <vt:i4>399</vt:i4>
      </vt:variant>
      <vt:variant>
        <vt:i4>0</vt:i4>
      </vt:variant>
      <vt:variant>
        <vt:i4>5</vt:i4>
      </vt:variant>
      <vt:variant>
        <vt:lpwstr/>
      </vt:variant>
      <vt:variant>
        <vt:lpwstr>_ENREF_33</vt:lpwstr>
      </vt:variant>
      <vt:variant>
        <vt:i4>4522034</vt:i4>
      </vt:variant>
      <vt:variant>
        <vt:i4>393</vt:i4>
      </vt:variant>
      <vt:variant>
        <vt:i4>0</vt:i4>
      </vt:variant>
      <vt:variant>
        <vt:i4>5</vt:i4>
      </vt:variant>
      <vt:variant>
        <vt:lpwstr/>
      </vt:variant>
      <vt:variant>
        <vt:lpwstr>_ENREF_49</vt:lpwstr>
      </vt:variant>
      <vt:variant>
        <vt:i4>4522040</vt:i4>
      </vt:variant>
      <vt:variant>
        <vt:i4>385</vt:i4>
      </vt:variant>
      <vt:variant>
        <vt:i4>0</vt:i4>
      </vt:variant>
      <vt:variant>
        <vt:i4>5</vt:i4>
      </vt:variant>
      <vt:variant>
        <vt:lpwstr/>
      </vt:variant>
      <vt:variant>
        <vt:lpwstr>_ENREF_43</vt:lpwstr>
      </vt:variant>
      <vt:variant>
        <vt:i4>4522041</vt:i4>
      </vt:variant>
      <vt:variant>
        <vt:i4>379</vt:i4>
      </vt:variant>
      <vt:variant>
        <vt:i4>0</vt:i4>
      </vt:variant>
      <vt:variant>
        <vt:i4>5</vt:i4>
      </vt:variant>
      <vt:variant>
        <vt:lpwstr/>
      </vt:variant>
      <vt:variant>
        <vt:lpwstr>_ENREF_42</vt:lpwstr>
      </vt:variant>
      <vt:variant>
        <vt:i4>4784139</vt:i4>
      </vt:variant>
      <vt:variant>
        <vt:i4>376</vt:i4>
      </vt:variant>
      <vt:variant>
        <vt:i4>0</vt:i4>
      </vt:variant>
      <vt:variant>
        <vt:i4>5</vt:i4>
      </vt:variant>
      <vt:variant>
        <vt:lpwstr/>
      </vt:variant>
      <vt:variant>
        <vt:lpwstr>_ENREF_8</vt:lpwstr>
      </vt:variant>
      <vt:variant>
        <vt:i4>4522035</vt:i4>
      </vt:variant>
      <vt:variant>
        <vt:i4>370</vt:i4>
      </vt:variant>
      <vt:variant>
        <vt:i4>0</vt:i4>
      </vt:variant>
      <vt:variant>
        <vt:i4>5</vt:i4>
      </vt:variant>
      <vt:variant>
        <vt:lpwstr/>
      </vt:variant>
      <vt:variant>
        <vt:lpwstr>_ENREF_48</vt:lpwstr>
      </vt:variant>
      <vt:variant>
        <vt:i4>4390962</vt:i4>
      </vt:variant>
      <vt:variant>
        <vt:i4>364</vt:i4>
      </vt:variant>
      <vt:variant>
        <vt:i4>0</vt:i4>
      </vt:variant>
      <vt:variant>
        <vt:i4>5</vt:i4>
      </vt:variant>
      <vt:variant>
        <vt:lpwstr/>
      </vt:variant>
      <vt:variant>
        <vt:lpwstr>_ENREF_29</vt:lpwstr>
      </vt:variant>
      <vt:variant>
        <vt:i4>4522044</vt:i4>
      </vt:variant>
      <vt:variant>
        <vt:i4>358</vt:i4>
      </vt:variant>
      <vt:variant>
        <vt:i4>0</vt:i4>
      </vt:variant>
      <vt:variant>
        <vt:i4>5</vt:i4>
      </vt:variant>
      <vt:variant>
        <vt:lpwstr/>
      </vt:variant>
      <vt:variant>
        <vt:lpwstr>_ENREF_47</vt:lpwstr>
      </vt:variant>
      <vt:variant>
        <vt:i4>4325437</vt:i4>
      </vt:variant>
      <vt:variant>
        <vt:i4>350</vt:i4>
      </vt:variant>
      <vt:variant>
        <vt:i4>0</vt:i4>
      </vt:variant>
      <vt:variant>
        <vt:i4>5</vt:i4>
      </vt:variant>
      <vt:variant>
        <vt:lpwstr/>
      </vt:variant>
      <vt:variant>
        <vt:lpwstr>_ENREF_36</vt:lpwstr>
      </vt:variant>
      <vt:variant>
        <vt:i4>4522045</vt:i4>
      </vt:variant>
      <vt:variant>
        <vt:i4>344</vt:i4>
      </vt:variant>
      <vt:variant>
        <vt:i4>0</vt:i4>
      </vt:variant>
      <vt:variant>
        <vt:i4>5</vt:i4>
      </vt:variant>
      <vt:variant>
        <vt:lpwstr/>
      </vt:variant>
      <vt:variant>
        <vt:lpwstr>_ENREF_46</vt:lpwstr>
      </vt:variant>
      <vt:variant>
        <vt:i4>4522040</vt:i4>
      </vt:variant>
      <vt:variant>
        <vt:i4>336</vt:i4>
      </vt:variant>
      <vt:variant>
        <vt:i4>0</vt:i4>
      </vt:variant>
      <vt:variant>
        <vt:i4>5</vt:i4>
      </vt:variant>
      <vt:variant>
        <vt:lpwstr/>
      </vt:variant>
      <vt:variant>
        <vt:lpwstr>_ENREF_43</vt:lpwstr>
      </vt:variant>
      <vt:variant>
        <vt:i4>4522040</vt:i4>
      </vt:variant>
      <vt:variant>
        <vt:i4>328</vt:i4>
      </vt:variant>
      <vt:variant>
        <vt:i4>0</vt:i4>
      </vt:variant>
      <vt:variant>
        <vt:i4>5</vt:i4>
      </vt:variant>
      <vt:variant>
        <vt:lpwstr/>
      </vt:variant>
      <vt:variant>
        <vt:lpwstr>_ENREF_43</vt:lpwstr>
      </vt:variant>
      <vt:variant>
        <vt:i4>4325435</vt:i4>
      </vt:variant>
      <vt:variant>
        <vt:i4>322</vt:i4>
      </vt:variant>
      <vt:variant>
        <vt:i4>0</vt:i4>
      </vt:variant>
      <vt:variant>
        <vt:i4>5</vt:i4>
      </vt:variant>
      <vt:variant>
        <vt:lpwstr/>
      </vt:variant>
      <vt:variant>
        <vt:lpwstr>_ENREF_30</vt:lpwstr>
      </vt:variant>
      <vt:variant>
        <vt:i4>4390962</vt:i4>
      </vt:variant>
      <vt:variant>
        <vt:i4>319</vt:i4>
      </vt:variant>
      <vt:variant>
        <vt:i4>0</vt:i4>
      </vt:variant>
      <vt:variant>
        <vt:i4>5</vt:i4>
      </vt:variant>
      <vt:variant>
        <vt:lpwstr/>
      </vt:variant>
      <vt:variant>
        <vt:lpwstr>_ENREF_29</vt:lpwstr>
      </vt:variant>
      <vt:variant>
        <vt:i4>4325435</vt:i4>
      </vt:variant>
      <vt:variant>
        <vt:i4>313</vt:i4>
      </vt:variant>
      <vt:variant>
        <vt:i4>0</vt:i4>
      </vt:variant>
      <vt:variant>
        <vt:i4>5</vt:i4>
      </vt:variant>
      <vt:variant>
        <vt:lpwstr/>
      </vt:variant>
      <vt:variant>
        <vt:lpwstr>_ENREF_30</vt:lpwstr>
      </vt:variant>
      <vt:variant>
        <vt:i4>4522040</vt:i4>
      </vt:variant>
      <vt:variant>
        <vt:i4>307</vt:i4>
      </vt:variant>
      <vt:variant>
        <vt:i4>0</vt:i4>
      </vt:variant>
      <vt:variant>
        <vt:i4>5</vt:i4>
      </vt:variant>
      <vt:variant>
        <vt:lpwstr/>
      </vt:variant>
      <vt:variant>
        <vt:lpwstr>_ENREF_43</vt:lpwstr>
      </vt:variant>
      <vt:variant>
        <vt:i4>4390962</vt:i4>
      </vt:variant>
      <vt:variant>
        <vt:i4>301</vt:i4>
      </vt:variant>
      <vt:variant>
        <vt:i4>0</vt:i4>
      </vt:variant>
      <vt:variant>
        <vt:i4>5</vt:i4>
      </vt:variant>
      <vt:variant>
        <vt:lpwstr/>
      </vt:variant>
      <vt:variant>
        <vt:lpwstr>_ENREF_29</vt:lpwstr>
      </vt:variant>
      <vt:variant>
        <vt:i4>4325435</vt:i4>
      </vt:variant>
      <vt:variant>
        <vt:i4>295</vt:i4>
      </vt:variant>
      <vt:variant>
        <vt:i4>0</vt:i4>
      </vt:variant>
      <vt:variant>
        <vt:i4>5</vt:i4>
      </vt:variant>
      <vt:variant>
        <vt:lpwstr/>
      </vt:variant>
      <vt:variant>
        <vt:lpwstr>_ENREF_30</vt:lpwstr>
      </vt:variant>
      <vt:variant>
        <vt:i4>4390962</vt:i4>
      </vt:variant>
      <vt:variant>
        <vt:i4>292</vt:i4>
      </vt:variant>
      <vt:variant>
        <vt:i4>0</vt:i4>
      </vt:variant>
      <vt:variant>
        <vt:i4>5</vt:i4>
      </vt:variant>
      <vt:variant>
        <vt:lpwstr/>
      </vt:variant>
      <vt:variant>
        <vt:lpwstr>_ENREF_29</vt:lpwstr>
      </vt:variant>
      <vt:variant>
        <vt:i4>4522041</vt:i4>
      </vt:variant>
      <vt:variant>
        <vt:i4>286</vt:i4>
      </vt:variant>
      <vt:variant>
        <vt:i4>0</vt:i4>
      </vt:variant>
      <vt:variant>
        <vt:i4>5</vt:i4>
      </vt:variant>
      <vt:variant>
        <vt:lpwstr/>
      </vt:variant>
      <vt:variant>
        <vt:lpwstr>_ENREF_42</vt:lpwstr>
      </vt:variant>
      <vt:variant>
        <vt:i4>4784139</vt:i4>
      </vt:variant>
      <vt:variant>
        <vt:i4>283</vt:i4>
      </vt:variant>
      <vt:variant>
        <vt:i4>0</vt:i4>
      </vt:variant>
      <vt:variant>
        <vt:i4>5</vt:i4>
      </vt:variant>
      <vt:variant>
        <vt:lpwstr/>
      </vt:variant>
      <vt:variant>
        <vt:lpwstr>_ENREF_8</vt:lpwstr>
      </vt:variant>
      <vt:variant>
        <vt:i4>4325436</vt:i4>
      </vt:variant>
      <vt:variant>
        <vt:i4>277</vt:i4>
      </vt:variant>
      <vt:variant>
        <vt:i4>0</vt:i4>
      </vt:variant>
      <vt:variant>
        <vt:i4>5</vt:i4>
      </vt:variant>
      <vt:variant>
        <vt:lpwstr/>
      </vt:variant>
      <vt:variant>
        <vt:lpwstr>_ENREF_37</vt:lpwstr>
      </vt:variant>
      <vt:variant>
        <vt:i4>4325432</vt:i4>
      </vt:variant>
      <vt:variant>
        <vt:i4>269</vt:i4>
      </vt:variant>
      <vt:variant>
        <vt:i4>0</vt:i4>
      </vt:variant>
      <vt:variant>
        <vt:i4>5</vt:i4>
      </vt:variant>
      <vt:variant>
        <vt:lpwstr/>
      </vt:variant>
      <vt:variant>
        <vt:lpwstr>_ENREF_33</vt:lpwstr>
      </vt:variant>
      <vt:variant>
        <vt:i4>4325437</vt:i4>
      </vt:variant>
      <vt:variant>
        <vt:i4>263</vt:i4>
      </vt:variant>
      <vt:variant>
        <vt:i4>0</vt:i4>
      </vt:variant>
      <vt:variant>
        <vt:i4>5</vt:i4>
      </vt:variant>
      <vt:variant>
        <vt:lpwstr/>
      </vt:variant>
      <vt:variant>
        <vt:lpwstr>_ENREF_36</vt:lpwstr>
      </vt:variant>
      <vt:variant>
        <vt:i4>4390962</vt:i4>
      </vt:variant>
      <vt:variant>
        <vt:i4>257</vt:i4>
      </vt:variant>
      <vt:variant>
        <vt:i4>0</vt:i4>
      </vt:variant>
      <vt:variant>
        <vt:i4>5</vt:i4>
      </vt:variant>
      <vt:variant>
        <vt:lpwstr/>
      </vt:variant>
      <vt:variant>
        <vt:lpwstr>_ENREF_29</vt:lpwstr>
      </vt:variant>
      <vt:variant>
        <vt:i4>4325435</vt:i4>
      </vt:variant>
      <vt:variant>
        <vt:i4>251</vt:i4>
      </vt:variant>
      <vt:variant>
        <vt:i4>0</vt:i4>
      </vt:variant>
      <vt:variant>
        <vt:i4>5</vt:i4>
      </vt:variant>
      <vt:variant>
        <vt:lpwstr/>
      </vt:variant>
      <vt:variant>
        <vt:lpwstr>_ENREF_30</vt:lpwstr>
      </vt:variant>
      <vt:variant>
        <vt:i4>4390975</vt:i4>
      </vt:variant>
      <vt:variant>
        <vt:i4>245</vt:i4>
      </vt:variant>
      <vt:variant>
        <vt:i4>0</vt:i4>
      </vt:variant>
      <vt:variant>
        <vt:i4>5</vt:i4>
      </vt:variant>
      <vt:variant>
        <vt:lpwstr/>
      </vt:variant>
      <vt:variant>
        <vt:lpwstr>_ENREF_24</vt:lpwstr>
      </vt:variant>
      <vt:variant>
        <vt:i4>4325438</vt:i4>
      </vt:variant>
      <vt:variant>
        <vt:i4>237</vt:i4>
      </vt:variant>
      <vt:variant>
        <vt:i4>0</vt:i4>
      </vt:variant>
      <vt:variant>
        <vt:i4>5</vt:i4>
      </vt:variant>
      <vt:variant>
        <vt:lpwstr/>
      </vt:variant>
      <vt:variant>
        <vt:lpwstr>_ENREF_35</vt:lpwstr>
      </vt:variant>
      <vt:variant>
        <vt:i4>4325439</vt:i4>
      </vt:variant>
      <vt:variant>
        <vt:i4>231</vt:i4>
      </vt:variant>
      <vt:variant>
        <vt:i4>0</vt:i4>
      </vt:variant>
      <vt:variant>
        <vt:i4>5</vt:i4>
      </vt:variant>
      <vt:variant>
        <vt:lpwstr/>
      </vt:variant>
      <vt:variant>
        <vt:lpwstr>_ENREF_34</vt:lpwstr>
      </vt:variant>
      <vt:variant>
        <vt:i4>4325432</vt:i4>
      </vt:variant>
      <vt:variant>
        <vt:i4>223</vt:i4>
      </vt:variant>
      <vt:variant>
        <vt:i4>0</vt:i4>
      </vt:variant>
      <vt:variant>
        <vt:i4>5</vt:i4>
      </vt:variant>
      <vt:variant>
        <vt:lpwstr/>
      </vt:variant>
      <vt:variant>
        <vt:lpwstr>_ENREF_33</vt:lpwstr>
      </vt:variant>
      <vt:variant>
        <vt:i4>4390962</vt:i4>
      </vt:variant>
      <vt:variant>
        <vt:i4>217</vt:i4>
      </vt:variant>
      <vt:variant>
        <vt:i4>0</vt:i4>
      </vt:variant>
      <vt:variant>
        <vt:i4>5</vt:i4>
      </vt:variant>
      <vt:variant>
        <vt:lpwstr/>
      </vt:variant>
      <vt:variant>
        <vt:lpwstr>_ENREF_29</vt:lpwstr>
      </vt:variant>
      <vt:variant>
        <vt:i4>4325433</vt:i4>
      </vt:variant>
      <vt:variant>
        <vt:i4>211</vt:i4>
      </vt:variant>
      <vt:variant>
        <vt:i4>0</vt:i4>
      </vt:variant>
      <vt:variant>
        <vt:i4>5</vt:i4>
      </vt:variant>
      <vt:variant>
        <vt:lpwstr/>
      </vt:variant>
      <vt:variant>
        <vt:lpwstr>_ENREF_32</vt:lpwstr>
      </vt:variant>
      <vt:variant>
        <vt:i4>4325434</vt:i4>
      </vt:variant>
      <vt:variant>
        <vt:i4>205</vt:i4>
      </vt:variant>
      <vt:variant>
        <vt:i4>0</vt:i4>
      </vt:variant>
      <vt:variant>
        <vt:i4>5</vt:i4>
      </vt:variant>
      <vt:variant>
        <vt:lpwstr/>
      </vt:variant>
      <vt:variant>
        <vt:lpwstr>_ENREF_31</vt:lpwstr>
      </vt:variant>
      <vt:variant>
        <vt:i4>4325435</vt:i4>
      </vt:variant>
      <vt:variant>
        <vt:i4>199</vt:i4>
      </vt:variant>
      <vt:variant>
        <vt:i4>0</vt:i4>
      </vt:variant>
      <vt:variant>
        <vt:i4>5</vt:i4>
      </vt:variant>
      <vt:variant>
        <vt:lpwstr/>
      </vt:variant>
      <vt:variant>
        <vt:lpwstr>_ENREF_30</vt:lpwstr>
      </vt:variant>
      <vt:variant>
        <vt:i4>4390962</vt:i4>
      </vt:variant>
      <vt:variant>
        <vt:i4>196</vt:i4>
      </vt:variant>
      <vt:variant>
        <vt:i4>0</vt:i4>
      </vt:variant>
      <vt:variant>
        <vt:i4>5</vt:i4>
      </vt:variant>
      <vt:variant>
        <vt:lpwstr/>
      </vt:variant>
      <vt:variant>
        <vt:lpwstr>_ENREF_29</vt:lpwstr>
      </vt:variant>
      <vt:variant>
        <vt:i4>4390975</vt:i4>
      </vt:variant>
      <vt:variant>
        <vt:i4>190</vt:i4>
      </vt:variant>
      <vt:variant>
        <vt:i4>0</vt:i4>
      </vt:variant>
      <vt:variant>
        <vt:i4>5</vt:i4>
      </vt:variant>
      <vt:variant>
        <vt:lpwstr/>
      </vt:variant>
      <vt:variant>
        <vt:lpwstr>_ENREF_24</vt:lpwstr>
      </vt:variant>
      <vt:variant>
        <vt:i4>4390963</vt:i4>
      </vt:variant>
      <vt:variant>
        <vt:i4>182</vt:i4>
      </vt:variant>
      <vt:variant>
        <vt:i4>0</vt:i4>
      </vt:variant>
      <vt:variant>
        <vt:i4>5</vt:i4>
      </vt:variant>
      <vt:variant>
        <vt:lpwstr/>
      </vt:variant>
      <vt:variant>
        <vt:lpwstr>_ENREF_28</vt:lpwstr>
      </vt:variant>
      <vt:variant>
        <vt:i4>4390970</vt:i4>
      </vt:variant>
      <vt:variant>
        <vt:i4>179</vt:i4>
      </vt:variant>
      <vt:variant>
        <vt:i4>0</vt:i4>
      </vt:variant>
      <vt:variant>
        <vt:i4>5</vt:i4>
      </vt:variant>
      <vt:variant>
        <vt:lpwstr/>
      </vt:variant>
      <vt:variant>
        <vt:lpwstr>_ENREF_21</vt:lpwstr>
      </vt:variant>
      <vt:variant>
        <vt:i4>4390974</vt:i4>
      </vt:variant>
      <vt:variant>
        <vt:i4>173</vt:i4>
      </vt:variant>
      <vt:variant>
        <vt:i4>0</vt:i4>
      </vt:variant>
      <vt:variant>
        <vt:i4>5</vt:i4>
      </vt:variant>
      <vt:variant>
        <vt:lpwstr/>
      </vt:variant>
      <vt:variant>
        <vt:lpwstr>_ENREF_25</vt:lpwstr>
      </vt:variant>
      <vt:variant>
        <vt:i4>4390974</vt:i4>
      </vt:variant>
      <vt:variant>
        <vt:i4>165</vt:i4>
      </vt:variant>
      <vt:variant>
        <vt:i4>0</vt:i4>
      </vt:variant>
      <vt:variant>
        <vt:i4>5</vt:i4>
      </vt:variant>
      <vt:variant>
        <vt:lpwstr/>
      </vt:variant>
      <vt:variant>
        <vt:lpwstr>_ENREF_25</vt:lpwstr>
      </vt:variant>
      <vt:variant>
        <vt:i4>4390975</vt:i4>
      </vt:variant>
      <vt:variant>
        <vt:i4>157</vt:i4>
      </vt:variant>
      <vt:variant>
        <vt:i4>0</vt:i4>
      </vt:variant>
      <vt:variant>
        <vt:i4>5</vt:i4>
      </vt:variant>
      <vt:variant>
        <vt:lpwstr/>
      </vt:variant>
      <vt:variant>
        <vt:lpwstr>_ENREF_24</vt:lpwstr>
      </vt:variant>
      <vt:variant>
        <vt:i4>4390968</vt:i4>
      </vt:variant>
      <vt:variant>
        <vt:i4>149</vt:i4>
      </vt:variant>
      <vt:variant>
        <vt:i4>0</vt:i4>
      </vt:variant>
      <vt:variant>
        <vt:i4>5</vt:i4>
      </vt:variant>
      <vt:variant>
        <vt:lpwstr/>
      </vt:variant>
      <vt:variant>
        <vt:lpwstr>_ENREF_23</vt:lpwstr>
      </vt:variant>
      <vt:variant>
        <vt:i4>4390970</vt:i4>
      </vt:variant>
      <vt:variant>
        <vt:i4>146</vt:i4>
      </vt:variant>
      <vt:variant>
        <vt:i4>0</vt:i4>
      </vt:variant>
      <vt:variant>
        <vt:i4>5</vt:i4>
      </vt:variant>
      <vt:variant>
        <vt:lpwstr/>
      </vt:variant>
      <vt:variant>
        <vt:lpwstr>_ENREF_21</vt:lpwstr>
      </vt:variant>
      <vt:variant>
        <vt:i4>4390971</vt:i4>
      </vt:variant>
      <vt:variant>
        <vt:i4>143</vt:i4>
      </vt:variant>
      <vt:variant>
        <vt:i4>0</vt:i4>
      </vt:variant>
      <vt:variant>
        <vt:i4>5</vt:i4>
      </vt:variant>
      <vt:variant>
        <vt:lpwstr/>
      </vt:variant>
      <vt:variant>
        <vt:lpwstr>_ENREF_20</vt:lpwstr>
      </vt:variant>
      <vt:variant>
        <vt:i4>4390969</vt:i4>
      </vt:variant>
      <vt:variant>
        <vt:i4>135</vt:i4>
      </vt:variant>
      <vt:variant>
        <vt:i4>0</vt:i4>
      </vt:variant>
      <vt:variant>
        <vt:i4>5</vt:i4>
      </vt:variant>
      <vt:variant>
        <vt:lpwstr/>
      </vt:variant>
      <vt:variant>
        <vt:lpwstr>_ENREF_22</vt:lpwstr>
      </vt:variant>
      <vt:variant>
        <vt:i4>4390970</vt:i4>
      </vt:variant>
      <vt:variant>
        <vt:i4>132</vt:i4>
      </vt:variant>
      <vt:variant>
        <vt:i4>0</vt:i4>
      </vt:variant>
      <vt:variant>
        <vt:i4>5</vt:i4>
      </vt:variant>
      <vt:variant>
        <vt:lpwstr/>
      </vt:variant>
      <vt:variant>
        <vt:lpwstr>_ENREF_21</vt:lpwstr>
      </vt:variant>
      <vt:variant>
        <vt:i4>4390971</vt:i4>
      </vt:variant>
      <vt:variant>
        <vt:i4>126</vt:i4>
      </vt:variant>
      <vt:variant>
        <vt:i4>0</vt:i4>
      </vt:variant>
      <vt:variant>
        <vt:i4>5</vt:i4>
      </vt:variant>
      <vt:variant>
        <vt:lpwstr/>
      </vt:variant>
      <vt:variant>
        <vt:lpwstr>_ENREF_20</vt:lpwstr>
      </vt:variant>
      <vt:variant>
        <vt:i4>4194354</vt:i4>
      </vt:variant>
      <vt:variant>
        <vt:i4>120</vt:i4>
      </vt:variant>
      <vt:variant>
        <vt:i4>0</vt:i4>
      </vt:variant>
      <vt:variant>
        <vt:i4>5</vt:i4>
      </vt:variant>
      <vt:variant>
        <vt:lpwstr/>
      </vt:variant>
      <vt:variant>
        <vt:lpwstr>_ENREF_19</vt:lpwstr>
      </vt:variant>
      <vt:variant>
        <vt:i4>4194355</vt:i4>
      </vt:variant>
      <vt:variant>
        <vt:i4>114</vt:i4>
      </vt:variant>
      <vt:variant>
        <vt:i4>0</vt:i4>
      </vt:variant>
      <vt:variant>
        <vt:i4>5</vt:i4>
      </vt:variant>
      <vt:variant>
        <vt:lpwstr/>
      </vt:variant>
      <vt:variant>
        <vt:lpwstr>_ENREF_18</vt:lpwstr>
      </vt:variant>
      <vt:variant>
        <vt:i4>4194364</vt:i4>
      </vt:variant>
      <vt:variant>
        <vt:i4>108</vt:i4>
      </vt:variant>
      <vt:variant>
        <vt:i4>0</vt:i4>
      </vt:variant>
      <vt:variant>
        <vt:i4>5</vt:i4>
      </vt:variant>
      <vt:variant>
        <vt:lpwstr/>
      </vt:variant>
      <vt:variant>
        <vt:lpwstr>_ENREF_17</vt:lpwstr>
      </vt:variant>
      <vt:variant>
        <vt:i4>4194365</vt:i4>
      </vt:variant>
      <vt:variant>
        <vt:i4>102</vt:i4>
      </vt:variant>
      <vt:variant>
        <vt:i4>0</vt:i4>
      </vt:variant>
      <vt:variant>
        <vt:i4>5</vt:i4>
      </vt:variant>
      <vt:variant>
        <vt:lpwstr/>
      </vt:variant>
      <vt:variant>
        <vt:lpwstr>_ENREF_16</vt:lpwstr>
      </vt:variant>
      <vt:variant>
        <vt:i4>4194363</vt:i4>
      </vt:variant>
      <vt:variant>
        <vt:i4>96</vt:i4>
      </vt:variant>
      <vt:variant>
        <vt:i4>0</vt:i4>
      </vt:variant>
      <vt:variant>
        <vt:i4>5</vt:i4>
      </vt:variant>
      <vt:variant>
        <vt:lpwstr/>
      </vt:variant>
      <vt:variant>
        <vt:lpwstr>_ENREF_10</vt:lpwstr>
      </vt:variant>
      <vt:variant>
        <vt:i4>4194360</vt:i4>
      </vt:variant>
      <vt:variant>
        <vt:i4>90</vt:i4>
      </vt:variant>
      <vt:variant>
        <vt:i4>0</vt:i4>
      </vt:variant>
      <vt:variant>
        <vt:i4>5</vt:i4>
      </vt:variant>
      <vt:variant>
        <vt:lpwstr/>
      </vt:variant>
      <vt:variant>
        <vt:lpwstr>_ENREF_13</vt:lpwstr>
      </vt:variant>
      <vt:variant>
        <vt:i4>4194362</vt:i4>
      </vt:variant>
      <vt:variant>
        <vt:i4>87</vt:i4>
      </vt:variant>
      <vt:variant>
        <vt:i4>0</vt:i4>
      </vt:variant>
      <vt:variant>
        <vt:i4>5</vt:i4>
      </vt:variant>
      <vt:variant>
        <vt:lpwstr/>
      </vt:variant>
      <vt:variant>
        <vt:lpwstr>_ENREF_11</vt:lpwstr>
      </vt:variant>
      <vt:variant>
        <vt:i4>4194363</vt:i4>
      </vt:variant>
      <vt:variant>
        <vt:i4>79</vt:i4>
      </vt:variant>
      <vt:variant>
        <vt:i4>0</vt:i4>
      </vt:variant>
      <vt:variant>
        <vt:i4>5</vt:i4>
      </vt:variant>
      <vt:variant>
        <vt:lpwstr/>
      </vt:variant>
      <vt:variant>
        <vt:lpwstr>_ENREF_10</vt:lpwstr>
      </vt:variant>
      <vt:variant>
        <vt:i4>4194366</vt:i4>
      </vt:variant>
      <vt:variant>
        <vt:i4>73</vt:i4>
      </vt:variant>
      <vt:variant>
        <vt:i4>0</vt:i4>
      </vt:variant>
      <vt:variant>
        <vt:i4>5</vt:i4>
      </vt:variant>
      <vt:variant>
        <vt:lpwstr/>
      </vt:variant>
      <vt:variant>
        <vt:lpwstr>_ENREF_15</vt:lpwstr>
      </vt:variant>
      <vt:variant>
        <vt:i4>4194367</vt:i4>
      </vt:variant>
      <vt:variant>
        <vt:i4>70</vt:i4>
      </vt:variant>
      <vt:variant>
        <vt:i4>0</vt:i4>
      </vt:variant>
      <vt:variant>
        <vt:i4>5</vt:i4>
      </vt:variant>
      <vt:variant>
        <vt:lpwstr/>
      </vt:variant>
      <vt:variant>
        <vt:lpwstr>_ENREF_14</vt:lpwstr>
      </vt:variant>
      <vt:variant>
        <vt:i4>4194363</vt:i4>
      </vt:variant>
      <vt:variant>
        <vt:i4>64</vt:i4>
      </vt:variant>
      <vt:variant>
        <vt:i4>0</vt:i4>
      </vt:variant>
      <vt:variant>
        <vt:i4>5</vt:i4>
      </vt:variant>
      <vt:variant>
        <vt:lpwstr/>
      </vt:variant>
      <vt:variant>
        <vt:lpwstr>_ENREF_10</vt:lpwstr>
      </vt:variant>
      <vt:variant>
        <vt:i4>4194362</vt:i4>
      </vt:variant>
      <vt:variant>
        <vt:i4>58</vt:i4>
      </vt:variant>
      <vt:variant>
        <vt:i4>0</vt:i4>
      </vt:variant>
      <vt:variant>
        <vt:i4>5</vt:i4>
      </vt:variant>
      <vt:variant>
        <vt:lpwstr/>
      </vt:variant>
      <vt:variant>
        <vt:lpwstr>_ENREF_11</vt:lpwstr>
      </vt:variant>
      <vt:variant>
        <vt:i4>4194363</vt:i4>
      </vt:variant>
      <vt:variant>
        <vt:i4>55</vt:i4>
      </vt:variant>
      <vt:variant>
        <vt:i4>0</vt:i4>
      </vt:variant>
      <vt:variant>
        <vt:i4>5</vt:i4>
      </vt:variant>
      <vt:variant>
        <vt:lpwstr/>
      </vt:variant>
      <vt:variant>
        <vt:lpwstr>_ENREF_10</vt:lpwstr>
      </vt:variant>
      <vt:variant>
        <vt:i4>4194363</vt:i4>
      </vt:variant>
      <vt:variant>
        <vt:i4>47</vt:i4>
      </vt:variant>
      <vt:variant>
        <vt:i4>0</vt:i4>
      </vt:variant>
      <vt:variant>
        <vt:i4>5</vt:i4>
      </vt:variant>
      <vt:variant>
        <vt:lpwstr/>
      </vt:variant>
      <vt:variant>
        <vt:lpwstr>_ENREF_10</vt:lpwstr>
      </vt:variant>
      <vt:variant>
        <vt:i4>4194362</vt:i4>
      </vt:variant>
      <vt:variant>
        <vt:i4>39</vt:i4>
      </vt:variant>
      <vt:variant>
        <vt:i4>0</vt:i4>
      </vt:variant>
      <vt:variant>
        <vt:i4>5</vt:i4>
      </vt:variant>
      <vt:variant>
        <vt:lpwstr/>
      </vt:variant>
      <vt:variant>
        <vt:lpwstr>_ENREF_11</vt:lpwstr>
      </vt:variant>
      <vt:variant>
        <vt:i4>4194363</vt:i4>
      </vt:variant>
      <vt:variant>
        <vt:i4>36</vt:i4>
      </vt:variant>
      <vt:variant>
        <vt:i4>0</vt:i4>
      </vt:variant>
      <vt:variant>
        <vt:i4>5</vt:i4>
      </vt:variant>
      <vt:variant>
        <vt:lpwstr/>
      </vt:variant>
      <vt:variant>
        <vt:lpwstr>_ENREF_10</vt:lpwstr>
      </vt:variant>
      <vt:variant>
        <vt:i4>4718603</vt:i4>
      </vt:variant>
      <vt:variant>
        <vt:i4>28</vt:i4>
      </vt:variant>
      <vt:variant>
        <vt:i4>0</vt:i4>
      </vt:variant>
      <vt:variant>
        <vt:i4>5</vt:i4>
      </vt:variant>
      <vt:variant>
        <vt:lpwstr/>
      </vt:variant>
      <vt:variant>
        <vt:lpwstr>_ENREF_9</vt:lpwstr>
      </vt:variant>
      <vt:variant>
        <vt:i4>4784139</vt:i4>
      </vt:variant>
      <vt:variant>
        <vt:i4>25</vt:i4>
      </vt:variant>
      <vt:variant>
        <vt:i4>0</vt:i4>
      </vt:variant>
      <vt:variant>
        <vt:i4>5</vt:i4>
      </vt:variant>
      <vt:variant>
        <vt:lpwstr/>
      </vt:variant>
      <vt:variant>
        <vt:lpwstr>_ENREF_8</vt:lpwstr>
      </vt:variant>
      <vt:variant>
        <vt:i4>4325387</vt:i4>
      </vt:variant>
      <vt:variant>
        <vt:i4>19</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2752631</vt:i4>
      </vt:variant>
      <vt:variant>
        <vt:i4>0</vt:i4>
      </vt:variant>
      <vt:variant>
        <vt:i4>0</vt:i4>
      </vt:variant>
      <vt:variant>
        <vt:i4>5</vt:i4>
      </vt:variant>
      <vt:variant>
        <vt:lpwstr>mailto:t.moore@ulster.ac.uk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Atkinson_K12luc_final_25Feb2016.docx</dc:title>
  <dc:subject/>
  <dc:creator>Sarah Atkinson</dc:creator>
  <cp:keywords/>
  <dc:description/>
  <cp:lastModifiedBy>Nesbit, Andrew</cp:lastModifiedBy>
  <cp:revision>2</cp:revision>
  <cp:lastPrinted>2019-01-12T16:03:00Z</cp:lastPrinted>
  <dcterms:created xsi:type="dcterms:W3CDTF">2019-08-22T13:22:00Z</dcterms:created>
  <dcterms:modified xsi:type="dcterms:W3CDTF">2019-08-22T13:22:00Z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Word</vt:lpwstr>
  </property>
  <property fmtid="{D5CDD505-2E9C-101B-9397-08002B2CF9AE}" pid="4" name="LastSaved">
    <vt:filetime>2016-04-27T00:00:00Z</vt:filetime>
  </property>
</Properties>
</file>