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7FF4" w14:textId="77777777" w:rsidR="00BF345F" w:rsidRPr="00800C0A" w:rsidRDefault="00800C0A" w:rsidP="00BF345F">
      <w:pPr>
        <w:rPr>
          <w:rFonts w:asciiTheme="minorHAnsi" w:hAnsiTheme="minorHAnsi"/>
          <w:b/>
        </w:rPr>
      </w:pPr>
      <w:r>
        <w:rPr>
          <w:rFonts w:asciiTheme="minorHAnsi" w:hAnsiTheme="minorHAnsi"/>
          <w:b/>
        </w:rPr>
        <w:t xml:space="preserve">TITLE: </w:t>
      </w:r>
      <w:r w:rsidR="00BF345F" w:rsidRPr="00800C0A">
        <w:rPr>
          <w:rFonts w:asciiTheme="minorHAnsi" w:hAnsiTheme="minorHAnsi"/>
          <w:b/>
        </w:rPr>
        <w:t>Developing and testing a</w:t>
      </w:r>
      <w:r w:rsidR="00C52F5B">
        <w:rPr>
          <w:rFonts w:asciiTheme="minorHAnsi" w:hAnsiTheme="minorHAnsi"/>
          <w:b/>
        </w:rPr>
        <w:t xml:space="preserve"> theory-driven e-learning intervention</w:t>
      </w:r>
      <w:r w:rsidR="00BF345F" w:rsidRPr="00800C0A">
        <w:rPr>
          <w:rFonts w:asciiTheme="minorHAnsi" w:hAnsiTheme="minorHAnsi"/>
          <w:b/>
        </w:rPr>
        <w:t xml:space="preserve"> to equip healthcare professionals to communicate with parents impacted by parental cancer</w:t>
      </w:r>
    </w:p>
    <w:p w14:paraId="58DD90B3" w14:textId="77777777" w:rsidR="00800C0A" w:rsidRDefault="00800C0A" w:rsidP="00223BC3">
      <w:pPr>
        <w:autoSpaceDE w:val="0"/>
        <w:autoSpaceDN w:val="0"/>
        <w:adjustRightInd w:val="0"/>
        <w:rPr>
          <w:rFonts w:asciiTheme="minorHAnsi" w:hAnsiTheme="minorHAnsi" w:cs="RpgkvxAdvTTaf7f9f4f.B"/>
          <w:b/>
          <w:color w:val="131413"/>
        </w:rPr>
      </w:pPr>
    </w:p>
    <w:p w14:paraId="470513CB" w14:textId="77777777" w:rsidR="00EA3757" w:rsidRDefault="00223BC3" w:rsidP="00EA3757">
      <w:pPr>
        <w:rPr>
          <w:rFonts w:asciiTheme="minorHAnsi" w:hAnsiTheme="minorHAnsi"/>
        </w:rPr>
      </w:pPr>
      <w:r w:rsidRPr="00800C0A">
        <w:rPr>
          <w:rFonts w:asciiTheme="minorHAnsi" w:hAnsiTheme="minorHAnsi" w:cs="RpgkvxAdvTTaf7f9f4f.B"/>
          <w:b/>
          <w:color w:val="131413"/>
        </w:rPr>
        <w:t>Abstract</w:t>
      </w:r>
      <w:r w:rsidR="00B10A38" w:rsidRPr="00B10A38">
        <w:rPr>
          <w:rFonts w:asciiTheme="minorHAnsi" w:hAnsiTheme="minorHAnsi"/>
        </w:rPr>
        <w:t xml:space="preserve"> </w:t>
      </w:r>
    </w:p>
    <w:p w14:paraId="28D53AC0" w14:textId="77777777" w:rsidR="00223BC3" w:rsidRPr="00800C0A" w:rsidRDefault="00223BC3" w:rsidP="00223BC3">
      <w:pPr>
        <w:autoSpaceDE w:val="0"/>
        <w:autoSpaceDN w:val="0"/>
        <w:adjustRightInd w:val="0"/>
        <w:rPr>
          <w:rFonts w:asciiTheme="minorHAnsi" w:hAnsiTheme="minorHAnsi" w:cs="RpgkvxAdvTTaf7f9f4f.B"/>
          <w:b/>
          <w:color w:val="131413"/>
        </w:rPr>
      </w:pPr>
    </w:p>
    <w:p w14:paraId="173B8FB9" w14:textId="77777777" w:rsidR="005F60C0" w:rsidRDefault="00EA3757" w:rsidP="00223BC3">
      <w:pPr>
        <w:rPr>
          <w:rFonts w:asciiTheme="minorHAnsi" w:hAnsiTheme="minorHAnsi" w:cs="Arial"/>
          <w:color w:val="131313"/>
          <w:lang w:val="en"/>
        </w:rPr>
      </w:pPr>
      <w:r>
        <w:rPr>
          <w:rFonts w:asciiTheme="minorHAnsi" w:hAnsiTheme="minorHAnsi" w:cs="QbqrqdAdvTT99c4c969"/>
          <w:b/>
          <w:color w:val="131413"/>
        </w:rPr>
        <w:t>Purpose</w:t>
      </w:r>
      <w:r w:rsidR="00223BC3" w:rsidRPr="00800C0A">
        <w:rPr>
          <w:rFonts w:asciiTheme="minorHAnsi" w:hAnsiTheme="minorHAnsi" w:cs="QbqrqdAdvTT99c4c969"/>
          <w:b/>
          <w:color w:val="131413"/>
        </w:rPr>
        <w:t>:</w:t>
      </w:r>
      <w:r>
        <w:rPr>
          <w:rFonts w:asciiTheme="minorHAnsi" w:hAnsiTheme="minorHAnsi" w:cs="QbqrqdAdvTT99c4c969"/>
          <w:color w:val="131413"/>
        </w:rPr>
        <w:t xml:space="preserve"> </w:t>
      </w:r>
      <w:r w:rsidR="00FC3DCA" w:rsidRPr="001C51CA">
        <w:rPr>
          <w:rFonts w:asciiTheme="minorHAnsi" w:hAnsiTheme="minorHAnsi" w:cs="QbqrqdAdvTT99c4c969"/>
          <w:color w:val="131413"/>
        </w:rPr>
        <w:t xml:space="preserve">Parents </w:t>
      </w:r>
      <w:r w:rsidR="000660F0" w:rsidRPr="001C51CA">
        <w:rPr>
          <w:rFonts w:asciiTheme="minorHAnsi" w:hAnsiTheme="minorHAnsi" w:cs="QbqrqdAdvTT99c4c969"/>
          <w:color w:val="131413"/>
        </w:rPr>
        <w:t>have a</w:t>
      </w:r>
      <w:r w:rsidR="00924598" w:rsidRPr="001C51CA">
        <w:rPr>
          <w:rFonts w:asciiTheme="minorHAnsi" w:hAnsiTheme="minorHAnsi" w:cs="QbqrqdAdvTT99c4c969"/>
          <w:color w:val="131413"/>
        </w:rPr>
        <w:t xml:space="preserve"> desire </w:t>
      </w:r>
      <w:r w:rsidR="000660F0" w:rsidRPr="001C51CA">
        <w:rPr>
          <w:rFonts w:asciiTheme="minorHAnsi" w:hAnsiTheme="minorHAnsi" w:cs="QbqrqdAdvTT99c4c969"/>
          <w:color w:val="131413"/>
        </w:rPr>
        <w:t xml:space="preserve">and need </w:t>
      </w:r>
      <w:r w:rsidR="00D77662" w:rsidRPr="001C51CA">
        <w:rPr>
          <w:rFonts w:asciiTheme="minorHAnsi" w:hAnsiTheme="minorHAnsi" w:cs="QbqrqdAdvTT99c4c969"/>
          <w:color w:val="131413"/>
        </w:rPr>
        <w:t xml:space="preserve">for </w:t>
      </w:r>
      <w:r>
        <w:rPr>
          <w:rFonts w:asciiTheme="minorHAnsi" w:hAnsiTheme="minorHAnsi" w:cs="QbqrqdAdvTT99c4c969"/>
          <w:color w:val="131413"/>
        </w:rPr>
        <w:t xml:space="preserve">instructive support </w:t>
      </w:r>
      <w:r w:rsidR="00C52F5B" w:rsidRPr="001C51CA">
        <w:rPr>
          <w:rFonts w:asciiTheme="minorHAnsi" w:hAnsiTheme="minorHAnsi" w:cs="QbqrqdAdvTT99c4c969"/>
          <w:color w:val="131413"/>
        </w:rPr>
        <w:t>from</w:t>
      </w:r>
      <w:r w:rsidR="005F60C0" w:rsidRPr="001C51CA">
        <w:rPr>
          <w:rFonts w:asciiTheme="minorHAnsi" w:hAnsiTheme="minorHAnsi" w:cs="QbqrqdAdvTT99c4c969"/>
          <w:color w:val="131413"/>
        </w:rPr>
        <w:t xml:space="preserve"> healthcare professionals</w:t>
      </w:r>
      <w:r>
        <w:rPr>
          <w:rFonts w:asciiTheme="minorHAnsi" w:hAnsiTheme="minorHAnsi" w:cs="QbqrqdAdvTT99c4c969"/>
          <w:color w:val="131413"/>
        </w:rPr>
        <w:t xml:space="preserve"> on how best to communicate a cancer diagnosis with their dependent children. </w:t>
      </w:r>
      <w:r w:rsidR="005F60C0">
        <w:rPr>
          <w:rFonts w:asciiTheme="minorHAnsi" w:eastAsia="Times New Roman" w:hAnsiTheme="minorHAnsi" w:cs="Arial"/>
          <w:color w:val="000000"/>
          <w:shd w:val="clear" w:color="auto" w:fill="FFFFFF"/>
        </w:rPr>
        <w:t>Healthcare professional</w:t>
      </w:r>
      <w:r w:rsidR="00924598">
        <w:rPr>
          <w:rFonts w:asciiTheme="minorHAnsi" w:eastAsia="Times New Roman" w:hAnsiTheme="minorHAnsi" w:cs="Arial"/>
          <w:color w:val="000000"/>
          <w:shd w:val="clear" w:color="auto" w:fill="FFFFFF"/>
        </w:rPr>
        <w:t>s lack confidence</w:t>
      </w:r>
      <w:r w:rsidR="00D77662">
        <w:rPr>
          <w:rFonts w:asciiTheme="minorHAnsi" w:eastAsia="Times New Roman" w:hAnsiTheme="minorHAnsi" w:cs="Arial"/>
          <w:color w:val="000000"/>
          <w:shd w:val="clear" w:color="auto" w:fill="FFFFFF"/>
        </w:rPr>
        <w:t xml:space="preserve"> </w:t>
      </w:r>
      <w:r w:rsidR="00B10A38">
        <w:rPr>
          <w:rFonts w:asciiTheme="minorHAnsi" w:eastAsia="Times New Roman" w:hAnsiTheme="minorHAnsi" w:cs="Arial"/>
          <w:color w:val="000000"/>
          <w:shd w:val="clear" w:color="auto" w:fill="FFFFFF"/>
        </w:rPr>
        <w:t xml:space="preserve">to </w:t>
      </w:r>
      <w:r w:rsidR="00B10A38" w:rsidRPr="00800C0A">
        <w:rPr>
          <w:rFonts w:asciiTheme="minorHAnsi" w:hAnsiTheme="minorHAnsi"/>
        </w:rPr>
        <w:t>initiate and facilitate parent-child communication</w:t>
      </w:r>
      <w:r w:rsidR="00D77662">
        <w:rPr>
          <w:rFonts w:asciiTheme="minorHAnsi" w:eastAsia="Times New Roman" w:hAnsiTheme="minorHAnsi" w:cs="Arial"/>
          <w:color w:val="000000"/>
          <w:shd w:val="clear" w:color="auto" w:fill="FFFFFF"/>
        </w:rPr>
        <w:t xml:space="preserve">, </w:t>
      </w:r>
      <w:r w:rsidR="004616D8">
        <w:rPr>
          <w:rFonts w:asciiTheme="minorHAnsi" w:eastAsia="Times New Roman" w:hAnsiTheme="minorHAnsi" w:cs="Arial"/>
          <w:color w:val="000000"/>
          <w:shd w:val="clear" w:color="auto" w:fill="FFFFFF"/>
        </w:rPr>
        <w:t>reporting</w:t>
      </w:r>
      <w:r w:rsidR="004A657D">
        <w:rPr>
          <w:rFonts w:asciiTheme="minorHAnsi" w:eastAsia="Times New Roman" w:hAnsiTheme="minorHAnsi" w:cs="Arial"/>
          <w:color w:val="000000"/>
          <w:shd w:val="clear" w:color="auto" w:fill="FFFFFF"/>
        </w:rPr>
        <w:t xml:space="preserve"> the</w:t>
      </w:r>
      <w:r w:rsidR="00813335">
        <w:rPr>
          <w:rFonts w:asciiTheme="minorHAnsi" w:eastAsia="Times New Roman" w:hAnsiTheme="minorHAnsi" w:cs="Arial"/>
          <w:color w:val="000000"/>
          <w:shd w:val="clear" w:color="auto" w:fill="FFFFFF"/>
        </w:rPr>
        <w:t xml:space="preserve"> need for training. </w:t>
      </w:r>
      <w:r w:rsidR="00360142">
        <w:rPr>
          <w:rFonts w:asciiTheme="minorHAnsi" w:eastAsia="Times New Roman" w:hAnsiTheme="minorHAnsi" w:cs="Arial"/>
          <w:color w:val="000000"/>
          <w:shd w:val="clear" w:color="auto" w:fill="FFFFFF"/>
        </w:rPr>
        <w:t>To address</w:t>
      </w:r>
      <w:r w:rsidR="00906699">
        <w:rPr>
          <w:rFonts w:asciiTheme="minorHAnsi" w:eastAsia="Times New Roman" w:hAnsiTheme="minorHAnsi" w:cs="Arial"/>
          <w:color w:val="000000"/>
          <w:shd w:val="clear" w:color="auto" w:fill="FFFFFF"/>
        </w:rPr>
        <w:t xml:space="preserve"> the </w:t>
      </w:r>
      <w:r w:rsidR="00813335" w:rsidRPr="001C51CA">
        <w:rPr>
          <w:rFonts w:asciiTheme="minorHAnsi" w:eastAsia="Times New Roman" w:hAnsiTheme="minorHAnsi" w:cs="Arial"/>
          <w:color w:val="000000"/>
          <w:shd w:val="clear" w:color="auto" w:fill="FFFFFF"/>
        </w:rPr>
        <w:t>evident</w:t>
      </w:r>
      <w:r w:rsidR="00813335">
        <w:rPr>
          <w:rFonts w:asciiTheme="minorHAnsi" w:eastAsia="Times New Roman" w:hAnsiTheme="minorHAnsi" w:cs="Arial"/>
          <w:color w:val="000000"/>
          <w:shd w:val="clear" w:color="auto" w:fill="FFFFFF"/>
        </w:rPr>
        <w:t xml:space="preserve"> </w:t>
      </w:r>
      <w:r w:rsidR="00906699">
        <w:rPr>
          <w:rFonts w:asciiTheme="minorHAnsi" w:eastAsia="Times New Roman" w:hAnsiTheme="minorHAnsi" w:cs="Arial"/>
          <w:color w:val="000000"/>
          <w:shd w:val="clear" w:color="auto" w:fill="FFFFFF"/>
        </w:rPr>
        <w:t>gap</w:t>
      </w:r>
      <w:r>
        <w:rPr>
          <w:rFonts w:asciiTheme="minorHAnsi" w:eastAsia="Times New Roman" w:hAnsiTheme="minorHAnsi" w:cs="Arial"/>
          <w:color w:val="000000"/>
          <w:shd w:val="clear" w:color="auto" w:fill="FFFFFF"/>
        </w:rPr>
        <w:t xml:space="preserve">, </w:t>
      </w:r>
      <w:r w:rsidR="00906699">
        <w:rPr>
          <w:rFonts w:asciiTheme="minorHAnsi" w:eastAsia="Times New Roman" w:hAnsiTheme="minorHAnsi" w:cs="Arial"/>
          <w:color w:val="000000"/>
          <w:shd w:val="clear" w:color="auto" w:fill="FFFFFF"/>
        </w:rPr>
        <w:t>t</w:t>
      </w:r>
      <w:r w:rsidR="004616D8">
        <w:rPr>
          <w:rFonts w:asciiTheme="minorHAnsi" w:eastAsia="Times New Roman" w:hAnsiTheme="minorHAnsi" w:cs="Arial"/>
          <w:color w:val="000000"/>
          <w:shd w:val="clear" w:color="auto" w:fill="FFFFFF"/>
        </w:rPr>
        <w:t xml:space="preserve">his paper </w:t>
      </w:r>
      <w:r w:rsidR="00336269">
        <w:rPr>
          <w:rFonts w:asciiTheme="minorHAnsi" w:eastAsia="Times New Roman" w:hAnsiTheme="minorHAnsi" w:cs="Arial"/>
          <w:color w:val="000000"/>
          <w:shd w:val="clear" w:color="auto" w:fill="FFFFFF"/>
        </w:rPr>
        <w:t>outlines</w:t>
      </w:r>
      <w:r w:rsidR="00FC3DCA">
        <w:rPr>
          <w:rFonts w:asciiTheme="minorHAnsi" w:eastAsia="Times New Roman" w:hAnsiTheme="minorHAnsi" w:cs="Arial"/>
          <w:color w:val="000000"/>
          <w:shd w:val="clear" w:color="auto" w:fill="FFFFFF"/>
        </w:rPr>
        <w:t xml:space="preserve"> </w:t>
      </w:r>
      <w:r w:rsidR="00360142">
        <w:rPr>
          <w:rFonts w:asciiTheme="minorHAnsi" w:eastAsia="Times New Roman" w:hAnsiTheme="minorHAnsi" w:cs="Arial"/>
          <w:color w:val="000000"/>
          <w:shd w:val="clear" w:color="auto" w:fill="FFFFFF"/>
        </w:rPr>
        <w:t>the planning,</w:t>
      </w:r>
      <w:r w:rsidR="00FC3DCA">
        <w:rPr>
          <w:rFonts w:asciiTheme="minorHAnsi" w:eastAsia="Times New Roman" w:hAnsiTheme="minorHAnsi" w:cs="Arial"/>
          <w:color w:val="000000"/>
          <w:shd w:val="clear" w:color="auto" w:fill="FFFFFF"/>
        </w:rPr>
        <w:t xml:space="preserve"> </w:t>
      </w:r>
      <w:r>
        <w:rPr>
          <w:rFonts w:asciiTheme="minorHAnsi" w:eastAsia="Times New Roman" w:hAnsiTheme="minorHAnsi" w:cs="Arial"/>
          <w:color w:val="000000"/>
          <w:shd w:val="clear" w:color="auto" w:fill="FFFFFF"/>
        </w:rPr>
        <w:t xml:space="preserve">development </w:t>
      </w:r>
      <w:r w:rsidR="004616D8">
        <w:rPr>
          <w:rFonts w:asciiTheme="minorHAnsi" w:eastAsia="Times New Roman" w:hAnsiTheme="minorHAnsi" w:cs="Arial"/>
          <w:color w:val="000000"/>
          <w:shd w:val="clear" w:color="auto" w:fill="FFFFFF"/>
        </w:rPr>
        <w:t xml:space="preserve">and testing </w:t>
      </w:r>
      <w:r w:rsidR="00336269">
        <w:rPr>
          <w:rFonts w:asciiTheme="minorHAnsi" w:eastAsia="Times New Roman" w:hAnsiTheme="minorHAnsi" w:cs="Arial"/>
          <w:color w:val="000000"/>
          <w:shd w:val="clear" w:color="auto" w:fill="FFFFFF"/>
        </w:rPr>
        <w:t>phase</w:t>
      </w:r>
      <w:r w:rsidR="00360142">
        <w:rPr>
          <w:rFonts w:asciiTheme="minorHAnsi" w:eastAsia="Times New Roman" w:hAnsiTheme="minorHAnsi" w:cs="Arial"/>
          <w:color w:val="000000"/>
          <w:shd w:val="clear" w:color="auto" w:fill="FFFFFF"/>
        </w:rPr>
        <w:t>s</w:t>
      </w:r>
      <w:r w:rsidR="00336269">
        <w:rPr>
          <w:rFonts w:asciiTheme="minorHAnsi" w:eastAsia="Times New Roman" w:hAnsiTheme="minorHAnsi" w:cs="Arial"/>
          <w:color w:val="000000"/>
          <w:shd w:val="clear" w:color="auto" w:fill="FFFFFF"/>
        </w:rPr>
        <w:t xml:space="preserve"> </w:t>
      </w:r>
      <w:r w:rsidR="00813335">
        <w:rPr>
          <w:rFonts w:asciiTheme="minorHAnsi" w:eastAsia="Times New Roman" w:hAnsiTheme="minorHAnsi" w:cs="Arial"/>
          <w:color w:val="000000"/>
          <w:shd w:val="clear" w:color="auto" w:fill="FFFFFF"/>
        </w:rPr>
        <w:t>of</w:t>
      </w:r>
      <w:r w:rsidR="00360142">
        <w:rPr>
          <w:rFonts w:asciiTheme="minorHAnsi" w:eastAsia="Times New Roman" w:hAnsiTheme="minorHAnsi" w:cs="Arial"/>
          <w:color w:val="000000"/>
          <w:shd w:val="clear" w:color="auto" w:fill="FFFFFF"/>
        </w:rPr>
        <w:t xml:space="preserve"> an e-learning intervention</w:t>
      </w:r>
      <w:r w:rsidR="0003783B">
        <w:rPr>
          <w:rFonts w:asciiTheme="minorHAnsi" w:eastAsia="Times New Roman" w:hAnsiTheme="minorHAnsi" w:cs="Arial"/>
          <w:color w:val="000000"/>
          <w:shd w:val="clear" w:color="auto" w:fill="FFFFFF"/>
        </w:rPr>
        <w:t>,</w:t>
      </w:r>
      <w:r w:rsidR="005F60C0">
        <w:rPr>
          <w:rFonts w:asciiTheme="minorHAnsi" w:eastAsia="Times New Roman" w:hAnsiTheme="minorHAnsi" w:cs="Arial"/>
          <w:color w:val="000000"/>
          <w:shd w:val="clear" w:color="auto" w:fill="FFFFFF"/>
        </w:rPr>
        <w:t xml:space="preserve"> </w:t>
      </w:r>
      <w:r w:rsidR="004616D8" w:rsidRPr="00800C0A">
        <w:rPr>
          <w:rFonts w:asciiTheme="minorHAnsi" w:hAnsiTheme="minorHAnsi" w:cs="Arial"/>
          <w:iCs/>
        </w:rPr>
        <w:t>using a person</w:t>
      </w:r>
      <w:r w:rsidR="00906699">
        <w:rPr>
          <w:rFonts w:asciiTheme="minorHAnsi" w:hAnsiTheme="minorHAnsi" w:cs="Arial"/>
          <w:iCs/>
        </w:rPr>
        <w:t>-based approach</w:t>
      </w:r>
      <w:r w:rsidR="004616D8" w:rsidRPr="00800C0A">
        <w:rPr>
          <w:rFonts w:asciiTheme="minorHAnsi" w:hAnsiTheme="minorHAnsi" w:cs="Arial"/>
          <w:color w:val="131313"/>
          <w:lang w:val="en"/>
        </w:rPr>
        <w:t>.</w:t>
      </w:r>
      <w:r w:rsidR="00051417">
        <w:rPr>
          <w:rFonts w:asciiTheme="minorHAnsi" w:hAnsiTheme="minorHAnsi" w:cs="Arial"/>
          <w:color w:val="131313"/>
          <w:lang w:val="en"/>
        </w:rPr>
        <w:t xml:space="preserve"> </w:t>
      </w:r>
    </w:p>
    <w:p w14:paraId="630579FB" w14:textId="77777777" w:rsidR="00582A82" w:rsidRPr="00800C0A" w:rsidRDefault="00582A82" w:rsidP="00223BC3">
      <w:pPr>
        <w:rPr>
          <w:rFonts w:asciiTheme="minorHAnsi" w:hAnsiTheme="minorHAnsi"/>
        </w:rPr>
      </w:pPr>
    </w:p>
    <w:p w14:paraId="642580DA" w14:textId="77777777" w:rsidR="00A25788" w:rsidRPr="00931134" w:rsidRDefault="00223BC3" w:rsidP="00A25788">
      <w:pPr>
        <w:pStyle w:val="Default"/>
        <w:rPr>
          <w:rFonts w:asciiTheme="minorHAnsi" w:hAnsiTheme="minorHAnsi" w:cs="Arial"/>
          <w:bCs/>
          <w:iCs/>
          <w:color w:val="131313"/>
        </w:rPr>
      </w:pPr>
      <w:r w:rsidRPr="00800C0A">
        <w:rPr>
          <w:rFonts w:asciiTheme="minorHAnsi" w:hAnsiTheme="minorHAnsi" w:cs="QbqrqdAdvTT99c4c969"/>
          <w:b/>
          <w:color w:val="131413"/>
        </w:rPr>
        <w:t>Methods:</w:t>
      </w:r>
      <w:r w:rsidR="005F60C0">
        <w:rPr>
          <w:rFonts w:asciiTheme="minorHAnsi" w:hAnsiTheme="minorHAnsi" w:cs="QbqrqdAdvTT99c4c969"/>
          <w:b/>
          <w:color w:val="131413"/>
        </w:rPr>
        <w:t xml:space="preserve"> </w:t>
      </w:r>
      <w:r w:rsidR="00FC42EF" w:rsidRPr="00FC42EF">
        <w:rPr>
          <w:rFonts w:asciiTheme="minorHAnsi" w:hAnsiTheme="minorHAnsi" w:cs="QbqrqdAdvTT99c4c969"/>
          <w:color w:val="131413"/>
        </w:rPr>
        <w:t xml:space="preserve">The </w:t>
      </w:r>
      <w:r w:rsidR="00931134" w:rsidRPr="00FC42EF">
        <w:rPr>
          <w:rFonts w:asciiTheme="minorHAnsi" w:hAnsiTheme="minorHAnsi" w:cs="QbqrqdAdvTT99c4c969"/>
          <w:color w:val="131413"/>
        </w:rPr>
        <w:t>planning</w:t>
      </w:r>
      <w:r w:rsidR="00EA3757">
        <w:rPr>
          <w:rFonts w:asciiTheme="minorHAnsi" w:hAnsiTheme="minorHAnsi" w:cs="QbqrqdAdvTT99c4c969"/>
          <w:color w:val="131413"/>
        </w:rPr>
        <w:t xml:space="preserve"> and development</w:t>
      </w:r>
      <w:r w:rsidR="00931134">
        <w:rPr>
          <w:rFonts w:asciiTheme="minorHAnsi" w:hAnsiTheme="minorHAnsi" w:cs="QbqrqdAdvTT99c4c969"/>
          <w:color w:val="131413"/>
        </w:rPr>
        <w:t xml:space="preserve"> phases combined </w:t>
      </w:r>
      <w:r w:rsidR="00FC3DCA">
        <w:rPr>
          <w:rFonts w:asciiTheme="minorHAnsi" w:hAnsiTheme="minorHAnsi"/>
        </w:rPr>
        <w:t>evidence</w:t>
      </w:r>
      <w:r w:rsidR="0003783B">
        <w:rPr>
          <w:rFonts w:asciiTheme="minorHAnsi" w:hAnsiTheme="minorHAnsi"/>
        </w:rPr>
        <w:t xml:space="preserve"> </w:t>
      </w:r>
      <w:r w:rsidR="00FC3DCA">
        <w:rPr>
          <w:rFonts w:asciiTheme="minorHAnsi" w:hAnsiTheme="minorHAnsi"/>
        </w:rPr>
        <w:t xml:space="preserve">from </w:t>
      </w:r>
      <w:r w:rsidR="00931134">
        <w:rPr>
          <w:rFonts w:asciiTheme="minorHAnsi" w:hAnsiTheme="minorHAnsi"/>
        </w:rPr>
        <w:t>revie</w:t>
      </w:r>
      <w:r w:rsidR="00931134" w:rsidRPr="00931134">
        <w:rPr>
          <w:rFonts w:asciiTheme="minorHAnsi" w:hAnsiTheme="minorHAnsi"/>
        </w:rPr>
        <w:t xml:space="preserve">ws of qualitative and quantitative </w:t>
      </w:r>
      <w:r w:rsidR="00FC3DCA" w:rsidRPr="00931134">
        <w:rPr>
          <w:rFonts w:asciiTheme="minorHAnsi" w:hAnsiTheme="minorHAnsi"/>
        </w:rPr>
        <w:t xml:space="preserve">literature, </w:t>
      </w:r>
      <w:r w:rsidR="0003783B">
        <w:rPr>
          <w:rFonts w:asciiTheme="minorHAnsi" w:hAnsiTheme="minorHAnsi"/>
        </w:rPr>
        <w:t xml:space="preserve">an </w:t>
      </w:r>
      <w:r w:rsidR="00FC3DCA" w:rsidRPr="00931134">
        <w:rPr>
          <w:rFonts w:asciiTheme="minorHAnsi" w:hAnsiTheme="minorHAnsi"/>
        </w:rPr>
        <w:t>expert group</w:t>
      </w:r>
      <w:r w:rsidR="00931134" w:rsidRPr="00931134">
        <w:rPr>
          <w:rFonts w:asciiTheme="minorHAnsi" w:hAnsiTheme="minorHAnsi"/>
        </w:rPr>
        <w:t xml:space="preserve"> and </w:t>
      </w:r>
      <w:r w:rsidR="0003783B">
        <w:rPr>
          <w:rFonts w:asciiTheme="minorHAnsi" w:hAnsiTheme="minorHAnsi"/>
        </w:rPr>
        <w:t xml:space="preserve">data generated from </w:t>
      </w:r>
      <w:r w:rsidR="00931134" w:rsidRPr="00931134">
        <w:rPr>
          <w:rFonts w:asciiTheme="minorHAnsi" w:hAnsiTheme="minorHAnsi"/>
        </w:rPr>
        <w:t xml:space="preserve">primary </w:t>
      </w:r>
      <w:r w:rsidR="0003783B">
        <w:rPr>
          <w:rFonts w:asciiTheme="minorHAnsi" w:hAnsiTheme="minorHAnsi"/>
        </w:rPr>
        <w:t>research of</w:t>
      </w:r>
      <w:r w:rsidR="00931134" w:rsidRPr="00931134">
        <w:rPr>
          <w:rFonts w:asciiTheme="minorHAnsi" w:hAnsiTheme="minorHAnsi"/>
        </w:rPr>
        <w:t xml:space="preserve"> two </w:t>
      </w:r>
      <w:r w:rsidRPr="00931134">
        <w:rPr>
          <w:rFonts w:asciiTheme="minorHAnsi" w:hAnsiTheme="minorHAnsi" w:cs="NrkhgjAdvTTb5929f4c"/>
          <w:color w:val="131413"/>
        </w:rPr>
        <w:t>focus groups</w:t>
      </w:r>
      <w:r w:rsidR="00931134" w:rsidRPr="00931134">
        <w:rPr>
          <w:rFonts w:asciiTheme="minorHAnsi" w:hAnsiTheme="minorHAnsi" w:cs="NrkhgjAdvTTb5929f4c"/>
          <w:color w:val="131413"/>
        </w:rPr>
        <w:t xml:space="preserve"> with</w:t>
      </w:r>
      <w:r w:rsidR="00336269" w:rsidRPr="00931134">
        <w:rPr>
          <w:rFonts w:asciiTheme="minorHAnsi" w:hAnsiTheme="minorHAnsi" w:cs="NrkhgjAdvTTb5929f4c"/>
          <w:color w:val="131413"/>
        </w:rPr>
        <w:t xml:space="preserve"> frontline oncology professionals</w:t>
      </w:r>
      <w:r w:rsidR="00931134" w:rsidRPr="00931134">
        <w:rPr>
          <w:rFonts w:asciiTheme="minorHAnsi" w:hAnsiTheme="minorHAnsi" w:cs="NrkhgjAdvTTb5929f4c"/>
          <w:color w:val="131413"/>
        </w:rPr>
        <w:t xml:space="preserve"> (n=23)</w:t>
      </w:r>
      <w:r w:rsidR="00336269" w:rsidRPr="00931134">
        <w:rPr>
          <w:rFonts w:asciiTheme="minorHAnsi" w:hAnsiTheme="minorHAnsi" w:cs="NrkhgjAdvTTb5929f4c"/>
          <w:color w:val="131413"/>
        </w:rPr>
        <w:t xml:space="preserve"> </w:t>
      </w:r>
      <w:r w:rsidR="00931134" w:rsidRPr="00931134">
        <w:rPr>
          <w:rFonts w:asciiTheme="minorHAnsi" w:hAnsiTheme="minorHAnsi" w:cs="NrkhgjAdvTTb5929f4c"/>
          <w:color w:val="131413"/>
        </w:rPr>
        <w:t xml:space="preserve">to develop </w:t>
      </w:r>
      <w:r w:rsidR="00336269" w:rsidRPr="00931134">
        <w:rPr>
          <w:rFonts w:asciiTheme="minorHAnsi" w:hAnsiTheme="minorHAnsi" w:cs="Arial"/>
          <w:iCs/>
        </w:rPr>
        <w:t>the e-learning intervention</w:t>
      </w:r>
      <w:r w:rsidR="004A657D">
        <w:rPr>
          <w:rFonts w:asciiTheme="minorHAnsi" w:hAnsiTheme="minorHAnsi" w:cs="Arial"/>
          <w:iCs/>
        </w:rPr>
        <w:t xml:space="preserve"> prototype</w:t>
      </w:r>
      <w:r w:rsidR="00336269" w:rsidRPr="00931134">
        <w:rPr>
          <w:rFonts w:asciiTheme="minorHAnsi" w:hAnsiTheme="minorHAnsi" w:cs="Arial"/>
          <w:iCs/>
        </w:rPr>
        <w:t xml:space="preserve">. </w:t>
      </w:r>
    </w:p>
    <w:p w14:paraId="0DCD0FE7" w14:textId="77777777" w:rsidR="00A25788" w:rsidRPr="00931134" w:rsidRDefault="00A25788" w:rsidP="00A25788">
      <w:pPr>
        <w:pStyle w:val="Default"/>
        <w:rPr>
          <w:rFonts w:asciiTheme="minorHAnsi" w:hAnsiTheme="minorHAnsi" w:cs="Arial"/>
          <w:bCs/>
          <w:iCs/>
          <w:color w:val="131313"/>
        </w:rPr>
      </w:pPr>
    </w:p>
    <w:p w14:paraId="0EE7C931" w14:textId="77777777" w:rsidR="00FF0822" w:rsidRPr="004A657D" w:rsidRDefault="004A657D" w:rsidP="00A25788">
      <w:pPr>
        <w:pStyle w:val="Default"/>
        <w:rPr>
          <w:rFonts w:asciiTheme="minorHAnsi" w:hAnsiTheme="minorHAnsi" w:cs="NrkhgjAdvTTb5929f4c"/>
          <w:color w:val="131413"/>
        </w:rPr>
      </w:pPr>
      <w:r>
        <w:rPr>
          <w:rFonts w:asciiTheme="minorHAnsi" w:hAnsiTheme="minorHAnsi" w:cs="NrkhgjAdvTTb5929f4c"/>
          <w:color w:val="131413"/>
        </w:rPr>
        <w:t>A</w:t>
      </w:r>
      <w:r w:rsidR="00A25788" w:rsidRPr="00931134">
        <w:rPr>
          <w:rFonts w:asciiTheme="minorHAnsi" w:hAnsiTheme="minorHAnsi" w:cs="NrkhgjAdvTTb5929f4c"/>
          <w:color w:val="131413"/>
        </w:rPr>
        <w:t>n</w:t>
      </w:r>
      <w:r w:rsidR="00FF0822" w:rsidRPr="00931134">
        <w:rPr>
          <w:rFonts w:asciiTheme="minorHAnsi" w:hAnsiTheme="minorHAnsi" w:cs="NrkhgjAdvTTb5929f4c"/>
          <w:color w:val="131413"/>
        </w:rPr>
        <w:t xml:space="preserve"> iterative approach was adopted</w:t>
      </w:r>
      <w:r w:rsidR="00F72C6F" w:rsidRPr="00931134">
        <w:rPr>
          <w:rFonts w:asciiTheme="minorHAnsi" w:hAnsiTheme="minorHAnsi" w:cs="NrkhgjAdvTTb5929f4c"/>
          <w:color w:val="131413"/>
        </w:rPr>
        <w:t xml:space="preserve"> with</w:t>
      </w:r>
      <w:r w:rsidR="00931134" w:rsidRPr="00931134">
        <w:rPr>
          <w:rFonts w:asciiTheme="minorHAnsi" w:hAnsiTheme="minorHAnsi" w:cs="NrkhgjAdvTTb5929f4c"/>
          <w:color w:val="131413"/>
        </w:rPr>
        <w:t xml:space="preserve"> </w:t>
      </w:r>
      <w:r w:rsidR="00A25788" w:rsidRPr="00931134">
        <w:rPr>
          <w:rFonts w:asciiTheme="minorHAnsi" w:hAnsiTheme="minorHAnsi" w:cs="NrkhgjAdvTTb5929f4c"/>
          <w:color w:val="131413"/>
        </w:rPr>
        <w:t xml:space="preserve">14 </w:t>
      </w:r>
      <w:r w:rsidR="00FF0822" w:rsidRPr="00931134">
        <w:rPr>
          <w:rFonts w:asciiTheme="minorHAnsi" w:hAnsiTheme="minorHAnsi" w:cs="NrkhgjAdvTTb5929f4c"/>
          <w:color w:val="131413"/>
        </w:rPr>
        <w:t xml:space="preserve">‘think aloud’ interviews for </w:t>
      </w:r>
      <w:r>
        <w:rPr>
          <w:rFonts w:asciiTheme="minorHAnsi" w:hAnsiTheme="minorHAnsi" w:cs="NrkhgjAdvTTb5929f4c"/>
          <w:color w:val="131413"/>
        </w:rPr>
        <w:t xml:space="preserve">prototype </w:t>
      </w:r>
      <w:r w:rsidR="00FF0822" w:rsidRPr="00931134">
        <w:rPr>
          <w:rFonts w:asciiTheme="minorHAnsi" w:hAnsiTheme="minorHAnsi" w:cs="NrkhgjAdvTTb5929f4c"/>
          <w:color w:val="131413"/>
        </w:rPr>
        <w:t xml:space="preserve">usability testing, </w:t>
      </w:r>
      <w:r w:rsidR="00F72C6F" w:rsidRPr="00931134">
        <w:rPr>
          <w:rFonts w:asciiTheme="minorHAnsi" w:hAnsiTheme="minorHAnsi" w:cs="NrkhgjAdvTTb5929f4c"/>
          <w:color w:val="131413"/>
        </w:rPr>
        <w:t>resulting in continuous movement</w:t>
      </w:r>
      <w:r w:rsidR="00FF0822" w:rsidRPr="00931134">
        <w:rPr>
          <w:rFonts w:asciiTheme="minorHAnsi" w:hAnsiTheme="minorHAnsi" w:cs="NrkhgjAdvTTb5929f4c"/>
          <w:color w:val="131413"/>
        </w:rPr>
        <w:t xml:space="preserve"> between data collection, analysis and modification of the </w:t>
      </w:r>
      <w:r w:rsidR="00931134">
        <w:rPr>
          <w:rFonts w:asciiTheme="minorHAnsi" w:hAnsiTheme="minorHAnsi" w:cs="NrkhgjAdvTTb5929f4c"/>
          <w:color w:val="131413"/>
        </w:rPr>
        <w:t xml:space="preserve">e-learning </w:t>
      </w:r>
      <w:r w:rsidR="00FF0822" w:rsidRPr="00931134">
        <w:rPr>
          <w:rFonts w:asciiTheme="minorHAnsi" w:hAnsiTheme="minorHAnsi" w:cs="NrkhgjAdvTTb5929f4c"/>
          <w:color w:val="131413"/>
        </w:rPr>
        <w:t>intervention.</w:t>
      </w:r>
      <w:r w:rsidR="00FF0822" w:rsidRPr="00800C0A">
        <w:rPr>
          <w:rFonts w:asciiTheme="minorHAnsi" w:hAnsiTheme="minorHAnsi" w:cs="NrkhgjAdvTTb5929f4c"/>
          <w:color w:val="131413"/>
        </w:rPr>
        <w:t xml:space="preserve"> </w:t>
      </w:r>
    </w:p>
    <w:p w14:paraId="6D1E2015" w14:textId="77777777" w:rsidR="004D6C1F" w:rsidRDefault="004D6C1F" w:rsidP="00E57DFD">
      <w:pPr>
        <w:autoSpaceDE w:val="0"/>
        <w:autoSpaceDN w:val="0"/>
        <w:adjustRightInd w:val="0"/>
        <w:rPr>
          <w:rFonts w:asciiTheme="minorHAnsi" w:hAnsiTheme="minorHAnsi" w:cs="Arial"/>
          <w:iCs/>
        </w:rPr>
      </w:pPr>
    </w:p>
    <w:p w14:paraId="37C1CA2E" w14:textId="77777777" w:rsidR="00E93004" w:rsidRDefault="004D6C1F" w:rsidP="00E57DFD">
      <w:pPr>
        <w:autoSpaceDE w:val="0"/>
        <w:autoSpaceDN w:val="0"/>
        <w:adjustRightInd w:val="0"/>
        <w:rPr>
          <w:rFonts w:asciiTheme="minorHAnsi" w:hAnsiTheme="minorHAnsi" w:cs="Arial"/>
          <w:iCs/>
        </w:rPr>
      </w:pPr>
      <w:r w:rsidRPr="004D6C1F">
        <w:rPr>
          <w:rFonts w:asciiTheme="minorHAnsi" w:hAnsiTheme="minorHAnsi" w:cs="Arial"/>
          <w:b/>
          <w:iCs/>
        </w:rPr>
        <w:t>Results:</w:t>
      </w:r>
      <w:r>
        <w:rPr>
          <w:rFonts w:asciiTheme="minorHAnsi" w:hAnsiTheme="minorHAnsi" w:cs="Arial"/>
          <w:iCs/>
        </w:rPr>
        <w:t xml:space="preserve"> </w:t>
      </w:r>
      <w:r w:rsidR="00807C2F">
        <w:rPr>
          <w:rFonts w:asciiTheme="minorHAnsi" w:hAnsiTheme="minorHAnsi" w:cs="Arial"/>
          <w:iCs/>
        </w:rPr>
        <w:t>Involving end-users throughout</w:t>
      </w:r>
      <w:r w:rsidR="00E93004" w:rsidRPr="00FC42EF">
        <w:rPr>
          <w:rFonts w:asciiTheme="minorHAnsi" w:hAnsiTheme="minorHAnsi" w:cs="Arial"/>
          <w:iCs/>
        </w:rPr>
        <w:t xml:space="preserve"> all phases of this process, </w:t>
      </w:r>
      <w:r w:rsidR="00336269" w:rsidRPr="00FC42EF">
        <w:rPr>
          <w:rFonts w:asciiTheme="minorHAnsi" w:hAnsiTheme="minorHAnsi" w:cs="Arial"/>
          <w:iCs/>
        </w:rPr>
        <w:t>optimise</w:t>
      </w:r>
      <w:r w:rsidR="00E93004" w:rsidRPr="00FC42EF">
        <w:rPr>
          <w:rFonts w:asciiTheme="minorHAnsi" w:hAnsiTheme="minorHAnsi" w:cs="Arial"/>
          <w:iCs/>
        </w:rPr>
        <w:t>d the intervention development.</w:t>
      </w:r>
      <w:r w:rsidR="001C51CA">
        <w:rPr>
          <w:rFonts w:asciiTheme="minorHAnsi" w:hAnsiTheme="minorHAnsi" w:cs="Arial"/>
          <w:iCs/>
        </w:rPr>
        <w:t xml:space="preserve"> </w:t>
      </w:r>
      <w:r w:rsidR="003C4505">
        <w:rPr>
          <w:rFonts w:asciiTheme="minorHAnsi" w:hAnsiTheme="minorHAnsi" w:cs="Arial"/>
          <w:iCs/>
        </w:rPr>
        <w:t xml:space="preserve"> As a result, </w:t>
      </w:r>
      <w:r w:rsidR="00E93004">
        <w:rPr>
          <w:rFonts w:asciiTheme="minorHAnsi" w:hAnsiTheme="minorHAnsi" w:cs="Arial"/>
          <w:iCs/>
        </w:rPr>
        <w:t>a communication framework on how</w:t>
      </w:r>
      <w:r w:rsidR="003C4505">
        <w:rPr>
          <w:rFonts w:asciiTheme="minorHAnsi" w:hAnsiTheme="minorHAnsi" w:cs="Arial"/>
          <w:iCs/>
        </w:rPr>
        <w:t xml:space="preserve"> healthcare professionals can</w:t>
      </w:r>
      <w:r w:rsidR="00E93004">
        <w:rPr>
          <w:rFonts w:asciiTheme="minorHAnsi" w:hAnsiTheme="minorHAnsi" w:cs="Arial"/>
          <w:iCs/>
        </w:rPr>
        <w:t xml:space="preserve"> initiate the</w:t>
      </w:r>
      <w:r w:rsidR="00956219">
        <w:rPr>
          <w:rFonts w:asciiTheme="minorHAnsi" w:hAnsiTheme="minorHAnsi" w:cs="Arial"/>
          <w:iCs/>
        </w:rPr>
        <w:t>se</w:t>
      </w:r>
      <w:r w:rsidR="00E93004">
        <w:rPr>
          <w:rFonts w:asciiTheme="minorHAnsi" w:hAnsiTheme="minorHAnsi" w:cs="Arial"/>
          <w:iCs/>
        </w:rPr>
        <w:t xml:space="preserve"> conversation</w:t>
      </w:r>
      <w:r w:rsidR="00956219">
        <w:rPr>
          <w:rFonts w:asciiTheme="minorHAnsi" w:hAnsiTheme="minorHAnsi" w:cs="Arial"/>
          <w:iCs/>
        </w:rPr>
        <w:t>s</w:t>
      </w:r>
      <w:r w:rsidR="00E93004">
        <w:rPr>
          <w:rFonts w:asciiTheme="minorHAnsi" w:hAnsiTheme="minorHAnsi" w:cs="Arial"/>
          <w:iCs/>
        </w:rPr>
        <w:t xml:space="preserve"> with parents</w:t>
      </w:r>
      <w:r w:rsidR="003C4505">
        <w:rPr>
          <w:rFonts w:asciiTheme="minorHAnsi" w:hAnsiTheme="minorHAnsi" w:cs="Arial"/>
          <w:iCs/>
        </w:rPr>
        <w:t xml:space="preserve"> was integrated</w:t>
      </w:r>
      <w:r w:rsidR="00E93004">
        <w:rPr>
          <w:rFonts w:asciiTheme="minorHAnsi" w:hAnsiTheme="minorHAnsi" w:cs="Arial"/>
          <w:iCs/>
        </w:rPr>
        <w:t xml:space="preserve">, </w:t>
      </w:r>
      <w:r w:rsidR="003C4505">
        <w:rPr>
          <w:rFonts w:asciiTheme="minorHAnsi" w:hAnsiTheme="minorHAnsi" w:cs="Arial"/>
          <w:iCs/>
        </w:rPr>
        <w:t xml:space="preserve">alongside </w:t>
      </w:r>
      <w:r w:rsidR="00336269">
        <w:rPr>
          <w:rFonts w:asciiTheme="minorHAnsi" w:hAnsiTheme="minorHAnsi" w:cs="Arial"/>
          <w:iCs/>
        </w:rPr>
        <w:t>role-play videos</w:t>
      </w:r>
      <w:r w:rsidR="00E93004">
        <w:rPr>
          <w:rFonts w:asciiTheme="minorHAnsi" w:hAnsiTheme="minorHAnsi" w:cs="Arial"/>
          <w:iCs/>
        </w:rPr>
        <w:t xml:space="preserve"> and original artwork by children expressing their views associated with parental cancer</w:t>
      </w:r>
      <w:r w:rsidR="00336269">
        <w:rPr>
          <w:rFonts w:asciiTheme="minorHAnsi" w:hAnsiTheme="minorHAnsi" w:cs="Arial"/>
          <w:iCs/>
        </w:rPr>
        <w:t xml:space="preserve">.  </w:t>
      </w:r>
    </w:p>
    <w:p w14:paraId="207606A1" w14:textId="77777777" w:rsidR="00E93004" w:rsidRDefault="00E93004" w:rsidP="00E57DFD">
      <w:pPr>
        <w:autoSpaceDE w:val="0"/>
        <w:autoSpaceDN w:val="0"/>
        <w:adjustRightInd w:val="0"/>
        <w:rPr>
          <w:rFonts w:asciiTheme="minorHAnsi" w:hAnsiTheme="minorHAnsi" w:cs="Arial"/>
          <w:iCs/>
        </w:rPr>
      </w:pPr>
    </w:p>
    <w:p w14:paraId="6AE8FFA4" w14:textId="77777777" w:rsidR="00807C2F" w:rsidRPr="00807C2F" w:rsidRDefault="00E93004" w:rsidP="00807C2F">
      <w:pPr>
        <w:autoSpaceDE w:val="0"/>
        <w:autoSpaceDN w:val="0"/>
        <w:adjustRightInd w:val="0"/>
        <w:rPr>
          <w:rFonts w:asciiTheme="minorHAnsi" w:hAnsiTheme="minorHAnsi" w:cs="Arial"/>
          <w:iCs/>
        </w:rPr>
      </w:pPr>
      <w:r>
        <w:rPr>
          <w:rFonts w:asciiTheme="minorHAnsi" w:hAnsiTheme="minorHAnsi" w:cs="Arial"/>
          <w:iCs/>
        </w:rPr>
        <w:t xml:space="preserve">During the testing phase, </w:t>
      </w:r>
      <w:r w:rsidR="00AA456E">
        <w:rPr>
          <w:rFonts w:asciiTheme="minorHAnsi" w:hAnsiTheme="minorHAnsi" w:cs="Arial"/>
          <w:iCs/>
        </w:rPr>
        <w:t xml:space="preserve">think-aloud interviews </w:t>
      </w:r>
      <w:r w:rsidR="004D6C1F">
        <w:rPr>
          <w:rFonts w:asciiTheme="minorHAnsi" w:hAnsiTheme="minorHAnsi" w:cs="Arial"/>
          <w:iCs/>
        </w:rPr>
        <w:t xml:space="preserve">identified </w:t>
      </w:r>
      <w:r w:rsidR="003C4505">
        <w:rPr>
          <w:rFonts w:asciiTheme="minorHAnsi" w:hAnsiTheme="minorHAnsi" w:cs="Arial"/>
          <w:iCs/>
        </w:rPr>
        <w:t xml:space="preserve">key </w:t>
      </w:r>
      <w:r w:rsidR="00AA456E">
        <w:rPr>
          <w:rFonts w:asciiTheme="minorHAnsi" w:hAnsiTheme="minorHAnsi" w:cs="Arial"/>
          <w:iCs/>
        </w:rPr>
        <w:t xml:space="preserve">navigational difficulties </w:t>
      </w:r>
      <w:r w:rsidR="00A84667">
        <w:rPr>
          <w:rFonts w:asciiTheme="minorHAnsi" w:hAnsiTheme="minorHAnsi" w:cs="Arial"/>
          <w:iCs/>
        </w:rPr>
        <w:t xml:space="preserve">which were modified and resolved.  Minor modifications were made </w:t>
      </w:r>
      <w:r w:rsidR="00AA456E">
        <w:rPr>
          <w:rFonts w:asciiTheme="minorHAnsi" w:hAnsiTheme="minorHAnsi" w:cs="Arial"/>
          <w:iCs/>
        </w:rPr>
        <w:t>to the content and ‘loo</w:t>
      </w:r>
      <w:r w:rsidR="00A84667">
        <w:rPr>
          <w:rFonts w:asciiTheme="minorHAnsi" w:hAnsiTheme="minorHAnsi" w:cs="Arial"/>
          <w:iCs/>
        </w:rPr>
        <w:t>k and feel’</w:t>
      </w:r>
      <w:r w:rsidR="003C4505">
        <w:rPr>
          <w:rFonts w:asciiTheme="minorHAnsi" w:hAnsiTheme="minorHAnsi" w:cs="Arial"/>
          <w:iCs/>
        </w:rPr>
        <w:t xml:space="preserve"> of screen pages</w:t>
      </w:r>
      <w:r w:rsidR="00807C2F" w:rsidRPr="00807C2F">
        <w:rPr>
          <w:rFonts w:asciiTheme="minorHAnsi" w:hAnsiTheme="minorHAnsi"/>
          <w:color w:val="131413"/>
        </w:rPr>
        <w:t>.</w:t>
      </w:r>
    </w:p>
    <w:p w14:paraId="07A4166A" w14:textId="77777777" w:rsidR="00807C2F" w:rsidRDefault="00807C2F" w:rsidP="00E57DFD">
      <w:pPr>
        <w:autoSpaceDE w:val="0"/>
        <w:autoSpaceDN w:val="0"/>
        <w:adjustRightInd w:val="0"/>
        <w:rPr>
          <w:rFonts w:asciiTheme="minorHAnsi" w:hAnsiTheme="minorHAnsi" w:cs="Arial"/>
          <w:iCs/>
        </w:rPr>
      </w:pPr>
    </w:p>
    <w:p w14:paraId="3CFCA046" w14:textId="77777777" w:rsidR="00223BC3" w:rsidRDefault="00223BC3" w:rsidP="00223BC3">
      <w:pPr>
        <w:rPr>
          <w:rFonts w:asciiTheme="minorHAnsi" w:hAnsiTheme="minorHAnsi"/>
        </w:rPr>
      </w:pPr>
      <w:r w:rsidRPr="00800C0A">
        <w:rPr>
          <w:rFonts w:asciiTheme="minorHAnsi" w:hAnsiTheme="minorHAnsi"/>
          <w:b/>
        </w:rPr>
        <w:t>Conclusions:</w:t>
      </w:r>
      <w:r w:rsidR="00EA3757">
        <w:rPr>
          <w:rFonts w:asciiTheme="minorHAnsi" w:hAnsiTheme="minorHAnsi"/>
        </w:rPr>
        <w:t xml:space="preserve"> </w:t>
      </w:r>
      <w:r w:rsidR="003C4505">
        <w:rPr>
          <w:rFonts w:asciiTheme="minorHAnsi" w:hAnsiTheme="minorHAnsi" w:cs="Arial"/>
          <w:iCs/>
        </w:rPr>
        <w:t>The systematic and iterative</w:t>
      </w:r>
      <w:r w:rsidR="00956219">
        <w:rPr>
          <w:rFonts w:asciiTheme="minorHAnsi" w:hAnsiTheme="minorHAnsi" w:cs="Arial"/>
          <w:iCs/>
        </w:rPr>
        <w:t>,</w:t>
      </w:r>
      <w:r w:rsidR="003C4505">
        <w:rPr>
          <w:rFonts w:asciiTheme="minorHAnsi" w:hAnsiTheme="minorHAnsi" w:cs="Arial"/>
          <w:iCs/>
        </w:rPr>
        <w:t xml:space="preserve"> person-based approach</w:t>
      </w:r>
      <w:r w:rsidR="00956219">
        <w:rPr>
          <w:rFonts w:asciiTheme="minorHAnsi" w:hAnsiTheme="minorHAnsi" w:cs="Arial"/>
          <w:iCs/>
        </w:rPr>
        <w:t>,</w:t>
      </w:r>
      <w:r w:rsidR="003C4505">
        <w:rPr>
          <w:rFonts w:asciiTheme="minorHAnsi" w:hAnsiTheme="minorHAnsi" w:cs="Arial"/>
          <w:iCs/>
        </w:rPr>
        <w:t xml:space="preserve"> yielded important and complementary insights to </w:t>
      </w:r>
      <w:r w:rsidR="003C4505" w:rsidRPr="00807C2F">
        <w:rPr>
          <w:rFonts w:asciiTheme="minorHAnsi" w:hAnsiTheme="minorHAnsi" w:cs="Arial"/>
          <w:iCs/>
        </w:rPr>
        <w:t>enhance</w:t>
      </w:r>
      <w:r w:rsidR="00956219">
        <w:rPr>
          <w:rFonts w:asciiTheme="minorHAnsi" w:hAnsiTheme="minorHAnsi"/>
          <w:color w:val="131413"/>
        </w:rPr>
        <w:t xml:space="preserve"> acceptabilit</w:t>
      </w:r>
      <w:r w:rsidR="003C4505" w:rsidRPr="00807C2F">
        <w:rPr>
          <w:rFonts w:asciiTheme="minorHAnsi" w:hAnsiTheme="minorHAnsi"/>
          <w:color w:val="131413"/>
        </w:rPr>
        <w:t xml:space="preserve">y </w:t>
      </w:r>
      <w:r w:rsidR="003C4505">
        <w:rPr>
          <w:rFonts w:asciiTheme="minorHAnsi" w:hAnsiTheme="minorHAnsi"/>
          <w:color w:val="131413"/>
        </w:rPr>
        <w:t xml:space="preserve">of the e-learning </w:t>
      </w:r>
      <w:r w:rsidR="003C4505" w:rsidRPr="003C4505">
        <w:rPr>
          <w:rFonts w:asciiTheme="minorHAnsi" w:hAnsiTheme="minorHAnsi"/>
          <w:color w:val="131413"/>
        </w:rPr>
        <w:t>intervention</w:t>
      </w:r>
      <w:r w:rsidRPr="003C4505">
        <w:rPr>
          <w:rFonts w:asciiTheme="minorHAnsi" w:hAnsiTheme="minorHAnsi"/>
        </w:rPr>
        <w:t>.</w:t>
      </w:r>
      <w:r w:rsidR="00E57DFD" w:rsidRPr="003C4505">
        <w:rPr>
          <w:rFonts w:asciiTheme="minorHAnsi" w:hAnsiTheme="minorHAnsi"/>
        </w:rPr>
        <w:t xml:space="preserve"> </w:t>
      </w:r>
      <w:r w:rsidR="00432124" w:rsidRPr="003C4505">
        <w:rPr>
          <w:rFonts w:asciiTheme="minorHAnsi" w:hAnsiTheme="minorHAnsi"/>
        </w:rPr>
        <w:t xml:space="preserve"> Providing a d</w:t>
      </w:r>
      <w:r w:rsidR="00E57DFD" w:rsidRPr="003C4505">
        <w:rPr>
          <w:rFonts w:asciiTheme="minorHAnsi" w:hAnsiTheme="minorHAnsi"/>
        </w:rPr>
        <w:t>etailed description of the foundations that underpinned the development of this e-learning intervention, promotes transparency in the planning</w:t>
      </w:r>
      <w:r w:rsidR="00E57DFD" w:rsidRPr="00800C0A">
        <w:rPr>
          <w:rFonts w:asciiTheme="minorHAnsi" w:hAnsiTheme="minorHAnsi"/>
        </w:rPr>
        <w:t xml:space="preserve"> and design process, </w:t>
      </w:r>
      <w:r w:rsidR="00432124" w:rsidRPr="00800C0A">
        <w:rPr>
          <w:rFonts w:asciiTheme="minorHAnsi" w:hAnsiTheme="minorHAnsi"/>
        </w:rPr>
        <w:t>therefore aids</w:t>
      </w:r>
      <w:r w:rsidR="00E57DFD" w:rsidRPr="00800C0A">
        <w:rPr>
          <w:rFonts w:asciiTheme="minorHAnsi" w:hAnsiTheme="minorHAnsi"/>
        </w:rPr>
        <w:t xml:space="preserve"> methodological rigour</w:t>
      </w:r>
      <w:r w:rsidR="00432124" w:rsidRPr="00800C0A">
        <w:rPr>
          <w:rFonts w:asciiTheme="minorHAnsi" w:hAnsiTheme="minorHAnsi"/>
        </w:rPr>
        <w:t>.</w:t>
      </w:r>
    </w:p>
    <w:p w14:paraId="429D6702" w14:textId="77777777" w:rsidR="00582A82" w:rsidRPr="00800C0A" w:rsidRDefault="00582A82" w:rsidP="00223BC3">
      <w:pPr>
        <w:rPr>
          <w:rFonts w:asciiTheme="minorHAnsi" w:hAnsiTheme="minorHAnsi"/>
        </w:rPr>
      </w:pPr>
    </w:p>
    <w:p w14:paraId="2B859FCE" w14:textId="77777777" w:rsidR="0093493F" w:rsidRPr="00800C0A" w:rsidRDefault="00223BC3" w:rsidP="00223BC3">
      <w:pPr>
        <w:rPr>
          <w:rFonts w:asciiTheme="minorHAnsi" w:hAnsiTheme="minorHAnsi"/>
          <w:b/>
        </w:rPr>
      </w:pPr>
      <w:r w:rsidRPr="00800C0A">
        <w:rPr>
          <w:rFonts w:asciiTheme="minorHAnsi" w:hAnsiTheme="minorHAnsi"/>
          <w:b/>
        </w:rPr>
        <w:t>Keywords: P</w:t>
      </w:r>
      <w:r w:rsidR="00807C2F">
        <w:rPr>
          <w:rFonts w:asciiTheme="minorHAnsi" w:hAnsiTheme="minorHAnsi"/>
          <w:b/>
        </w:rPr>
        <w:t>arental cancer, p</w:t>
      </w:r>
      <w:r w:rsidRPr="00800C0A">
        <w:rPr>
          <w:rFonts w:asciiTheme="minorHAnsi" w:hAnsiTheme="minorHAnsi"/>
          <w:b/>
        </w:rPr>
        <w:t xml:space="preserve">erson-based approach, Qualitative research, Intervention development, </w:t>
      </w:r>
      <w:r w:rsidR="00B71D0E">
        <w:rPr>
          <w:rFonts w:asciiTheme="minorHAnsi" w:hAnsiTheme="minorHAnsi"/>
          <w:b/>
        </w:rPr>
        <w:t>E</w:t>
      </w:r>
      <w:r w:rsidR="002E74DA" w:rsidRPr="00800C0A">
        <w:rPr>
          <w:rFonts w:asciiTheme="minorHAnsi" w:hAnsiTheme="minorHAnsi"/>
          <w:b/>
        </w:rPr>
        <w:t>-learning</w:t>
      </w:r>
      <w:r w:rsidR="00B71D0E">
        <w:rPr>
          <w:rFonts w:asciiTheme="minorHAnsi" w:hAnsiTheme="minorHAnsi"/>
          <w:b/>
        </w:rPr>
        <w:t>, Think-aloud interviews, Methodology</w:t>
      </w:r>
      <w:r w:rsidR="009029E3">
        <w:rPr>
          <w:rFonts w:asciiTheme="minorHAnsi" w:hAnsiTheme="minorHAnsi"/>
          <w:b/>
        </w:rPr>
        <w:t xml:space="preserve"> </w:t>
      </w:r>
    </w:p>
    <w:p w14:paraId="2CE99D47" w14:textId="77777777" w:rsidR="0095419A" w:rsidRDefault="0095419A">
      <w:pPr>
        <w:spacing w:after="160" w:line="259" w:lineRule="auto"/>
        <w:rPr>
          <w:rFonts w:ascii="Helvetica Neue" w:eastAsia="Times New Roman" w:hAnsi="Helvetica Neue"/>
          <w:b/>
          <w:bCs/>
          <w:color w:val="333333"/>
          <w:sz w:val="18"/>
          <w:szCs w:val="18"/>
          <w:shd w:val="clear" w:color="auto" w:fill="FFFFFF"/>
        </w:rPr>
      </w:pPr>
      <w:r>
        <w:rPr>
          <w:rFonts w:ascii="Helvetica Neue" w:eastAsia="Times New Roman" w:hAnsi="Helvetica Neue"/>
          <w:b/>
          <w:bCs/>
          <w:color w:val="333333"/>
          <w:sz w:val="18"/>
          <w:szCs w:val="18"/>
          <w:shd w:val="clear" w:color="auto" w:fill="FFFFFF"/>
        </w:rPr>
        <w:br w:type="page"/>
      </w:r>
    </w:p>
    <w:p w14:paraId="64B232ED" w14:textId="77777777" w:rsidR="0095419A" w:rsidRDefault="0095419A">
      <w:pPr>
        <w:spacing w:after="160" w:line="259" w:lineRule="auto"/>
        <w:rPr>
          <w:rFonts w:ascii="Helvetica Neue" w:eastAsia="Times New Roman" w:hAnsi="Helvetica Neue"/>
          <w:b/>
          <w:bCs/>
          <w:color w:val="333333"/>
          <w:sz w:val="18"/>
          <w:szCs w:val="18"/>
          <w:shd w:val="clear" w:color="auto" w:fill="FFFFFF"/>
        </w:rPr>
      </w:pPr>
      <w:r>
        <w:rPr>
          <w:rFonts w:ascii="Helvetica Neue" w:eastAsia="Times New Roman" w:hAnsi="Helvetica Neue"/>
          <w:b/>
          <w:bCs/>
          <w:color w:val="333333"/>
          <w:sz w:val="18"/>
          <w:szCs w:val="18"/>
          <w:shd w:val="clear" w:color="auto" w:fill="FFFFFF"/>
        </w:rPr>
        <w:lastRenderedPageBreak/>
        <w:t>Highlights:</w:t>
      </w:r>
    </w:p>
    <w:p w14:paraId="2358A2B0" w14:textId="7A33CD1B" w:rsidR="0095419A" w:rsidRDefault="0095419A" w:rsidP="0095419A">
      <w:pPr>
        <w:pStyle w:val="ListParagraph"/>
        <w:numPr>
          <w:ilvl w:val="0"/>
          <w:numId w:val="14"/>
        </w:numPr>
        <w:rPr>
          <w:rFonts w:ascii="Calibri" w:hAnsi="Calibri"/>
        </w:rPr>
      </w:pPr>
      <w:r w:rsidRPr="0095419A">
        <w:rPr>
          <w:rFonts w:ascii="Calibri" w:hAnsi="Calibri"/>
        </w:rPr>
        <w:t>Healthcare professionals report a lack</w:t>
      </w:r>
      <w:r>
        <w:rPr>
          <w:rFonts w:ascii="Calibri" w:hAnsi="Calibri"/>
        </w:rPr>
        <w:t xml:space="preserve"> of</w:t>
      </w:r>
      <w:r w:rsidRPr="0095419A">
        <w:rPr>
          <w:rFonts w:ascii="Calibri" w:hAnsi="Calibri"/>
        </w:rPr>
        <w:t xml:space="preserve"> confidence to initiate and facilitate parent-child communication, highlighting the need for training.</w:t>
      </w:r>
    </w:p>
    <w:p w14:paraId="4CD5720B" w14:textId="77777777" w:rsidR="0095419A" w:rsidRPr="0095419A" w:rsidRDefault="0095419A" w:rsidP="0095419A">
      <w:pPr>
        <w:pStyle w:val="ListParagraph"/>
        <w:rPr>
          <w:rFonts w:ascii="Calibri" w:hAnsi="Calibri"/>
        </w:rPr>
      </w:pPr>
    </w:p>
    <w:p w14:paraId="1A6605B1" w14:textId="3384EFFB" w:rsidR="0095419A" w:rsidRDefault="0095419A" w:rsidP="0095419A">
      <w:pPr>
        <w:pStyle w:val="ListParagraph"/>
        <w:numPr>
          <w:ilvl w:val="0"/>
          <w:numId w:val="14"/>
        </w:numPr>
        <w:rPr>
          <w:rFonts w:ascii="Calibri" w:hAnsi="Calibri"/>
        </w:rPr>
      </w:pPr>
      <w:r w:rsidRPr="0095419A">
        <w:rPr>
          <w:rFonts w:ascii="Calibri" w:hAnsi="Calibri"/>
        </w:rPr>
        <w:t>The use of e-learning is a rapidly growing and evolving way of delivering education and training to healthcare professionals.</w:t>
      </w:r>
    </w:p>
    <w:p w14:paraId="0DF73DD0" w14:textId="6581139B" w:rsidR="0095419A" w:rsidRPr="0095419A" w:rsidRDefault="0095419A" w:rsidP="0095419A">
      <w:pPr>
        <w:rPr>
          <w:rFonts w:ascii="Calibri" w:hAnsi="Calibri"/>
        </w:rPr>
      </w:pPr>
    </w:p>
    <w:p w14:paraId="67F54957" w14:textId="0DFB7047" w:rsidR="0095419A" w:rsidRPr="0095419A" w:rsidRDefault="0095419A" w:rsidP="0095419A">
      <w:pPr>
        <w:pStyle w:val="ListParagraph"/>
        <w:numPr>
          <w:ilvl w:val="0"/>
          <w:numId w:val="14"/>
        </w:numPr>
        <w:rPr>
          <w:rFonts w:ascii="Calibri" w:hAnsi="Calibri"/>
        </w:rPr>
      </w:pPr>
      <w:r>
        <w:rPr>
          <w:rFonts w:ascii="Calibri" w:hAnsi="Calibri"/>
        </w:rPr>
        <w:t>D</w:t>
      </w:r>
      <w:r w:rsidRPr="0095419A">
        <w:rPr>
          <w:rFonts w:ascii="Calibri" w:hAnsi="Calibri"/>
        </w:rPr>
        <w:t xml:space="preserve">evelopment </w:t>
      </w:r>
      <w:r>
        <w:rPr>
          <w:rFonts w:ascii="Calibri" w:hAnsi="Calibri"/>
        </w:rPr>
        <w:t xml:space="preserve">of e-learning interventions </w:t>
      </w:r>
      <w:r w:rsidRPr="0095419A">
        <w:rPr>
          <w:rFonts w:ascii="Calibri" w:hAnsi="Calibri"/>
        </w:rPr>
        <w:t xml:space="preserve">should be </w:t>
      </w:r>
      <w:r>
        <w:rPr>
          <w:rFonts w:ascii="Calibri" w:hAnsi="Calibri"/>
        </w:rPr>
        <w:t xml:space="preserve">evidence-based and </w:t>
      </w:r>
      <w:r w:rsidRPr="0095419A">
        <w:rPr>
          <w:rFonts w:ascii="Calibri" w:hAnsi="Calibri"/>
        </w:rPr>
        <w:t>theory-driven</w:t>
      </w:r>
      <w:r>
        <w:rPr>
          <w:rFonts w:ascii="Calibri" w:hAnsi="Calibri"/>
        </w:rPr>
        <w:t>; to enhance effectiveness, sustainability and scalability.</w:t>
      </w:r>
    </w:p>
    <w:p w14:paraId="7E679CBF" w14:textId="77777777" w:rsidR="0095419A" w:rsidRPr="0095419A" w:rsidRDefault="0095419A" w:rsidP="0095419A">
      <w:pPr>
        <w:pStyle w:val="ListParagraph"/>
        <w:rPr>
          <w:rFonts w:ascii="Calibri" w:hAnsi="Calibri"/>
        </w:rPr>
      </w:pPr>
    </w:p>
    <w:p w14:paraId="15573BAE" w14:textId="1C810A71" w:rsidR="0095419A" w:rsidRDefault="0095419A" w:rsidP="0095419A">
      <w:pPr>
        <w:pStyle w:val="ListParagraph"/>
        <w:numPr>
          <w:ilvl w:val="0"/>
          <w:numId w:val="14"/>
        </w:numPr>
        <w:rPr>
          <w:rFonts w:ascii="Calibri" w:hAnsi="Calibri"/>
        </w:rPr>
      </w:pPr>
      <w:r w:rsidRPr="0095419A">
        <w:rPr>
          <w:rFonts w:ascii="Calibri" w:hAnsi="Calibri"/>
          <w:iCs/>
        </w:rPr>
        <w:t xml:space="preserve">The </w:t>
      </w:r>
      <w:r>
        <w:rPr>
          <w:rFonts w:ascii="Calibri" w:hAnsi="Calibri"/>
          <w:iCs/>
        </w:rPr>
        <w:t>‘</w:t>
      </w:r>
      <w:r w:rsidRPr="0095419A">
        <w:rPr>
          <w:rFonts w:ascii="Calibri" w:hAnsi="Calibri"/>
          <w:iCs/>
        </w:rPr>
        <w:t>person-based approach</w:t>
      </w:r>
      <w:r>
        <w:rPr>
          <w:rFonts w:ascii="Calibri" w:hAnsi="Calibri"/>
          <w:iCs/>
        </w:rPr>
        <w:t>’</w:t>
      </w:r>
      <w:r w:rsidRPr="0095419A">
        <w:rPr>
          <w:rFonts w:ascii="Calibri" w:hAnsi="Calibri"/>
          <w:iCs/>
        </w:rPr>
        <w:t xml:space="preserve"> </w:t>
      </w:r>
      <w:r w:rsidRPr="0095419A">
        <w:rPr>
          <w:rFonts w:ascii="Calibri" w:hAnsi="Calibri"/>
        </w:rPr>
        <w:t>provides an explicit, rigorous and systematic process for intervention development.</w:t>
      </w:r>
    </w:p>
    <w:p w14:paraId="2EB4305A" w14:textId="77777777" w:rsidR="0095419A" w:rsidRPr="0095419A" w:rsidRDefault="0095419A" w:rsidP="0095419A">
      <w:pPr>
        <w:pStyle w:val="ListParagraph"/>
        <w:rPr>
          <w:rFonts w:ascii="Calibri" w:hAnsi="Calibri"/>
        </w:rPr>
      </w:pPr>
    </w:p>
    <w:p w14:paraId="4E99305E" w14:textId="483FE90F" w:rsidR="0095419A" w:rsidRPr="0095419A" w:rsidRDefault="0095419A" w:rsidP="0095419A">
      <w:pPr>
        <w:pStyle w:val="ListParagraph"/>
        <w:numPr>
          <w:ilvl w:val="0"/>
          <w:numId w:val="14"/>
        </w:numPr>
        <w:rPr>
          <w:rFonts w:ascii="Calibri" w:hAnsi="Calibri"/>
          <w:lang w:val="en"/>
        </w:rPr>
      </w:pPr>
      <w:r w:rsidRPr="0095419A">
        <w:rPr>
          <w:rFonts w:ascii="Calibri" w:hAnsi="Calibri"/>
        </w:rPr>
        <w:t xml:space="preserve">End-user involvement </w:t>
      </w:r>
      <w:r w:rsidRPr="0095419A">
        <w:rPr>
          <w:rFonts w:ascii="Calibri" w:hAnsi="Calibri"/>
          <w:lang w:val="en"/>
        </w:rPr>
        <w:t xml:space="preserve">and iterative testing are necessary </w:t>
      </w:r>
      <w:r>
        <w:rPr>
          <w:rFonts w:ascii="Calibri" w:hAnsi="Calibri"/>
          <w:lang w:val="en"/>
        </w:rPr>
        <w:t>features of the ‘person-based approach’, which</w:t>
      </w:r>
      <w:r w:rsidRPr="0095419A">
        <w:rPr>
          <w:rFonts w:ascii="Calibri" w:hAnsi="Calibri"/>
          <w:lang w:val="en"/>
        </w:rPr>
        <w:t xml:space="preserve"> promote</w:t>
      </w:r>
      <w:r>
        <w:rPr>
          <w:rFonts w:ascii="Calibri" w:hAnsi="Calibri"/>
          <w:lang w:val="en"/>
        </w:rPr>
        <w:t>s</w:t>
      </w:r>
      <w:r w:rsidRPr="0095419A">
        <w:rPr>
          <w:rFonts w:ascii="Calibri" w:hAnsi="Calibri"/>
          <w:lang w:val="en"/>
        </w:rPr>
        <w:t xml:space="preserve"> acceptability and effectiveness and </w:t>
      </w:r>
      <w:proofErr w:type="spellStart"/>
      <w:r w:rsidRPr="0095419A">
        <w:rPr>
          <w:rFonts w:ascii="Calibri" w:hAnsi="Calibri"/>
          <w:lang w:val="en"/>
        </w:rPr>
        <w:t>optimise</w:t>
      </w:r>
      <w:r>
        <w:rPr>
          <w:rFonts w:ascii="Calibri" w:hAnsi="Calibri"/>
          <w:lang w:val="en"/>
        </w:rPr>
        <w:t>s</w:t>
      </w:r>
      <w:proofErr w:type="spellEnd"/>
      <w:r w:rsidRPr="0095419A">
        <w:rPr>
          <w:rFonts w:ascii="Calibri" w:hAnsi="Calibri"/>
          <w:lang w:val="en"/>
        </w:rPr>
        <w:t xml:space="preserve"> intervention development.</w:t>
      </w:r>
    </w:p>
    <w:p w14:paraId="405060C7" w14:textId="29D4D312" w:rsidR="00582A82" w:rsidRPr="0095419A" w:rsidRDefault="00582A82" w:rsidP="0095419A">
      <w:pPr>
        <w:pStyle w:val="ListParagraph"/>
        <w:numPr>
          <w:ilvl w:val="0"/>
          <w:numId w:val="14"/>
        </w:numPr>
        <w:rPr>
          <w:rFonts w:ascii="Calibri" w:eastAsia="Times New Roman" w:hAnsi="Calibri"/>
          <w:b/>
          <w:bCs/>
          <w:color w:val="333333"/>
          <w:sz w:val="18"/>
          <w:szCs w:val="18"/>
          <w:shd w:val="clear" w:color="auto" w:fill="FFFFFF"/>
        </w:rPr>
      </w:pPr>
      <w:r w:rsidRPr="0095419A">
        <w:rPr>
          <w:rFonts w:ascii="Calibri" w:eastAsia="Times New Roman" w:hAnsi="Calibri"/>
          <w:b/>
          <w:bCs/>
          <w:color w:val="333333"/>
          <w:sz w:val="18"/>
          <w:szCs w:val="18"/>
          <w:shd w:val="clear" w:color="auto" w:fill="FFFFFF"/>
        </w:rPr>
        <w:br w:type="page"/>
      </w:r>
    </w:p>
    <w:p w14:paraId="669D7BF2" w14:textId="77777777" w:rsidR="0022051B" w:rsidRPr="00800C0A" w:rsidRDefault="000A05F7">
      <w:pPr>
        <w:rPr>
          <w:rFonts w:asciiTheme="minorHAnsi" w:hAnsiTheme="minorHAnsi"/>
          <w:b/>
        </w:rPr>
      </w:pPr>
      <w:r>
        <w:rPr>
          <w:rFonts w:asciiTheme="minorHAnsi" w:hAnsiTheme="minorHAnsi"/>
          <w:b/>
        </w:rPr>
        <w:lastRenderedPageBreak/>
        <w:t>Introduction</w:t>
      </w:r>
    </w:p>
    <w:p w14:paraId="42A8E1F5" w14:textId="785B8CC6" w:rsidR="00C74114" w:rsidRDefault="00C74114" w:rsidP="006C790B">
      <w:pPr>
        <w:rPr>
          <w:rFonts w:asciiTheme="minorHAnsi" w:hAnsiTheme="minorHAnsi"/>
        </w:rPr>
      </w:pPr>
      <w:r>
        <w:rPr>
          <w:rFonts w:asciiTheme="minorHAnsi" w:hAnsiTheme="minorHAnsi"/>
        </w:rPr>
        <w:t>L</w:t>
      </w:r>
      <w:r w:rsidRPr="00800C0A">
        <w:rPr>
          <w:rFonts w:asciiTheme="minorHAnsi" w:hAnsiTheme="minorHAnsi"/>
        </w:rPr>
        <w:t>ack of communication surrounding a parent’s cancer diagnosis is associated with increased levels of psychological distress for children, with some developing serious problems, such as separation anxiety, anger, depression, sleep disturbance, difficulties with school and lower self-esteem (Morris et al 2</w:t>
      </w:r>
      <w:r w:rsidR="002B582D">
        <w:rPr>
          <w:rFonts w:asciiTheme="minorHAnsi" w:hAnsiTheme="minorHAnsi"/>
        </w:rPr>
        <w:t xml:space="preserve">016; </w:t>
      </w:r>
      <w:proofErr w:type="spellStart"/>
      <w:r w:rsidR="002B582D">
        <w:rPr>
          <w:rFonts w:asciiTheme="minorHAnsi" w:hAnsiTheme="minorHAnsi"/>
        </w:rPr>
        <w:t>Hasson-Ohayon</w:t>
      </w:r>
      <w:proofErr w:type="spellEnd"/>
      <w:r w:rsidR="002B582D">
        <w:rPr>
          <w:rFonts w:asciiTheme="minorHAnsi" w:hAnsiTheme="minorHAnsi"/>
        </w:rPr>
        <w:t xml:space="preserve"> &amp; Braun, 2011</w:t>
      </w:r>
      <w:r w:rsidRPr="00DB048F">
        <w:rPr>
          <w:rFonts w:asciiTheme="minorHAnsi" w:hAnsiTheme="minorHAnsi"/>
        </w:rPr>
        <w:t xml:space="preserve">).  Whereas, </w:t>
      </w:r>
      <w:r w:rsidR="00DB048F" w:rsidRPr="00DB048F">
        <w:rPr>
          <w:rFonts w:asciiTheme="minorHAnsi" w:hAnsiTheme="minorHAnsi"/>
        </w:rPr>
        <w:t xml:space="preserve">open and honest </w:t>
      </w:r>
      <w:r w:rsidRPr="00DB048F">
        <w:rPr>
          <w:rFonts w:asciiTheme="minorHAnsi" w:hAnsiTheme="minorHAnsi"/>
        </w:rPr>
        <w:t>communication</w:t>
      </w:r>
      <w:r w:rsidR="00DB048F" w:rsidRPr="00DB048F">
        <w:rPr>
          <w:rFonts w:asciiTheme="minorHAnsi" w:hAnsiTheme="minorHAnsi"/>
        </w:rPr>
        <w:t xml:space="preserve"> surrounding parental cancer</w:t>
      </w:r>
      <w:r w:rsidRPr="00DB048F">
        <w:rPr>
          <w:rFonts w:asciiTheme="minorHAnsi" w:hAnsiTheme="minorHAnsi"/>
        </w:rPr>
        <w:t xml:space="preserve">, </w:t>
      </w:r>
      <w:r w:rsidR="00DB048F">
        <w:rPr>
          <w:rFonts w:asciiTheme="minorHAnsi" w:hAnsiTheme="minorHAnsi"/>
        </w:rPr>
        <w:t>leads to</w:t>
      </w:r>
      <w:r w:rsidR="00DB048F" w:rsidRPr="00DB048F">
        <w:rPr>
          <w:rFonts w:asciiTheme="minorHAnsi" w:hAnsiTheme="minorHAnsi"/>
        </w:rPr>
        <w:t xml:space="preserve"> improved family cohesion and reduced</w:t>
      </w:r>
      <w:r w:rsidRPr="00DB048F">
        <w:rPr>
          <w:rFonts w:asciiTheme="minorHAnsi" w:hAnsiTheme="minorHAnsi"/>
        </w:rPr>
        <w:t xml:space="preserve"> psychosocial distress </w:t>
      </w:r>
      <w:r w:rsidR="00DB048F">
        <w:rPr>
          <w:rFonts w:asciiTheme="minorHAnsi" w:hAnsiTheme="minorHAnsi"/>
        </w:rPr>
        <w:t xml:space="preserve">for both parents and children </w:t>
      </w:r>
      <w:r w:rsidRPr="00DB048F">
        <w:rPr>
          <w:rFonts w:asciiTheme="minorHAnsi" w:hAnsiTheme="minorHAnsi"/>
        </w:rPr>
        <w:t>(Forrest et al 2009).</w:t>
      </w:r>
      <w:r w:rsidR="009029E3">
        <w:rPr>
          <w:rFonts w:asciiTheme="minorHAnsi" w:hAnsiTheme="minorHAnsi"/>
        </w:rPr>
        <w:t xml:space="preserve"> </w:t>
      </w:r>
    </w:p>
    <w:p w14:paraId="63F1552F" w14:textId="77777777" w:rsidR="00C74114" w:rsidRDefault="00C74114" w:rsidP="006C790B">
      <w:pPr>
        <w:rPr>
          <w:rFonts w:asciiTheme="minorHAnsi" w:hAnsiTheme="minorHAnsi"/>
        </w:rPr>
      </w:pPr>
    </w:p>
    <w:p w14:paraId="3C5DDC78" w14:textId="77777777" w:rsidR="006C790B" w:rsidRPr="00C74114" w:rsidRDefault="00B10A38" w:rsidP="006C790B">
      <w:pPr>
        <w:rPr>
          <w:rFonts w:asciiTheme="minorHAnsi" w:eastAsia="Times New Roman" w:hAnsiTheme="minorHAnsi"/>
          <w:color w:val="000000"/>
          <w:shd w:val="clear" w:color="auto" w:fill="FFFFFF"/>
        </w:rPr>
      </w:pPr>
      <w:r>
        <w:rPr>
          <w:rFonts w:asciiTheme="minorHAnsi" w:eastAsia="Times New Roman" w:hAnsiTheme="minorHAnsi"/>
          <w:color w:val="000000"/>
          <w:shd w:val="clear" w:color="auto" w:fill="FFFFFF"/>
        </w:rPr>
        <w:t>P</w:t>
      </w:r>
      <w:r w:rsidR="00C74114">
        <w:rPr>
          <w:rFonts w:asciiTheme="minorHAnsi" w:eastAsia="Times New Roman" w:hAnsiTheme="minorHAnsi"/>
          <w:color w:val="000000"/>
          <w:shd w:val="clear" w:color="auto" w:fill="FFFFFF"/>
        </w:rPr>
        <w:t xml:space="preserve">arenting is a </w:t>
      </w:r>
      <w:r w:rsidR="00C74114" w:rsidRPr="00800C0A">
        <w:rPr>
          <w:rFonts w:asciiTheme="minorHAnsi" w:hAnsiTheme="minorHAnsi"/>
          <w:color w:val="000000"/>
        </w:rPr>
        <w:t>primary focus of everyday activity for adults who have young children</w:t>
      </w:r>
      <w:r w:rsidR="00C74114" w:rsidRPr="00800C0A">
        <w:rPr>
          <w:rFonts w:asciiTheme="minorHAnsi" w:eastAsia="Times New Roman" w:hAnsiTheme="minorHAnsi"/>
          <w:color w:val="000000"/>
          <w:shd w:val="clear" w:color="auto" w:fill="FFFFFF"/>
        </w:rPr>
        <w:t xml:space="preserve"> </w:t>
      </w:r>
      <w:r w:rsidR="00C74114">
        <w:rPr>
          <w:rFonts w:asciiTheme="minorHAnsi" w:eastAsia="Times New Roman" w:hAnsiTheme="minorHAnsi"/>
          <w:color w:val="000000"/>
          <w:shd w:val="clear" w:color="auto" w:fill="FFFFFF"/>
        </w:rPr>
        <w:t xml:space="preserve">but when </w:t>
      </w:r>
      <w:r w:rsidR="00C74114" w:rsidRPr="00800C0A">
        <w:rPr>
          <w:rFonts w:asciiTheme="minorHAnsi" w:eastAsia="Times New Roman" w:hAnsiTheme="minorHAnsi"/>
          <w:color w:val="000000"/>
          <w:shd w:val="clear" w:color="auto" w:fill="FFFFFF"/>
        </w:rPr>
        <w:t xml:space="preserve">a parent is diagnosed with cancer this poses unique challenges for </w:t>
      </w:r>
      <w:r w:rsidR="00C74114">
        <w:rPr>
          <w:rFonts w:asciiTheme="minorHAnsi" w:eastAsia="Times New Roman" w:hAnsiTheme="minorHAnsi"/>
          <w:color w:val="000000"/>
          <w:shd w:val="clear" w:color="auto" w:fill="FFFFFF"/>
        </w:rPr>
        <w:t xml:space="preserve">families. </w:t>
      </w:r>
      <w:r w:rsidR="005730C6">
        <w:rPr>
          <w:rFonts w:asciiTheme="minorHAnsi" w:eastAsia="Times New Roman" w:hAnsiTheme="minorHAnsi"/>
          <w:color w:val="000000"/>
          <w:shd w:val="clear" w:color="auto" w:fill="FFFFFF"/>
        </w:rPr>
        <w:t xml:space="preserve">At this distressing time, parents often </w:t>
      </w:r>
      <w:r w:rsidR="0093493F" w:rsidRPr="00800C0A">
        <w:rPr>
          <w:rFonts w:asciiTheme="minorHAnsi" w:eastAsia="Times New Roman" w:hAnsiTheme="minorHAnsi"/>
          <w:color w:val="000000"/>
          <w:shd w:val="clear" w:color="auto" w:fill="FFFFFF"/>
        </w:rPr>
        <w:t>struggle to</w:t>
      </w:r>
      <w:r w:rsidR="00D93F13" w:rsidRPr="00800C0A">
        <w:rPr>
          <w:rFonts w:asciiTheme="minorHAnsi" w:eastAsia="Times New Roman" w:hAnsiTheme="minorHAnsi"/>
          <w:color w:val="000000"/>
          <w:shd w:val="clear" w:color="auto" w:fill="FFFFFF"/>
        </w:rPr>
        <w:t xml:space="preserve"> know how best to meet their children’s emotional needs (Semple &amp; McCance 2010). </w:t>
      </w:r>
      <w:r w:rsidR="00C74114">
        <w:rPr>
          <w:rFonts w:asciiTheme="minorHAnsi" w:eastAsia="Times New Roman" w:hAnsiTheme="minorHAnsi"/>
          <w:color w:val="000000"/>
          <w:shd w:val="clear" w:color="auto" w:fill="FFFFFF"/>
        </w:rPr>
        <w:t xml:space="preserve"> Prior research reports</w:t>
      </w:r>
      <w:r w:rsidR="006C790B" w:rsidRPr="00800C0A">
        <w:rPr>
          <w:rFonts w:asciiTheme="minorHAnsi" w:eastAsia="Times New Roman" w:hAnsiTheme="minorHAnsi"/>
          <w:color w:val="000000"/>
          <w:shd w:val="clear" w:color="auto" w:fill="FFFFFF"/>
        </w:rPr>
        <w:t xml:space="preserve"> that parents are not well suppor</w:t>
      </w:r>
      <w:r w:rsidR="005730C6">
        <w:rPr>
          <w:rFonts w:asciiTheme="minorHAnsi" w:eastAsia="Times New Roman" w:hAnsiTheme="minorHAnsi"/>
          <w:color w:val="000000"/>
          <w:shd w:val="clear" w:color="auto" w:fill="FFFFFF"/>
        </w:rPr>
        <w:t>ted by oncology professionals</w:t>
      </w:r>
      <w:r w:rsidR="006C790B" w:rsidRPr="00800C0A">
        <w:rPr>
          <w:rFonts w:asciiTheme="minorHAnsi" w:eastAsia="Times New Roman" w:hAnsiTheme="minorHAnsi"/>
          <w:color w:val="000000"/>
          <w:shd w:val="clear" w:color="auto" w:fill="FFFFFF"/>
        </w:rPr>
        <w:t xml:space="preserve"> in how best to manage, communicate</w:t>
      </w:r>
      <w:r w:rsidR="00395718">
        <w:rPr>
          <w:rFonts w:asciiTheme="minorHAnsi" w:eastAsia="Times New Roman" w:hAnsiTheme="minorHAnsi"/>
          <w:color w:val="000000"/>
          <w:shd w:val="clear" w:color="auto" w:fill="FFFFFF"/>
        </w:rPr>
        <w:t xml:space="preserve"> with</w:t>
      </w:r>
      <w:r w:rsidR="006C790B" w:rsidRPr="00800C0A">
        <w:rPr>
          <w:rFonts w:asciiTheme="minorHAnsi" w:eastAsia="Times New Roman" w:hAnsiTheme="minorHAnsi"/>
          <w:color w:val="000000"/>
          <w:shd w:val="clear" w:color="auto" w:fill="FFFFFF"/>
        </w:rPr>
        <w:t xml:space="preserve"> and</w:t>
      </w:r>
      <w:r w:rsidR="005730C6">
        <w:rPr>
          <w:rFonts w:asciiTheme="minorHAnsi" w:eastAsia="Times New Roman" w:hAnsiTheme="minorHAnsi"/>
          <w:color w:val="000000"/>
          <w:shd w:val="clear" w:color="auto" w:fill="FFFFFF"/>
        </w:rPr>
        <w:t xml:space="preserve"> support their children and clearly many</w:t>
      </w:r>
      <w:r w:rsidR="006C790B" w:rsidRPr="00800C0A">
        <w:rPr>
          <w:rFonts w:asciiTheme="minorHAnsi" w:eastAsia="Times New Roman" w:hAnsiTheme="minorHAnsi"/>
          <w:color w:val="000000"/>
          <w:shd w:val="clear" w:color="auto" w:fill="FFFFFF"/>
        </w:rPr>
        <w:t xml:space="preserve"> would benefit from guidance and advice about parenting during cancer (</w:t>
      </w:r>
      <w:proofErr w:type="spellStart"/>
      <w:r w:rsidR="00F271DA" w:rsidRPr="00800C0A">
        <w:rPr>
          <w:rFonts w:asciiTheme="minorHAnsi" w:hAnsiTheme="minorHAnsi"/>
        </w:rPr>
        <w:t>Niemelä</w:t>
      </w:r>
      <w:proofErr w:type="spellEnd"/>
      <w:r w:rsidR="00F271DA" w:rsidRPr="00800C0A">
        <w:rPr>
          <w:rFonts w:asciiTheme="minorHAnsi" w:hAnsiTheme="minorHAnsi"/>
        </w:rPr>
        <w:t xml:space="preserve"> et al 2010, </w:t>
      </w:r>
      <w:r w:rsidR="006C790B" w:rsidRPr="00800C0A">
        <w:rPr>
          <w:rFonts w:asciiTheme="minorHAnsi" w:eastAsia="Times New Roman" w:hAnsiTheme="minorHAnsi"/>
          <w:color w:val="000000"/>
          <w:shd w:val="clear" w:color="auto" w:fill="FFFFFF"/>
        </w:rPr>
        <w:t xml:space="preserve">Semple &amp; McCaughan 2013). </w:t>
      </w:r>
      <w:r w:rsidR="00FA2D51" w:rsidRPr="00800C0A">
        <w:rPr>
          <w:rFonts w:asciiTheme="minorHAnsi" w:eastAsia="Times New Roman" w:hAnsiTheme="minorHAnsi"/>
          <w:color w:val="1C1D1E"/>
          <w:shd w:val="clear" w:color="auto" w:fill="FFFFFF"/>
        </w:rPr>
        <w:t xml:space="preserve">With increased survival rates for cancer patients and the changing demography of families across the globe having children later in life, healthcare professionals </w:t>
      </w:r>
      <w:r w:rsidR="002076A0">
        <w:rPr>
          <w:rFonts w:asciiTheme="minorHAnsi" w:eastAsia="Times New Roman" w:hAnsiTheme="minorHAnsi"/>
          <w:color w:val="1C1D1E"/>
          <w:shd w:val="clear" w:color="auto" w:fill="FFFFFF"/>
        </w:rPr>
        <w:t xml:space="preserve">(HCPs) </w:t>
      </w:r>
      <w:r w:rsidR="00FA2D51" w:rsidRPr="00800C0A">
        <w:rPr>
          <w:rFonts w:asciiTheme="minorHAnsi" w:eastAsia="Times New Roman" w:hAnsiTheme="minorHAnsi"/>
          <w:color w:val="1C1D1E"/>
          <w:shd w:val="clear" w:color="auto" w:fill="FFFFFF"/>
        </w:rPr>
        <w:t xml:space="preserve">can anticipate providing care for a growing number of people with cancer who will </w:t>
      </w:r>
      <w:r w:rsidR="006C790B" w:rsidRPr="00800C0A">
        <w:rPr>
          <w:rFonts w:asciiTheme="minorHAnsi" w:eastAsia="Times New Roman" w:hAnsiTheme="minorHAnsi"/>
          <w:color w:val="1C1D1E"/>
          <w:shd w:val="clear" w:color="auto" w:fill="FFFFFF"/>
        </w:rPr>
        <w:t xml:space="preserve">also </w:t>
      </w:r>
      <w:r w:rsidR="00FA2D51" w:rsidRPr="00800C0A">
        <w:rPr>
          <w:rFonts w:asciiTheme="minorHAnsi" w:eastAsia="Times New Roman" w:hAnsiTheme="minorHAnsi"/>
          <w:color w:val="1C1D1E"/>
          <w:shd w:val="clear" w:color="auto" w:fill="FFFFFF"/>
        </w:rPr>
        <w:t xml:space="preserve">be caring for dependent children (O’Neill et al 2016). </w:t>
      </w:r>
    </w:p>
    <w:p w14:paraId="77DFACC0" w14:textId="77777777" w:rsidR="006C2F0A" w:rsidRPr="00800C0A" w:rsidRDefault="006C2F0A" w:rsidP="006C2F0A">
      <w:pPr>
        <w:widowControl w:val="0"/>
        <w:autoSpaceDE w:val="0"/>
        <w:autoSpaceDN w:val="0"/>
        <w:adjustRightInd w:val="0"/>
        <w:rPr>
          <w:rFonts w:asciiTheme="minorHAnsi" w:eastAsia="Times New Roman" w:hAnsiTheme="minorHAnsi"/>
          <w:color w:val="000000"/>
          <w:shd w:val="clear" w:color="auto" w:fill="FFFFFF"/>
        </w:rPr>
      </w:pPr>
    </w:p>
    <w:p w14:paraId="5AF334B0" w14:textId="77777777" w:rsidR="00420D18" w:rsidRDefault="002076A0" w:rsidP="001B280E">
      <w:pPr>
        <w:widowControl w:val="0"/>
        <w:autoSpaceDE w:val="0"/>
        <w:autoSpaceDN w:val="0"/>
        <w:adjustRightInd w:val="0"/>
        <w:rPr>
          <w:rFonts w:asciiTheme="minorHAnsi" w:hAnsiTheme="minorHAnsi"/>
        </w:rPr>
      </w:pPr>
      <w:r>
        <w:rPr>
          <w:rFonts w:asciiTheme="minorHAnsi" w:hAnsiTheme="minorHAnsi"/>
        </w:rPr>
        <w:t>HCPs</w:t>
      </w:r>
      <w:r w:rsidR="00E609AE" w:rsidRPr="00800C0A">
        <w:rPr>
          <w:rFonts w:asciiTheme="minorHAnsi" w:hAnsiTheme="minorHAnsi"/>
        </w:rPr>
        <w:t xml:space="preserve"> </w:t>
      </w:r>
      <w:r w:rsidR="006C2F0A" w:rsidRPr="00800C0A">
        <w:rPr>
          <w:rFonts w:asciiTheme="minorHAnsi" w:hAnsiTheme="minorHAnsi"/>
        </w:rPr>
        <w:t xml:space="preserve">in frontline oncology roles are well placed to </w:t>
      </w:r>
      <w:r w:rsidR="00BD68A8">
        <w:rPr>
          <w:rFonts w:asciiTheme="minorHAnsi" w:hAnsiTheme="minorHAnsi"/>
        </w:rPr>
        <w:t xml:space="preserve">guide </w:t>
      </w:r>
      <w:r w:rsidR="00E609AE" w:rsidRPr="00800C0A">
        <w:rPr>
          <w:rFonts w:asciiTheme="minorHAnsi" w:hAnsiTheme="minorHAnsi"/>
        </w:rPr>
        <w:t xml:space="preserve">parents </w:t>
      </w:r>
      <w:r w:rsidR="006C2F0A" w:rsidRPr="00800C0A">
        <w:rPr>
          <w:rFonts w:asciiTheme="minorHAnsi" w:hAnsiTheme="minorHAnsi"/>
        </w:rPr>
        <w:t xml:space="preserve">on how best to tell </w:t>
      </w:r>
      <w:r w:rsidR="00E609AE" w:rsidRPr="00800C0A">
        <w:rPr>
          <w:rFonts w:asciiTheme="minorHAnsi" w:hAnsiTheme="minorHAnsi"/>
        </w:rPr>
        <w:t>children about parental cancer and support t</w:t>
      </w:r>
      <w:r w:rsidR="00395718">
        <w:rPr>
          <w:rFonts w:asciiTheme="minorHAnsi" w:hAnsiTheme="minorHAnsi"/>
        </w:rPr>
        <w:t>hem at this critical juncture</w:t>
      </w:r>
      <w:r w:rsidR="006C2F0A" w:rsidRPr="00800C0A">
        <w:rPr>
          <w:rFonts w:asciiTheme="minorHAnsi" w:hAnsiTheme="minorHAnsi"/>
        </w:rPr>
        <w:t xml:space="preserve">.  Despite </w:t>
      </w:r>
      <w:r w:rsidR="00E609AE" w:rsidRPr="00800C0A">
        <w:rPr>
          <w:rFonts w:asciiTheme="minorHAnsi" w:hAnsiTheme="minorHAnsi"/>
        </w:rPr>
        <w:t xml:space="preserve">HCPs’ </w:t>
      </w:r>
      <w:r w:rsidR="006C2F0A" w:rsidRPr="00800C0A">
        <w:rPr>
          <w:rFonts w:asciiTheme="minorHAnsi" w:hAnsiTheme="minorHAnsi"/>
        </w:rPr>
        <w:t xml:space="preserve">willingness to support families in this challenging and </w:t>
      </w:r>
      <w:r w:rsidR="00395718">
        <w:rPr>
          <w:rFonts w:asciiTheme="minorHAnsi" w:hAnsiTheme="minorHAnsi"/>
        </w:rPr>
        <w:t>vulnerable situation, research highlight</w:t>
      </w:r>
      <w:r w:rsidR="006C2F0A" w:rsidRPr="00800C0A">
        <w:rPr>
          <w:rFonts w:asciiTheme="minorHAnsi" w:hAnsiTheme="minorHAnsi"/>
        </w:rPr>
        <w:t xml:space="preserve">s </w:t>
      </w:r>
      <w:r w:rsidR="00BD68A8">
        <w:rPr>
          <w:rFonts w:asciiTheme="minorHAnsi" w:hAnsiTheme="minorHAnsi"/>
        </w:rPr>
        <w:t>HCPs</w:t>
      </w:r>
      <w:r w:rsidR="006C2F0A" w:rsidRPr="00800C0A">
        <w:rPr>
          <w:rFonts w:asciiTheme="minorHAnsi" w:hAnsiTheme="minorHAnsi"/>
        </w:rPr>
        <w:t xml:space="preserve"> lack knowledge, confidence in their skills and training surrounding this important aspect of care (Cathcart 2008, </w:t>
      </w:r>
      <w:r w:rsidR="0093493F" w:rsidRPr="00800C0A">
        <w:rPr>
          <w:rFonts w:asciiTheme="minorHAnsi" w:hAnsiTheme="minorHAnsi"/>
        </w:rPr>
        <w:t xml:space="preserve">Grant et al 2016, </w:t>
      </w:r>
      <w:r w:rsidR="006C2F0A" w:rsidRPr="00800C0A">
        <w:rPr>
          <w:rFonts w:asciiTheme="minorHAnsi" w:hAnsiTheme="minorHAnsi"/>
        </w:rPr>
        <w:t xml:space="preserve">Semple et al 2017). </w:t>
      </w:r>
      <w:r w:rsidR="00665075">
        <w:rPr>
          <w:rFonts w:asciiTheme="minorHAnsi" w:hAnsiTheme="minorHAnsi"/>
        </w:rPr>
        <w:t xml:space="preserve">In a recent study, most HCPs (over 90%) working in an oncology setting, reported having no formal training on how to support patients with cancer who have young children (Semple et al 2017). </w:t>
      </w:r>
      <w:r w:rsidR="006C2F0A" w:rsidRPr="00800C0A">
        <w:rPr>
          <w:rFonts w:asciiTheme="minorHAnsi" w:hAnsiTheme="minorHAnsi"/>
        </w:rPr>
        <w:t>Without adequate education, oncology</w:t>
      </w:r>
      <w:r w:rsidR="00BD68A8">
        <w:rPr>
          <w:rFonts w:asciiTheme="minorHAnsi" w:hAnsiTheme="minorHAnsi"/>
        </w:rPr>
        <w:t xml:space="preserve"> </w:t>
      </w:r>
      <w:r w:rsidR="006C2F0A" w:rsidRPr="00800C0A">
        <w:rPr>
          <w:rFonts w:asciiTheme="minorHAnsi" w:hAnsiTheme="minorHAnsi"/>
        </w:rPr>
        <w:t>professionals can experience greater emotional distress, which c</w:t>
      </w:r>
      <w:r w:rsidR="00E609AE" w:rsidRPr="00800C0A">
        <w:rPr>
          <w:rFonts w:asciiTheme="minorHAnsi" w:hAnsiTheme="minorHAnsi"/>
        </w:rPr>
        <w:t xml:space="preserve">an have an impact on </w:t>
      </w:r>
      <w:r w:rsidR="006C2F0A" w:rsidRPr="00800C0A">
        <w:rPr>
          <w:rFonts w:asciiTheme="minorHAnsi" w:hAnsiTheme="minorHAnsi"/>
        </w:rPr>
        <w:t>their</w:t>
      </w:r>
      <w:r w:rsidR="00E2672A">
        <w:rPr>
          <w:rFonts w:asciiTheme="minorHAnsi" w:hAnsiTheme="minorHAnsi"/>
        </w:rPr>
        <w:t xml:space="preserve"> </w:t>
      </w:r>
      <w:r w:rsidR="006C2F0A" w:rsidRPr="00800C0A">
        <w:rPr>
          <w:rFonts w:asciiTheme="minorHAnsi" w:hAnsiTheme="minorHAnsi"/>
        </w:rPr>
        <w:t xml:space="preserve">wellbeing (Jenkins &amp; </w:t>
      </w:r>
      <w:proofErr w:type="spellStart"/>
      <w:r w:rsidR="006C2F0A" w:rsidRPr="00800C0A">
        <w:rPr>
          <w:rFonts w:asciiTheme="minorHAnsi" w:hAnsiTheme="minorHAnsi"/>
        </w:rPr>
        <w:t>Fallowfield</w:t>
      </w:r>
      <w:proofErr w:type="spellEnd"/>
      <w:r w:rsidR="006C2F0A" w:rsidRPr="00800C0A">
        <w:rPr>
          <w:rFonts w:asciiTheme="minorHAnsi" w:hAnsiTheme="minorHAnsi"/>
        </w:rPr>
        <w:t xml:space="preserve"> 2002).</w:t>
      </w:r>
      <w:r w:rsidR="005F12A9" w:rsidRPr="00800C0A">
        <w:rPr>
          <w:rFonts w:asciiTheme="minorHAnsi" w:hAnsiTheme="minorHAnsi"/>
        </w:rPr>
        <w:t xml:space="preserve"> </w:t>
      </w:r>
      <w:r w:rsidR="00C74114" w:rsidRPr="00800C0A">
        <w:rPr>
          <w:rFonts w:asciiTheme="minorHAnsi" w:eastAsia="Times New Roman" w:hAnsiTheme="minorHAnsi"/>
          <w:color w:val="000000"/>
          <w:shd w:val="clear" w:color="auto" w:fill="FFFFFF"/>
        </w:rPr>
        <w:t xml:space="preserve">Despite increasing recognition of the impact of parental cancer on the family unit, alongside parents’ desire for instructive support from healthcare professionals, intervention research lags behind the descriptive literature. </w:t>
      </w:r>
      <w:r w:rsidRPr="00800C0A">
        <w:rPr>
          <w:rFonts w:asciiTheme="minorHAnsi" w:hAnsiTheme="minorHAnsi"/>
        </w:rPr>
        <w:t xml:space="preserve">To address this gap, there is a need to provide </w:t>
      </w:r>
      <w:r>
        <w:rPr>
          <w:rFonts w:asciiTheme="minorHAnsi" w:hAnsiTheme="minorHAnsi"/>
        </w:rPr>
        <w:t>HCPs with education and training to promote</w:t>
      </w:r>
      <w:r w:rsidRPr="00800C0A">
        <w:rPr>
          <w:rFonts w:asciiTheme="minorHAnsi" w:hAnsiTheme="minorHAnsi"/>
        </w:rPr>
        <w:t xml:space="preserve"> confidence in their ability to initiate and facilitate parent-child communication and supportive care when a parent has cancer</w:t>
      </w:r>
      <w:r>
        <w:rPr>
          <w:rFonts w:asciiTheme="minorHAnsi" w:hAnsiTheme="minorHAnsi"/>
        </w:rPr>
        <w:t>.</w:t>
      </w:r>
      <w:r w:rsidR="000F145C">
        <w:rPr>
          <w:rFonts w:asciiTheme="minorHAnsi" w:hAnsiTheme="minorHAnsi"/>
        </w:rPr>
        <w:t xml:space="preserve"> </w:t>
      </w:r>
    </w:p>
    <w:p w14:paraId="3F39365A" w14:textId="77777777" w:rsidR="00420D18" w:rsidRDefault="00420D18" w:rsidP="001B280E">
      <w:pPr>
        <w:widowControl w:val="0"/>
        <w:autoSpaceDE w:val="0"/>
        <w:autoSpaceDN w:val="0"/>
        <w:adjustRightInd w:val="0"/>
        <w:rPr>
          <w:rFonts w:asciiTheme="minorHAnsi" w:hAnsiTheme="minorHAnsi"/>
        </w:rPr>
      </w:pPr>
    </w:p>
    <w:p w14:paraId="10E7028D" w14:textId="7E6DDC68" w:rsidR="002076A0" w:rsidRPr="00A50F33" w:rsidRDefault="00420D18" w:rsidP="00A50F33">
      <w:pPr>
        <w:widowControl w:val="0"/>
        <w:autoSpaceDE w:val="0"/>
        <w:autoSpaceDN w:val="0"/>
        <w:adjustRightInd w:val="0"/>
        <w:rPr>
          <w:rFonts w:asciiTheme="minorHAnsi" w:hAnsiTheme="minorHAnsi"/>
          <w:color w:val="FF0000"/>
        </w:rPr>
      </w:pPr>
      <w:r>
        <w:rPr>
          <w:rFonts w:asciiTheme="minorHAnsi" w:eastAsia="Times New Roman" w:hAnsiTheme="minorHAnsi"/>
          <w:color w:val="000000"/>
          <w:shd w:val="clear" w:color="auto" w:fill="FFFFFF"/>
        </w:rPr>
        <w:t xml:space="preserve">As </w:t>
      </w:r>
      <w:r w:rsidR="00A50F33">
        <w:rPr>
          <w:rFonts w:asciiTheme="minorHAnsi" w:eastAsia="Times New Roman" w:hAnsiTheme="minorHAnsi"/>
          <w:color w:val="000000"/>
          <w:shd w:val="clear" w:color="auto" w:fill="FFFFFF"/>
        </w:rPr>
        <w:t xml:space="preserve">previously </w:t>
      </w:r>
      <w:r>
        <w:rPr>
          <w:rFonts w:asciiTheme="minorHAnsi" w:eastAsia="Times New Roman" w:hAnsiTheme="minorHAnsi"/>
          <w:color w:val="000000"/>
          <w:shd w:val="clear" w:color="auto" w:fill="FFFFFF"/>
        </w:rPr>
        <w:t xml:space="preserve">noted, educational interventions for HCPs on this aspect of care is very limited (Semple et al 2017, Grant et al 2016, Turner et al 2009).  Furthermore, the mode of delivery for each intervention has been face-to-face. </w:t>
      </w:r>
      <w:r w:rsidR="00711F1C" w:rsidRPr="00800C0A">
        <w:rPr>
          <w:rFonts w:asciiTheme="minorHAnsi" w:hAnsiTheme="minorHAnsi"/>
        </w:rPr>
        <w:t>Due to ongoing demands</w:t>
      </w:r>
      <w:r w:rsidR="00E609AE" w:rsidRPr="00800C0A">
        <w:rPr>
          <w:rFonts w:asciiTheme="minorHAnsi" w:hAnsiTheme="minorHAnsi"/>
        </w:rPr>
        <w:t xml:space="preserve"> on</w:t>
      </w:r>
      <w:r w:rsidR="00711F1C" w:rsidRPr="00800C0A">
        <w:rPr>
          <w:rFonts w:asciiTheme="minorHAnsi" w:hAnsiTheme="minorHAnsi"/>
        </w:rPr>
        <w:t xml:space="preserve"> HCPs</w:t>
      </w:r>
      <w:r w:rsidR="00E609AE" w:rsidRPr="00800C0A">
        <w:rPr>
          <w:rFonts w:asciiTheme="minorHAnsi" w:hAnsiTheme="minorHAnsi"/>
        </w:rPr>
        <w:t xml:space="preserve"> time</w:t>
      </w:r>
      <w:r w:rsidR="000D799C" w:rsidRPr="00800C0A">
        <w:rPr>
          <w:rFonts w:asciiTheme="minorHAnsi" w:hAnsiTheme="minorHAnsi"/>
        </w:rPr>
        <w:t xml:space="preserve"> in the clinical setting</w:t>
      </w:r>
      <w:r w:rsidR="003A0C2C" w:rsidRPr="00800C0A">
        <w:rPr>
          <w:rFonts w:asciiTheme="minorHAnsi" w:hAnsiTheme="minorHAnsi"/>
        </w:rPr>
        <w:t xml:space="preserve">, they not only desire but expect </w:t>
      </w:r>
      <w:r w:rsidR="000D799C" w:rsidRPr="00800C0A">
        <w:rPr>
          <w:rFonts w:asciiTheme="minorHAnsi" w:hAnsiTheme="minorHAnsi"/>
        </w:rPr>
        <w:t>education to be delivered in a way that offers increased usabil</w:t>
      </w:r>
      <w:r w:rsidR="0041523A" w:rsidRPr="00800C0A">
        <w:rPr>
          <w:rFonts w:asciiTheme="minorHAnsi" w:hAnsiTheme="minorHAnsi"/>
        </w:rPr>
        <w:t>ity and convenience (Palfrey &amp;</w:t>
      </w:r>
      <w:r w:rsidR="000D799C" w:rsidRPr="00800C0A">
        <w:rPr>
          <w:rFonts w:asciiTheme="minorHAnsi" w:hAnsiTheme="minorHAnsi"/>
        </w:rPr>
        <w:t xml:space="preserve"> Gasser, 2013). The use of e-learning is a rapidly grow</w:t>
      </w:r>
      <w:r w:rsidR="003A0C2C" w:rsidRPr="00800C0A">
        <w:rPr>
          <w:rFonts w:asciiTheme="minorHAnsi" w:hAnsiTheme="minorHAnsi"/>
        </w:rPr>
        <w:t xml:space="preserve">ing and evolving </w:t>
      </w:r>
      <w:r w:rsidR="009A52C7">
        <w:rPr>
          <w:rFonts w:asciiTheme="minorHAnsi" w:hAnsiTheme="minorHAnsi"/>
        </w:rPr>
        <w:t xml:space="preserve">way of delivering education, generally </w:t>
      </w:r>
      <w:r w:rsidR="00D36E14">
        <w:rPr>
          <w:rFonts w:asciiTheme="minorHAnsi" w:hAnsiTheme="minorHAnsi"/>
        </w:rPr>
        <w:t xml:space="preserve">(Digital Agenda Assembly </w:t>
      </w:r>
      <w:r w:rsidR="00692419">
        <w:rPr>
          <w:rFonts w:asciiTheme="minorHAnsi" w:hAnsiTheme="minorHAnsi"/>
        </w:rPr>
        <w:t xml:space="preserve">2001, </w:t>
      </w:r>
      <w:r w:rsidR="000D799C" w:rsidRPr="00800C0A">
        <w:rPr>
          <w:rFonts w:asciiTheme="minorHAnsi" w:hAnsiTheme="minorHAnsi"/>
        </w:rPr>
        <w:t>Commission of the Europe</w:t>
      </w:r>
      <w:r w:rsidR="00692419">
        <w:rPr>
          <w:rFonts w:asciiTheme="minorHAnsi" w:hAnsiTheme="minorHAnsi"/>
        </w:rPr>
        <w:t>an Communities, 2000, 2001</w:t>
      </w:r>
      <w:r w:rsidR="00A25788">
        <w:rPr>
          <w:rFonts w:asciiTheme="minorHAnsi" w:hAnsiTheme="minorHAnsi"/>
        </w:rPr>
        <w:t xml:space="preserve">). </w:t>
      </w:r>
      <w:r w:rsidR="003C1486" w:rsidRPr="00800C0A">
        <w:rPr>
          <w:rFonts w:asciiTheme="minorHAnsi" w:hAnsiTheme="minorHAnsi"/>
        </w:rPr>
        <w:t xml:space="preserve"> </w:t>
      </w:r>
      <w:r w:rsidR="007559A6">
        <w:rPr>
          <w:rFonts w:asciiTheme="minorHAnsi" w:hAnsiTheme="minorHAnsi"/>
        </w:rPr>
        <w:t>E</w:t>
      </w:r>
      <w:r w:rsidR="00B10A38">
        <w:rPr>
          <w:rFonts w:asciiTheme="minorHAnsi" w:hAnsiTheme="minorHAnsi"/>
        </w:rPr>
        <w:t>-learning refers to the use of i</w:t>
      </w:r>
      <w:r w:rsidR="007559A6">
        <w:rPr>
          <w:rFonts w:asciiTheme="minorHAnsi" w:hAnsiTheme="minorHAnsi"/>
        </w:rPr>
        <w:t>nternet technologies to deliver a broad array of solutions that enhance</w:t>
      </w:r>
      <w:r w:rsidR="00B06C16">
        <w:rPr>
          <w:rFonts w:asciiTheme="minorHAnsi" w:hAnsiTheme="minorHAnsi"/>
        </w:rPr>
        <w:t>s knowledge and performance (</w:t>
      </w:r>
      <w:proofErr w:type="spellStart"/>
      <w:r w:rsidR="00B06C16">
        <w:rPr>
          <w:rFonts w:asciiTheme="minorHAnsi" w:hAnsiTheme="minorHAnsi"/>
        </w:rPr>
        <w:t>Rosenbery</w:t>
      </w:r>
      <w:proofErr w:type="spellEnd"/>
      <w:r w:rsidR="00B06C16">
        <w:rPr>
          <w:rFonts w:asciiTheme="minorHAnsi" w:hAnsiTheme="minorHAnsi"/>
        </w:rPr>
        <w:t xml:space="preserve"> 2001</w:t>
      </w:r>
      <w:r w:rsidR="007559A6">
        <w:rPr>
          <w:rFonts w:asciiTheme="minorHAnsi" w:hAnsiTheme="minorHAnsi"/>
        </w:rPr>
        <w:t xml:space="preserve">).  </w:t>
      </w:r>
      <w:r w:rsidR="0041523A" w:rsidRPr="00800C0A">
        <w:rPr>
          <w:rFonts w:asciiTheme="minorHAnsi" w:hAnsiTheme="minorHAnsi"/>
        </w:rPr>
        <w:t>The rapidity</w:t>
      </w:r>
      <w:r w:rsidR="007559A6">
        <w:rPr>
          <w:rFonts w:asciiTheme="minorHAnsi" w:hAnsiTheme="minorHAnsi"/>
        </w:rPr>
        <w:t xml:space="preserve"> of growth in e-learning is</w:t>
      </w:r>
      <w:r w:rsidR="0041523A" w:rsidRPr="00800C0A">
        <w:rPr>
          <w:rFonts w:asciiTheme="minorHAnsi" w:hAnsiTheme="minorHAnsi"/>
        </w:rPr>
        <w:t xml:space="preserve"> </w:t>
      </w:r>
      <w:r w:rsidR="009A52C7">
        <w:rPr>
          <w:rFonts w:asciiTheme="minorHAnsi" w:hAnsiTheme="minorHAnsi"/>
        </w:rPr>
        <w:t xml:space="preserve">also </w:t>
      </w:r>
      <w:r w:rsidR="0041523A" w:rsidRPr="00800C0A">
        <w:rPr>
          <w:rFonts w:asciiTheme="minorHAnsi" w:hAnsiTheme="minorHAnsi"/>
        </w:rPr>
        <w:t>evident with</w:t>
      </w:r>
      <w:r w:rsidR="000851A2" w:rsidRPr="00800C0A">
        <w:rPr>
          <w:rFonts w:asciiTheme="minorHAnsi" w:hAnsiTheme="minorHAnsi"/>
        </w:rPr>
        <w:t xml:space="preserve">in </w:t>
      </w:r>
      <w:r w:rsidR="0041523A" w:rsidRPr="00800C0A">
        <w:rPr>
          <w:rFonts w:asciiTheme="minorHAnsi" w:hAnsiTheme="minorHAnsi"/>
        </w:rPr>
        <w:t xml:space="preserve">the </w:t>
      </w:r>
      <w:r w:rsidR="000851A2" w:rsidRPr="00800C0A">
        <w:rPr>
          <w:rFonts w:asciiTheme="minorHAnsi" w:hAnsiTheme="minorHAnsi"/>
        </w:rPr>
        <w:t>health</w:t>
      </w:r>
      <w:r w:rsidR="000D799C" w:rsidRPr="00800C0A">
        <w:rPr>
          <w:rFonts w:asciiTheme="minorHAnsi" w:hAnsiTheme="minorHAnsi"/>
        </w:rPr>
        <w:t>care</w:t>
      </w:r>
      <w:r w:rsidR="0041523A" w:rsidRPr="00800C0A">
        <w:rPr>
          <w:rFonts w:asciiTheme="minorHAnsi" w:hAnsiTheme="minorHAnsi"/>
        </w:rPr>
        <w:t xml:space="preserve"> setting.  It</w:t>
      </w:r>
      <w:r w:rsidR="000D799C" w:rsidRPr="00800C0A">
        <w:rPr>
          <w:rFonts w:asciiTheme="minorHAnsi" w:hAnsiTheme="minorHAnsi"/>
        </w:rPr>
        <w:t xml:space="preserve"> has been described as a dynamic, innovative and rich way to provide </w:t>
      </w:r>
      <w:r w:rsidR="00DA3C79" w:rsidRPr="00800C0A">
        <w:rPr>
          <w:rFonts w:asciiTheme="minorHAnsi" w:hAnsiTheme="minorHAnsi"/>
        </w:rPr>
        <w:t xml:space="preserve">convenient </w:t>
      </w:r>
      <w:r w:rsidR="000D799C" w:rsidRPr="00800C0A">
        <w:rPr>
          <w:rFonts w:asciiTheme="minorHAnsi" w:hAnsiTheme="minorHAnsi"/>
        </w:rPr>
        <w:t>learning opportunities (</w:t>
      </w:r>
      <w:r w:rsidR="002B582D">
        <w:rPr>
          <w:rFonts w:asciiTheme="minorHAnsi" w:hAnsiTheme="minorHAnsi"/>
        </w:rPr>
        <w:t>Lahti &amp;</w:t>
      </w:r>
      <w:r w:rsidR="002B582D" w:rsidRPr="00906D29">
        <w:rPr>
          <w:rFonts w:asciiTheme="minorHAnsi" w:hAnsiTheme="minorHAnsi"/>
          <w:sz w:val="22"/>
          <w:szCs w:val="22"/>
        </w:rPr>
        <w:t xml:space="preserve"> </w:t>
      </w:r>
      <w:proofErr w:type="spellStart"/>
      <w:r w:rsidR="002B582D" w:rsidRPr="00906D29">
        <w:rPr>
          <w:rFonts w:asciiTheme="minorHAnsi" w:hAnsiTheme="minorHAnsi"/>
          <w:sz w:val="22"/>
          <w:szCs w:val="22"/>
        </w:rPr>
        <w:t>Välimäki</w:t>
      </w:r>
      <w:proofErr w:type="spellEnd"/>
      <w:r w:rsidR="007A1880">
        <w:rPr>
          <w:rFonts w:asciiTheme="minorHAnsi" w:hAnsiTheme="minorHAnsi"/>
        </w:rPr>
        <w:t xml:space="preserve"> 2009, </w:t>
      </w:r>
      <w:r w:rsidR="00DA3C79" w:rsidRPr="00800C0A">
        <w:rPr>
          <w:rFonts w:asciiTheme="minorHAnsi" w:hAnsiTheme="minorHAnsi"/>
        </w:rPr>
        <w:t xml:space="preserve">Cook et al 2010, </w:t>
      </w:r>
      <w:r w:rsidR="0041523A" w:rsidRPr="00800C0A">
        <w:rPr>
          <w:rFonts w:asciiTheme="minorHAnsi" w:hAnsiTheme="minorHAnsi"/>
        </w:rPr>
        <w:t xml:space="preserve">Belcher &amp; </w:t>
      </w:r>
      <w:proofErr w:type="spellStart"/>
      <w:r w:rsidR="000D799C" w:rsidRPr="00800C0A">
        <w:rPr>
          <w:rFonts w:asciiTheme="minorHAnsi" w:hAnsiTheme="minorHAnsi"/>
        </w:rPr>
        <w:t>Vonderhaar</w:t>
      </w:r>
      <w:proofErr w:type="spellEnd"/>
      <w:r w:rsidR="000D799C" w:rsidRPr="00800C0A">
        <w:rPr>
          <w:rFonts w:asciiTheme="minorHAnsi" w:hAnsiTheme="minorHAnsi"/>
        </w:rPr>
        <w:t>, 2005)</w:t>
      </w:r>
      <w:r w:rsidR="00DA3C79" w:rsidRPr="00800C0A">
        <w:rPr>
          <w:rFonts w:asciiTheme="minorHAnsi" w:hAnsiTheme="minorHAnsi"/>
        </w:rPr>
        <w:t xml:space="preserve">, enabling the learner to balance professional </w:t>
      </w:r>
      <w:r w:rsidR="00DA3C79" w:rsidRPr="00800C0A">
        <w:rPr>
          <w:rFonts w:asciiTheme="minorHAnsi" w:hAnsiTheme="minorHAnsi"/>
        </w:rPr>
        <w:lastRenderedPageBreak/>
        <w:t>development with personal and work commitments (Sinclair et al 2014)</w:t>
      </w:r>
      <w:r w:rsidR="000D799C" w:rsidRPr="00800C0A">
        <w:rPr>
          <w:rFonts w:asciiTheme="minorHAnsi" w:hAnsiTheme="minorHAnsi"/>
        </w:rPr>
        <w:t>. In general, the benefits reported for e-learning are flexibility, accessibility, satis</w:t>
      </w:r>
      <w:r w:rsidR="0041523A" w:rsidRPr="00800C0A">
        <w:rPr>
          <w:rFonts w:asciiTheme="minorHAnsi" w:hAnsiTheme="minorHAnsi"/>
        </w:rPr>
        <w:t xml:space="preserve">faction and </w:t>
      </w:r>
      <w:r w:rsidR="000D799C" w:rsidRPr="00800C0A">
        <w:rPr>
          <w:rFonts w:asciiTheme="minorHAnsi" w:hAnsiTheme="minorHAnsi"/>
        </w:rPr>
        <w:t xml:space="preserve">cost-effectiveness </w:t>
      </w:r>
      <w:r w:rsidR="0041523A" w:rsidRPr="00800C0A">
        <w:rPr>
          <w:rFonts w:asciiTheme="minorHAnsi" w:hAnsiTheme="minorHAnsi"/>
        </w:rPr>
        <w:t xml:space="preserve">due to enabling </w:t>
      </w:r>
      <w:r w:rsidR="007F7B3C" w:rsidRPr="00800C0A">
        <w:rPr>
          <w:rFonts w:asciiTheme="minorHAnsi" w:hAnsiTheme="minorHAnsi"/>
        </w:rPr>
        <w:t xml:space="preserve">wide reach with low operational costs </w:t>
      </w:r>
      <w:r w:rsidR="000D799C" w:rsidRPr="00800C0A">
        <w:rPr>
          <w:rFonts w:asciiTheme="minorHAnsi" w:hAnsiTheme="minorHAnsi"/>
        </w:rPr>
        <w:t>(</w:t>
      </w:r>
      <w:r w:rsidR="007F7B3C" w:rsidRPr="00800C0A">
        <w:rPr>
          <w:rFonts w:asciiTheme="minorHAnsi" w:hAnsiTheme="minorHAnsi"/>
        </w:rPr>
        <w:t xml:space="preserve">Smith 2005, </w:t>
      </w:r>
      <w:proofErr w:type="spellStart"/>
      <w:r w:rsidR="007F7B3C" w:rsidRPr="00800C0A">
        <w:rPr>
          <w:rFonts w:asciiTheme="minorHAnsi" w:hAnsiTheme="minorHAnsi"/>
        </w:rPr>
        <w:t>Wutoh</w:t>
      </w:r>
      <w:proofErr w:type="spellEnd"/>
      <w:r w:rsidR="007F7B3C" w:rsidRPr="00800C0A">
        <w:rPr>
          <w:rFonts w:asciiTheme="minorHAnsi" w:hAnsiTheme="minorHAnsi"/>
        </w:rPr>
        <w:t xml:space="preserve"> et al 2004,</w:t>
      </w:r>
      <w:r w:rsidR="000D799C" w:rsidRPr="00800C0A">
        <w:rPr>
          <w:rFonts w:asciiTheme="minorHAnsi" w:hAnsiTheme="minorHAnsi"/>
        </w:rPr>
        <w:t xml:space="preserve"> </w:t>
      </w:r>
      <w:r w:rsidR="007F7B3C" w:rsidRPr="00800C0A">
        <w:rPr>
          <w:rFonts w:asciiTheme="minorHAnsi" w:hAnsiTheme="minorHAnsi"/>
        </w:rPr>
        <w:t xml:space="preserve">Brace-Govan &amp; </w:t>
      </w:r>
      <w:proofErr w:type="spellStart"/>
      <w:r w:rsidR="007F7B3C" w:rsidRPr="00800C0A">
        <w:rPr>
          <w:rFonts w:asciiTheme="minorHAnsi" w:hAnsiTheme="minorHAnsi"/>
        </w:rPr>
        <w:t>Gabbott</w:t>
      </w:r>
      <w:proofErr w:type="spellEnd"/>
      <w:r w:rsidR="007F7B3C" w:rsidRPr="00800C0A">
        <w:rPr>
          <w:rFonts w:asciiTheme="minorHAnsi" w:hAnsiTheme="minorHAnsi"/>
        </w:rPr>
        <w:t>, 2004</w:t>
      </w:r>
      <w:r w:rsidR="003A0C2C" w:rsidRPr="00800C0A">
        <w:rPr>
          <w:rFonts w:asciiTheme="minorHAnsi" w:hAnsiTheme="minorHAnsi"/>
        </w:rPr>
        <w:t>).</w:t>
      </w:r>
      <w:r w:rsidR="00223BC3" w:rsidRPr="00800C0A">
        <w:rPr>
          <w:rFonts w:asciiTheme="minorHAnsi" w:hAnsiTheme="minorHAnsi"/>
        </w:rPr>
        <w:t xml:space="preserve"> </w:t>
      </w:r>
      <w:r w:rsidR="00A50F33">
        <w:rPr>
          <w:rFonts w:asciiTheme="minorHAnsi" w:hAnsiTheme="minorHAnsi"/>
        </w:rPr>
        <w:t>In addition</w:t>
      </w:r>
      <w:r w:rsidR="00C943D7">
        <w:rPr>
          <w:rFonts w:asciiTheme="minorHAnsi" w:hAnsiTheme="minorHAnsi"/>
        </w:rPr>
        <w:t>, t</w:t>
      </w:r>
      <w:r w:rsidR="00676B53">
        <w:rPr>
          <w:rFonts w:asciiTheme="minorHAnsi" w:hAnsiTheme="minorHAnsi"/>
        </w:rPr>
        <w:t>he</w:t>
      </w:r>
      <w:r w:rsidR="00C943D7">
        <w:rPr>
          <w:rFonts w:asciiTheme="minorHAnsi" w:hAnsiTheme="minorHAnsi"/>
        </w:rPr>
        <w:t xml:space="preserve"> available evidence suggests that </w:t>
      </w:r>
      <w:r w:rsidR="00F37B28">
        <w:rPr>
          <w:rFonts w:asciiTheme="minorHAnsi" w:hAnsiTheme="minorHAnsi"/>
        </w:rPr>
        <w:t xml:space="preserve">online </w:t>
      </w:r>
      <w:r w:rsidR="00F37B28" w:rsidRPr="00F37B28">
        <w:rPr>
          <w:rFonts w:asciiTheme="minorHAnsi" w:hAnsiTheme="minorHAnsi"/>
        </w:rPr>
        <w:t xml:space="preserve">learning in healthcare </w:t>
      </w:r>
      <w:r w:rsidR="00F37B28">
        <w:rPr>
          <w:rFonts w:asciiTheme="minorHAnsi" w:hAnsiTheme="minorHAnsi"/>
        </w:rPr>
        <w:t>is equally</w:t>
      </w:r>
      <w:r w:rsidR="00F37B28" w:rsidRPr="00F37B28">
        <w:rPr>
          <w:rFonts w:asciiTheme="minorHAnsi" w:hAnsiTheme="minorHAnsi"/>
        </w:rPr>
        <w:t xml:space="preserve"> effective for acquisition </w:t>
      </w:r>
      <w:r w:rsidR="002076A0">
        <w:rPr>
          <w:rFonts w:asciiTheme="minorHAnsi" w:hAnsiTheme="minorHAnsi"/>
        </w:rPr>
        <w:t>of skill</w:t>
      </w:r>
      <w:r w:rsidR="009A52C7">
        <w:rPr>
          <w:rFonts w:asciiTheme="minorHAnsi" w:hAnsiTheme="minorHAnsi"/>
        </w:rPr>
        <w:t>, knowledge,</w:t>
      </w:r>
      <w:r w:rsidR="00F37B28" w:rsidRPr="00F37B28">
        <w:rPr>
          <w:rFonts w:asciiTheme="minorHAnsi" w:hAnsiTheme="minorHAnsi"/>
        </w:rPr>
        <w:t xml:space="preserve"> </w:t>
      </w:r>
      <w:r w:rsidR="00F37B28" w:rsidRPr="00F37B28">
        <w:rPr>
          <w:rFonts w:asciiTheme="minorHAnsi" w:eastAsia="Times New Roman" w:hAnsiTheme="minorHAnsi" w:cs="Arial"/>
          <w:color w:val="000000"/>
          <w:shd w:val="clear" w:color="auto" w:fill="FFFFFF"/>
        </w:rPr>
        <w:t>se</w:t>
      </w:r>
      <w:r w:rsidR="009A52C7">
        <w:rPr>
          <w:rFonts w:asciiTheme="minorHAnsi" w:eastAsia="Times New Roman" w:hAnsiTheme="minorHAnsi" w:cs="Arial"/>
          <w:color w:val="000000"/>
          <w:shd w:val="clear" w:color="auto" w:fill="FFFFFF"/>
        </w:rPr>
        <w:t xml:space="preserve">lf-efficacy and clinical confidence, </w:t>
      </w:r>
      <w:r w:rsidR="00F37B28">
        <w:rPr>
          <w:rFonts w:asciiTheme="minorHAnsi" w:eastAsia="Times New Roman" w:hAnsiTheme="minorHAnsi" w:cs="Arial"/>
          <w:color w:val="000000"/>
          <w:shd w:val="clear" w:color="auto" w:fill="FFFFFF"/>
        </w:rPr>
        <w:t>as the</w:t>
      </w:r>
      <w:r w:rsidR="00F37B28" w:rsidRPr="00F37B28">
        <w:rPr>
          <w:rFonts w:asciiTheme="minorHAnsi" w:eastAsia="Times New Roman" w:hAnsiTheme="minorHAnsi" w:cs="Arial"/>
          <w:color w:val="000000"/>
          <w:shd w:val="clear" w:color="auto" w:fill="FFFFFF"/>
        </w:rPr>
        <w:t xml:space="preserve"> </w:t>
      </w:r>
      <w:r w:rsidR="00F37B28" w:rsidRPr="00F37B28">
        <w:rPr>
          <w:rFonts w:asciiTheme="minorHAnsi" w:hAnsiTheme="minorHAnsi"/>
        </w:rPr>
        <w:t>traditional means of face-to-face learning</w:t>
      </w:r>
      <w:r w:rsidR="00F37B28">
        <w:rPr>
          <w:rFonts w:asciiTheme="minorHAnsi" w:hAnsiTheme="minorHAnsi"/>
        </w:rPr>
        <w:t xml:space="preserve"> (McCutcheon et al 2015).</w:t>
      </w:r>
      <w:r w:rsidR="00F37B28">
        <w:rPr>
          <w:rFonts w:eastAsia="Times New Roman"/>
        </w:rPr>
        <w:t xml:space="preserve"> </w:t>
      </w:r>
    </w:p>
    <w:p w14:paraId="09598543" w14:textId="77777777" w:rsidR="002076A0" w:rsidRDefault="002076A0" w:rsidP="00BA4A68">
      <w:pPr>
        <w:rPr>
          <w:rFonts w:eastAsia="Times New Roman"/>
        </w:rPr>
      </w:pPr>
    </w:p>
    <w:p w14:paraId="4A5A0AFE" w14:textId="77777777" w:rsidR="00BA4A68" w:rsidRPr="002076A0" w:rsidRDefault="002076A0" w:rsidP="00BA4A68">
      <w:pPr>
        <w:rPr>
          <w:rFonts w:eastAsia="Times New Roman"/>
        </w:rPr>
      </w:pPr>
      <w:r>
        <w:rPr>
          <w:rFonts w:asciiTheme="minorHAnsi" w:hAnsiTheme="minorHAnsi"/>
        </w:rPr>
        <w:t xml:space="preserve">Despite a </w:t>
      </w:r>
      <w:r w:rsidR="00CF2AC0">
        <w:rPr>
          <w:rFonts w:asciiTheme="minorHAnsi" w:hAnsiTheme="minorHAnsi"/>
        </w:rPr>
        <w:t xml:space="preserve">clear </w:t>
      </w:r>
      <w:r w:rsidR="00CF2AC0" w:rsidRPr="002076A0">
        <w:rPr>
          <w:rFonts w:asciiTheme="minorHAnsi" w:hAnsiTheme="minorHAnsi"/>
        </w:rPr>
        <w:t>trend towards</w:t>
      </w:r>
      <w:r w:rsidR="00711F1C" w:rsidRPr="002076A0">
        <w:rPr>
          <w:rFonts w:asciiTheme="minorHAnsi" w:hAnsiTheme="minorHAnsi"/>
        </w:rPr>
        <w:t xml:space="preserve"> </w:t>
      </w:r>
      <w:r w:rsidR="00CF2AC0" w:rsidRPr="002076A0">
        <w:rPr>
          <w:rFonts w:asciiTheme="minorHAnsi" w:hAnsiTheme="minorHAnsi"/>
        </w:rPr>
        <w:t>increased availability of e-learning</w:t>
      </w:r>
      <w:r w:rsidR="00711F1C" w:rsidRPr="002076A0">
        <w:rPr>
          <w:rFonts w:asciiTheme="minorHAnsi" w:hAnsiTheme="minorHAnsi"/>
        </w:rPr>
        <w:t xml:space="preserve"> interventions for HCPs</w:t>
      </w:r>
      <w:r w:rsidR="00CF2AC0" w:rsidRPr="002076A0">
        <w:rPr>
          <w:rFonts w:asciiTheme="minorHAnsi" w:hAnsiTheme="minorHAnsi"/>
        </w:rPr>
        <w:t xml:space="preserve"> internationally</w:t>
      </w:r>
      <w:r w:rsidRPr="002076A0">
        <w:rPr>
          <w:rFonts w:asciiTheme="minorHAnsi" w:hAnsiTheme="minorHAnsi"/>
        </w:rPr>
        <w:t>,</w:t>
      </w:r>
      <w:r w:rsidR="00711F1C" w:rsidRPr="002076A0">
        <w:rPr>
          <w:rFonts w:asciiTheme="minorHAnsi" w:hAnsiTheme="minorHAnsi"/>
        </w:rPr>
        <w:t xml:space="preserve"> </w:t>
      </w:r>
      <w:r w:rsidR="000851A2" w:rsidRPr="002076A0">
        <w:rPr>
          <w:rFonts w:asciiTheme="minorHAnsi" w:hAnsiTheme="minorHAnsi"/>
        </w:rPr>
        <w:t xml:space="preserve">the development </w:t>
      </w:r>
      <w:r w:rsidR="005B095F" w:rsidRPr="002076A0">
        <w:rPr>
          <w:rFonts w:asciiTheme="minorHAnsi" w:hAnsiTheme="minorHAnsi"/>
        </w:rPr>
        <w:t xml:space="preserve">and evaluation </w:t>
      </w:r>
      <w:r w:rsidR="000851A2" w:rsidRPr="002076A0">
        <w:rPr>
          <w:rFonts w:asciiTheme="minorHAnsi" w:hAnsiTheme="minorHAnsi"/>
        </w:rPr>
        <w:t xml:space="preserve">process is </w:t>
      </w:r>
      <w:r w:rsidR="00CF2AC0" w:rsidRPr="002076A0">
        <w:rPr>
          <w:rFonts w:asciiTheme="minorHAnsi" w:hAnsiTheme="minorHAnsi"/>
        </w:rPr>
        <w:t xml:space="preserve">often </w:t>
      </w:r>
      <w:r w:rsidR="000851A2" w:rsidRPr="002076A0">
        <w:rPr>
          <w:rFonts w:asciiTheme="minorHAnsi" w:hAnsiTheme="minorHAnsi"/>
        </w:rPr>
        <w:t>not clearly</w:t>
      </w:r>
      <w:r w:rsidR="00711F1C" w:rsidRPr="002076A0">
        <w:rPr>
          <w:rFonts w:asciiTheme="minorHAnsi" w:hAnsiTheme="minorHAnsi"/>
        </w:rPr>
        <w:t xml:space="preserve"> described in sufficient de</w:t>
      </w:r>
      <w:r w:rsidR="005B095F" w:rsidRPr="002076A0">
        <w:rPr>
          <w:rFonts w:asciiTheme="minorHAnsi" w:hAnsiTheme="minorHAnsi"/>
        </w:rPr>
        <w:t>tail to enable replication</w:t>
      </w:r>
      <w:r w:rsidR="00711F1C" w:rsidRPr="002076A0">
        <w:rPr>
          <w:rFonts w:asciiTheme="minorHAnsi" w:hAnsiTheme="minorHAnsi"/>
        </w:rPr>
        <w:t xml:space="preserve">.  Furthermore, </w:t>
      </w:r>
      <w:r w:rsidR="009A52C7">
        <w:rPr>
          <w:rFonts w:asciiTheme="minorHAnsi" w:hAnsiTheme="minorHAnsi"/>
        </w:rPr>
        <w:t xml:space="preserve">a recent systematic review outlined </w:t>
      </w:r>
      <w:r w:rsidR="007F7B3C" w:rsidRPr="002076A0">
        <w:rPr>
          <w:rFonts w:asciiTheme="minorHAnsi" w:hAnsiTheme="minorHAnsi"/>
        </w:rPr>
        <w:t xml:space="preserve">that many e-learning </w:t>
      </w:r>
      <w:r w:rsidR="00711F1C" w:rsidRPr="002076A0">
        <w:rPr>
          <w:rFonts w:asciiTheme="minorHAnsi" w:hAnsiTheme="minorHAnsi"/>
        </w:rPr>
        <w:t xml:space="preserve">interventions </w:t>
      </w:r>
      <w:r w:rsidR="007F7B3C" w:rsidRPr="002076A0">
        <w:rPr>
          <w:rFonts w:asciiTheme="minorHAnsi" w:hAnsiTheme="minorHAnsi"/>
        </w:rPr>
        <w:t>devised for clinicians are</w:t>
      </w:r>
      <w:r w:rsidR="00711F1C" w:rsidRPr="002076A0">
        <w:rPr>
          <w:rFonts w:asciiTheme="minorHAnsi" w:hAnsiTheme="minorHAnsi"/>
        </w:rPr>
        <w:t xml:space="preserve"> not d</w:t>
      </w:r>
      <w:r w:rsidR="007F7B3C" w:rsidRPr="002076A0">
        <w:rPr>
          <w:rFonts w:asciiTheme="minorHAnsi" w:hAnsiTheme="minorHAnsi"/>
        </w:rPr>
        <w:t>eveloped based on theory</w:t>
      </w:r>
      <w:r w:rsidR="00FA53BF" w:rsidRPr="002076A0">
        <w:rPr>
          <w:rFonts w:asciiTheme="minorHAnsi" w:hAnsiTheme="minorHAnsi"/>
        </w:rPr>
        <w:t xml:space="preserve"> </w:t>
      </w:r>
      <w:r w:rsidR="009A52C7">
        <w:rPr>
          <w:rFonts w:asciiTheme="minorHAnsi" w:hAnsiTheme="minorHAnsi"/>
        </w:rPr>
        <w:t xml:space="preserve">(Sinclair et al </w:t>
      </w:r>
      <w:r w:rsidR="009A52C7" w:rsidRPr="002076A0">
        <w:rPr>
          <w:rFonts w:asciiTheme="minorHAnsi" w:hAnsiTheme="minorHAnsi"/>
        </w:rPr>
        <w:t>2016</w:t>
      </w:r>
      <w:r w:rsidR="009A52C7">
        <w:rPr>
          <w:rFonts w:asciiTheme="minorHAnsi" w:hAnsiTheme="minorHAnsi"/>
        </w:rPr>
        <w:t xml:space="preserve">).  </w:t>
      </w:r>
      <w:r w:rsidR="00FA53BF" w:rsidRPr="002076A0">
        <w:rPr>
          <w:rFonts w:asciiTheme="minorHAnsi" w:hAnsiTheme="minorHAnsi"/>
        </w:rPr>
        <w:t>I</w:t>
      </w:r>
      <w:r w:rsidR="00893351" w:rsidRPr="002076A0">
        <w:rPr>
          <w:rFonts w:asciiTheme="minorHAnsi" w:eastAsia="Times New Roman" w:hAnsiTheme="minorHAnsi"/>
          <w:color w:val="000000"/>
          <w:shd w:val="clear" w:color="auto" w:fill="FFFFFF"/>
        </w:rPr>
        <w:t xml:space="preserve">n order to develop </w:t>
      </w:r>
      <w:r w:rsidR="00BA4A68" w:rsidRPr="002076A0">
        <w:rPr>
          <w:rFonts w:asciiTheme="minorHAnsi" w:eastAsia="Times New Roman" w:hAnsiTheme="minorHAnsi"/>
          <w:color w:val="000000"/>
          <w:shd w:val="clear" w:color="auto" w:fill="FFFFFF"/>
        </w:rPr>
        <w:t xml:space="preserve">e-learning </w:t>
      </w:r>
      <w:r w:rsidR="00893351" w:rsidRPr="002076A0">
        <w:rPr>
          <w:rFonts w:asciiTheme="minorHAnsi" w:eastAsia="Times New Roman" w:hAnsiTheme="minorHAnsi"/>
          <w:color w:val="000000"/>
          <w:shd w:val="clear" w:color="auto" w:fill="FFFFFF"/>
        </w:rPr>
        <w:t>interventions which are more likely to be effect</w:t>
      </w:r>
      <w:r w:rsidR="00BA4A68" w:rsidRPr="002076A0">
        <w:rPr>
          <w:rFonts w:asciiTheme="minorHAnsi" w:eastAsia="Times New Roman" w:hAnsiTheme="minorHAnsi"/>
          <w:color w:val="000000"/>
          <w:shd w:val="clear" w:color="auto" w:fill="FFFFFF"/>
        </w:rPr>
        <w:t>ive, sustainable and scalable, there is a need to ensure they are evidence-based and theory driven, hence careful</w:t>
      </w:r>
      <w:r>
        <w:rPr>
          <w:rFonts w:asciiTheme="minorHAnsi" w:eastAsia="Times New Roman" w:hAnsiTheme="minorHAnsi"/>
          <w:color w:val="000000"/>
          <w:shd w:val="clear" w:color="auto" w:fill="FFFFFF"/>
        </w:rPr>
        <w:t xml:space="preserve"> attention given to</w:t>
      </w:r>
      <w:r w:rsidR="009A52C7">
        <w:rPr>
          <w:rFonts w:asciiTheme="minorHAnsi" w:eastAsia="Times New Roman" w:hAnsiTheme="minorHAnsi"/>
          <w:color w:val="000000"/>
          <w:shd w:val="clear" w:color="auto" w:fill="FFFFFF"/>
        </w:rPr>
        <w:t xml:space="preserve"> intervention planning,</w:t>
      </w:r>
      <w:r w:rsidR="00BA4A68" w:rsidRPr="002076A0">
        <w:rPr>
          <w:rFonts w:asciiTheme="minorHAnsi" w:eastAsia="Times New Roman" w:hAnsiTheme="minorHAnsi"/>
          <w:color w:val="000000"/>
          <w:shd w:val="clear" w:color="auto" w:fill="FFFFFF"/>
        </w:rPr>
        <w:t xml:space="preserve"> product design</w:t>
      </w:r>
      <w:r w:rsidR="009A52C7">
        <w:rPr>
          <w:rFonts w:asciiTheme="minorHAnsi" w:eastAsia="Times New Roman" w:hAnsiTheme="minorHAnsi"/>
          <w:color w:val="000000"/>
          <w:shd w:val="clear" w:color="auto" w:fill="FFFFFF"/>
        </w:rPr>
        <w:t xml:space="preserve"> and testing</w:t>
      </w:r>
      <w:r w:rsidR="00BA4A68" w:rsidRPr="002076A0">
        <w:rPr>
          <w:rFonts w:asciiTheme="minorHAnsi" w:eastAsia="Times New Roman" w:hAnsiTheme="minorHAnsi"/>
          <w:color w:val="000000"/>
          <w:shd w:val="clear" w:color="auto" w:fill="FFFFFF"/>
        </w:rPr>
        <w:t>.</w:t>
      </w:r>
      <w:r w:rsidR="00BA4A68">
        <w:rPr>
          <w:rFonts w:eastAsia="Times New Roman"/>
          <w:color w:val="000000"/>
          <w:shd w:val="clear" w:color="auto" w:fill="FFFFFF"/>
        </w:rPr>
        <w:t xml:space="preserve"> </w:t>
      </w:r>
    </w:p>
    <w:p w14:paraId="7B64A031" w14:textId="77777777" w:rsidR="00BA4A68" w:rsidRDefault="00BA4A68" w:rsidP="00BA4A68">
      <w:pPr>
        <w:rPr>
          <w:rFonts w:asciiTheme="minorHAnsi" w:hAnsiTheme="minorHAnsi"/>
        </w:rPr>
      </w:pPr>
    </w:p>
    <w:p w14:paraId="5E62638C" w14:textId="77777777" w:rsidR="0043167A" w:rsidRPr="00A50F33" w:rsidRDefault="00893351" w:rsidP="00A50F33">
      <w:pPr>
        <w:widowControl w:val="0"/>
        <w:autoSpaceDE w:val="0"/>
        <w:autoSpaceDN w:val="0"/>
        <w:adjustRightInd w:val="0"/>
        <w:rPr>
          <w:rFonts w:asciiTheme="minorHAnsi" w:hAnsiTheme="minorHAnsi"/>
          <w:lang w:eastAsia="en-US"/>
        </w:rPr>
      </w:pPr>
      <w:r>
        <w:rPr>
          <w:rFonts w:asciiTheme="minorHAnsi" w:hAnsiTheme="minorHAnsi"/>
        </w:rPr>
        <w:t>T</w:t>
      </w:r>
      <w:r w:rsidR="007F7B3C" w:rsidRPr="00800C0A">
        <w:rPr>
          <w:rFonts w:asciiTheme="minorHAnsi" w:hAnsiTheme="minorHAnsi"/>
        </w:rPr>
        <w:t xml:space="preserve">his </w:t>
      </w:r>
      <w:r w:rsidR="00711F1C" w:rsidRPr="00800C0A">
        <w:rPr>
          <w:rFonts w:asciiTheme="minorHAnsi" w:hAnsiTheme="minorHAnsi"/>
        </w:rPr>
        <w:t xml:space="preserve">paper </w:t>
      </w:r>
      <w:r w:rsidR="009A52C7">
        <w:rPr>
          <w:rFonts w:asciiTheme="minorHAnsi" w:hAnsiTheme="minorHAnsi"/>
        </w:rPr>
        <w:t>will outline,</w:t>
      </w:r>
      <w:r w:rsidR="00711F1C" w:rsidRPr="00800C0A">
        <w:rPr>
          <w:rFonts w:asciiTheme="minorHAnsi" w:hAnsiTheme="minorHAnsi"/>
        </w:rPr>
        <w:t xml:space="preserve"> </w:t>
      </w:r>
      <w:r w:rsidR="001D5384" w:rsidRPr="00800C0A">
        <w:rPr>
          <w:rFonts w:asciiTheme="minorHAnsi" w:hAnsiTheme="minorHAnsi"/>
        </w:rPr>
        <w:t>in detail</w:t>
      </w:r>
      <w:r w:rsidR="009A52C7">
        <w:rPr>
          <w:rFonts w:asciiTheme="minorHAnsi" w:hAnsiTheme="minorHAnsi"/>
        </w:rPr>
        <w:t>,</w:t>
      </w:r>
      <w:r w:rsidR="001D5384" w:rsidRPr="00800C0A">
        <w:rPr>
          <w:rFonts w:asciiTheme="minorHAnsi" w:hAnsiTheme="minorHAnsi"/>
        </w:rPr>
        <w:t xml:space="preserve"> </w:t>
      </w:r>
      <w:r w:rsidR="00711F1C" w:rsidRPr="00800C0A">
        <w:rPr>
          <w:rFonts w:asciiTheme="minorHAnsi" w:hAnsiTheme="minorHAnsi"/>
        </w:rPr>
        <w:t>the development of a theory-based, interactive e-learning module for HCPs using a person-based approach (Yardley et al 2015</w:t>
      </w:r>
      <w:r w:rsidR="00813335">
        <w:rPr>
          <w:rFonts w:asciiTheme="minorHAnsi" w:hAnsiTheme="minorHAnsi"/>
        </w:rPr>
        <w:t>a</w:t>
      </w:r>
      <w:r w:rsidR="00711F1C" w:rsidRPr="00800C0A">
        <w:rPr>
          <w:rFonts w:asciiTheme="minorHAnsi" w:hAnsiTheme="minorHAnsi"/>
        </w:rPr>
        <w:t xml:space="preserve">), </w:t>
      </w:r>
      <w:r w:rsidR="00835934" w:rsidRPr="00800C0A">
        <w:rPr>
          <w:rFonts w:asciiTheme="minorHAnsi" w:hAnsiTheme="minorHAnsi"/>
        </w:rPr>
        <w:t>to enhance HCPs</w:t>
      </w:r>
      <w:r w:rsidR="00711F1C" w:rsidRPr="00800C0A">
        <w:rPr>
          <w:rFonts w:asciiTheme="minorHAnsi" w:hAnsiTheme="minorHAnsi"/>
        </w:rPr>
        <w:t xml:space="preserve"> self-efficacy when supporting parents newly diagnosed with cancer who have dependent children.</w:t>
      </w:r>
      <w:r w:rsidR="008A035B" w:rsidRPr="00800C0A">
        <w:rPr>
          <w:rFonts w:asciiTheme="minorHAnsi" w:hAnsiTheme="minorHAnsi"/>
        </w:rPr>
        <w:t xml:space="preserve">  </w:t>
      </w:r>
      <w:r w:rsidR="00CF2AC0">
        <w:rPr>
          <w:rFonts w:asciiTheme="minorHAnsi" w:hAnsiTheme="minorHAnsi"/>
        </w:rPr>
        <w:t xml:space="preserve">This paper </w:t>
      </w:r>
      <w:r w:rsidR="0043167A" w:rsidRPr="00800C0A">
        <w:rPr>
          <w:rFonts w:asciiTheme="minorHAnsi" w:hAnsiTheme="minorHAnsi"/>
        </w:rPr>
        <w:t xml:space="preserve">will not only </w:t>
      </w:r>
      <w:r w:rsidR="00CF2AC0">
        <w:rPr>
          <w:rFonts w:asciiTheme="minorHAnsi" w:hAnsiTheme="minorHAnsi"/>
        </w:rPr>
        <w:t xml:space="preserve">enable readers to </w:t>
      </w:r>
      <w:r w:rsidR="0043167A" w:rsidRPr="00800C0A">
        <w:rPr>
          <w:rFonts w:asciiTheme="minorHAnsi" w:hAnsiTheme="minorHAnsi"/>
        </w:rPr>
        <w:t xml:space="preserve">gain an insight into the </w:t>
      </w:r>
      <w:r w:rsidR="005B095F" w:rsidRPr="00800C0A">
        <w:rPr>
          <w:rFonts w:asciiTheme="minorHAnsi" w:hAnsiTheme="minorHAnsi"/>
        </w:rPr>
        <w:t>decision-making process</w:t>
      </w:r>
      <w:r w:rsidR="00800922">
        <w:rPr>
          <w:rFonts w:asciiTheme="minorHAnsi" w:hAnsiTheme="minorHAnsi"/>
        </w:rPr>
        <w:t xml:space="preserve"> of the team,</w:t>
      </w:r>
      <w:r w:rsidR="005B095F" w:rsidRPr="00800C0A">
        <w:rPr>
          <w:rFonts w:asciiTheme="minorHAnsi" w:hAnsiTheme="minorHAnsi"/>
        </w:rPr>
        <w:t xml:space="preserve"> </w:t>
      </w:r>
      <w:r w:rsidR="002076A0">
        <w:rPr>
          <w:rFonts w:asciiTheme="minorHAnsi" w:hAnsiTheme="minorHAnsi"/>
        </w:rPr>
        <w:t xml:space="preserve">at each step of the </w:t>
      </w:r>
      <w:r w:rsidR="00054359">
        <w:rPr>
          <w:rFonts w:asciiTheme="minorHAnsi" w:hAnsiTheme="minorHAnsi"/>
        </w:rPr>
        <w:t>planning, design</w:t>
      </w:r>
      <w:r w:rsidR="005B095F" w:rsidRPr="00800C0A">
        <w:rPr>
          <w:rFonts w:asciiTheme="minorHAnsi" w:hAnsiTheme="minorHAnsi"/>
        </w:rPr>
        <w:t xml:space="preserve"> and testing </w:t>
      </w:r>
      <w:r w:rsidR="002076A0">
        <w:rPr>
          <w:rFonts w:asciiTheme="minorHAnsi" w:hAnsiTheme="minorHAnsi"/>
        </w:rPr>
        <w:t>phase</w:t>
      </w:r>
      <w:r w:rsidR="005E7F68">
        <w:rPr>
          <w:rFonts w:asciiTheme="minorHAnsi" w:hAnsiTheme="minorHAnsi"/>
        </w:rPr>
        <w:t>s</w:t>
      </w:r>
      <w:r w:rsidR="005B095F" w:rsidRPr="00800C0A">
        <w:rPr>
          <w:rFonts w:asciiTheme="minorHAnsi" w:hAnsiTheme="minorHAnsi"/>
        </w:rPr>
        <w:t xml:space="preserve"> </w:t>
      </w:r>
      <w:r>
        <w:rPr>
          <w:rFonts w:asciiTheme="minorHAnsi" w:hAnsiTheme="minorHAnsi"/>
        </w:rPr>
        <w:t>but</w:t>
      </w:r>
      <w:r w:rsidR="002076A0">
        <w:rPr>
          <w:rFonts w:asciiTheme="minorHAnsi" w:hAnsiTheme="minorHAnsi"/>
        </w:rPr>
        <w:t xml:space="preserve"> will also provide a</w:t>
      </w:r>
      <w:r w:rsidR="0043167A" w:rsidRPr="00800C0A">
        <w:rPr>
          <w:rFonts w:asciiTheme="minorHAnsi" w:hAnsiTheme="minorHAnsi"/>
        </w:rPr>
        <w:t xml:space="preserve"> template </w:t>
      </w:r>
      <w:r w:rsidR="002076A0">
        <w:rPr>
          <w:rFonts w:asciiTheme="minorHAnsi" w:hAnsiTheme="minorHAnsi"/>
        </w:rPr>
        <w:t xml:space="preserve">to </w:t>
      </w:r>
      <w:r>
        <w:rPr>
          <w:rFonts w:asciiTheme="minorHAnsi" w:hAnsiTheme="minorHAnsi"/>
        </w:rPr>
        <w:t>guide the development of</w:t>
      </w:r>
      <w:r w:rsidR="0043167A" w:rsidRPr="00800C0A">
        <w:rPr>
          <w:rFonts w:asciiTheme="minorHAnsi" w:hAnsiTheme="minorHAnsi"/>
        </w:rPr>
        <w:t xml:space="preserve"> other th</w:t>
      </w:r>
      <w:r w:rsidR="005B095F" w:rsidRPr="00800C0A">
        <w:rPr>
          <w:rFonts w:asciiTheme="minorHAnsi" w:hAnsiTheme="minorHAnsi"/>
        </w:rPr>
        <w:t>eory-</w:t>
      </w:r>
      <w:r w:rsidR="002076A0">
        <w:rPr>
          <w:rFonts w:asciiTheme="minorHAnsi" w:hAnsiTheme="minorHAnsi"/>
        </w:rPr>
        <w:t xml:space="preserve"> evidence-</w:t>
      </w:r>
      <w:r w:rsidR="005B095F" w:rsidRPr="00800C0A">
        <w:rPr>
          <w:rFonts w:asciiTheme="minorHAnsi" w:hAnsiTheme="minorHAnsi"/>
        </w:rPr>
        <w:t xml:space="preserve">based </w:t>
      </w:r>
      <w:r w:rsidR="005E7F68" w:rsidRPr="00800C0A">
        <w:rPr>
          <w:rFonts w:asciiTheme="minorHAnsi" w:hAnsiTheme="minorHAnsi"/>
        </w:rPr>
        <w:t xml:space="preserve">e-learning </w:t>
      </w:r>
      <w:r w:rsidR="005B095F" w:rsidRPr="00800C0A">
        <w:rPr>
          <w:rFonts w:asciiTheme="minorHAnsi" w:hAnsiTheme="minorHAnsi"/>
        </w:rPr>
        <w:t>interventions</w:t>
      </w:r>
      <w:r w:rsidR="005E7F68">
        <w:rPr>
          <w:rFonts w:asciiTheme="minorHAnsi" w:hAnsiTheme="minorHAnsi"/>
        </w:rPr>
        <w:t>,</w:t>
      </w:r>
      <w:r w:rsidR="005B095F" w:rsidRPr="00800C0A">
        <w:rPr>
          <w:rFonts w:asciiTheme="minorHAnsi" w:hAnsiTheme="minorHAnsi"/>
        </w:rPr>
        <w:t xml:space="preserve"> using the</w:t>
      </w:r>
      <w:r>
        <w:rPr>
          <w:rFonts w:asciiTheme="minorHAnsi" w:hAnsiTheme="minorHAnsi"/>
        </w:rPr>
        <w:t xml:space="preserve"> person-based approach</w:t>
      </w:r>
      <w:r w:rsidR="005E7F68">
        <w:rPr>
          <w:rFonts w:asciiTheme="minorHAnsi" w:hAnsiTheme="minorHAnsi"/>
        </w:rPr>
        <w:t xml:space="preserve">.  </w:t>
      </w:r>
      <w:r w:rsidR="00A50F33" w:rsidRPr="00A50F33">
        <w:rPr>
          <w:rFonts w:asciiTheme="minorHAnsi" w:hAnsiTheme="minorHAnsi"/>
        </w:rPr>
        <w:t xml:space="preserve">To the authors knowledge this is the first study to report on the development of an online </w:t>
      </w:r>
      <w:r w:rsidR="00A50F33" w:rsidRPr="00A50F33">
        <w:rPr>
          <w:rFonts w:asciiTheme="minorHAnsi" w:hAnsiTheme="minorHAnsi"/>
          <w:lang w:eastAsia="en-US"/>
        </w:rPr>
        <w:t>educational programme, suitable for a wide range</w:t>
      </w:r>
      <w:r w:rsidR="00A50F33">
        <w:rPr>
          <w:rFonts w:asciiTheme="minorHAnsi" w:hAnsiTheme="minorHAnsi"/>
          <w:lang w:eastAsia="en-US"/>
        </w:rPr>
        <w:t xml:space="preserve"> </w:t>
      </w:r>
      <w:r w:rsidR="00A50F33" w:rsidRPr="00A50F33">
        <w:rPr>
          <w:rFonts w:asciiTheme="minorHAnsi" w:hAnsiTheme="minorHAnsi"/>
          <w:lang w:eastAsia="en-US"/>
        </w:rPr>
        <w:t xml:space="preserve">of HCPs working in oncology to enhance the </w:t>
      </w:r>
      <w:r w:rsidR="00A50F33">
        <w:rPr>
          <w:rFonts w:asciiTheme="minorHAnsi" w:hAnsiTheme="minorHAnsi"/>
          <w:lang w:eastAsia="en-US"/>
        </w:rPr>
        <w:t xml:space="preserve">supportive care of patients and </w:t>
      </w:r>
      <w:r w:rsidR="00A50F33" w:rsidRPr="00A50F33">
        <w:rPr>
          <w:rFonts w:asciiTheme="minorHAnsi" w:hAnsiTheme="minorHAnsi"/>
          <w:lang w:eastAsia="en-US"/>
        </w:rPr>
        <w:t>families when a parent has cancer.</w:t>
      </w:r>
    </w:p>
    <w:p w14:paraId="7F91D37D" w14:textId="77777777" w:rsidR="00A50F33" w:rsidRDefault="00A50F33" w:rsidP="00A50F33">
      <w:pPr>
        <w:widowControl w:val="0"/>
        <w:autoSpaceDE w:val="0"/>
        <w:autoSpaceDN w:val="0"/>
        <w:adjustRightInd w:val="0"/>
        <w:rPr>
          <w:sz w:val="20"/>
          <w:szCs w:val="20"/>
          <w:lang w:eastAsia="en-US"/>
        </w:rPr>
      </w:pPr>
    </w:p>
    <w:p w14:paraId="186B5641" w14:textId="77777777" w:rsidR="000D751A" w:rsidRPr="00800C0A" w:rsidRDefault="00077759" w:rsidP="000D751A">
      <w:pPr>
        <w:autoSpaceDE w:val="0"/>
        <w:autoSpaceDN w:val="0"/>
        <w:adjustRightInd w:val="0"/>
        <w:rPr>
          <w:rFonts w:asciiTheme="minorHAnsi" w:hAnsiTheme="minorHAnsi" w:cs="Arial"/>
          <w:b/>
          <w:iCs/>
        </w:rPr>
      </w:pPr>
      <w:r w:rsidRPr="00800C0A">
        <w:rPr>
          <w:rFonts w:asciiTheme="minorHAnsi" w:hAnsiTheme="minorHAnsi" w:cs="Arial"/>
          <w:b/>
          <w:iCs/>
        </w:rPr>
        <w:t>AIM</w:t>
      </w:r>
    </w:p>
    <w:p w14:paraId="68D8A832" w14:textId="77777777" w:rsidR="001E6284" w:rsidRPr="00800C0A" w:rsidRDefault="00A50F33" w:rsidP="001E6284">
      <w:pPr>
        <w:autoSpaceDE w:val="0"/>
        <w:autoSpaceDN w:val="0"/>
        <w:adjustRightInd w:val="0"/>
        <w:rPr>
          <w:rFonts w:asciiTheme="minorHAnsi" w:hAnsiTheme="minorHAnsi" w:cs="Arial"/>
          <w:iCs/>
        </w:rPr>
      </w:pPr>
      <w:r w:rsidRPr="00A50F33">
        <w:rPr>
          <w:rFonts w:asciiTheme="minorHAnsi" w:hAnsiTheme="minorHAnsi"/>
          <w:color w:val="000000" w:themeColor="text1"/>
        </w:rPr>
        <w:t xml:space="preserve">To develop and test </w:t>
      </w:r>
      <w:r w:rsidR="00077759" w:rsidRPr="00A50F33">
        <w:rPr>
          <w:rFonts w:asciiTheme="minorHAnsi" w:hAnsiTheme="minorHAnsi" w:cs="Arial"/>
          <w:iCs/>
          <w:color w:val="000000" w:themeColor="text1"/>
        </w:rPr>
        <w:t xml:space="preserve">an </w:t>
      </w:r>
      <w:r w:rsidR="00230DEF" w:rsidRPr="00800C0A">
        <w:rPr>
          <w:rFonts w:asciiTheme="minorHAnsi" w:hAnsiTheme="minorHAnsi" w:cs="Arial"/>
          <w:iCs/>
        </w:rPr>
        <w:t>e-learning intervention,</w:t>
      </w:r>
      <w:r w:rsidR="00DB575F" w:rsidRPr="00800C0A">
        <w:rPr>
          <w:rFonts w:asciiTheme="minorHAnsi" w:hAnsiTheme="minorHAnsi" w:cs="Arial"/>
          <w:iCs/>
        </w:rPr>
        <w:t xml:space="preserve"> </w:t>
      </w:r>
      <w:r w:rsidR="00230DEF" w:rsidRPr="00800C0A">
        <w:rPr>
          <w:rFonts w:asciiTheme="minorHAnsi" w:hAnsiTheme="minorHAnsi" w:cs="Arial"/>
          <w:iCs/>
        </w:rPr>
        <w:t xml:space="preserve">using a person-based approach, to </w:t>
      </w:r>
      <w:r w:rsidR="00DB575F" w:rsidRPr="00800C0A">
        <w:rPr>
          <w:rFonts w:asciiTheme="minorHAnsi" w:hAnsiTheme="minorHAnsi" w:cs="Arial"/>
          <w:iCs/>
        </w:rPr>
        <w:t xml:space="preserve">enhance HCPs self-efficacy when supporting parents newly diagnosed with cancer </w:t>
      </w:r>
      <w:r w:rsidR="00DB575F" w:rsidRPr="00800C0A">
        <w:rPr>
          <w:rFonts w:asciiTheme="minorHAnsi" w:hAnsiTheme="minorHAnsi" w:cs="Arial"/>
          <w:color w:val="131313"/>
          <w:lang w:val="en"/>
        </w:rPr>
        <w:t>to communicate</w:t>
      </w:r>
      <w:r w:rsidR="008A035B" w:rsidRPr="00800C0A">
        <w:rPr>
          <w:rFonts w:asciiTheme="minorHAnsi" w:hAnsiTheme="minorHAnsi" w:cs="Arial"/>
          <w:color w:val="131313"/>
          <w:lang w:val="en"/>
        </w:rPr>
        <w:t xml:space="preserve"> with their children</w:t>
      </w:r>
      <w:r w:rsidR="008C0CFC" w:rsidRPr="00800C0A">
        <w:rPr>
          <w:rFonts w:asciiTheme="minorHAnsi" w:hAnsiTheme="minorHAnsi" w:cs="Arial"/>
          <w:color w:val="131313"/>
          <w:lang w:val="en"/>
        </w:rPr>
        <w:t>.</w:t>
      </w:r>
    </w:p>
    <w:p w14:paraId="5AB962ED" w14:textId="77777777" w:rsidR="001E6284" w:rsidRPr="00800C0A" w:rsidRDefault="001E6284" w:rsidP="001E6284">
      <w:pPr>
        <w:autoSpaceDE w:val="0"/>
        <w:autoSpaceDN w:val="0"/>
        <w:adjustRightInd w:val="0"/>
        <w:rPr>
          <w:rFonts w:asciiTheme="minorHAnsi" w:hAnsiTheme="minorHAnsi" w:cs="Arial"/>
          <w:iCs/>
        </w:rPr>
      </w:pPr>
    </w:p>
    <w:p w14:paraId="1514F2FF" w14:textId="77777777" w:rsidR="000B0209" w:rsidRPr="00800C0A" w:rsidRDefault="003F1309" w:rsidP="001E6284">
      <w:pPr>
        <w:autoSpaceDE w:val="0"/>
        <w:autoSpaceDN w:val="0"/>
        <w:adjustRightInd w:val="0"/>
        <w:rPr>
          <w:rFonts w:asciiTheme="minorHAnsi" w:hAnsiTheme="minorHAnsi" w:cs="Arial"/>
          <w:iCs/>
        </w:rPr>
      </w:pPr>
      <w:r w:rsidRPr="00800C0A">
        <w:rPr>
          <w:rFonts w:asciiTheme="minorHAnsi" w:hAnsiTheme="minorHAnsi" w:cs="Arial"/>
          <w:b/>
          <w:iCs/>
        </w:rPr>
        <w:t>Design of the study</w:t>
      </w:r>
    </w:p>
    <w:p w14:paraId="5FBACC65" w14:textId="77777777" w:rsidR="002B436C" w:rsidRDefault="003F1309" w:rsidP="00DB70D2">
      <w:pPr>
        <w:widowControl w:val="0"/>
        <w:autoSpaceDE w:val="0"/>
        <w:autoSpaceDN w:val="0"/>
        <w:adjustRightInd w:val="0"/>
        <w:rPr>
          <w:rFonts w:asciiTheme="minorHAnsi" w:hAnsiTheme="minorHAnsi"/>
          <w:bCs/>
          <w:iCs/>
        </w:rPr>
      </w:pPr>
      <w:r w:rsidRPr="00800C0A">
        <w:rPr>
          <w:rFonts w:asciiTheme="minorHAnsi" w:hAnsiTheme="minorHAnsi" w:cs="Arial"/>
          <w:iCs/>
        </w:rPr>
        <w:t xml:space="preserve">This study used a </w:t>
      </w:r>
      <w:r w:rsidR="00230DEF" w:rsidRPr="00800C0A">
        <w:rPr>
          <w:rFonts w:asciiTheme="minorHAnsi" w:hAnsiTheme="minorHAnsi" w:cs="Arial"/>
          <w:iCs/>
        </w:rPr>
        <w:t>person-based approach</w:t>
      </w:r>
      <w:r w:rsidR="00DB70D2" w:rsidRPr="00800C0A">
        <w:rPr>
          <w:rFonts w:asciiTheme="minorHAnsi" w:hAnsiTheme="minorHAnsi" w:cs="Arial"/>
          <w:iCs/>
        </w:rPr>
        <w:t xml:space="preserve"> which </w:t>
      </w:r>
      <w:r w:rsidR="00DB70D2" w:rsidRPr="00800C0A">
        <w:rPr>
          <w:rFonts w:asciiTheme="minorHAnsi" w:hAnsiTheme="minorHAnsi"/>
        </w:rPr>
        <w:t xml:space="preserve">provides an explicit, rigorous and systematic process for intervention </w:t>
      </w:r>
      <w:r w:rsidR="00DB70D2" w:rsidRPr="00054359">
        <w:rPr>
          <w:rFonts w:asciiTheme="minorHAnsi" w:hAnsiTheme="minorHAnsi"/>
        </w:rPr>
        <w:t>development</w:t>
      </w:r>
      <w:r w:rsidR="00A50F33" w:rsidRPr="00A50F33">
        <w:rPr>
          <w:rFonts w:asciiTheme="minorHAnsi" w:hAnsiTheme="minorHAnsi"/>
        </w:rPr>
        <w:t xml:space="preserve">, </w:t>
      </w:r>
      <w:proofErr w:type="spellStart"/>
      <w:r w:rsidR="00A50F33" w:rsidRPr="00A50F33">
        <w:rPr>
          <w:rFonts w:asciiTheme="minorHAnsi" w:hAnsiTheme="minorHAnsi"/>
        </w:rPr>
        <w:t>emphasing</w:t>
      </w:r>
      <w:proofErr w:type="spellEnd"/>
      <w:r w:rsidR="00A50F33" w:rsidRPr="00A50F33">
        <w:rPr>
          <w:rFonts w:asciiTheme="minorHAnsi" w:hAnsiTheme="minorHAnsi"/>
        </w:rPr>
        <w:t xml:space="preserve"> the importance of end-user involvement </w:t>
      </w:r>
      <w:r w:rsidR="00A50F33" w:rsidRPr="00A50F33">
        <w:rPr>
          <w:rFonts w:asciiTheme="minorHAnsi" w:hAnsiTheme="minorHAnsi" w:cs="Arial"/>
          <w:color w:val="131313"/>
          <w:lang w:val="en"/>
        </w:rPr>
        <w:t>and iterative testing to promote acceptability and effectiveness</w:t>
      </w:r>
      <w:r w:rsidR="00A50F33" w:rsidRPr="00054359">
        <w:rPr>
          <w:rFonts w:asciiTheme="minorHAnsi" w:hAnsiTheme="minorHAnsi"/>
        </w:rPr>
        <w:t xml:space="preserve"> </w:t>
      </w:r>
      <w:r w:rsidR="00DB70D2" w:rsidRPr="00054359">
        <w:rPr>
          <w:rFonts w:asciiTheme="minorHAnsi" w:hAnsiTheme="minorHAnsi"/>
        </w:rPr>
        <w:t>(</w:t>
      </w:r>
      <w:r w:rsidR="00DB70D2" w:rsidRPr="00054359">
        <w:rPr>
          <w:rFonts w:asciiTheme="minorHAnsi" w:hAnsiTheme="minorHAnsi" w:cs="Arial"/>
          <w:iCs/>
        </w:rPr>
        <w:t>Yardley et al 2015</w:t>
      </w:r>
      <w:r w:rsidR="00813335">
        <w:rPr>
          <w:rFonts w:asciiTheme="minorHAnsi" w:hAnsiTheme="minorHAnsi" w:cs="Arial"/>
          <w:iCs/>
        </w:rPr>
        <w:t>b</w:t>
      </w:r>
      <w:r w:rsidR="00A50F33">
        <w:rPr>
          <w:rFonts w:asciiTheme="minorHAnsi" w:hAnsiTheme="minorHAnsi" w:cs="Arial"/>
          <w:iCs/>
        </w:rPr>
        <w:t>)</w:t>
      </w:r>
      <w:r w:rsidR="00DB70D2" w:rsidRPr="00054359">
        <w:rPr>
          <w:rFonts w:asciiTheme="minorHAnsi" w:hAnsiTheme="minorHAnsi" w:cs="Arial"/>
          <w:iCs/>
        </w:rPr>
        <w:t xml:space="preserve">. </w:t>
      </w:r>
      <w:r w:rsidR="0060144B" w:rsidRPr="00054359">
        <w:rPr>
          <w:rFonts w:asciiTheme="minorHAnsi" w:hAnsiTheme="minorHAnsi" w:cs="Arial"/>
          <w:iCs/>
        </w:rPr>
        <w:t xml:space="preserve"> </w:t>
      </w:r>
      <w:r w:rsidR="002B436C" w:rsidRPr="00054359">
        <w:rPr>
          <w:rFonts w:asciiTheme="minorHAnsi" w:hAnsiTheme="minorHAnsi"/>
        </w:rPr>
        <w:t>T</w:t>
      </w:r>
      <w:r w:rsidR="00935BB1" w:rsidRPr="00054359">
        <w:rPr>
          <w:rFonts w:asciiTheme="minorHAnsi" w:hAnsiTheme="minorHAnsi"/>
        </w:rPr>
        <w:t>he person-based approach has t</w:t>
      </w:r>
      <w:r w:rsidR="002B436C" w:rsidRPr="00054359">
        <w:rPr>
          <w:rFonts w:asciiTheme="minorHAnsi" w:hAnsiTheme="minorHAnsi"/>
        </w:rPr>
        <w:t>wo core elements</w:t>
      </w:r>
      <w:r w:rsidR="00935BB1" w:rsidRPr="00054359">
        <w:rPr>
          <w:rFonts w:asciiTheme="minorHAnsi" w:hAnsiTheme="minorHAnsi"/>
        </w:rPr>
        <w:t xml:space="preserve">.  Firstly, it advocates generating in-depth understanding with </w:t>
      </w:r>
      <w:r w:rsidR="005E7F68" w:rsidRPr="00054359">
        <w:rPr>
          <w:rFonts w:asciiTheme="minorHAnsi" w:hAnsiTheme="minorHAnsi"/>
        </w:rPr>
        <w:t>intervention</w:t>
      </w:r>
      <w:r w:rsidR="00935BB1" w:rsidRPr="00054359">
        <w:rPr>
          <w:rFonts w:asciiTheme="minorHAnsi" w:hAnsiTheme="minorHAnsi"/>
        </w:rPr>
        <w:t xml:space="preserve"> users through iterative use of </w:t>
      </w:r>
      <w:r w:rsidR="00DB70D2" w:rsidRPr="00054359">
        <w:rPr>
          <w:rFonts w:asciiTheme="minorHAnsi" w:hAnsiTheme="minorHAnsi"/>
        </w:rPr>
        <w:t>qualitative research</w:t>
      </w:r>
      <w:r w:rsidR="001B0973">
        <w:rPr>
          <w:rFonts w:asciiTheme="minorHAnsi" w:hAnsiTheme="minorHAnsi"/>
        </w:rPr>
        <w:t xml:space="preserve">.  In conjunction with the findings of this primary research, </w:t>
      </w:r>
      <w:r w:rsidR="00935BB1" w:rsidRPr="00054359">
        <w:rPr>
          <w:rFonts w:asciiTheme="minorHAnsi" w:hAnsiTheme="minorHAnsi"/>
        </w:rPr>
        <w:t>other evidence</w:t>
      </w:r>
      <w:r w:rsidR="001B0973">
        <w:rPr>
          <w:rFonts w:asciiTheme="minorHAnsi" w:hAnsiTheme="minorHAnsi"/>
        </w:rPr>
        <w:t xml:space="preserve"> is correlated</w:t>
      </w:r>
      <w:r w:rsidR="00935BB1" w:rsidRPr="00054359">
        <w:rPr>
          <w:rFonts w:asciiTheme="minorHAnsi" w:hAnsiTheme="minorHAnsi"/>
        </w:rPr>
        <w:t>, to include reviews of relevant qualitative</w:t>
      </w:r>
      <w:r w:rsidR="00935BB1">
        <w:rPr>
          <w:rFonts w:asciiTheme="minorHAnsi" w:hAnsiTheme="minorHAnsi"/>
        </w:rPr>
        <w:t xml:space="preserve"> and quantitative literature and expert opinion</w:t>
      </w:r>
      <w:r w:rsidR="001B0973">
        <w:rPr>
          <w:rFonts w:asciiTheme="minorHAnsi" w:hAnsiTheme="minorHAnsi"/>
        </w:rPr>
        <w:t>. T</w:t>
      </w:r>
      <w:r w:rsidR="00935BB1">
        <w:rPr>
          <w:rFonts w:asciiTheme="minorHAnsi" w:hAnsiTheme="minorHAnsi"/>
        </w:rPr>
        <w:t xml:space="preserve">his </w:t>
      </w:r>
      <w:r w:rsidR="005E7F68">
        <w:rPr>
          <w:rFonts w:asciiTheme="minorHAnsi" w:hAnsiTheme="minorHAnsi"/>
        </w:rPr>
        <w:t xml:space="preserve">step in the person-based </w:t>
      </w:r>
      <w:r w:rsidR="00935BB1">
        <w:rPr>
          <w:rFonts w:asciiTheme="minorHAnsi" w:hAnsiTheme="minorHAnsi"/>
        </w:rPr>
        <w:t xml:space="preserve">approach </w:t>
      </w:r>
      <w:r w:rsidR="001B0973">
        <w:rPr>
          <w:rFonts w:asciiTheme="minorHAnsi" w:hAnsiTheme="minorHAnsi"/>
        </w:rPr>
        <w:t>will produce a detailed understanding</w:t>
      </w:r>
      <w:r w:rsidR="00894D3B">
        <w:rPr>
          <w:rFonts w:asciiTheme="minorHAnsi" w:hAnsiTheme="minorHAnsi"/>
        </w:rPr>
        <w:t xml:space="preserve"> of the likely barriers and facilitators to </w:t>
      </w:r>
      <w:r w:rsidR="001B0973">
        <w:rPr>
          <w:rFonts w:asciiTheme="minorHAnsi" w:hAnsiTheme="minorHAnsi"/>
        </w:rPr>
        <w:t xml:space="preserve">intervention </w:t>
      </w:r>
      <w:r w:rsidR="00894D3B">
        <w:rPr>
          <w:rFonts w:asciiTheme="minorHAnsi" w:hAnsiTheme="minorHAnsi"/>
        </w:rPr>
        <w:t>implementation</w:t>
      </w:r>
      <w:r w:rsidR="002B436C">
        <w:rPr>
          <w:rFonts w:asciiTheme="minorHAnsi" w:hAnsiTheme="minorHAnsi"/>
        </w:rPr>
        <w:t>.</w:t>
      </w:r>
      <w:r w:rsidR="001B0973">
        <w:rPr>
          <w:rFonts w:asciiTheme="minorHAnsi" w:hAnsiTheme="minorHAnsi"/>
        </w:rPr>
        <w:t xml:space="preserve">  The second core element</w:t>
      </w:r>
      <w:r w:rsidR="002B436C">
        <w:rPr>
          <w:rFonts w:asciiTheme="minorHAnsi" w:hAnsiTheme="minorHAnsi"/>
        </w:rPr>
        <w:t xml:space="preserve"> </w:t>
      </w:r>
      <w:r w:rsidR="001B0973">
        <w:rPr>
          <w:rFonts w:asciiTheme="minorHAnsi" w:hAnsiTheme="minorHAnsi"/>
        </w:rPr>
        <w:t xml:space="preserve">is to </w:t>
      </w:r>
      <w:r w:rsidR="002B436C">
        <w:rPr>
          <w:rFonts w:asciiTheme="minorHAnsi" w:hAnsiTheme="minorHAnsi"/>
        </w:rPr>
        <w:t>p</w:t>
      </w:r>
      <w:r w:rsidR="001B0973">
        <w:rPr>
          <w:rFonts w:asciiTheme="minorHAnsi" w:hAnsiTheme="minorHAnsi"/>
          <w:bCs/>
          <w:iCs/>
        </w:rPr>
        <w:t>roduce</w:t>
      </w:r>
      <w:r w:rsidR="002B436C">
        <w:rPr>
          <w:rFonts w:asciiTheme="minorHAnsi" w:hAnsiTheme="minorHAnsi"/>
          <w:bCs/>
          <w:iCs/>
        </w:rPr>
        <w:t xml:space="preserve"> ‘guiding principles’</w:t>
      </w:r>
      <w:r w:rsidR="001B0973">
        <w:rPr>
          <w:rFonts w:asciiTheme="minorHAnsi" w:hAnsiTheme="minorHAnsi"/>
          <w:bCs/>
          <w:iCs/>
        </w:rPr>
        <w:t>,</w:t>
      </w:r>
      <w:r w:rsidR="002B436C">
        <w:rPr>
          <w:rFonts w:asciiTheme="minorHAnsi" w:hAnsiTheme="minorHAnsi"/>
          <w:bCs/>
          <w:iCs/>
        </w:rPr>
        <w:t xml:space="preserve"> which identifies </w:t>
      </w:r>
      <w:proofErr w:type="spellStart"/>
      <w:r w:rsidR="001B0973">
        <w:rPr>
          <w:rFonts w:asciiTheme="minorHAnsi" w:hAnsiTheme="minorHAnsi"/>
          <w:bCs/>
          <w:iCs/>
        </w:rPr>
        <w:t>i</w:t>
      </w:r>
      <w:proofErr w:type="spellEnd"/>
      <w:r w:rsidR="001B0973">
        <w:rPr>
          <w:rFonts w:asciiTheme="minorHAnsi" w:hAnsiTheme="minorHAnsi"/>
          <w:bCs/>
          <w:iCs/>
        </w:rPr>
        <w:t xml:space="preserve">) </w:t>
      </w:r>
      <w:r w:rsidR="002B436C">
        <w:rPr>
          <w:rFonts w:asciiTheme="minorHAnsi" w:hAnsiTheme="minorHAnsi"/>
          <w:bCs/>
          <w:iCs/>
        </w:rPr>
        <w:t>the main</w:t>
      </w:r>
      <w:r w:rsidR="001F3C0D" w:rsidRPr="001F3C0D">
        <w:rPr>
          <w:rFonts w:asciiTheme="minorHAnsi" w:hAnsiTheme="minorHAnsi"/>
          <w:bCs/>
          <w:iCs/>
        </w:rPr>
        <w:t xml:space="preserve"> intervention design objectives in terms of behav</w:t>
      </w:r>
      <w:r w:rsidR="002B436C">
        <w:rPr>
          <w:rFonts w:asciiTheme="minorHAnsi" w:hAnsiTheme="minorHAnsi"/>
          <w:bCs/>
          <w:iCs/>
        </w:rPr>
        <w:t xml:space="preserve">iour change and outcomes and </w:t>
      </w:r>
      <w:r w:rsidR="001B0973">
        <w:rPr>
          <w:rFonts w:asciiTheme="minorHAnsi" w:hAnsiTheme="minorHAnsi"/>
          <w:bCs/>
          <w:iCs/>
        </w:rPr>
        <w:t xml:space="preserve">ii) </w:t>
      </w:r>
      <w:r w:rsidR="001F3C0D" w:rsidRPr="001F3C0D">
        <w:rPr>
          <w:rFonts w:asciiTheme="minorHAnsi" w:hAnsiTheme="minorHAnsi"/>
          <w:bCs/>
          <w:iCs/>
        </w:rPr>
        <w:t>describes the key features of the intervention required to achieve each</w:t>
      </w:r>
      <w:r w:rsidR="002B436C">
        <w:rPr>
          <w:rFonts w:asciiTheme="minorHAnsi" w:hAnsiTheme="minorHAnsi"/>
          <w:bCs/>
          <w:iCs/>
        </w:rPr>
        <w:t xml:space="preserve"> objective.</w:t>
      </w:r>
    </w:p>
    <w:p w14:paraId="1C401B88" w14:textId="77777777" w:rsidR="002B436C" w:rsidRDefault="002B436C" w:rsidP="00DB70D2">
      <w:pPr>
        <w:widowControl w:val="0"/>
        <w:autoSpaceDE w:val="0"/>
        <w:autoSpaceDN w:val="0"/>
        <w:adjustRightInd w:val="0"/>
        <w:rPr>
          <w:rFonts w:asciiTheme="minorHAnsi" w:hAnsiTheme="minorHAnsi"/>
          <w:bCs/>
          <w:iCs/>
        </w:rPr>
      </w:pPr>
    </w:p>
    <w:p w14:paraId="626CE5E7" w14:textId="77777777" w:rsidR="00DB70D2" w:rsidRPr="005E7F68" w:rsidRDefault="005E7571" w:rsidP="00DB70D2">
      <w:pPr>
        <w:widowControl w:val="0"/>
        <w:autoSpaceDE w:val="0"/>
        <w:autoSpaceDN w:val="0"/>
        <w:adjustRightInd w:val="0"/>
        <w:rPr>
          <w:rFonts w:asciiTheme="minorHAnsi" w:hAnsiTheme="minorHAnsi"/>
        </w:rPr>
      </w:pPr>
      <w:r>
        <w:rPr>
          <w:rFonts w:asciiTheme="minorHAnsi" w:hAnsiTheme="minorHAnsi" w:cs="Arial"/>
          <w:iCs/>
        </w:rPr>
        <w:lastRenderedPageBreak/>
        <w:t>T</w:t>
      </w:r>
      <w:r w:rsidR="00323755" w:rsidRPr="00800C0A">
        <w:rPr>
          <w:rFonts w:asciiTheme="minorHAnsi" w:hAnsiTheme="minorHAnsi" w:cs="Arial"/>
          <w:iCs/>
        </w:rPr>
        <w:t>he</w:t>
      </w:r>
      <w:r w:rsidR="00DB70D2" w:rsidRPr="00800C0A">
        <w:rPr>
          <w:rFonts w:asciiTheme="minorHAnsi" w:hAnsiTheme="minorHAnsi"/>
        </w:rPr>
        <w:t xml:space="preserve"> </w:t>
      </w:r>
      <w:r w:rsidR="001E7835">
        <w:rPr>
          <w:rFonts w:asciiTheme="minorHAnsi" w:hAnsiTheme="minorHAnsi"/>
        </w:rPr>
        <w:t xml:space="preserve">planning, </w:t>
      </w:r>
      <w:r w:rsidR="00DB70D2" w:rsidRPr="00800C0A">
        <w:rPr>
          <w:rFonts w:asciiTheme="minorHAnsi" w:hAnsiTheme="minorHAnsi"/>
        </w:rPr>
        <w:t>development and testing process of this e-learning intervention will be c</w:t>
      </w:r>
      <w:r w:rsidR="001E7835">
        <w:rPr>
          <w:rFonts w:asciiTheme="minorHAnsi" w:hAnsiTheme="minorHAnsi"/>
        </w:rPr>
        <w:t>overed in four phases. Phase</w:t>
      </w:r>
      <w:r w:rsidR="00DB70D2" w:rsidRPr="00800C0A">
        <w:rPr>
          <w:rFonts w:asciiTheme="minorHAnsi" w:hAnsiTheme="minorHAnsi"/>
        </w:rPr>
        <w:t xml:space="preserve"> </w:t>
      </w:r>
      <w:r w:rsidR="00323755" w:rsidRPr="00800C0A">
        <w:rPr>
          <w:rFonts w:asciiTheme="minorHAnsi" w:hAnsiTheme="minorHAnsi"/>
        </w:rPr>
        <w:t xml:space="preserve">one </w:t>
      </w:r>
      <w:r w:rsidR="00DB70D2" w:rsidRPr="00800C0A">
        <w:rPr>
          <w:rFonts w:asciiTheme="minorHAnsi" w:hAnsiTheme="minorHAnsi"/>
        </w:rPr>
        <w:t>outlines the theory and evidence</w:t>
      </w:r>
      <w:r w:rsidR="00160464">
        <w:rPr>
          <w:rFonts w:asciiTheme="minorHAnsi" w:hAnsiTheme="minorHAnsi"/>
        </w:rPr>
        <w:t xml:space="preserve"> generated to plan the intervention</w:t>
      </w:r>
      <w:r w:rsidR="00DB70D2" w:rsidRPr="00800C0A">
        <w:rPr>
          <w:rFonts w:asciiTheme="minorHAnsi" w:hAnsiTheme="minorHAnsi"/>
        </w:rPr>
        <w:t xml:space="preserve">.  </w:t>
      </w:r>
      <w:r w:rsidR="001E7835">
        <w:rPr>
          <w:rFonts w:asciiTheme="minorHAnsi" w:hAnsiTheme="minorHAnsi"/>
        </w:rPr>
        <w:t>Phase</w:t>
      </w:r>
      <w:r w:rsidR="00323755" w:rsidRPr="00800C0A">
        <w:rPr>
          <w:rFonts w:asciiTheme="minorHAnsi" w:hAnsiTheme="minorHAnsi"/>
        </w:rPr>
        <w:t xml:space="preserve"> two details</w:t>
      </w:r>
      <w:r w:rsidR="00DB70D2" w:rsidRPr="00800C0A">
        <w:rPr>
          <w:rFonts w:asciiTheme="minorHAnsi" w:hAnsiTheme="minorHAnsi"/>
        </w:rPr>
        <w:t xml:space="preserve"> how </w:t>
      </w:r>
      <w:r w:rsidR="00323755" w:rsidRPr="00800C0A">
        <w:rPr>
          <w:rFonts w:asciiTheme="minorHAnsi" w:hAnsiTheme="minorHAnsi"/>
        </w:rPr>
        <w:t xml:space="preserve">primary </w:t>
      </w:r>
      <w:r w:rsidR="00DB70D2" w:rsidRPr="00800C0A">
        <w:rPr>
          <w:rFonts w:asciiTheme="minorHAnsi" w:hAnsiTheme="minorHAnsi"/>
        </w:rPr>
        <w:t xml:space="preserve">qualitative research was </w:t>
      </w:r>
      <w:r w:rsidR="00160464">
        <w:rPr>
          <w:rFonts w:asciiTheme="minorHAnsi" w:hAnsiTheme="minorHAnsi"/>
        </w:rPr>
        <w:t xml:space="preserve">also </w:t>
      </w:r>
      <w:r w:rsidR="00B11A22">
        <w:rPr>
          <w:rFonts w:asciiTheme="minorHAnsi" w:hAnsiTheme="minorHAnsi"/>
        </w:rPr>
        <w:t>used</w:t>
      </w:r>
      <w:r w:rsidR="00160464">
        <w:rPr>
          <w:rFonts w:asciiTheme="minorHAnsi" w:hAnsiTheme="minorHAnsi"/>
        </w:rPr>
        <w:t xml:space="preserve"> as part of intervention planning</w:t>
      </w:r>
      <w:r w:rsidR="00B11A22">
        <w:rPr>
          <w:rFonts w:asciiTheme="minorHAnsi" w:hAnsiTheme="minorHAnsi"/>
        </w:rPr>
        <w:t xml:space="preserve">. </w:t>
      </w:r>
      <w:r w:rsidR="005E7F68">
        <w:rPr>
          <w:rFonts w:asciiTheme="minorHAnsi" w:hAnsiTheme="minorHAnsi"/>
        </w:rPr>
        <w:t>Iteratively using the data gene</w:t>
      </w:r>
      <w:r w:rsidR="001E7835">
        <w:rPr>
          <w:rFonts w:asciiTheme="minorHAnsi" w:hAnsiTheme="minorHAnsi"/>
        </w:rPr>
        <w:t>rated from the first two phases</w:t>
      </w:r>
      <w:r w:rsidR="005E7F68">
        <w:rPr>
          <w:rFonts w:asciiTheme="minorHAnsi" w:hAnsiTheme="minorHAnsi"/>
        </w:rPr>
        <w:t>, the</w:t>
      </w:r>
      <w:r w:rsidR="001E7835">
        <w:rPr>
          <w:rFonts w:asciiTheme="minorHAnsi" w:hAnsiTheme="minorHAnsi"/>
        </w:rPr>
        <w:t xml:space="preserve"> third phase </w:t>
      </w:r>
      <w:r w:rsidR="00323755" w:rsidRPr="00800C0A">
        <w:rPr>
          <w:rFonts w:asciiTheme="minorHAnsi" w:hAnsiTheme="minorHAnsi"/>
        </w:rPr>
        <w:t xml:space="preserve">presents how </w:t>
      </w:r>
      <w:r w:rsidR="00DB70D2" w:rsidRPr="00800C0A">
        <w:rPr>
          <w:rFonts w:asciiTheme="minorHAnsi" w:hAnsiTheme="minorHAnsi"/>
        </w:rPr>
        <w:t xml:space="preserve">a collaborative working group designed and refined the content and delivery of the e-learning intervention with the use of ‘guiding principles’. </w:t>
      </w:r>
      <w:r w:rsidR="00800922">
        <w:rPr>
          <w:rFonts w:asciiTheme="minorHAnsi" w:hAnsiTheme="minorHAnsi"/>
        </w:rPr>
        <w:t>Finally, t</w:t>
      </w:r>
      <w:r w:rsidR="00DB70D2" w:rsidRPr="00800C0A">
        <w:rPr>
          <w:rFonts w:asciiTheme="minorHAnsi" w:hAnsiTheme="minorHAnsi"/>
        </w:rPr>
        <w:t>he fourth</w:t>
      </w:r>
      <w:r w:rsidR="001E7835">
        <w:rPr>
          <w:rFonts w:asciiTheme="minorHAnsi" w:hAnsiTheme="minorHAnsi"/>
        </w:rPr>
        <w:t xml:space="preserve"> phase</w:t>
      </w:r>
      <w:r w:rsidR="00323755" w:rsidRPr="00800C0A">
        <w:rPr>
          <w:rFonts w:asciiTheme="minorHAnsi" w:hAnsiTheme="minorHAnsi"/>
        </w:rPr>
        <w:t xml:space="preserve"> reports on the</w:t>
      </w:r>
      <w:r w:rsidR="00DB70D2" w:rsidRPr="00800C0A">
        <w:rPr>
          <w:rFonts w:asciiTheme="minorHAnsi" w:hAnsiTheme="minorHAnsi"/>
        </w:rPr>
        <w:t xml:space="preserve"> usability testing of the e-learning intervention using think-aloud interviews. </w:t>
      </w:r>
      <w:r w:rsidR="001E7835">
        <w:rPr>
          <w:rFonts w:asciiTheme="minorHAnsi" w:hAnsiTheme="minorHAnsi"/>
        </w:rPr>
        <w:t>Th</w:t>
      </w:r>
      <w:r w:rsidR="00160464">
        <w:rPr>
          <w:rFonts w:asciiTheme="minorHAnsi" w:hAnsiTheme="minorHAnsi"/>
        </w:rPr>
        <w:t xml:space="preserve">ese four phases are </w:t>
      </w:r>
      <w:r w:rsidR="001E7835">
        <w:rPr>
          <w:rFonts w:asciiTheme="minorHAnsi" w:hAnsiTheme="minorHAnsi"/>
        </w:rPr>
        <w:t>illustrated in Figure 1.</w:t>
      </w:r>
    </w:p>
    <w:p w14:paraId="06BCC349" w14:textId="77777777" w:rsidR="00B11A22" w:rsidRDefault="00B11A22" w:rsidP="001E7835">
      <w:pPr>
        <w:spacing w:after="160" w:line="259" w:lineRule="auto"/>
        <w:rPr>
          <w:rFonts w:asciiTheme="minorHAnsi" w:hAnsiTheme="minorHAnsi" w:cs="Arial"/>
          <w:bCs/>
          <w:iCs/>
          <w:color w:val="131313"/>
          <w:sz w:val="20"/>
        </w:rPr>
      </w:pPr>
    </w:p>
    <w:p w14:paraId="129C7E5F" w14:textId="32B9368E" w:rsidR="006010F2" w:rsidRDefault="0059199B" w:rsidP="000D751A">
      <w:pPr>
        <w:autoSpaceDE w:val="0"/>
        <w:autoSpaceDN w:val="0"/>
        <w:adjustRightInd w:val="0"/>
        <w:rPr>
          <w:rFonts w:asciiTheme="minorHAnsi" w:hAnsiTheme="minorHAnsi" w:cs="Arial"/>
          <w:iCs/>
        </w:rPr>
      </w:pPr>
      <w:r>
        <w:rPr>
          <w:rFonts w:asciiTheme="minorHAnsi" w:hAnsiTheme="minorHAnsi" w:cs="Arial"/>
          <w:iCs/>
        </w:rPr>
        <w:t>This study is reported following the COREQ guidelines (Tong et al 2007).</w:t>
      </w:r>
    </w:p>
    <w:p w14:paraId="0D84979E" w14:textId="77777777" w:rsidR="0059199B" w:rsidRPr="00800C0A" w:rsidRDefault="0059199B" w:rsidP="000D751A">
      <w:pPr>
        <w:autoSpaceDE w:val="0"/>
        <w:autoSpaceDN w:val="0"/>
        <w:adjustRightInd w:val="0"/>
        <w:rPr>
          <w:rFonts w:asciiTheme="minorHAnsi" w:hAnsiTheme="minorHAnsi" w:cs="Arial"/>
          <w:iCs/>
        </w:rPr>
      </w:pPr>
    </w:p>
    <w:p w14:paraId="18A8B47E" w14:textId="77777777" w:rsidR="006010F2" w:rsidRPr="00800C0A" w:rsidRDefault="006010F2" w:rsidP="000D751A">
      <w:pPr>
        <w:autoSpaceDE w:val="0"/>
        <w:autoSpaceDN w:val="0"/>
        <w:adjustRightInd w:val="0"/>
        <w:rPr>
          <w:rFonts w:asciiTheme="minorHAnsi" w:hAnsiTheme="minorHAnsi" w:cs="Arial"/>
          <w:b/>
          <w:iCs/>
        </w:rPr>
      </w:pPr>
      <w:r w:rsidRPr="00800C0A">
        <w:rPr>
          <w:rFonts w:asciiTheme="minorHAnsi" w:hAnsiTheme="minorHAnsi" w:cs="Arial"/>
          <w:b/>
          <w:iCs/>
        </w:rPr>
        <w:t>Participants and procedures</w:t>
      </w:r>
    </w:p>
    <w:p w14:paraId="1B20FF2C" w14:textId="77777777" w:rsidR="000F07DD" w:rsidRPr="00800C0A" w:rsidRDefault="006010F2" w:rsidP="000F07DD">
      <w:pPr>
        <w:pStyle w:val="Default"/>
        <w:rPr>
          <w:rFonts w:asciiTheme="minorHAnsi" w:hAnsiTheme="minorHAnsi" w:cs="Arial"/>
          <w:color w:val="131313"/>
          <w:highlight w:val="yellow"/>
        </w:rPr>
      </w:pPr>
      <w:r w:rsidRPr="00800C0A">
        <w:rPr>
          <w:rFonts w:asciiTheme="minorHAnsi" w:hAnsiTheme="minorHAnsi" w:cs="Arial"/>
          <w:iCs/>
        </w:rPr>
        <w:t xml:space="preserve">Focus groups </w:t>
      </w:r>
      <w:r w:rsidR="0021595F" w:rsidRPr="00800C0A">
        <w:rPr>
          <w:rFonts w:asciiTheme="minorHAnsi" w:hAnsiTheme="minorHAnsi" w:cs="Arial"/>
          <w:iCs/>
        </w:rPr>
        <w:t>(n= 2, group one = 16</w:t>
      </w:r>
      <w:r w:rsidR="0070708B" w:rsidRPr="00800C0A">
        <w:rPr>
          <w:rFonts w:asciiTheme="minorHAnsi" w:hAnsiTheme="minorHAnsi" w:cs="Arial"/>
          <w:iCs/>
        </w:rPr>
        <w:t xml:space="preserve"> participants, group 2 =</w:t>
      </w:r>
      <w:r w:rsidR="00C62FDD" w:rsidRPr="00800C0A">
        <w:rPr>
          <w:rFonts w:asciiTheme="minorHAnsi" w:hAnsiTheme="minorHAnsi" w:cs="Arial"/>
          <w:iCs/>
        </w:rPr>
        <w:t xml:space="preserve"> </w:t>
      </w:r>
      <w:r w:rsidR="0021595F" w:rsidRPr="00800C0A">
        <w:rPr>
          <w:rFonts w:asciiTheme="minorHAnsi" w:hAnsiTheme="minorHAnsi" w:cs="Arial"/>
          <w:iCs/>
        </w:rPr>
        <w:t xml:space="preserve">7 </w:t>
      </w:r>
      <w:r w:rsidR="0070708B" w:rsidRPr="00800C0A">
        <w:rPr>
          <w:rFonts w:asciiTheme="minorHAnsi" w:hAnsiTheme="minorHAnsi" w:cs="Arial"/>
          <w:iCs/>
        </w:rPr>
        <w:t xml:space="preserve">participants) </w:t>
      </w:r>
      <w:r w:rsidRPr="00800C0A">
        <w:rPr>
          <w:rFonts w:asciiTheme="minorHAnsi" w:hAnsiTheme="minorHAnsi" w:cs="Arial"/>
          <w:iCs/>
        </w:rPr>
        <w:t xml:space="preserve">and </w:t>
      </w:r>
      <w:r w:rsidR="00BE4C86" w:rsidRPr="00800C0A">
        <w:rPr>
          <w:rFonts w:asciiTheme="minorHAnsi" w:hAnsiTheme="minorHAnsi" w:cs="Arial"/>
          <w:iCs/>
        </w:rPr>
        <w:t xml:space="preserve">one-to-one </w:t>
      </w:r>
      <w:r w:rsidRPr="00800C0A">
        <w:rPr>
          <w:rFonts w:asciiTheme="minorHAnsi" w:hAnsiTheme="minorHAnsi" w:cs="Arial"/>
          <w:iCs/>
        </w:rPr>
        <w:t xml:space="preserve">think-aloud interviews </w:t>
      </w:r>
      <w:r w:rsidR="0070708B" w:rsidRPr="00800C0A">
        <w:rPr>
          <w:rFonts w:asciiTheme="minorHAnsi" w:hAnsiTheme="minorHAnsi" w:cs="Arial"/>
          <w:iCs/>
        </w:rPr>
        <w:t xml:space="preserve">(n=14) </w:t>
      </w:r>
      <w:r w:rsidRPr="00800C0A">
        <w:rPr>
          <w:rFonts w:asciiTheme="minorHAnsi" w:hAnsiTheme="minorHAnsi" w:cs="Arial"/>
          <w:iCs/>
        </w:rPr>
        <w:t>were conducted by</w:t>
      </w:r>
      <w:r w:rsidR="00823C2D" w:rsidRPr="00800C0A">
        <w:rPr>
          <w:rFonts w:asciiTheme="minorHAnsi" w:hAnsiTheme="minorHAnsi" w:cs="Arial"/>
          <w:iCs/>
        </w:rPr>
        <w:t xml:space="preserve"> the first author (CS</w:t>
      </w:r>
      <w:r w:rsidR="000F07DD" w:rsidRPr="00800C0A">
        <w:rPr>
          <w:rFonts w:asciiTheme="minorHAnsi" w:hAnsiTheme="minorHAnsi" w:cs="Arial"/>
          <w:iCs/>
        </w:rPr>
        <w:t xml:space="preserve">, </w:t>
      </w:r>
      <w:r w:rsidR="00AA15AF">
        <w:rPr>
          <w:rFonts w:asciiTheme="minorHAnsi" w:hAnsiTheme="minorHAnsi" w:cs="Arial"/>
          <w:iCs/>
        </w:rPr>
        <w:t>nurse researcher</w:t>
      </w:r>
      <w:r w:rsidR="00823C2D" w:rsidRPr="00800C0A">
        <w:rPr>
          <w:rFonts w:asciiTheme="minorHAnsi" w:hAnsiTheme="minorHAnsi" w:cs="Arial"/>
          <w:iCs/>
        </w:rPr>
        <w:t xml:space="preserve">), at </w:t>
      </w:r>
      <w:r w:rsidRPr="00800C0A">
        <w:rPr>
          <w:rFonts w:asciiTheme="minorHAnsi" w:hAnsiTheme="minorHAnsi" w:cs="Arial"/>
          <w:iCs/>
        </w:rPr>
        <w:t>HCPs</w:t>
      </w:r>
      <w:r w:rsidR="00823C2D" w:rsidRPr="00800C0A">
        <w:rPr>
          <w:rFonts w:asciiTheme="minorHAnsi" w:hAnsiTheme="minorHAnsi" w:cs="Arial"/>
          <w:iCs/>
        </w:rPr>
        <w:t xml:space="preserve"> place of work and during their</w:t>
      </w:r>
      <w:r w:rsidRPr="00800C0A">
        <w:rPr>
          <w:rFonts w:asciiTheme="minorHAnsi" w:hAnsiTheme="minorHAnsi" w:cs="Arial"/>
          <w:iCs/>
        </w:rPr>
        <w:t xml:space="preserve"> worki</w:t>
      </w:r>
      <w:r w:rsidR="00823C2D" w:rsidRPr="00800C0A">
        <w:rPr>
          <w:rFonts w:asciiTheme="minorHAnsi" w:hAnsiTheme="minorHAnsi" w:cs="Arial"/>
          <w:iCs/>
        </w:rPr>
        <w:t>ng hours.</w:t>
      </w:r>
      <w:r w:rsidRPr="00800C0A">
        <w:rPr>
          <w:rFonts w:asciiTheme="minorHAnsi" w:hAnsiTheme="minorHAnsi" w:cs="Arial"/>
          <w:iCs/>
        </w:rPr>
        <w:t xml:space="preserve">  </w:t>
      </w:r>
      <w:r w:rsidR="00823C2D" w:rsidRPr="00800C0A">
        <w:rPr>
          <w:rFonts w:asciiTheme="minorHAnsi" w:hAnsiTheme="minorHAnsi" w:cs="Arial"/>
          <w:iCs/>
        </w:rPr>
        <w:t>Participants were pu</w:t>
      </w:r>
      <w:r w:rsidR="0070708B" w:rsidRPr="00800C0A">
        <w:rPr>
          <w:rFonts w:asciiTheme="minorHAnsi" w:hAnsiTheme="minorHAnsi" w:cs="Arial"/>
          <w:iCs/>
        </w:rPr>
        <w:t xml:space="preserve">rposively recruited to sample </w:t>
      </w:r>
      <w:r w:rsidR="00823C2D" w:rsidRPr="00800C0A">
        <w:rPr>
          <w:rFonts w:asciiTheme="minorHAnsi" w:hAnsiTheme="minorHAnsi" w:cs="Arial"/>
          <w:iCs/>
        </w:rPr>
        <w:t>a diverse range of professional backgrounds</w:t>
      </w:r>
      <w:r w:rsidR="0070708B" w:rsidRPr="00800C0A">
        <w:rPr>
          <w:rFonts w:asciiTheme="minorHAnsi" w:hAnsiTheme="minorHAnsi" w:cs="Arial"/>
          <w:iCs/>
        </w:rPr>
        <w:t xml:space="preserve"> </w:t>
      </w:r>
      <w:r w:rsidR="00E10392" w:rsidRPr="00800C0A">
        <w:rPr>
          <w:rFonts w:asciiTheme="minorHAnsi" w:hAnsiTheme="minorHAnsi" w:cs="Arial"/>
          <w:iCs/>
        </w:rPr>
        <w:t xml:space="preserve">who had </w:t>
      </w:r>
      <w:r w:rsidR="008C0CFC" w:rsidRPr="00800C0A">
        <w:rPr>
          <w:rFonts w:asciiTheme="minorHAnsi" w:hAnsiTheme="minorHAnsi" w:cs="Arial"/>
          <w:iCs/>
        </w:rPr>
        <w:t xml:space="preserve">experience of providing care for </w:t>
      </w:r>
      <w:r w:rsidR="0070708B" w:rsidRPr="00800C0A">
        <w:rPr>
          <w:rFonts w:asciiTheme="minorHAnsi" w:hAnsiTheme="minorHAnsi" w:cs="Arial"/>
          <w:iCs/>
        </w:rPr>
        <w:t xml:space="preserve">parents newly diagnosed with cancer </w:t>
      </w:r>
      <w:r w:rsidR="00823C2D" w:rsidRPr="00800C0A">
        <w:rPr>
          <w:rFonts w:asciiTheme="minorHAnsi" w:hAnsiTheme="minorHAnsi" w:cs="Arial"/>
          <w:iCs/>
        </w:rPr>
        <w:t>to includ</w:t>
      </w:r>
      <w:r w:rsidR="0070708B" w:rsidRPr="00800C0A">
        <w:rPr>
          <w:rFonts w:asciiTheme="minorHAnsi" w:hAnsiTheme="minorHAnsi" w:cs="Arial"/>
          <w:iCs/>
        </w:rPr>
        <w:t>e staff nurse, specialist nurse</w:t>
      </w:r>
      <w:r w:rsidR="00823C2D" w:rsidRPr="00800C0A">
        <w:rPr>
          <w:rFonts w:asciiTheme="minorHAnsi" w:hAnsiTheme="minorHAnsi" w:cs="Arial"/>
          <w:iCs/>
        </w:rPr>
        <w:t xml:space="preserve">, social worker, psychologist, counsellor, art therapist, </w:t>
      </w:r>
      <w:r w:rsidR="00BE4C86" w:rsidRPr="00800C0A">
        <w:rPr>
          <w:rFonts w:asciiTheme="minorHAnsi" w:hAnsiTheme="minorHAnsi" w:cs="Arial"/>
          <w:iCs/>
        </w:rPr>
        <w:t xml:space="preserve">managers in cancer care, </w:t>
      </w:r>
      <w:r w:rsidR="001B0973">
        <w:rPr>
          <w:rFonts w:asciiTheme="minorHAnsi" w:hAnsiTheme="minorHAnsi" w:cs="Arial"/>
          <w:iCs/>
        </w:rPr>
        <w:t>allied health professionals (A</w:t>
      </w:r>
      <w:r w:rsidR="0070708B" w:rsidRPr="00800C0A">
        <w:rPr>
          <w:rFonts w:asciiTheme="minorHAnsi" w:hAnsiTheme="minorHAnsi" w:cs="Arial"/>
          <w:iCs/>
        </w:rPr>
        <w:t>HP</w:t>
      </w:r>
      <w:r w:rsidR="001B0973">
        <w:rPr>
          <w:rFonts w:asciiTheme="minorHAnsi" w:hAnsiTheme="minorHAnsi" w:cs="Arial"/>
          <w:iCs/>
        </w:rPr>
        <w:t>)</w:t>
      </w:r>
      <w:r w:rsidR="0070708B" w:rsidRPr="00800C0A">
        <w:rPr>
          <w:rFonts w:asciiTheme="minorHAnsi" w:hAnsiTheme="minorHAnsi" w:cs="Arial"/>
          <w:iCs/>
        </w:rPr>
        <w:t>;</w:t>
      </w:r>
      <w:r w:rsidR="00823C2D" w:rsidRPr="00800C0A">
        <w:rPr>
          <w:rFonts w:asciiTheme="minorHAnsi" w:hAnsiTheme="minorHAnsi" w:cs="Arial"/>
          <w:iCs/>
        </w:rPr>
        <w:t xml:space="preserve"> working within the a</w:t>
      </w:r>
      <w:r w:rsidR="0070708B" w:rsidRPr="00800C0A">
        <w:rPr>
          <w:rFonts w:asciiTheme="minorHAnsi" w:hAnsiTheme="minorHAnsi" w:cs="Arial"/>
          <w:iCs/>
        </w:rPr>
        <w:t>cute and community settings, encompassing both the statutory and voluntary sectors</w:t>
      </w:r>
      <w:r w:rsidR="00C62FDD" w:rsidRPr="00800C0A">
        <w:rPr>
          <w:rFonts w:asciiTheme="minorHAnsi" w:hAnsiTheme="minorHAnsi" w:cs="Arial"/>
          <w:iCs/>
        </w:rPr>
        <w:t xml:space="preserve"> in Norther</w:t>
      </w:r>
      <w:r w:rsidR="00BE4C86" w:rsidRPr="00800C0A">
        <w:rPr>
          <w:rFonts w:asciiTheme="minorHAnsi" w:hAnsiTheme="minorHAnsi" w:cs="Arial"/>
          <w:iCs/>
        </w:rPr>
        <w:t>n</w:t>
      </w:r>
      <w:r w:rsidR="00C62FDD" w:rsidRPr="00800C0A">
        <w:rPr>
          <w:rFonts w:asciiTheme="minorHAnsi" w:hAnsiTheme="minorHAnsi" w:cs="Arial"/>
          <w:iCs/>
        </w:rPr>
        <w:t xml:space="preserve"> Ireland, UK</w:t>
      </w:r>
      <w:r w:rsidR="0070708B" w:rsidRPr="00800C0A">
        <w:rPr>
          <w:rFonts w:asciiTheme="minorHAnsi" w:hAnsiTheme="minorHAnsi" w:cs="Arial"/>
          <w:iCs/>
        </w:rPr>
        <w:t xml:space="preserve">.  </w:t>
      </w:r>
      <w:r w:rsidRPr="00800C0A">
        <w:rPr>
          <w:rFonts w:asciiTheme="minorHAnsi" w:hAnsiTheme="minorHAnsi" w:cs="Arial"/>
          <w:iCs/>
        </w:rPr>
        <w:t xml:space="preserve">Written consent was obtained, and all interviews were recorded </w:t>
      </w:r>
      <w:r w:rsidR="00C62FDD" w:rsidRPr="00800C0A">
        <w:rPr>
          <w:rFonts w:asciiTheme="minorHAnsi" w:hAnsiTheme="minorHAnsi" w:cs="Arial"/>
          <w:iCs/>
        </w:rPr>
        <w:t xml:space="preserve">using a digital voice recorder </w:t>
      </w:r>
      <w:r w:rsidRPr="00800C0A">
        <w:rPr>
          <w:rFonts w:asciiTheme="minorHAnsi" w:hAnsiTheme="minorHAnsi" w:cs="Arial"/>
          <w:iCs/>
        </w:rPr>
        <w:t xml:space="preserve">and transcribed.  </w:t>
      </w:r>
      <w:r w:rsidR="00E10392" w:rsidRPr="00800C0A">
        <w:rPr>
          <w:rFonts w:asciiTheme="minorHAnsi" w:hAnsiTheme="minorHAnsi" w:cs="Arial"/>
          <w:iCs/>
        </w:rPr>
        <w:t>Data was collected from May 16 – April 17.</w:t>
      </w:r>
      <w:r w:rsidR="000F07DD" w:rsidRPr="00800C0A">
        <w:rPr>
          <w:rFonts w:asciiTheme="minorHAnsi" w:hAnsiTheme="minorHAnsi" w:cs="Arial"/>
          <w:color w:val="131313"/>
          <w:highlight w:val="yellow"/>
        </w:rPr>
        <w:t xml:space="preserve"> </w:t>
      </w:r>
    </w:p>
    <w:p w14:paraId="5BE9F3B4" w14:textId="77777777" w:rsidR="00B11A22" w:rsidRPr="00800C0A" w:rsidRDefault="00B11A22" w:rsidP="00B11A22">
      <w:pPr>
        <w:autoSpaceDE w:val="0"/>
        <w:autoSpaceDN w:val="0"/>
        <w:adjustRightInd w:val="0"/>
        <w:rPr>
          <w:rFonts w:asciiTheme="minorHAnsi" w:hAnsiTheme="minorHAnsi" w:cs="Arial"/>
          <w:iCs/>
        </w:rPr>
      </w:pPr>
    </w:p>
    <w:p w14:paraId="39372D7D" w14:textId="60350CB1" w:rsidR="00B11A22" w:rsidRPr="00800C0A" w:rsidRDefault="00B11A22" w:rsidP="00B11A22">
      <w:pPr>
        <w:autoSpaceDE w:val="0"/>
        <w:autoSpaceDN w:val="0"/>
        <w:adjustRightInd w:val="0"/>
        <w:rPr>
          <w:rFonts w:asciiTheme="minorHAnsi" w:hAnsiTheme="minorHAnsi" w:cs="Arial"/>
          <w:iCs/>
        </w:rPr>
      </w:pPr>
      <w:r w:rsidRPr="00800C0A">
        <w:rPr>
          <w:rFonts w:asciiTheme="minorHAnsi" w:hAnsiTheme="minorHAnsi" w:cs="Arial"/>
          <w:iCs/>
        </w:rPr>
        <w:t>The study was approved by the Research Ethics Committee for Northern Ireland</w:t>
      </w:r>
      <w:r w:rsidR="00101843">
        <w:rPr>
          <w:rFonts w:asciiTheme="minorHAnsi" w:hAnsiTheme="minorHAnsi" w:cs="Arial"/>
          <w:iCs/>
        </w:rPr>
        <w:t xml:space="preserve"> (IRAS project number 209312)</w:t>
      </w:r>
      <w:r w:rsidRPr="00800C0A">
        <w:rPr>
          <w:rFonts w:asciiTheme="minorHAnsi" w:hAnsiTheme="minorHAnsi" w:cs="Arial"/>
          <w:iCs/>
        </w:rPr>
        <w:t>.</w:t>
      </w:r>
    </w:p>
    <w:p w14:paraId="14D8D9DF" w14:textId="77777777" w:rsidR="008153EC" w:rsidRPr="00800C0A" w:rsidRDefault="008153EC" w:rsidP="009C4CB3">
      <w:pPr>
        <w:pStyle w:val="Default"/>
        <w:rPr>
          <w:rFonts w:asciiTheme="minorHAnsi" w:hAnsiTheme="minorHAnsi" w:cs="Arial"/>
          <w:b/>
          <w:color w:val="131313"/>
          <w:lang w:val="en"/>
        </w:rPr>
      </w:pPr>
    </w:p>
    <w:p w14:paraId="5E2B0219" w14:textId="77777777" w:rsidR="009C4CB3" w:rsidRPr="00800C0A" w:rsidRDefault="00C62FDD" w:rsidP="009C4CB3">
      <w:pPr>
        <w:pStyle w:val="Default"/>
        <w:rPr>
          <w:rFonts w:asciiTheme="minorHAnsi" w:hAnsiTheme="minorHAnsi" w:cs="Arial"/>
          <w:b/>
          <w:color w:val="131313"/>
          <w:lang w:val="en"/>
        </w:rPr>
      </w:pPr>
      <w:r w:rsidRPr="00800C0A">
        <w:rPr>
          <w:rFonts w:asciiTheme="minorHAnsi" w:hAnsiTheme="minorHAnsi" w:cs="Arial"/>
          <w:b/>
          <w:color w:val="131313"/>
          <w:lang w:val="en"/>
        </w:rPr>
        <w:t xml:space="preserve">Analysis </w:t>
      </w:r>
    </w:p>
    <w:p w14:paraId="32FC5ADD" w14:textId="77777777" w:rsidR="00012493" w:rsidRPr="00800C0A" w:rsidRDefault="003475F8" w:rsidP="009C4CB3">
      <w:pPr>
        <w:pStyle w:val="Default"/>
        <w:rPr>
          <w:rFonts w:asciiTheme="minorHAnsi" w:hAnsiTheme="minorHAnsi" w:cs="Arial"/>
          <w:color w:val="131313"/>
          <w:lang w:val="en"/>
        </w:rPr>
      </w:pPr>
      <w:r w:rsidRPr="00800C0A">
        <w:rPr>
          <w:rFonts w:asciiTheme="minorHAnsi" w:hAnsiTheme="minorHAnsi" w:cs="Arial"/>
          <w:color w:val="131313"/>
          <w:lang w:val="en"/>
        </w:rPr>
        <w:t xml:space="preserve">Analysis began after the first focus group was conducted, utilizing an iterative approach to guide the planning of the content and design.  </w:t>
      </w:r>
      <w:r w:rsidR="00AA15AF">
        <w:rPr>
          <w:rFonts w:asciiTheme="minorHAnsi" w:hAnsiTheme="minorHAnsi" w:cs="Arial"/>
          <w:color w:val="131313"/>
          <w:lang w:val="en"/>
        </w:rPr>
        <w:t>For the think-aloud interviews</w:t>
      </w:r>
      <w:r w:rsidR="00AA15AF" w:rsidRPr="00800C0A">
        <w:rPr>
          <w:rFonts w:asciiTheme="minorHAnsi" w:hAnsiTheme="minorHAnsi" w:cs="Arial"/>
          <w:color w:val="131313"/>
          <w:lang w:val="en"/>
        </w:rPr>
        <w:t>, data analysis commenced on completion of the first interview and continued until completion of all 14 think-aloud interviews.</w:t>
      </w:r>
      <w:r w:rsidR="00AA15AF">
        <w:rPr>
          <w:rFonts w:asciiTheme="minorHAnsi" w:hAnsiTheme="minorHAnsi" w:cs="Arial"/>
          <w:color w:val="131313"/>
          <w:lang w:val="en"/>
        </w:rPr>
        <w:t xml:space="preserve"> </w:t>
      </w:r>
      <w:r w:rsidR="00FE64A9" w:rsidRPr="00800C0A">
        <w:rPr>
          <w:rFonts w:asciiTheme="minorHAnsi" w:hAnsiTheme="minorHAnsi" w:cs="Arial"/>
          <w:color w:val="131313"/>
          <w:lang w:val="en"/>
        </w:rPr>
        <w:t xml:space="preserve">Thematic </w:t>
      </w:r>
      <w:r w:rsidR="00D61CAB" w:rsidRPr="00800C0A">
        <w:rPr>
          <w:rFonts w:asciiTheme="minorHAnsi" w:hAnsiTheme="minorHAnsi" w:cs="Arial"/>
          <w:color w:val="131313"/>
          <w:lang w:val="en"/>
        </w:rPr>
        <w:t xml:space="preserve">analysis </w:t>
      </w:r>
      <w:r w:rsidR="00C62FDD" w:rsidRPr="00800C0A">
        <w:rPr>
          <w:rFonts w:asciiTheme="minorHAnsi" w:hAnsiTheme="minorHAnsi" w:cs="Arial"/>
          <w:color w:val="131313"/>
          <w:lang w:val="en"/>
        </w:rPr>
        <w:t>was conducted</w:t>
      </w:r>
      <w:r w:rsidR="00AA15AF">
        <w:rPr>
          <w:rFonts w:asciiTheme="minorHAnsi" w:hAnsiTheme="minorHAnsi" w:cs="Arial"/>
          <w:color w:val="131313"/>
          <w:lang w:val="en"/>
        </w:rPr>
        <w:t xml:space="preserve"> for these primary qualitative studies (Miles &amp; Huberman 1994).</w:t>
      </w:r>
    </w:p>
    <w:p w14:paraId="1636ABB3" w14:textId="77777777" w:rsidR="00012493" w:rsidRPr="00800C0A" w:rsidRDefault="00012493" w:rsidP="00012493">
      <w:pPr>
        <w:pStyle w:val="Default"/>
        <w:rPr>
          <w:rFonts w:asciiTheme="minorHAnsi" w:hAnsiTheme="minorHAnsi" w:cs="Arial"/>
          <w:b/>
          <w:color w:val="131313"/>
        </w:rPr>
      </w:pPr>
    </w:p>
    <w:p w14:paraId="4A65BC95" w14:textId="77777777" w:rsidR="00012493" w:rsidRPr="00800C0A" w:rsidRDefault="00012493" w:rsidP="00012493">
      <w:pPr>
        <w:pStyle w:val="Default"/>
        <w:rPr>
          <w:rFonts w:asciiTheme="minorHAnsi" w:hAnsiTheme="minorHAnsi" w:cs="Arial"/>
          <w:iCs/>
          <w:color w:val="131313"/>
        </w:rPr>
      </w:pPr>
      <w:r w:rsidRPr="00800C0A">
        <w:rPr>
          <w:rFonts w:asciiTheme="minorHAnsi" w:hAnsiTheme="minorHAnsi" w:cs="Arial"/>
          <w:iCs/>
          <w:color w:val="131313"/>
        </w:rPr>
        <w:t>The</w:t>
      </w:r>
      <w:r w:rsidR="00AA15AF">
        <w:rPr>
          <w:rFonts w:asciiTheme="minorHAnsi" w:hAnsiTheme="minorHAnsi" w:cs="Arial"/>
          <w:iCs/>
          <w:color w:val="131313"/>
        </w:rPr>
        <w:t xml:space="preserve"> following sections describe t</w:t>
      </w:r>
      <w:r w:rsidR="00E65E84">
        <w:rPr>
          <w:rFonts w:asciiTheme="minorHAnsi" w:hAnsiTheme="minorHAnsi" w:cs="Arial"/>
          <w:iCs/>
          <w:color w:val="131313"/>
        </w:rPr>
        <w:t>he methods used and findings for each of the phases.</w:t>
      </w:r>
    </w:p>
    <w:p w14:paraId="3C006FB4" w14:textId="77777777" w:rsidR="00B95E39" w:rsidRPr="00800C0A" w:rsidRDefault="00B95E39" w:rsidP="00012493">
      <w:pPr>
        <w:pStyle w:val="Default"/>
        <w:rPr>
          <w:rFonts w:asciiTheme="minorHAnsi" w:hAnsiTheme="minorHAnsi" w:cs="Arial"/>
          <w:b/>
          <w:color w:val="FF0000"/>
        </w:rPr>
      </w:pPr>
    </w:p>
    <w:p w14:paraId="77CA227B" w14:textId="77777777" w:rsidR="00012493" w:rsidRPr="00800C0A" w:rsidRDefault="009176A6" w:rsidP="00012493">
      <w:pPr>
        <w:pStyle w:val="Default"/>
        <w:rPr>
          <w:rFonts w:asciiTheme="minorHAnsi" w:hAnsiTheme="minorHAnsi" w:cs="Arial"/>
          <w:b/>
          <w:color w:val="000000" w:themeColor="text1"/>
        </w:rPr>
      </w:pPr>
      <w:r w:rsidRPr="00800C0A">
        <w:rPr>
          <w:rFonts w:asciiTheme="minorHAnsi" w:hAnsiTheme="minorHAnsi" w:cs="Arial"/>
          <w:b/>
          <w:color w:val="000000" w:themeColor="text1"/>
        </w:rPr>
        <w:t>INTERVENTION PLANNING</w:t>
      </w:r>
    </w:p>
    <w:p w14:paraId="2099BD93" w14:textId="77777777" w:rsidR="00012493" w:rsidRPr="00800C0A" w:rsidRDefault="00F92FE4" w:rsidP="00012493">
      <w:pPr>
        <w:pStyle w:val="Default"/>
        <w:rPr>
          <w:rFonts w:asciiTheme="minorHAnsi" w:hAnsiTheme="minorHAnsi" w:cs="Arial"/>
          <w:b/>
          <w:color w:val="131313"/>
        </w:rPr>
      </w:pPr>
      <w:r>
        <w:rPr>
          <w:rFonts w:asciiTheme="minorHAnsi" w:hAnsiTheme="minorHAnsi" w:cs="Arial"/>
          <w:b/>
          <w:color w:val="131313"/>
        </w:rPr>
        <w:t xml:space="preserve">Phase </w:t>
      </w:r>
      <w:r w:rsidR="00012493" w:rsidRPr="00800C0A">
        <w:rPr>
          <w:rFonts w:asciiTheme="minorHAnsi" w:hAnsiTheme="minorHAnsi" w:cs="Arial"/>
          <w:b/>
          <w:color w:val="131313"/>
        </w:rPr>
        <w:t>1: Establishing a theory and evidence-based approach to intervention development</w:t>
      </w:r>
    </w:p>
    <w:p w14:paraId="450A71AA" w14:textId="77777777" w:rsidR="00012493" w:rsidRPr="00800C0A" w:rsidRDefault="00012493" w:rsidP="00012493">
      <w:pPr>
        <w:pStyle w:val="Default"/>
        <w:rPr>
          <w:rFonts w:asciiTheme="minorHAnsi" w:hAnsiTheme="minorHAnsi" w:cs="Arial"/>
          <w:color w:val="131313"/>
        </w:rPr>
      </w:pPr>
      <w:r w:rsidRPr="00800C0A">
        <w:rPr>
          <w:rFonts w:asciiTheme="minorHAnsi" w:hAnsiTheme="minorHAnsi" w:cs="Arial"/>
          <w:color w:val="131313"/>
        </w:rPr>
        <w:t xml:space="preserve">There is widespread consensus that systematic intervention planning incorporating existing theory, evidence and the views of potential users is key to creating interventions which will be successful and widely adopted into practice (Bradbury et al 2014).  </w:t>
      </w:r>
      <w:r w:rsidR="00312DCA">
        <w:rPr>
          <w:rFonts w:asciiTheme="minorHAnsi" w:hAnsiTheme="minorHAnsi" w:cs="Arial"/>
          <w:color w:val="131313"/>
        </w:rPr>
        <w:t>T</w:t>
      </w:r>
      <w:r w:rsidRPr="00800C0A">
        <w:rPr>
          <w:rFonts w:asciiTheme="minorHAnsi" w:hAnsiTheme="minorHAnsi" w:cs="Arial"/>
          <w:color w:val="131313"/>
        </w:rPr>
        <w:t>he research team had recently developed, delivered and evaluated an evidence-based, face-to-face educational intervention for frontli</w:t>
      </w:r>
      <w:r w:rsidR="005E6FA7" w:rsidRPr="00800C0A">
        <w:rPr>
          <w:rFonts w:asciiTheme="minorHAnsi" w:hAnsiTheme="minorHAnsi" w:cs="Arial"/>
          <w:color w:val="131313"/>
        </w:rPr>
        <w:t>ne oncology professionals on</w:t>
      </w:r>
      <w:r w:rsidRPr="00800C0A">
        <w:rPr>
          <w:rFonts w:asciiTheme="minorHAnsi" w:hAnsiTheme="minorHAnsi" w:cs="Arial"/>
          <w:color w:val="131313"/>
        </w:rPr>
        <w:t xml:space="preserve"> support</w:t>
      </w:r>
      <w:r w:rsidR="005E6FA7" w:rsidRPr="00800C0A">
        <w:rPr>
          <w:rFonts w:asciiTheme="minorHAnsi" w:hAnsiTheme="minorHAnsi" w:cs="Arial"/>
          <w:color w:val="131313"/>
        </w:rPr>
        <w:t>ing</w:t>
      </w:r>
      <w:r w:rsidRPr="00800C0A">
        <w:rPr>
          <w:rFonts w:asciiTheme="minorHAnsi" w:hAnsiTheme="minorHAnsi" w:cs="Arial"/>
          <w:color w:val="131313"/>
        </w:rPr>
        <w:t xml:space="preserve"> families when a parent is diagnosed with cancer</w:t>
      </w:r>
      <w:r w:rsidR="00312DCA">
        <w:rPr>
          <w:rFonts w:asciiTheme="minorHAnsi" w:hAnsiTheme="minorHAnsi" w:cs="Arial"/>
          <w:color w:val="131313"/>
        </w:rPr>
        <w:t xml:space="preserve">, which informed intervention planning.  This is described only briefly below, as </w:t>
      </w:r>
      <w:r w:rsidR="001B0973">
        <w:rPr>
          <w:rFonts w:asciiTheme="minorHAnsi" w:hAnsiTheme="minorHAnsi" w:cs="Arial"/>
          <w:color w:val="131313"/>
        </w:rPr>
        <w:t xml:space="preserve">it is </w:t>
      </w:r>
      <w:r w:rsidR="00312DCA">
        <w:rPr>
          <w:rFonts w:asciiTheme="minorHAnsi" w:hAnsiTheme="minorHAnsi" w:cs="Arial"/>
          <w:color w:val="131313"/>
        </w:rPr>
        <w:t>published in more detail elsewhere</w:t>
      </w:r>
      <w:r w:rsidRPr="00800C0A">
        <w:rPr>
          <w:rFonts w:asciiTheme="minorHAnsi" w:hAnsiTheme="minorHAnsi" w:cs="Arial"/>
          <w:color w:val="131313"/>
        </w:rPr>
        <w:t xml:space="preserve"> (Semple et al 2017). </w:t>
      </w:r>
    </w:p>
    <w:p w14:paraId="3CB7689D" w14:textId="77777777" w:rsidR="00012493" w:rsidRPr="00800C0A" w:rsidRDefault="00012493" w:rsidP="00012493">
      <w:pPr>
        <w:pStyle w:val="Default"/>
        <w:rPr>
          <w:rFonts w:asciiTheme="minorHAnsi" w:hAnsiTheme="minorHAnsi" w:cs="Arial"/>
          <w:color w:val="131313"/>
        </w:rPr>
      </w:pPr>
    </w:p>
    <w:p w14:paraId="6335316A" w14:textId="77777777" w:rsidR="00012493" w:rsidRPr="00800C0A" w:rsidRDefault="00D61CAB" w:rsidP="005E6FA7">
      <w:pPr>
        <w:widowControl w:val="0"/>
        <w:autoSpaceDE w:val="0"/>
        <w:autoSpaceDN w:val="0"/>
        <w:adjustRightInd w:val="0"/>
        <w:rPr>
          <w:rFonts w:asciiTheme="minorHAnsi" w:hAnsiTheme="minorHAnsi" w:cs="ÄÍˇøwÛ"/>
        </w:rPr>
      </w:pPr>
      <w:r w:rsidRPr="00800C0A">
        <w:rPr>
          <w:rFonts w:asciiTheme="minorHAnsi" w:hAnsiTheme="minorHAnsi" w:cs="Arial"/>
          <w:color w:val="131313"/>
        </w:rPr>
        <w:t>This</w:t>
      </w:r>
      <w:r w:rsidR="00B95E39" w:rsidRPr="00800C0A">
        <w:rPr>
          <w:rFonts w:asciiTheme="minorHAnsi" w:hAnsiTheme="minorHAnsi" w:cs="Arial"/>
          <w:color w:val="131313"/>
        </w:rPr>
        <w:t xml:space="preserve"> face-to-face educational intervention was centred on </w:t>
      </w:r>
      <w:r w:rsidR="00DF357A">
        <w:rPr>
          <w:rFonts w:asciiTheme="minorHAnsi" w:hAnsiTheme="minorHAnsi" w:cs="Arial"/>
          <w:color w:val="131313"/>
        </w:rPr>
        <w:t xml:space="preserve">existing literature and </w:t>
      </w:r>
      <w:r w:rsidR="00B95E39" w:rsidRPr="00800C0A">
        <w:rPr>
          <w:rFonts w:asciiTheme="minorHAnsi" w:hAnsiTheme="minorHAnsi" w:cs="Arial"/>
          <w:color w:val="131313"/>
        </w:rPr>
        <w:t xml:space="preserve">the principles of social, cognitive and modelling theory to promote change of thought, feeling, </w:t>
      </w:r>
      <w:r w:rsidR="00B95E39" w:rsidRPr="00800C0A">
        <w:rPr>
          <w:rFonts w:asciiTheme="minorHAnsi" w:hAnsiTheme="minorHAnsi" w:cs="Arial"/>
          <w:color w:val="131313"/>
        </w:rPr>
        <w:lastRenderedPageBreak/>
        <w:t xml:space="preserve">and attitudes when professionals are supporting parents newly diagnosed with cancer (Semple et al 2017). </w:t>
      </w:r>
      <w:r w:rsidR="005E6FA7" w:rsidRPr="00800C0A">
        <w:rPr>
          <w:rFonts w:asciiTheme="minorHAnsi" w:hAnsiTheme="minorHAnsi" w:cs="Arial"/>
          <w:color w:val="131313"/>
        </w:rPr>
        <w:t>It was deemed appropriate to adopt the same theoretical approach for</w:t>
      </w:r>
      <w:r w:rsidR="00312DCA">
        <w:rPr>
          <w:rFonts w:asciiTheme="minorHAnsi" w:hAnsiTheme="minorHAnsi" w:cs="Arial"/>
          <w:color w:val="131313"/>
        </w:rPr>
        <w:t xml:space="preserve"> this e-learning, give</w:t>
      </w:r>
      <w:r w:rsidR="005164F1">
        <w:rPr>
          <w:rFonts w:asciiTheme="minorHAnsi" w:hAnsiTheme="minorHAnsi" w:cs="Arial"/>
          <w:color w:val="131313"/>
        </w:rPr>
        <w:t>n a similar target audience and</w:t>
      </w:r>
      <w:r w:rsidR="00312DCA">
        <w:rPr>
          <w:rFonts w:asciiTheme="minorHAnsi" w:hAnsiTheme="minorHAnsi" w:cs="Arial"/>
          <w:color w:val="131313"/>
        </w:rPr>
        <w:t xml:space="preserve"> evidence of improved </w:t>
      </w:r>
      <w:r w:rsidR="003475F8" w:rsidRPr="00800C0A">
        <w:rPr>
          <w:rFonts w:asciiTheme="minorHAnsi" w:hAnsiTheme="minorHAnsi" w:cs="ÄÍˇøwÛ"/>
        </w:rPr>
        <w:t>perceived level</w:t>
      </w:r>
      <w:r w:rsidR="005164F1">
        <w:rPr>
          <w:rFonts w:asciiTheme="minorHAnsi" w:hAnsiTheme="minorHAnsi" w:cs="ÄÍˇøwÛ"/>
        </w:rPr>
        <w:t>s</w:t>
      </w:r>
      <w:r w:rsidR="003475F8" w:rsidRPr="00800C0A">
        <w:rPr>
          <w:rFonts w:asciiTheme="minorHAnsi" w:hAnsiTheme="minorHAnsi" w:cs="ÄÍˇøwÛ"/>
        </w:rPr>
        <w:t xml:space="preserve"> of confidence and competence to communicate with patients</w:t>
      </w:r>
      <w:r w:rsidR="005E6FA7" w:rsidRPr="00800C0A">
        <w:rPr>
          <w:rFonts w:asciiTheme="minorHAnsi" w:hAnsiTheme="minorHAnsi" w:cs="ÄÍˇøwÛ"/>
        </w:rPr>
        <w:t xml:space="preserve"> </w:t>
      </w:r>
      <w:r w:rsidR="003475F8" w:rsidRPr="00800C0A">
        <w:rPr>
          <w:rFonts w:asciiTheme="minorHAnsi" w:hAnsiTheme="minorHAnsi" w:cs="ÄÍˇøwÛ"/>
        </w:rPr>
        <w:t>about parental cancer, following the education session</w:t>
      </w:r>
      <w:r w:rsidR="005E6FA7" w:rsidRPr="00800C0A">
        <w:rPr>
          <w:rFonts w:asciiTheme="minorHAnsi" w:hAnsiTheme="minorHAnsi" w:cs="ÄÍˇøwÛ"/>
        </w:rPr>
        <w:t xml:space="preserve"> (Semple et al 2017)</w:t>
      </w:r>
      <w:r w:rsidR="003475F8" w:rsidRPr="00800C0A">
        <w:rPr>
          <w:rFonts w:asciiTheme="minorHAnsi" w:hAnsiTheme="minorHAnsi" w:cs="ÄÍˇøwÛ"/>
        </w:rPr>
        <w:t>.</w:t>
      </w:r>
    </w:p>
    <w:p w14:paraId="0AB59C4F" w14:textId="77777777" w:rsidR="00012493" w:rsidRPr="00800C0A" w:rsidRDefault="00012493" w:rsidP="00012493">
      <w:pPr>
        <w:pStyle w:val="Default"/>
        <w:rPr>
          <w:rFonts w:asciiTheme="minorHAnsi" w:hAnsiTheme="minorHAnsi" w:cs="Arial"/>
          <w:color w:val="131313"/>
        </w:rPr>
      </w:pPr>
    </w:p>
    <w:p w14:paraId="743A2C48" w14:textId="77777777" w:rsidR="00012493" w:rsidRPr="00800C0A" w:rsidRDefault="00012493" w:rsidP="00012493">
      <w:pPr>
        <w:pStyle w:val="Default"/>
        <w:rPr>
          <w:rFonts w:asciiTheme="minorHAnsi" w:hAnsiTheme="minorHAnsi" w:cs="Arial"/>
          <w:color w:val="131313"/>
        </w:rPr>
      </w:pPr>
      <w:r w:rsidRPr="00800C0A">
        <w:rPr>
          <w:rFonts w:asciiTheme="minorHAnsi" w:hAnsiTheme="minorHAnsi" w:cs="Arial"/>
          <w:color w:val="131313"/>
        </w:rPr>
        <w:t>For others</w:t>
      </w:r>
      <w:r w:rsidR="004E6AE4" w:rsidRPr="00800C0A">
        <w:rPr>
          <w:rFonts w:asciiTheme="minorHAnsi" w:hAnsiTheme="minorHAnsi" w:cs="Arial"/>
          <w:color w:val="131313"/>
        </w:rPr>
        <w:t xml:space="preserve"> teams</w:t>
      </w:r>
      <w:r w:rsidR="00DF357A">
        <w:rPr>
          <w:rFonts w:asciiTheme="minorHAnsi" w:hAnsiTheme="minorHAnsi" w:cs="Arial"/>
          <w:color w:val="131313"/>
        </w:rPr>
        <w:t xml:space="preserve"> </w:t>
      </w:r>
      <w:r w:rsidRPr="00800C0A">
        <w:rPr>
          <w:rFonts w:asciiTheme="minorHAnsi" w:hAnsiTheme="minorHAnsi" w:cs="Arial"/>
          <w:color w:val="131313"/>
        </w:rPr>
        <w:t>using the person-based approach</w:t>
      </w:r>
      <w:r w:rsidR="00DF357A">
        <w:rPr>
          <w:rFonts w:asciiTheme="minorHAnsi" w:hAnsiTheme="minorHAnsi" w:cs="Arial"/>
          <w:color w:val="131313"/>
        </w:rPr>
        <w:t>,</w:t>
      </w:r>
      <w:r w:rsidR="00271294">
        <w:rPr>
          <w:rFonts w:asciiTheme="minorHAnsi" w:hAnsiTheme="minorHAnsi" w:cs="Arial"/>
          <w:color w:val="131313"/>
        </w:rPr>
        <w:t xml:space="preserve"> who are not</w:t>
      </w:r>
      <w:r w:rsidR="00DF357A">
        <w:rPr>
          <w:rFonts w:asciiTheme="minorHAnsi" w:hAnsiTheme="minorHAnsi" w:cs="Arial"/>
          <w:color w:val="131313"/>
        </w:rPr>
        <w:t xml:space="preserve"> </w:t>
      </w:r>
      <w:r w:rsidR="00271294">
        <w:rPr>
          <w:rFonts w:asciiTheme="minorHAnsi" w:hAnsiTheme="minorHAnsi" w:cs="Arial"/>
          <w:color w:val="131313"/>
        </w:rPr>
        <w:t>developing their intervention as part of an ongoing</w:t>
      </w:r>
      <w:r w:rsidR="00DF357A">
        <w:rPr>
          <w:rFonts w:asciiTheme="minorHAnsi" w:hAnsiTheme="minorHAnsi" w:cs="Arial"/>
          <w:color w:val="131313"/>
        </w:rPr>
        <w:t xml:space="preserve"> programme of work,</w:t>
      </w:r>
      <w:r w:rsidR="00DF357A" w:rsidRPr="00800C0A">
        <w:rPr>
          <w:rFonts w:asciiTheme="minorHAnsi" w:hAnsiTheme="minorHAnsi" w:cs="Arial"/>
          <w:color w:val="131313"/>
        </w:rPr>
        <w:t xml:space="preserve"> it may be necessary and advantageous at this </w:t>
      </w:r>
      <w:r w:rsidR="00E65E84">
        <w:rPr>
          <w:rFonts w:asciiTheme="minorHAnsi" w:hAnsiTheme="minorHAnsi" w:cs="Arial"/>
          <w:color w:val="131313"/>
        </w:rPr>
        <w:t xml:space="preserve">intervention </w:t>
      </w:r>
      <w:r w:rsidR="00DF357A" w:rsidRPr="00800C0A">
        <w:rPr>
          <w:rFonts w:asciiTheme="minorHAnsi" w:hAnsiTheme="minorHAnsi" w:cs="Arial"/>
          <w:color w:val="131313"/>
        </w:rPr>
        <w:t xml:space="preserve">planning phase to conduct a rigorous synthesis of </w:t>
      </w:r>
      <w:r w:rsidR="00DF357A">
        <w:rPr>
          <w:rFonts w:asciiTheme="minorHAnsi" w:hAnsiTheme="minorHAnsi" w:cs="Arial"/>
          <w:color w:val="131313"/>
        </w:rPr>
        <w:t xml:space="preserve">existing </w:t>
      </w:r>
      <w:r w:rsidR="00DF357A" w:rsidRPr="00800C0A">
        <w:rPr>
          <w:rFonts w:asciiTheme="minorHAnsi" w:hAnsiTheme="minorHAnsi" w:cs="Arial"/>
          <w:color w:val="131313"/>
        </w:rPr>
        <w:t xml:space="preserve">theory and evidence </w:t>
      </w:r>
      <w:r w:rsidR="00DF357A">
        <w:rPr>
          <w:rFonts w:asciiTheme="minorHAnsi" w:hAnsiTheme="minorHAnsi" w:cs="Arial"/>
          <w:color w:val="131313"/>
        </w:rPr>
        <w:t>t</w:t>
      </w:r>
      <w:r w:rsidRPr="00800C0A">
        <w:rPr>
          <w:rFonts w:asciiTheme="minorHAnsi" w:hAnsiTheme="minorHAnsi" w:cs="Arial"/>
          <w:color w:val="131313"/>
        </w:rPr>
        <w:t>o</w:t>
      </w:r>
      <w:r w:rsidR="00B04DCE" w:rsidRPr="00800C0A">
        <w:rPr>
          <w:rFonts w:asciiTheme="minorHAnsi" w:hAnsiTheme="minorHAnsi" w:cs="Arial"/>
          <w:color w:val="131313"/>
        </w:rPr>
        <w:t xml:space="preserve"> underpin</w:t>
      </w:r>
      <w:r w:rsidRPr="00800C0A">
        <w:rPr>
          <w:rFonts w:asciiTheme="minorHAnsi" w:hAnsiTheme="minorHAnsi" w:cs="Arial"/>
          <w:color w:val="131313"/>
        </w:rPr>
        <w:t xml:space="preserve"> </w:t>
      </w:r>
      <w:r w:rsidR="00DF357A">
        <w:rPr>
          <w:rFonts w:asciiTheme="minorHAnsi" w:hAnsiTheme="minorHAnsi" w:cs="Arial"/>
          <w:color w:val="131313"/>
        </w:rPr>
        <w:t xml:space="preserve">and inform </w:t>
      </w:r>
      <w:r w:rsidRPr="00800C0A">
        <w:rPr>
          <w:rFonts w:asciiTheme="minorHAnsi" w:hAnsiTheme="minorHAnsi" w:cs="Arial"/>
          <w:color w:val="131313"/>
        </w:rPr>
        <w:t>intervention development.  This</w:t>
      </w:r>
      <w:r w:rsidR="00DF357A">
        <w:rPr>
          <w:rFonts w:asciiTheme="minorHAnsi" w:hAnsiTheme="minorHAnsi" w:cs="Arial"/>
          <w:color w:val="131313"/>
        </w:rPr>
        <w:t xml:space="preserve"> process</w:t>
      </w:r>
      <w:r w:rsidRPr="00800C0A">
        <w:rPr>
          <w:rFonts w:asciiTheme="minorHAnsi" w:hAnsiTheme="minorHAnsi" w:cs="Arial"/>
          <w:color w:val="131313"/>
        </w:rPr>
        <w:t xml:space="preserve"> can </w:t>
      </w:r>
      <w:r w:rsidRPr="00E65E84">
        <w:rPr>
          <w:rFonts w:asciiTheme="minorHAnsi" w:hAnsiTheme="minorHAnsi" w:cs="Arial"/>
          <w:color w:val="131313"/>
        </w:rPr>
        <w:t>provide helpful insights into the intervention components that hav</w:t>
      </w:r>
      <w:r w:rsidR="00E65E84" w:rsidRPr="00E65E84">
        <w:rPr>
          <w:rFonts w:asciiTheme="minorHAnsi" w:hAnsiTheme="minorHAnsi" w:cs="Arial"/>
          <w:color w:val="131313"/>
        </w:rPr>
        <w:t xml:space="preserve">e the potential to be </w:t>
      </w:r>
      <w:r w:rsidR="00E65E84" w:rsidRPr="00E65E84">
        <w:rPr>
          <w:rFonts w:asciiTheme="minorHAnsi" w:hAnsiTheme="minorHAnsi"/>
        </w:rPr>
        <w:t>desirable, feasible and salient to promote engagement and effectiveness (</w:t>
      </w:r>
      <w:r w:rsidRPr="00E65E84">
        <w:rPr>
          <w:rFonts w:asciiTheme="minorHAnsi" w:hAnsiTheme="minorHAnsi" w:cs="Arial"/>
          <w:color w:val="131313"/>
        </w:rPr>
        <w:t>Yardley</w:t>
      </w:r>
      <w:r w:rsidRPr="00800C0A">
        <w:rPr>
          <w:rFonts w:asciiTheme="minorHAnsi" w:hAnsiTheme="minorHAnsi" w:cs="Arial"/>
          <w:color w:val="131313"/>
        </w:rPr>
        <w:t xml:space="preserve"> et al 2015</w:t>
      </w:r>
      <w:r w:rsidR="00813335">
        <w:rPr>
          <w:rFonts w:asciiTheme="minorHAnsi" w:hAnsiTheme="minorHAnsi" w:cs="Arial"/>
          <w:color w:val="131313"/>
        </w:rPr>
        <w:t>a</w:t>
      </w:r>
      <w:r w:rsidRPr="00800C0A">
        <w:rPr>
          <w:rFonts w:asciiTheme="minorHAnsi" w:hAnsiTheme="minorHAnsi" w:cs="Arial"/>
          <w:color w:val="131313"/>
        </w:rPr>
        <w:t>).</w:t>
      </w:r>
    </w:p>
    <w:p w14:paraId="76C1BF16" w14:textId="77777777" w:rsidR="00261ACD" w:rsidRDefault="00261ACD" w:rsidP="00261ACD">
      <w:pPr>
        <w:pStyle w:val="Default"/>
        <w:rPr>
          <w:rFonts w:asciiTheme="minorHAnsi" w:hAnsiTheme="minorHAnsi" w:cs="Arial"/>
          <w:color w:val="131313"/>
        </w:rPr>
      </w:pPr>
    </w:p>
    <w:p w14:paraId="01CCB5CB" w14:textId="77777777" w:rsidR="00B11A22" w:rsidRPr="00800C0A" w:rsidRDefault="00B11A22" w:rsidP="00261ACD">
      <w:pPr>
        <w:pStyle w:val="Default"/>
        <w:rPr>
          <w:rFonts w:asciiTheme="minorHAnsi" w:hAnsiTheme="minorHAnsi" w:cs="Arial"/>
          <w:color w:val="131313"/>
        </w:rPr>
      </w:pPr>
    </w:p>
    <w:p w14:paraId="2566D788" w14:textId="77777777" w:rsidR="00CB28A3" w:rsidRPr="00800C0A" w:rsidRDefault="00F92FE4" w:rsidP="00012493">
      <w:pPr>
        <w:pStyle w:val="Default"/>
        <w:rPr>
          <w:rFonts w:asciiTheme="minorHAnsi" w:hAnsiTheme="minorHAnsi" w:cs="Arial"/>
          <w:b/>
          <w:color w:val="131313"/>
        </w:rPr>
      </w:pPr>
      <w:r>
        <w:rPr>
          <w:rFonts w:asciiTheme="minorHAnsi" w:hAnsiTheme="minorHAnsi" w:cs="Arial"/>
          <w:b/>
          <w:color w:val="131313"/>
        </w:rPr>
        <w:t>Phase</w:t>
      </w:r>
      <w:r w:rsidR="00CB28A3" w:rsidRPr="00800C0A">
        <w:rPr>
          <w:rFonts w:asciiTheme="minorHAnsi" w:hAnsiTheme="minorHAnsi" w:cs="Arial"/>
          <w:b/>
          <w:color w:val="131313"/>
        </w:rPr>
        <w:t xml:space="preserve"> 2: </w:t>
      </w:r>
      <w:r w:rsidR="004E6AE4" w:rsidRPr="00800C0A">
        <w:rPr>
          <w:rFonts w:asciiTheme="minorHAnsi" w:hAnsiTheme="minorHAnsi"/>
          <w:b/>
        </w:rPr>
        <w:t>Qualitative research with users and stakeholders to identify intervention component</w:t>
      </w:r>
      <w:r w:rsidR="004E6AE4" w:rsidRPr="00800C0A">
        <w:rPr>
          <w:rFonts w:asciiTheme="minorHAnsi" w:hAnsiTheme="minorHAnsi"/>
        </w:rPr>
        <w:t xml:space="preserve"> </w:t>
      </w:r>
    </w:p>
    <w:p w14:paraId="75674B61" w14:textId="77777777" w:rsidR="000320E4" w:rsidRPr="00800C0A" w:rsidRDefault="0001753D" w:rsidP="0001753D">
      <w:pPr>
        <w:pStyle w:val="Default"/>
        <w:rPr>
          <w:rFonts w:asciiTheme="minorHAnsi" w:hAnsiTheme="minorHAnsi" w:cs="Arial"/>
          <w:color w:val="131313"/>
        </w:rPr>
      </w:pPr>
      <w:r w:rsidRPr="00800C0A">
        <w:rPr>
          <w:rFonts w:asciiTheme="minorHAnsi" w:hAnsiTheme="minorHAnsi" w:cs="Arial"/>
          <w:color w:val="131313"/>
        </w:rPr>
        <w:t>Once theoretical foundations and preliminary content was mapped out</w:t>
      </w:r>
      <w:r w:rsidRPr="00800C0A">
        <w:rPr>
          <w:rFonts w:asciiTheme="minorHAnsi" w:hAnsiTheme="minorHAnsi" w:cs="Arial"/>
          <w:iCs/>
          <w:color w:val="131313"/>
        </w:rPr>
        <w:t xml:space="preserve">, </w:t>
      </w:r>
      <w:r w:rsidR="000320E4" w:rsidRPr="00800C0A">
        <w:rPr>
          <w:rFonts w:asciiTheme="minorHAnsi" w:hAnsiTheme="minorHAnsi" w:cs="Arial"/>
          <w:iCs/>
          <w:color w:val="131313"/>
        </w:rPr>
        <w:t>the next step</w:t>
      </w:r>
      <w:r w:rsidR="0035147F" w:rsidRPr="00800C0A">
        <w:rPr>
          <w:rFonts w:asciiTheme="minorHAnsi" w:hAnsiTheme="minorHAnsi" w:cs="Arial"/>
          <w:iCs/>
          <w:color w:val="131313"/>
        </w:rPr>
        <w:t>, guided by the</w:t>
      </w:r>
      <w:r w:rsidR="005150F0" w:rsidRPr="00800C0A">
        <w:rPr>
          <w:rFonts w:asciiTheme="minorHAnsi" w:hAnsiTheme="minorHAnsi" w:cs="Arial"/>
          <w:iCs/>
          <w:color w:val="131313"/>
        </w:rPr>
        <w:t xml:space="preserve"> person-based approach</w:t>
      </w:r>
      <w:r w:rsidR="0035147F" w:rsidRPr="00800C0A">
        <w:rPr>
          <w:rFonts w:asciiTheme="minorHAnsi" w:hAnsiTheme="minorHAnsi" w:cs="Arial"/>
          <w:iCs/>
          <w:color w:val="131313"/>
        </w:rPr>
        <w:t>,</w:t>
      </w:r>
      <w:r w:rsidR="005150F0" w:rsidRPr="00800C0A">
        <w:rPr>
          <w:rFonts w:asciiTheme="minorHAnsi" w:hAnsiTheme="minorHAnsi" w:cs="Arial"/>
          <w:iCs/>
          <w:color w:val="131313"/>
        </w:rPr>
        <w:t xml:space="preserve"> wa</w:t>
      </w:r>
      <w:r w:rsidR="000320E4" w:rsidRPr="00800C0A">
        <w:rPr>
          <w:rFonts w:asciiTheme="minorHAnsi" w:hAnsiTheme="minorHAnsi" w:cs="Arial"/>
          <w:iCs/>
          <w:color w:val="131313"/>
        </w:rPr>
        <w:t xml:space="preserve">s to </w:t>
      </w:r>
      <w:r w:rsidR="00271294">
        <w:rPr>
          <w:rFonts w:asciiTheme="minorHAnsi" w:hAnsiTheme="minorHAnsi" w:cs="Arial"/>
          <w:iCs/>
          <w:color w:val="131313"/>
        </w:rPr>
        <w:t xml:space="preserve">conduct qualitative research to </w:t>
      </w:r>
      <w:r w:rsidR="000320E4" w:rsidRPr="00800C0A">
        <w:rPr>
          <w:rFonts w:asciiTheme="minorHAnsi" w:hAnsiTheme="minorHAnsi" w:cs="Arial"/>
          <w:iCs/>
          <w:color w:val="131313"/>
        </w:rPr>
        <w:t xml:space="preserve">extrapolate the views </w:t>
      </w:r>
      <w:r w:rsidR="0035147F" w:rsidRPr="00800C0A">
        <w:rPr>
          <w:rFonts w:asciiTheme="minorHAnsi" w:hAnsiTheme="minorHAnsi" w:cs="Arial"/>
          <w:iCs/>
          <w:color w:val="131313"/>
        </w:rPr>
        <w:t xml:space="preserve">and opinions </w:t>
      </w:r>
      <w:r w:rsidR="000320E4" w:rsidRPr="00800C0A">
        <w:rPr>
          <w:rFonts w:asciiTheme="minorHAnsi" w:hAnsiTheme="minorHAnsi" w:cs="Arial"/>
          <w:iCs/>
          <w:color w:val="131313"/>
        </w:rPr>
        <w:t xml:space="preserve">of </w:t>
      </w:r>
      <w:r w:rsidR="005164F1">
        <w:rPr>
          <w:rFonts w:asciiTheme="minorHAnsi" w:hAnsiTheme="minorHAnsi" w:cs="Arial"/>
          <w:iCs/>
          <w:color w:val="131313"/>
        </w:rPr>
        <w:t xml:space="preserve">end users of </w:t>
      </w:r>
      <w:r w:rsidR="0035147F" w:rsidRPr="00800C0A">
        <w:rPr>
          <w:rFonts w:asciiTheme="minorHAnsi" w:hAnsiTheme="minorHAnsi" w:cs="Arial"/>
          <w:iCs/>
          <w:color w:val="131313"/>
        </w:rPr>
        <w:t>the e-learning intervention</w:t>
      </w:r>
      <w:r w:rsidR="00271294">
        <w:rPr>
          <w:rFonts w:asciiTheme="minorHAnsi" w:hAnsiTheme="minorHAnsi" w:cs="Arial"/>
          <w:iCs/>
          <w:color w:val="131313"/>
        </w:rPr>
        <w:t xml:space="preserve"> and use the findings iteratively</w:t>
      </w:r>
      <w:r w:rsidR="0035147F" w:rsidRPr="00800C0A">
        <w:rPr>
          <w:rFonts w:asciiTheme="minorHAnsi" w:hAnsiTheme="minorHAnsi" w:cs="Arial"/>
          <w:iCs/>
          <w:color w:val="131313"/>
        </w:rPr>
        <w:t xml:space="preserve">. Therefore, </w:t>
      </w:r>
      <w:r w:rsidR="000320E4" w:rsidRPr="00800C0A">
        <w:rPr>
          <w:rFonts w:asciiTheme="minorHAnsi" w:hAnsiTheme="minorHAnsi" w:cs="Arial"/>
          <w:iCs/>
          <w:color w:val="131313"/>
        </w:rPr>
        <w:t>HCPs in frontline oncology roles</w:t>
      </w:r>
      <w:r w:rsidR="0035147F" w:rsidRPr="00800C0A">
        <w:rPr>
          <w:rFonts w:asciiTheme="minorHAnsi" w:hAnsiTheme="minorHAnsi" w:cs="Arial"/>
          <w:iCs/>
          <w:color w:val="131313"/>
        </w:rPr>
        <w:t xml:space="preserve"> were identified, and their views sought on</w:t>
      </w:r>
      <w:r w:rsidR="00041A51" w:rsidRPr="00800C0A">
        <w:rPr>
          <w:rFonts w:asciiTheme="minorHAnsi" w:hAnsiTheme="minorHAnsi" w:cs="Arial"/>
          <w:iCs/>
          <w:color w:val="131313"/>
        </w:rPr>
        <w:t xml:space="preserve"> </w:t>
      </w:r>
      <w:proofErr w:type="spellStart"/>
      <w:r w:rsidR="00041A51" w:rsidRPr="00800C0A">
        <w:rPr>
          <w:rFonts w:asciiTheme="minorHAnsi" w:hAnsiTheme="minorHAnsi" w:cs="Arial"/>
          <w:iCs/>
          <w:color w:val="131313"/>
        </w:rPr>
        <w:t>i</w:t>
      </w:r>
      <w:proofErr w:type="spellEnd"/>
      <w:r w:rsidR="00041A51" w:rsidRPr="00800C0A">
        <w:rPr>
          <w:rFonts w:asciiTheme="minorHAnsi" w:hAnsiTheme="minorHAnsi" w:cs="Arial"/>
          <w:iCs/>
          <w:color w:val="131313"/>
        </w:rPr>
        <w:t>) HCPs role in</w:t>
      </w:r>
      <w:r w:rsidR="00867752" w:rsidRPr="00800C0A">
        <w:rPr>
          <w:rFonts w:asciiTheme="minorHAnsi" w:hAnsiTheme="minorHAnsi" w:cs="Arial"/>
          <w:iCs/>
          <w:color w:val="131313"/>
        </w:rPr>
        <w:t xml:space="preserve"> supporting families impacted by parental cancer, </w:t>
      </w:r>
      <w:r w:rsidR="00041A51" w:rsidRPr="00800C0A">
        <w:rPr>
          <w:rFonts w:asciiTheme="minorHAnsi" w:hAnsiTheme="minorHAnsi" w:cs="Arial"/>
          <w:iCs/>
          <w:color w:val="131313"/>
        </w:rPr>
        <w:t xml:space="preserve">ii) </w:t>
      </w:r>
      <w:r w:rsidR="0035147F" w:rsidRPr="00800C0A">
        <w:rPr>
          <w:rFonts w:asciiTheme="minorHAnsi" w:hAnsiTheme="minorHAnsi" w:cs="Arial"/>
          <w:iCs/>
          <w:color w:val="131313"/>
        </w:rPr>
        <w:t xml:space="preserve">content </w:t>
      </w:r>
      <w:r w:rsidR="00041A51" w:rsidRPr="00800C0A">
        <w:rPr>
          <w:rFonts w:asciiTheme="minorHAnsi" w:hAnsiTheme="minorHAnsi" w:cs="Arial"/>
          <w:iCs/>
          <w:color w:val="131313"/>
        </w:rPr>
        <w:t xml:space="preserve">used in face-to-face educational intervention, iii) </w:t>
      </w:r>
      <w:r w:rsidR="00B20F16" w:rsidRPr="00800C0A">
        <w:rPr>
          <w:rFonts w:asciiTheme="minorHAnsi" w:hAnsiTheme="minorHAnsi" w:cs="Arial"/>
          <w:iCs/>
          <w:color w:val="131313"/>
        </w:rPr>
        <w:t>perceptions of e-learning interventions</w:t>
      </w:r>
      <w:r w:rsidR="00041A51" w:rsidRPr="00800C0A">
        <w:rPr>
          <w:rFonts w:asciiTheme="minorHAnsi" w:hAnsiTheme="minorHAnsi" w:cs="Arial"/>
          <w:iCs/>
          <w:color w:val="131313"/>
        </w:rPr>
        <w:t xml:space="preserve"> </w:t>
      </w:r>
      <w:r w:rsidR="00271294">
        <w:rPr>
          <w:rFonts w:asciiTheme="minorHAnsi" w:hAnsiTheme="minorHAnsi" w:cs="Arial"/>
          <w:iCs/>
          <w:color w:val="131313"/>
        </w:rPr>
        <w:t xml:space="preserve">as an educational tool </w:t>
      </w:r>
      <w:r w:rsidR="00041A51" w:rsidRPr="00800C0A">
        <w:rPr>
          <w:rFonts w:asciiTheme="minorHAnsi" w:hAnsiTheme="minorHAnsi" w:cs="Arial"/>
          <w:iCs/>
          <w:color w:val="131313"/>
        </w:rPr>
        <w:t>and iv) how best to promote engagement</w:t>
      </w:r>
      <w:r w:rsidR="0035147F" w:rsidRPr="00800C0A">
        <w:rPr>
          <w:rFonts w:asciiTheme="minorHAnsi" w:hAnsiTheme="minorHAnsi" w:cs="Arial"/>
          <w:iCs/>
          <w:color w:val="131313"/>
        </w:rPr>
        <w:t>.</w:t>
      </w:r>
      <w:r w:rsidR="000320E4" w:rsidRPr="00800C0A">
        <w:rPr>
          <w:rFonts w:asciiTheme="minorHAnsi" w:hAnsiTheme="minorHAnsi" w:cs="Arial"/>
          <w:iCs/>
          <w:color w:val="131313"/>
        </w:rPr>
        <w:t xml:space="preserve">   </w:t>
      </w:r>
    </w:p>
    <w:p w14:paraId="16C3CA51" w14:textId="77777777" w:rsidR="000F07DD" w:rsidRPr="00800C0A" w:rsidRDefault="000F07DD" w:rsidP="00CB28A3">
      <w:pPr>
        <w:pStyle w:val="Default"/>
        <w:rPr>
          <w:rFonts w:asciiTheme="minorHAnsi" w:hAnsiTheme="minorHAnsi" w:cs="Arial"/>
          <w:color w:val="131313"/>
          <w:lang w:val="en-US"/>
        </w:rPr>
      </w:pPr>
    </w:p>
    <w:p w14:paraId="7035457D" w14:textId="77777777" w:rsidR="00293691" w:rsidRPr="00800C0A" w:rsidRDefault="00376699" w:rsidP="00293691">
      <w:pPr>
        <w:pStyle w:val="Default"/>
        <w:rPr>
          <w:rFonts w:asciiTheme="minorHAnsi" w:hAnsiTheme="minorHAnsi" w:cs="Arial"/>
          <w:color w:val="131313"/>
          <w:lang w:val="en-US"/>
        </w:rPr>
      </w:pPr>
      <w:r w:rsidRPr="00800C0A">
        <w:rPr>
          <w:rFonts w:asciiTheme="minorHAnsi" w:hAnsiTheme="minorHAnsi" w:cs="Arial"/>
          <w:color w:val="131313"/>
          <w:lang w:val="en-US"/>
        </w:rPr>
        <w:t>F</w:t>
      </w:r>
      <w:r w:rsidR="002476FC" w:rsidRPr="00800C0A">
        <w:rPr>
          <w:rFonts w:asciiTheme="minorHAnsi" w:hAnsiTheme="minorHAnsi" w:cs="Arial"/>
          <w:color w:val="131313"/>
          <w:lang w:val="en-US"/>
        </w:rPr>
        <w:t>or this study, a</w:t>
      </w:r>
      <w:r w:rsidR="000F07DD" w:rsidRPr="00800C0A">
        <w:rPr>
          <w:rFonts w:asciiTheme="minorHAnsi" w:hAnsiTheme="minorHAnsi" w:cs="Arial"/>
          <w:color w:val="131313"/>
          <w:lang w:val="en-US"/>
        </w:rPr>
        <w:t>n initial</w:t>
      </w:r>
      <w:r w:rsidR="002476FC" w:rsidRPr="00800C0A">
        <w:rPr>
          <w:rFonts w:asciiTheme="minorHAnsi" w:hAnsiTheme="minorHAnsi" w:cs="Arial"/>
          <w:color w:val="131313"/>
          <w:lang w:val="en-US"/>
        </w:rPr>
        <w:t xml:space="preserve"> foc</w:t>
      </w:r>
      <w:r w:rsidR="000F07DD" w:rsidRPr="00800C0A">
        <w:rPr>
          <w:rFonts w:asciiTheme="minorHAnsi" w:hAnsiTheme="minorHAnsi" w:cs="Arial"/>
          <w:color w:val="131313"/>
          <w:lang w:val="en-US"/>
        </w:rPr>
        <w:t>us group</w:t>
      </w:r>
      <w:r w:rsidR="002476FC" w:rsidRPr="00800C0A">
        <w:rPr>
          <w:rFonts w:asciiTheme="minorHAnsi" w:hAnsiTheme="minorHAnsi" w:cs="Arial"/>
          <w:color w:val="131313"/>
          <w:lang w:val="en-US"/>
        </w:rPr>
        <w:t xml:space="preserve"> was</w:t>
      </w:r>
      <w:r w:rsidR="00CB28A3" w:rsidRPr="00800C0A">
        <w:rPr>
          <w:rFonts w:asciiTheme="minorHAnsi" w:hAnsiTheme="minorHAnsi" w:cs="Arial"/>
          <w:color w:val="131313"/>
          <w:lang w:val="en-US"/>
        </w:rPr>
        <w:t xml:space="preserve"> conducted with </w:t>
      </w:r>
      <w:r w:rsidR="000F07DD" w:rsidRPr="00800C0A">
        <w:rPr>
          <w:rFonts w:asciiTheme="minorHAnsi" w:hAnsiTheme="minorHAnsi" w:cs="Arial"/>
          <w:color w:val="131313"/>
          <w:lang w:val="en-US"/>
        </w:rPr>
        <w:t xml:space="preserve">an </w:t>
      </w:r>
      <w:r w:rsidR="00CB28A3" w:rsidRPr="00800C0A">
        <w:rPr>
          <w:rFonts w:asciiTheme="minorHAnsi" w:hAnsiTheme="minorHAnsi" w:cs="Arial"/>
          <w:color w:val="131313"/>
          <w:lang w:val="en-US"/>
        </w:rPr>
        <w:t>expert panels of HCPs</w:t>
      </w:r>
      <w:r w:rsidR="005150F0" w:rsidRPr="00800C0A">
        <w:rPr>
          <w:rFonts w:asciiTheme="minorHAnsi" w:hAnsiTheme="minorHAnsi" w:cs="Arial"/>
          <w:color w:val="131313"/>
          <w:lang w:val="en-US"/>
        </w:rPr>
        <w:t xml:space="preserve"> </w:t>
      </w:r>
      <w:r w:rsidR="002476FC" w:rsidRPr="00800C0A">
        <w:rPr>
          <w:rFonts w:asciiTheme="minorHAnsi" w:hAnsiTheme="minorHAnsi" w:cs="Arial"/>
          <w:color w:val="131313"/>
          <w:lang w:val="en-US"/>
        </w:rPr>
        <w:t xml:space="preserve">(n=16) </w:t>
      </w:r>
      <w:r w:rsidR="005150F0" w:rsidRPr="00800C0A">
        <w:rPr>
          <w:rFonts w:asciiTheme="minorHAnsi" w:hAnsiTheme="minorHAnsi" w:cs="Arial"/>
          <w:color w:val="131313"/>
          <w:lang w:val="en-US"/>
        </w:rPr>
        <w:t>who provide</w:t>
      </w:r>
      <w:r w:rsidR="000F07DD" w:rsidRPr="00800C0A">
        <w:rPr>
          <w:rFonts w:asciiTheme="minorHAnsi" w:hAnsiTheme="minorHAnsi" w:cs="Arial"/>
          <w:color w:val="131313"/>
          <w:lang w:val="en-US"/>
        </w:rPr>
        <w:t>d</w:t>
      </w:r>
      <w:r w:rsidR="005150F0" w:rsidRPr="00800C0A">
        <w:rPr>
          <w:rFonts w:asciiTheme="minorHAnsi" w:hAnsiTheme="minorHAnsi" w:cs="Arial"/>
          <w:color w:val="131313"/>
          <w:lang w:val="en-US"/>
        </w:rPr>
        <w:t xml:space="preserve"> care to parents newly diagnosed with cancer</w:t>
      </w:r>
      <w:r w:rsidR="00CB28A3" w:rsidRPr="00800C0A">
        <w:rPr>
          <w:rFonts w:asciiTheme="minorHAnsi" w:hAnsiTheme="minorHAnsi" w:cs="Arial"/>
          <w:color w:val="131313"/>
          <w:lang w:val="en-US"/>
        </w:rPr>
        <w:t xml:space="preserve"> (</w:t>
      </w:r>
      <w:r w:rsidR="001B0973">
        <w:rPr>
          <w:rFonts w:asciiTheme="minorHAnsi" w:hAnsiTheme="minorHAnsi" w:cs="Arial"/>
          <w:color w:val="131313"/>
          <w:lang w:val="en-US"/>
        </w:rPr>
        <w:t xml:space="preserve">clinical nurse </w:t>
      </w:r>
      <w:r w:rsidR="001B0973" w:rsidRPr="00A956C4">
        <w:rPr>
          <w:rFonts w:asciiTheme="minorHAnsi" w:hAnsiTheme="minorHAnsi" w:cs="Arial"/>
          <w:color w:val="131313"/>
          <w:lang w:val="en-US"/>
        </w:rPr>
        <w:t>specialists</w:t>
      </w:r>
      <w:r w:rsidR="00A956C4" w:rsidRPr="00A956C4">
        <w:rPr>
          <w:rFonts w:asciiTheme="minorHAnsi" w:hAnsiTheme="minorHAnsi" w:cs="Arial"/>
          <w:color w:val="131313"/>
          <w:lang w:val="en-US"/>
        </w:rPr>
        <w:t xml:space="preserve"> (n=7)</w:t>
      </w:r>
      <w:r w:rsidR="00CB28A3" w:rsidRPr="00A956C4">
        <w:rPr>
          <w:rFonts w:asciiTheme="minorHAnsi" w:hAnsiTheme="minorHAnsi" w:cs="Arial"/>
          <w:color w:val="131313"/>
          <w:lang w:val="en-US"/>
        </w:rPr>
        <w:t>, psychologist</w:t>
      </w:r>
      <w:r w:rsidR="000F07DD" w:rsidRPr="00A956C4">
        <w:rPr>
          <w:rFonts w:asciiTheme="minorHAnsi" w:hAnsiTheme="minorHAnsi" w:cs="Arial"/>
          <w:color w:val="131313"/>
          <w:lang w:val="en-US"/>
        </w:rPr>
        <w:t>s</w:t>
      </w:r>
      <w:r w:rsidR="00A956C4" w:rsidRPr="00A956C4">
        <w:rPr>
          <w:rFonts w:asciiTheme="minorHAnsi" w:hAnsiTheme="minorHAnsi" w:cs="Arial"/>
          <w:color w:val="131313"/>
          <w:lang w:val="en-US"/>
        </w:rPr>
        <w:t xml:space="preserve"> (n=2)</w:t>
      </w:r>
      <w:r w:rsidR="000F07DD" w:rsidRPr="00A956C4">
        <w:rPr>
          <w:rFonts w:asciiTheme="minorHAnsi" w:hAnsiTheme="minorHAnsi" w:cs="Arial"/>
          <w:color w:val="131313"/>
          <w:lang w:val="en-US"/>
        </w:rPr>
        <w:t>, social workers</w:t>
      </w:r>
      <w:r w:rsidR="00A956C4" w:rsidRPr="00A956C4">
        <w:rPr>
          <w:rFonts w:asciiTheme="minorHAnsi" w:hAnsiTheme="minorHAnsi" w:cs="Arial"/>
          <w:color w:val="131313"/>
          <w:lang w:val="en-US"/>
        </w:rPr>
        <w:t xml:space="preserve"> (n=4)</w:t>
      </w:r>
      <w:r w:rsidR="000F07DD" w:rsidRPr="00A956C4">
        <w:rPr>
          <w:rFonts w:asciiTheme="minorHAnsi" w:hAnsiTheme="minorHAnsi" w:cs="Arial"/>
          <w:color w:val="131313"/>
          <w:lang w:val="en-US"/>
        </w:rPr>
        <w:t xml:space="preserve"> and counsellors</w:t>
      </w:r>
      <w:r w:rsidR="00A956C4" w:rsidRPr="00A956C4">
        <w:rPr>
          <w:rFonts w:asciiTheme="minorHAnsi" w:hAnsiTheme="minorHAnsi" w:cs="Arial"/>
          <w:color w:val="131313"/>
          <w:lang w:val="en-US"/>
        </w:rPr>
        <w:t xml:space="preserve"> (n=3)</w:t>
      </w:r>
      <w:r w:rsidR="000F07DD" w:rsidRPr="00A956C4">
        <w:rPr>
          <w:rFonts w:asciiTheme="minorHAnsi" w:hAnsiTheme="minorHAnsi" w:cs="Arial"/>
          <w:color w:val="131313"/>
          <w:lang w:val="en-US"/>
        </w:rPr>
        <w:t>).</w:t>
      </w:r>
      <w:r w:rsidR="00271294" w:rsidRPr="00A956C4">
        <w:rPr>
          <w:rFonts w:asciiTheme="minorHAnsi" w:hAnsiTheme="minorHAnsi" w:cs="Arial"/>
          <w:color w:val="131313"/>
          <w:lang w:val="en-US"/>
        </w:rPr>
        <w:t xml:space="preserve"> Predominately o</w:t>
      </w:r>
      <w:r w:rsidR="000320E4" w:rsidRPr="00800C0A">
        <w:rPr>
          <w:rFonts w:asciiTheme="minorHAnsi" w:hAnsiTheme="minorHAnsi" w:cs="Arial"/>
          <w:color w:val="131313"/>
          <w:lang w:val="en-US"/>
        </w:rPr>
        <w:t>pen-ended questions were used</w:t>
      </w:r>
      <w:r w:rsidR="005150F0" w:rsidRPr="00800C0A">
        <w:rPr>
          <w:rFonts w:asciiTheme="minorHAnsi" w:hAnsiTheme="minorHAnsi" w:cs="Arial"/>
          <w:color w:val="131313"/>
          <w:lang w:val="en-US"/>
        </w:rPr>
        <w:t xml:space="preserve"> at the start of the focus group </w:t>
      </w:r>
      <w:r w:rsidR="00271294">
        <w:rPr>
          <w:rFonts w:asciiTheme="minorHAnsi" w:hAnsiTheme="minorHAnsi" w:cs="Arial"/>
          <w:color w:val="131313"/>
          <w:lang w:val="en-US"/>
        </w:rPr>
        <w:t>to explore views, beliefs and opinions on the role of HCP</w:t>
      </w:r>
      <w:r w:rsidR="00467274">
        <w:rPr>
          <w:rFonts w:asciiTheme="minorHAnsi" w:hAnsiTheme="minorHAnsi" w:cs="Arial"/>
          <w:color w:val="000000" w:themeColor="text1"/>
          <w:lang w:val="en-US"/>
        </w:rPr>
        <w:t>s</w:t>
      </w:r>
      <w:r w:rsidR="00271294">
        <w:rPr>
          <w:rFonts w:asciiTheme="minorHAnsi" w:hAnsiTheme="minorHAnsi" w:cs="Arial"/>
          <w:color w:val="131313"/>
          <w:lang w:val="en-US"/>
        </w:rPr>
        <w:t xml:space="preserve"> in supporting parents </w:t>
      </w:r>
      <w:r w:rsidR="00C247CA">
        <w:rPr>
          <w:rFonts w:asciiTheme="minorHAnsi" w:hAnsiTheme="minorHAnsi" w:cs="Arial"/>
          <w:color w:val="131313"/>
          <w:lang w:val="en-US"/>
        </w:rPr>
        <w:t>newly diagnosed with cancer</w:t>
      </w:r>
      <w:r w:rsidR="00467274">
        <w:rPr>
          <w:rFonts w:asciiTheme="minorHAnsi" w:hAnsiTheme="minorHAnsi" w:cs="Arial"/>
          <w:color w:val="131313"/>
          <w:lang w:val="en-US"/>
        </w:rPr>
        <w:t>.</w:t>
      </w:r>
      <w:r w:rsidR="00133116">
        <w:rPr>
          <w:rFonts w:asciiTheme="minorHAnsi" w:hAnsiTheme="minorHAnsi" w:cs="Arial"/>
          <w:color w:val="131313"/>
          <w:lang w:val="en-US"/>
        </w:rPr>
        <w:t xml:space="preserve"> </w:t>
      </w:r>
      <w:r w:rsidR="00133116" w:rsidRPr="00467274">
        <w:rPr>
          <w:rFonts w:asciiTheme="minorHAnsi" w:hAnsiTheme="minorHAnsi" w:cs="Arial"/>
          <w:color w:val="000000" w:themeColor="text1"/>
          <w:lang w:val="en-US"/>
        </w:rPr>
        <w:t>M</w:t>
      </w:r>
      <w:r w:rsidR="00C247CA" w:rsidRPr="00467274">
        <w:rPr>
          <w:rFonts w:asciiTheme="minorHAnsi" w:hAnsiTheme="minorHAnsi" w:cs="Arial"/>
          <w:color w:val="000000" w:themeColor="text1"/>
          <w:lang w:val="en-US"/>
        </w:rPr>
        <w:t xml:space="preserve">ore targeted and focused </w:t>
      </w:r>
      <w:r w:rsidR="005150F0" w:rsidRPr="00467274">
        <w:rPr>
          <w:rFonts w:asciiTheme="minorHAnsi" w:hAnsiTheme="minorHAnsi" w:cs="Arial"/>
          <w:color w:val="000000" w:themeColor="text1"/>
          <w:lang w:val="en-US"/>
        </w:rPr>
        <w:t xml:space="preserve">questions </w:t>
      </w:r>
      <w:r w:rsidR="00133116" w:rsidRPr="00467274">
        <w:rPr>
          <w:rFonts w:asciiTheme="minorHAnsi" w:hAnsiTheme="minorHAnsi" w:cs="Arial"/>
          <w:color w:val="000000" w:themeColor="text1"/>
          <w:lang w:val="en-US"/>
        </w:rPr>
        <w:t xml:space="preserve">were used </w:t>
      </w:r>
      <w:r w:rsidR="005150F0" w:rsidRPr="00467274">
        <w:rPr>
          <w:rFonts w:asciiTheme="minorHAnsi" w:hAnsiTheme="minorHAnsi" w:cs="Arial"/>
          <w:color w:val="000000" w:themeColor="text1"/>
          <w:lang w:val="en-US"/>
        </w:rPr>
        <w:t>at th</w:t>
      </w:r>
      <w:r w:rsidR="000F07DD" w:rsidRPr="00467274">
        <w:rPr>
          <w:rFonts w:asciiTheme="minorHAnsi" w:hAnsiTheme="minorHAnsi" w:cs="Arial"/>
          <w:color w:val="000000" w:themeColor="text1"/>
          <w:lang w:val="en-US"/>
        </w:rPr>
        <w:t xml:space="preserve">e later part </w:t>
      </w:r>
      <w:r w:rsidR="00B20F16" w:rsidRPr="00467274">
        <w:rPr>
          <w:rFonts w:asciiTheme="minorHAnsi" w:hAnsiTheme="minorHAnsi" w:cs="Arial"/>
          <w:color w:val="000000" w:themeColor="text1"/>
          <w:lang w:val="en-US"/>
        </w:rPr>
        <w:t>to test</w:t>
      </w:r>
      <w:r w:rsidR="005150F0" w:rsidRPr="00467274">
        <w:rPr>
          <w:rFonts w:asciiTheme="minorHAnsi" w:hAnsiTheme="minorHAnsi" w:cs="Arial"/>
          <w:color w:val="000000" w:themeColor="text1"/>
          <w:lang w:val="en-US"/>
        </w:rPr>
        <w:t xml:space="preserve"> </w:t>
      </w:r>
      <w:r w:rsidR="00B20F16" w:rsidRPr="00467274">
        <w:rPr>
          <w:rFonts w:asciiTheme="minorHAnsi" w:hAnsiTheme="minorHAnsi" w:cs="Arial"/>
          <w:color w:val="000000" w:themeColor="text1"/>
          <w:lang w:val="en-US"/>
        </w:rPr>
        <w:t xml:space="preserve">views </w:t>
      </w:r>
      <w:r w:rsidR="00C247CA" w:rsidRPr="00467274">
        <w:rPr>
          <w:rFonts w:asciiTheme="minorHAnsi" w:hAnsiTheme="minorHAnsi" w:cs="Arial"/>
          <w:color w:val="000000" w:themeColor="text1"/>
          <w:lang w:val="en-US"/>
        </w:rPr>
        <w:t xml:space="preserve">on </w:t>
      </w:r>
      <w:r w:rsidR="00B20F16" w:rsidRPr="00467274">
        <w:rPr>
          <w:rFonts w:asciiTheme="minorHAnsi" w:hAnsiTheme="minorHAnsi" w:cs="Arial"/>
          <w:color w:val="000000" w:themeColor="text1"/>
          <w:lang w:val="en-US"/>
        </w:rPr>
        <w:t xml:space="preserve">features </w:t>
      </w:r>
      <w:r w:rsidR="00B20F16" w:rsidRPr="00800C0A">
        <w:rPr>
          <w:rFonts w:asciiTheme="minorHAnsi" w:hAnsiTheme="minorHAnsi" w:cs="Arial"/>
          <w:color w:val="131313"/>
          <w:lang w:val="en-US"/>
        </w:rPr>
        <w:t>that were acceptable and unacceptable when engaging with online learning.</w:t>
      </w:r>
      <w:r w:rsidR="00C247CA">
        <w:rPr>
          <w:rFonts w:asciiTheme="minorHAnsi" w:hAnsiTheme="minorHAnsi" w:cs="Arial"/>
          <w:color w:val="131313"/>
          <w:lang w:val="en-US"/>
        </w:rPr>
        <w:t xml:space="preserve">  </w:t>
      </w:r>
      <w:r w:rsidR="008153EC" w:rsidRPr="00800C0A">
        <w:rPr>
          <w:rFonts w:asciiTheme="minorHAnsi" w:hAnsiTheme="minorHAnsi" w:cs="Arial"/>
          <w:color w:val="131313"/>
          <w:lang w:val="en-US"/>
        </w:rPr>
        <w:t xml:space="preserve">The </w:t>
      </w:r>
      <w:r w:rsidR="005150F0" w:rsidRPr="00800C0A">
        <w:rPr>
          <w:rFonts w:asciiTheme="minorHAnsi" w:hAnsiTheme="minorHAnsi" w:cs="Arial"/>
          <w:color w:val="131313"/>
          <w:lang w:val="en-US"/>
        </w:rPr>
        <w:t>focus group lasted approximately 40 min</w:t>
      </w:r>
      <w:r w:rsidRPr="00800C0A">
        <w:rPr>
          <w:rFonts w:asciiTheme="minorHAnsi" w:hAnsiTheme="minorHAnsi" w:cs="Arial"/>
          <w:color w:val="131313"/>
          <w:lang w:val="en-US"/>
        </w:rPr>
        <w:t>ute</w:t>
      </w:r>
      <w:r w:rsidR="005150F0" w:rsidRPr="00800C0A">
        <w:rPr>
          <w:rFonts w:asciiTheme="minorHAnsi" w:hAnsiTheme="minorHAnsi" w:cs="Arial"/>
          <w:color w:val="131313"/>
          <w:lang w:val="en-US"/>
        </w:rPr>
        <w:t xml:space="preserve">s. </w:t>
      </w:r>
      <w:r w:rsidR="00CB28A3" w:rsidRPr="00800C0A">
        <w:rPr>
          <w:rFonts w:asciiTheme="minorHAnsi" w:hAnsiTheme="minorHAnsi" w:cs="Arial"/>
          <w:color w:val="131313"/>
          <w:lang w:val="en-US"/>
        </w:rPr>
        <w:t xml:space="preserve"> </w:t>
      </w:r>
      <w:r w:rsidRPr="00800C0A">
        <w:rPr>
          <w:rFonts w:asciiTheme="minorHAnsi" w:hAnsiTheme="minorHAnsi" w:cs="Arial"/>
          <w:color w:val="131313"/>
          <w:lang w:val="en-US"/>
        </w:rPr>
        <w:t>Using thematic analysis</w:t>
      </w:r>
      <w:r w:rsidR="00520DFA" w:rsidRPr="00800C0A">
        <w:rPr>
          <w:rFonts w:asciiTheme="minorHAnsi" w:hAnsiTheme="minorHAnsi" w:cs="Arial"/>
          <w:color w:val="131313"/>
          <w:lang w:val="en-US"/>
        </w:rPr>
        <w:t xml:space="preserve">, two themes were identified </w:t>
      </w:r>
      <w:r w:rsidR="00520DFA" w:rsidRPr="005164F1">
        <w:rPr>
          <w:rFonts w:asciiTheme="minorHAnsi" w:hAnsiTheme="minorHAnsi" w:cs="Arial"/>
          <w:i/>
          <w:color w:val="131313"/>
          <w:lang w:val="en-US"/>
        </w:rPr>
        <w:t>‘</w:t>
      </w:r>
      <w:r w:rsidR="00C04BC4" w:rsidRPr="005164F1">
        <w:rPr>
          <w:rFonts w:asciiTheme="minorHAnsi" w:hAnsiTheme="minorHAnsi" w:cs="Arial"/>
          <w:i/>
          <w:color w:val="131313"/>
          <w:lang w:val="en-US"/>
        </w:rPr>
        <w:t>Getting started</w:t>
      </w:r>
      <w:r w:rsidR="00C04BC4" w:rsidRPr="00800C0A">
        <w:rPr>
          <w:rFonts w:asciiTheme="minorHAnsi" w:hAnsiTheme="minorHAnsi" w:cs="Arial"/>
          <w:color w:val="131313"/>
          <w:lang w:val="en-US"/>
        </w:rPr>
        <w:t xml:space="preserve"> - </w:t>
      </w:r>
      <w:r w:rsidR="00C04BC4" w:rsidRPr="00800C0A">
        <w:rPr>
          <w:rFonts w:asciiTheme="minorHAnsi" w:hAnsiTheme="minorHAnsi" w:cs="Arial"/>
          <w:i/>
          <w:color w:val="131313"/>
          <w:lang w:val="en-US"/>
        </w:rPr>
        <w:t>e</w:t>
      </w:r>
      <w:r w:rsidR="003C5303" w:rsidRPr="00800C0A">
        <w:rPr>
          <w:rFonts w:asciiTheme="minorHAnsi" w:hAnsiTheme="minorHAnsi" w:cs="Arial"/>
          <w:i/>
          <w:color w:val="131313"/>
          <w:lang w:val="en-US"/>
        </w:rPr>
        <w:t xml:space="preserve">quipping HCPs to </w:t>
      </w:r>
      <w:r w:rsidR="00C04BC4" w:rsidRPr="00800C0A">
        <w:rPr>
          <w:rFonts w:asciiTheme="minorHAnsi" w:hAnsiTheme="minorHAnsi" w:cs="Arial"/>
          <w:i/>
          <w:color w:val="131313"/>
          <w:lang w:val="en-US"/>
        </w:rPr>
        <w:t xml:space="preserve">support </w:t>
      </w:r>
      <w:r w:rsidR="003C5303" w:rsidRPr="00800C0A">
        <w:rPr>
          <w:rFonts w:asciiTheme="minorHAnsi" w:hAnsiTheme="minorHAnsi" w:cs="Arial"/>
          <w:i/>
          <w:color w:val="131313"/>
          <w:lang w:val="en-US"/>
        </w:rPr>
        <w:t xml:space="preserve">parents </w:t>
      </w:r>
      <w:r w:rsidR="00C04BC4" w:rsidRPr="00800C0A">
        <w:rPr>
          <w:rFonts w:asciiTheme="minorHAnsi" w:hAnsiTheme="minorHAnsi" w:cs="Arial"/>
          <w:i/>
          <w:color w:val="131313"/>
          <w:lang w:val="en-US"/>
        </w:rPr>
        <w:t xml:space="preserve">newly diagnosed with </w:t>
      </w:r>
      <w:r w:rsidR="003C5303" w:rsidRPr="00800C0A">
        <w:rPr>
          <w:rFonts w:asciiTheme="minorHAnsi" w:hAnsiTheme="minorHAnsi" w:cs="Arial"/>
          <w:i/>
          <w:color w:val="131313"/>
          <w:lang w:val="en-US"/>
        </w:rPr>
        <w:t>cancer’</w:t>
      </w:r>
      <w:r w:rsidR="00520DFA" w:rsidRPr="00800C0A">
        <w:rPr>
          <w:rFonts w:asciiTheme="minorHAnsi" w:hAnsiTheme="minorHAnsi" w:cs="Arial"/>
          <w:color w:val="131313"/>
          <w:lang w:val="en-US"/>
        </w:rPr>
        <w:t xml:space="preserve"> and ‘</w:t>
      </w:r>
      <w:r w:rsidR="003C5303" w:rsidRPr="00800C0A">
        <w:rPr>
          <w:rFonts w:asciiTheme="minorHAnsi" w:hAnsiTheme="minorHAnsi" w:cs="Arial"/>
          <w:i/>
          <w:color w:val="131313"/>
          <w:lang w:val="en-US"/>
        </w:rPr>
        <w:t>key</w:t>
      </w:r>
      <w:r w:rsidR="00041A51" w:rsidRPr="00800C0A">
        <w:rPr>
          <w:rFonts w:asciiTheme="minorHAnsi" w:hAnsiTheme="minorHAnsi" w:cs="Arial"/>
          <w:i/>
          <w:color w:val="131313"/>
          <w:lang w:val="en-US"/>
        </w:rPr>
        <w:t xml:space="preserve"> </w:t>
      </w:r>
      <w:r w:rsidR="003C5303" w:rsidRPr="00800C0A">
        <w:rPr>
          <w:rFonts w:asciiTheme="minorHAnsi" w:hAnsiTheme="minorHAnsi" w:cs="Arial"/>
          <w:i/>
          <w:color w:val="131313"/>
          <w:lang w:val="en-US"/>
        </w:rPr>
        <w:t>user interface features</w:t>
      </w:r>
      <w:r w:rsidR="00C04BC4" w:rsidRPr="00800C0A">
        <w:rPr>
          <w:rFonts w:asciiTheme="minorHAnsi" w:hAnsiTheme="minorHAnsi" w:cs="Arial"/>
          <w:i/>
          <w:color w:val="131313"/>
          <w:lang w:val="en-US"/>
        </w:rPr>
        <w:t xml:space="preserve"> to promote engagement with e-learning</w:t>
      </w:r>
      <w:r w:rsidR="00520DFA" w:rsidRPr="00800C0A">
        <w:rPr>
          <w:rFonts w:asciiTheme="minorHAnsi" w:hAnsiTheme="minorHAnsi" w:cs="Arial"/>
          <w:color w:val="131313"/>
          <w:lang w:val="en-US"/>
        </w:rPr>
        <w:t>‘</w:t>
      </w:r>
      <w:r w:rsidR="00433D34" w:rsidRPr="00800C0A">
        <w:rPr>
          <w:rFonts w:asciiTheme="minorHAnsi" w:hAnsiTheme="minorHAnsi" w:cs="Arial"/>
          <w:color w:val="131313"/>
          <w:lang w:val="en-US"/>
        </w:rPr>
        <w:t>.</w:t>
      </w:r>
    </w:p>
    <w:p w14:paraId="46B7B1DD" w14:textId="77777777" w:rsidR="005B403F" w:rsidRPr="00800C0A" w:rsidRDefault="005B403F" w:rsidP="00293691">
      <w:pPr>
        <w:pStyle w:val="Default"/>
        <w:rPr>
          <w:rFonts w:asciiTheme="minorHAnsi" w:hAnsiTheme="minorHAnsi" w:cs="Arial"/>
          <w:color w:val="131313"/>
          <w:lang w:val="en-US"/>
        </w:rPr>
      </w:pPr>
    </w:p>
    <w:p w14:paraId="102F4308" w14:textId="77777777" w:rsidR="00ED36A0" w:rsidRPr="00800C0A" w:rsidRDefault="00605473" w:rsidP="005B403F">
      <w:pPr>
        <w:pStyle w:val="Default"/>
        <w:rPr>
          <w:rFonts w:asciiTheme="minorHAnsi" w:hAnsiTheme="minorHAnsi" w:cs="Arial"/>
          <w:color w:val="131313"/>
          <w:lang w:val="en-US"/>
        </w:rPr>
      </w:pPr>
      <w:r w:rsidRPr="00800C0A">
        <w:rPr>
          <w:rFonts w:asciiTheme="minorHAnsi" w:hAnsiTheme="minorHAnsi" w:cs="Arial"/>
          <w:color w:val="131313"/>
          <w:lang w:val="en-US"/>
        </w:rPr>
        <w:t>To facilitate this process</w:t>
      </w:r>
      <w:r w:rsidR="00C04BC4" w:rsidRPr="00800C0A">
        <w:rPr>
          <w:rFonts w:asciiTheme="minorHAnsi" w:hAnsiTheme="minorHAnsi" w:cs="Arial"/>
          <w:color w:val="131313"/>
          <w:lang w:val="en-US"/>
        </w:rPr>
        <w:t xml:space="preserve"> of </w:t>
      </w:r>
      <w:r w:rsidR="00C04BC4" w:rsidRPr="00800C0A">
        <w:rPr>
          <w:rFonts w:asciiTheme="minorHAnsi" w:hAnsiTheme="minorHAnsi" w:cs="Arial"/>
          <w:i/>
          <w:color w:val="131313"/>
          <w:lang w:val="en-US"/>
        </w:rPr>
        <w:t>‘Getting started - equipping HCPs to support parents newly diagnosed with cancer’</w:t>
      </w:r>
      <w:r w:rsidRPr="00800C0A">
        <w:rPr>
          <w:rFonts w:asciiTheme="minorHAnsi" w:hAnsiTheme="minorHAnsi" w:cs="Arial"/>
          <w:color w:val="131313"/>
          <w:lang w:val="en-US"/>
        </w:rPr>
        <w:t xml:space="preserve">, </w:t>
      </w:r>
      <w:r w:rsidR="00D21A58" w:rsidRPr="00800C0A">
        <w:rPr>
          <w:rFonts w:asciiTheme="minorHAnsi" w:hAnsiTheme="minorHAnsi" w:cs="Arial"/>
          <w:color w:val="131313"/>
          <w:lang w:val="en-US"/>
        </w:rPr>
        <w:t xml:space="preserve">findings demonstrated that </w:t>
      </w:r>
      <w:r w:rsidRPr="00800C0A">
        <w:rPr>
          <w:rFonts w:asciiTheme="minorHAnsi" w:hAnsiTheme="minorHAnsi" w:cs="Arial"/>
          <w:color w:val="131313"/>
          <w:lang w:val="en-US"/>
        </w:rPr>
        <w:t>i</w:t>
      </w:r>
      <w:r w:rsidR="00293691" w:rsidRPr="00800C0A">
        <w:rPr>
          <w:rFonts w:asciiTheme="minorHAnsi" w:hAnsiTheme="minorHAnsi" w:cs="Arial"/>
          <w:color w:val="131313"/>
          <w:lang w:val="en-US"/>
        </w:rPr>
        <w:t>t wa</w:t>
      </w:r>
      <w:r w:rsidR="00C04BC4" w:rsidRPr="00800C0A">
        <w:rPr>
          <w:rFonts w:asciiTheme="minorHAnsi" w:hAnsiTheme="minorHAnsi" w:cs="Arial"/>
          <w:color w:val="131313"/>
          <w:lang w:val="en-US"/>
        </w:rPr>
        <w:t>s important that HCP</w:t>
      </w:r>
      <w:r w:rsidR="00293691" w:rsidRPr="00800C0A">
        <w:rPr>
          <w:rFonts w:asciiTheme="minorHAnsi" w:hAnsiTheme="minorHAnsi" w:cs="Arial"/>
          <w:color w:val="131313"/>
          <w:lang w:val="en-US"/>
        </w:rPr>
        <w:t xml:space="preserve">s would be provided with an opportunity to </w:t>
      </w:r>
      <w:r w:rsidR="005B403F" w:rsidRPr="00800C0A">
        <w:rPr>
          <w:rFonts w:asciiTheme="minorHAnsi" w:hAnsiTheme="minorHAnsi" w:cs="Arial"/>
          <w:color w:val="131313"/>
          <w:lang w:val="en-US"/>
        </w:rPr>
        <w:t xml:space="preserve">reflect, </w:t>
      </w:r>
      <w:r w:rsidRPr="00800C0A">
        <w:rPr>
          <w:rFonts w:asciiTheme="minorHAnsi" w:hAnsiTheme="minorHAnsi" w:cs="Arial"/>
          <w:color w:val="131313"/>
          <w:lang w:val="en-US"/>
        </w:rPr>
        <w:t>contemplate</w:t>
      </w:r>
      <w:r w:rsidR="005B403F" w:rsidRPr="00800C0A">
        <w:rPr>
          <w:rFonts w:asciiTheme="minorHAnsi" w:hAnsiTheme="minorHAnsi" w:cs="Arial"/>
          <w:color w:val="131313"/>
          <w:lang w:val="en-US"/>
        </w:rPr>
        <w:t xml:space="preserve"> and challenge core beliefs surrounding potential personal and professional barriers </w:t>
      </w:r>
      <w:r w:rsidR="003C5303" w:rsidRPr="00800C0A">
        <w:rPr>
          <w:rFonts w:asciiTheme="minorHAnsi" w:hAnsiTheme="minorHAnsi" w:cs="Arial"/>
          <w:color w:val="131313"/>
          <w:lang w:val="en-US"/>
        </w:rPr>
        <w:t>for</w:t>
      </w:r>
      <w:r w:rsidR="00D21A58" w:rsidRPr="00800C0A">
        <w:rPr>
          <w:rFonts w:asciiTheme="minorHAnsi" w:hAnsiTheme="minorHAnsi" w:cs="Arial"/>
          <w:color w:val="131313"/>
          <w:lang w:val="en-US"/>
        </w:rPr>
        <w:t xml:space="preserve"> them</w:t>
      </w:r>
      <w:r w:rsidR="003C5303" w:rsidRPr="00800C0A">
        <w:rPr>
          <w:rFonts w:asciiTheme="minorHAnsi" w:hAnsiTheme="minorHAnsi" w:cs="Arial"/>
          <w:color w:val="131313"/>
          <w:lang w:val="en-US"/>
        </w:rPr>
        <w:t xml:space="preserve"> when communicating to parents about parental cancer</w:t>
      </w:r>
      <w:r w:rsidR="005B403F" w:rsidRPr="00800C0A">
        <w:rPr>
          <w:rFonts w:asciiTheme="minorHAnsi" w:hAnsiTheme="minorHAnsi" w:cs="Arial"/>
          <w:color w:val="131313"/>
          <w:lang w:val="en-US"/>
        </w:rPr>
        <w:t xml:space="preserve">. </w:t>
      </w:r>
      <w:r w:rsidR="00C04BC4" w:rsidRPr="00800C0A">
        <w:rPr>
          <w:rFonts w:asciiTheme="minorHAnsi" w:hAnsiTheme="minorHAnsi" w:cs="Arial"/>
          <w:color w:val="131313"/>
          <w:lang w:val="en-US"/>
        </w:rPr>
        <w:t xml:space="preserve">HCPs </w:t>
      </w:r>
      <w:r w:rsidR="00D21A58" w:rsidRPr="00800C0A">
        <w:rPr>
          <w:rFonts w:asciiTheme="minorHAnsi" w:hAnsiTheme="minorHAnsi" w:cs="Arial"/>
          <w:color w:val="131313"/>
          <w:lang w:val="en-US"/>
        </w:rPr>
        <w:t xml:space="preserve">also </w:t>
      </w:r>
      <w:r w:rsidR="00C04BC4" w:rsidRPr="00800C0A">
        <w:rPr>
          <w:rFonts w:asciiTheme="minorHAnsi" w:hAnsiTheme="minorHAnsi" w:cs="Arial"/>
          <w:color w:val="131313"/>
          <w:lang w:val="en-US"/>
        </w:rPr>
        <w:t>identified the need to be equipped to manage difficult situations that may arise, such as parents</w:t>
      </w:r>
      <w:r w:rsidR="005B403F" w:rsidRPr="00800C0A">
        <w:rPr>
          <w:rFonts w:asciiTheme="minorHAnsi" w:hAnsiTheme="minorHAnsi" w:cs="Arial"/>
          <w:color w:val="131313"/>
          <w:lang w:val="en-US"/>
        </w:rPr>
        <w:t xml:space="preserve"> not</w:t>
      </w:r>
      <w:r w:rsidR="00C04BC4" w:rsidRPr="00800C0A">
        <w:rPr>
          <w:rFonts w:asciiTheme="minorHAnsi" w:hAnsiTheme="minorHAnsi" w:cs="Arial"/>
          <w:color w:val="131313"/>
          <w:lang w:val="en-US"/>
        </w:rPr>
        <w:t xml:space="preserve"> wanting to inform</w:t>
      </w:r>
      <w:r w:rsidR="005B403F" w:rsidRPr="00800C0A">
        <w:rPr>
          <w:rFonts w:asciiTheme="minorHAnsi" w:hAnsiTheme="minorHAnsi" w:cs="Arial"/>
          <w:color w:val="131313"/>
          <w:lang w:val="en-US"/>
        </w:rPr>
        <w:t xml:space="preserve"> children about </w:t>
      </w:r>
      <w:r w:rsidR="00C04BC4" w:rsidRPr="00800C0A">
        <w:rPr>
          <w:rFonts w:asciiTheme="minorHAnsi" w:hAnsiTheme="minorHAnsi" w:cs="Arial"/>
          <w:color w:val="131313"/>
          <w:lang w:val="en-US"/>
        </w:rPr>
        <w:t>their</w:t>
      </w:r>
      <w:r w:rsidR="005B403F" w:rsidRPr="00800C0A">
        <w:rPr>
          <w:rFonts w:asciiTheme="minorHAnsi" w:hAnsiTheme="minorHAnsi" w:cs="Arial"/>
          <w:color w:val="131313"/>
          <w:lang w:val="en-US"/>
        </w:rPr>
        <w:t xml:space="preserve"> cancer</w:t>
      </w:r>
      <w:r w:rsidR="00C04BC4" w:rsidRPr="00800C0A">
        <w:rPr>
          <w:rFonts w:asciiTheme="minorHAnsi" w:hAnsiTheme="minorHAnsi" w:cs="Arial"/>
          <w:color w:val="131313"/>
          <w:lang w:val="en-US"/>
        </w:rPr>
        <w:t xml:space="preserve"> diagnosis</w:t>
      </w:r>
      <w:r w:rsidR="005B403F" w:rsidRPr="00800C0A">
        <w:rPr>
          <w:rFonts w:asciiTheme="minorHAnsi" w:hAnsiTheme="minorHAnsi" w:cs="Arial"/>
          <w:color w:val="131313"/>
          <w:lang w:val="en-US"/>
        </w:rPr>
        <w:t>. To aid learning, participants considered it importa</w:t>
      </w:r>
      <w:r w:rsidR="00D21A58" w:rsidRPr="00800C0A">
        <w:rPr>
          <w:rFonts w:asciiTheme="minorHAnsi" w:hAnsiTheme="minorHAnsi" w:cs="Arial"/>
          <w:color w:val="131313"/>
          <w:lang w:val="en-US"/>
        </w:rPr>
        <w:t xml:space="preserve">nt </w:t>
      </w:r>
      <w:r w:rsidR="005B403F" w:rsidRPr="00800C0A">
        <w:rPr>
          <w:rFonts w:asciiTheme="minorHAnsi" w:hAnsiTheme="minorHAnsi" w:cs="Arial"/>
          <w:color w:val="131313"/>
          <w:lang w:val="en-US"/>
        </w:rPr>
        <w:t>not only</w:t>
      </w:r>
      <w:r w:rsidR="00D21A58" w:rsidRPr="00800C0A">
        <w:rPr>
          <w:rFonts w:asciiTheme="minorHAnsi" w:hAnsiTheme="minorHAnsi" w:cs="Arial"/>
          <w:color w:val="131313"/>
          <w:lang w:val="en-US"/>
        </w:rPr>
        <w:t xml:space="preserve"> to</w:t>
      </w:r>
      <w:r w:rsidR="005B403F" w:rsidRPr="00800C0A">
        <w:rPr>
          <w:rFonts w:asciiTheme="minorHAnsi" w:hAnsiTheme="minorHAnsi" w:cs="Arial"/>
          <w:color w:val="131313"/>
          <w:lang w:val="en-US"/>
        </w:rPr>
        <w:t xml:space="preserve"> i</w:t>
      </w:r>
      <w:r w:rsidR="00ED36A0" w:rsidRPr="00800C0A">
        <w:rPr>
          <w:rFonts w:asciiTheme="minorHAnsi" w:hAnsiTheme="minorHAnsi" w:cs="Arial"/>
          <w:color w:val="131313"/>
          <w:lang w:val="en-US"/>
        </w:rPr>
        <w:t>ntegrate</w:t>
      </w:r>
      <w:r w:rsidR="003C5303" w:rsidRPr="00800C0A">
        <w:rPr>
          <w:rFonts w:asciiTheme="minorHAnsi" w:hAnsiTheme="minorHAnsi" w:cs="Arial"/>
          <w:color w:val="131313"/>
          <w:lang w:val="en-US"/>
        </w:rPr>
        <w:t xml:space="preserve"> real-life examples of families impacted by parental cancer</w:t>
      </w:r>
      <w:r w:rsidR="005B403F" w:rsidRPr="00800C0A">
        <w:rPr>
          <w:rFonts w:asciiTheme="minorHAnsi" w:hAnsiTheme="minorHAnsi" w:cs="Arial"/>
          <w:color w:val="131313"/>
          <w:lang w:val="en-US"/>
        </w:rPr>
        <w:t xml:space="preserve"> but provide age appropriate ‘words’ to describe cancer and its treatments to children, alongside an understanding of children’s developmental responses and reactions to parental cancer.  Finally, participants were keen </w:t>
      </w:r>
      <w:r w:rsidR="005B403F" w:rsidRPr="00800C0A">
        <w:rPr>
          <w:rFonts w:asciiTheme="minorHAnsi" w:hAnsiTheme="minorHAnsi" w:cs="Arial"/>
          <w:color w:val="131313"/>
          <w:lang w:val="en-US"/>
        </w:rPr>
        <w:lastRenderedPageBreak/>
        <w:t>to have a framework they could use in clinical practice to guide the conversation and cover the fundamental elements when talking to a child about their parents’ cancer.</w:t>
      </w:r>
    </w:p>
    <w:p w14:paraId="002B31EC" w14:textId="77777777" w:rsidR="005B403F" w:rsidRPr="00800C0A" w:rsidRDefault="005B403F" w:rsidP="003C5303">
      <w:pPr>
        <w:pStyle w:val="Default"/>
        <w:ind w:left="720"/>
        <w:rPr>
          <w:rFonts w:asciiTheme="minorHAnsi" w:hAnsiTheme="minorHAnsi" w:cs="Arial"/>
          <w:color w:val="131313"/>
        </w:rPr>
      </w:pPr>
    </w:p>
    <w:p w14:paraId="1426DE10" w14:textId="77777777" w:rsidR="00D00920" w:rsidRPr="00800C0A" w:rsidRDefault="00605473" w:rsidP="00605473">
      <w:pPr>
        <w:pStyle w:val="Default"/>
        <w:rPr>
          <w:rFonts w:asciiTheme="minorHAnsi" w:hAnsiTheme="minorHAnsi" w:cs="Arial"/>
          <w:color w:val="131313"/>
        </w:rPr>
      </w:pPr>
      <w:r w:rsidRPr="00800C0A">
        <w:rPr>
          <w:rFonts w:asciiTheme="minorHAnsi" w:hAnsiTheme="minorHAnsi" w:cs="Arial"/>
          <w:color w:val="131313"/>
        </w:rPr>
        <w:t xml:space="preserve">The </w:t>
      </w:r>
      <w:r w:rsidRPr="00800C0A">
        <w:rPr>
          <w:rFonts w:asciiTheme="minorHAnsi" w:hAnsiTheme="minorHAnsi" w:cs="Arial"/>
          <w:i/>
          <w:color w:val="131313"/>
        </w:rPr>
        <w:t>‘k</w:t>
      </w:r>
      <w:r w:rsidR="003C5303" w:rsidRPr="00800C0A">
        <w:rPr>
          <w:rFonts w:asciiTheme="minorHAnsi" w:hAnsiTheme="minorHAnsi" w:cs="Arial"/>
          <w:i/>
          <w:color w:val="131313"/>
        </w:rPr>
        <w:t>ey user interface features</w:t>
      </w:r>
      <w:r w:rsidR="00C04BC4" w:rsidRPr="00800C0A">
        <w:rPr>
          <w:rFonts w:asciiTheme="minorHAnsi" w:hAnsiTheme="minorHAnsi" w:cs="Arial"/>
          <w:i/>
          <w:color w:val="131313"/>
        </w:rPr>
        <w:t xml:space="preserve"> to promote engagement with e-learning</w:t>
      </w:r>
      <w:r w:rsidRPr="00800C0A">
        <w:rPr>
          <w:rFonts w:asciiTheme="minorHAnsi" w:hAnsiTheme="minorHAnsi" w:cs="Arial"/>
          <w:i/>
          <w:color w:val="131313"/>
        </w:rPr>
        <w:t xml:space="preserve">’ </w:t>
      </w:r>
      <w:r w:rsidRPr="00800C0A">
        <w:rPr>
          <w:rFonts w:asciiTheme="minorHAnsi" w:hAnsiTheme="minorHAnsi" w:cs="Arial"/>
          <w:color w:val="131313"/>
        </w:rPr>
        <w:t xml:space="preserve">reported were an </w:t>
      </w:r>
      <w:r w:rsidRPr="00800C0A">
        <w:rPr>
          <w:rFonts w:asciiTheme="minorHAnsi" w:hAnsiTheme="minorHAnsi" w:cs="Arial"/>
          <w:color w:val="131313"/>
          <w:lang w:val="en-US"/>
        </w:rPr>
        <w:t>i</w:t>
      </w:r>
      <w:r w:rsidR="00CB28A3" w:rsidRPr="00800C0A">
        <w:rPr>
          <w:rFonts w:asciiTheme="minorHAnsi" w:hAnsiTheme="minorHAnsi" w:cs="Arial"/>
          <w:color w:val="131313"/>
          <w:lang w:val="en-US"/>
        </w:rPr>
        <w:t>nteractive and engaging</w:t>
      </w:r>
      <w:r w:rsidR="003C5303" w:rsidRPr="00800C0A">
        <w:rPr>
          <w:rFonts w:asciiTheme="minorHAnsi" w:hAnsiTheme="minorHAnsi" w:cs="Arial"/>
          <w:color w:val="131313"/>
          <w:lang w:val="en-US"/>
        </w:rPr>
        <w:t xml:space="preserve"> user experience</w:t>
      </w:r>
      <w:r w:rsidR="00D21A58" w:rsidRPr="00800C0A">
        <w:rPr>
          <w:rFonts w:asciiTheme="minorHAnsi" w:hAnsiTheme="minorHAnsi" w:cs="Arial"/>
          <w:color w:val="131313"/>
          <w:lang w:val="en-US"/>
        </w:rPr>
        <w:t xml:space="preserve">, uncomplicated </w:t>
      </w:r>
      <w:r w:rsidR="00760759" w:rsidRPr="00800C0A">
        <w:rPr>
          <w:rFonts w:asciiTheme="minorHAnsi" w:hAnsiTheme="minorHAnsi" w:cs="Arial"/>
          <w:color w:val="131313"/>
        </w:rPr>
        <w:t xml:space="preserve">login </w:t>
      </w:r>
      <w:r w:rsidRPr="00800C0A">
        <w:rPr>
          <w:rFonts w:asciiTheme="minorHAnsi" w:hAnsiTheme="minorHAnsi" w:cs="Arial"/>
          <w:color w:val="131313"/>
        </w:rPr>
        <w:t>and</w:t>
      </w:r>
      <w:r w:rsidR="00ED36A0" w:rsidRPr="00800C0A">
        <w:rPr>
          <w:rFonts w:asciiTheme="minorHAnsi" w:hAnsiTheme="minorHAnsi" w:cs="Arial"/>
          <w:color w:val="131313"/>
        </w:rPr>
        <w:t xml:space="preserve"> navigation</w:t>
      </w:r>
      <w:r w:rsidRPr="00800C0A">
        <w:rPr>
          <w:rFonts w:asciiTheme="minorHAnsi" w:hAnsiTheme="minorHAnsi" w:cs="Arial"/>
          <w:color w:val="131313"/>
        </w:rPr>
        <w:t xml:space="preserve">, </w:t>
      </w:r>
      <w:r w:rsidR="00D21A58" w:rsidRPr="00800C0A">
        <w:rPr>
          <w:rFonts w:asciiTheme="minorHAnsi" w:hAnsiTheme="minorHAnsi" w:cs="Arial"/>
          <w:color w:val="131313"/>
        </w:rPr>
        <w:t>minimal but purposeful</w:t>
      </w:r>
      <w:r w:rsidR="00760759" w:rsidRPr="00800C0A">
        <w:rPr>
          <w:rFonts w:asciiTheme="minorHAnsi" w:hAnsiTheme="minorHAnsi" w:cs="Arial"/>
          <w:color w:val="131313"/>
        </w:rPr>
        <w:t xml:space="preserve"> use of text</w:t>
      </w:r>
      <w:r w:rsidRPr="00800C0A">
        <w:rPr>
          <w:rFonts w:asciiTheme="minorHAnsi" w:hAnsiTheme="minorHAnsi" w:cs="Arial"/>
          <w:color w:val="131313"/>
        </w:rPr>
        <w:t>. The finding</w:t>
      </w:r>
      <w:r w:rsidR="00D21A58" w:rsidRPr="00800C0A">
        <w:rPr>
          <w:rFonts w:asciiTheme="minorHAnsi" w:hAnsiTheme="minorHAnsi" w:cs="Arial"/>
          <w:color w:val="131313"/>
        </w:rPr>
        <w:t>s</w:t>
      </w:r>
      <w:r w:rsidRPr="00800C0A">
        <w:rPr>
          <w:rFonts w:asciiTheme="minorHAnsi" w:hAnsiTheme="minorHAnsi" w:cs="Arial"/>
          <w:color w:val="131313"/>
        </w:rPr>
        <w:t xml:space="preserve"> from this focus group proved instrumental in the next step of this systematic process of producing the ‘guiding principles’, as reported in the following section.</w:t>
      </w:r>
    </w:p>
    <w:p w14:paraId="3221CF8D" w14:textId="77777777" w:rsidR="00ED36A0" w:rsidRPr="00800C0A" w:rsidRDefault="00ED36A0" w:rsidP="00012493">
      <w:pPr>
        <w:pStyle w:val="Default"/>
        <w:rPr>
          <w:rFonts w:asciiTheme="minorHAnsi" w:hAnsiTheme="minorHAnsi" w:cs="Arial"/>
          <w:color w:val="131313"/>
        </w:rPr>
      </w:pPr>
    </w:p>
    <w:p w14:paraId="56241DDB" w14:textId="77777777" w:rsidR="00AF65B4" w:rsidRPr="00800C0A" w:rsidRDefault="00433D34" w:rsidP="00012493">
      <w:pPr>
        <w:pStyle w:val="Default"/>
        <w:rPr>
          <w:rFonts w:asciiTheme="minorHAnsi" w:hAnsiTheme="minorHAnsi" w:cs="Arial"/>
          <w:b/>
          <w:color w:val="131313"/>
        </w:rPr>
      </w:pPr>
      <w:r w:rsidRPr="00800C0A">
        <w:rPr>
          <w:rFonts w:asciiTheme="minorHAnsi" w:hAnsiTheme="minorHAnsi" w:cs="Arial"/>
          <w:b/>
          <w:color w:val="131313"/>
        </w:rPr>
        <w:t>INTERVENTION DESIGN</w:t>
      </w:r>
    </w:p>
    <w:p w14:paraId="429A5178" w14:textId="77777777" w:rsidR="00ED36A0" w:rsidRPr="00800C0A" w:rsidRDefault="00F92FE4" w:rsidP="00012493">
      <w:pPr>
        <w:pStyle w:val="Default"/>
        <w:rPr>
          <w:rFonts w:asciiTheme="minorHAnsi" w:hAnsiTheme="minorHAnsi" w:cs="Arial"/>
          <w:b/>
          <w:iCs/>
          <w:color w:val="131313"/>
        </w:rPr>
      </w:pPr>
      <w:r>
        <w:rPr>
          <w:rFonts w:asciiTheme="minorHAnsi" w:hAnsiTheme="minorHAnsi" w:cs="Arial"/>
          <w:b/>
          <w:iCs/>
          <w:color w:val="131313"/>
        </w:rPr>
        <w:t>Phase</w:t>
      </w:r>
      <w:r w:rsidR="00967F7F" w:rsidRPr="00800C0A">
        <w:rPr>
          <w:rFonts w:asciiTheme="minorHAnsi" w:hAnsiTheme="minorHAnsi" w:cs="Arial"/>
          <w:b/>
          <w:iCs/>
          <w:color w:val="131313"/>
        </w:rPr>
        <w:t xml:space="preserve"> 3:</w:t>
      </w:r>
      <w:r w:rsidR="00FE3D69" w:rsidRPr="00800C0A">
        <w:rPr>
          <w:rFonts w:asciiTheme="minorHAnsi" w:hAnsiTheme="minorHAnsi" w:cs="Arial"/>
          <w:b/>
          <w:iCs/>
          <w:color w:val="131313"/>
        </w:rPr>
        <w:t xml:space="preserve"> Developing and refining the content for the e</w:t>
      </w:r>
      <w:r w:rsidR="0021595F" w:rsidRPr="00800C0A">
        <w:rPr>
          <w:rFonts w:asciiTheme="minorHAnsi" w:hAnsiTheme="minorHAnsi" w:cs="Arial"/>
          <w:b/>
          <w:iCs/>
          <w:color w:val="131313"/>
        </w:rPr>
        <w:t>-</w:t>
      </w:r>
      <w:r w:rsidR="00FE3D69" w:rsidRPr="00800C0A">
        <w:rPr>
          <w:rFonts w:asciiTheme="minorHAnsi" w:hAnsiTheme="minorHAnsi" w:cs="Arial"/>
          <w:b/>
          <w:iCs/>
          <w:color w:val="131313"/>
        </w:rPr>
        <w:t xml:space="preserve">learning module </w:t>
      </w:r>
      <w:r w:rsidR="00D00920" w:rsidRPr="00800C0A">
        <w:rPr>
          <w:rFonts w:asciiTheme="minorHAnsi" w:hAnsiTheme="minorHAnsi" w:cs="Arial"/>
          <w:b/>
          <w:bCs/>
          <w:iCs/>
          <w:color w:val="131313"/>
        </w:rPr>
        <w:t>with th</w:t>
      </w:r>
      <w:r w:rsidR="000F6179" w:rsidRPr="00800C0A">
        <w:rPr>
          <w:rFonts w:asciiTheme="minorHAnsi" w:hAnsiTheme="minorHAnsi" w:cs="Arial"/>
          <w:b/>
          <w:bCs/>
          <w:iCs/>
          <w:color w:val="131313"/>
        </w:rPr>
        <w:t>e aid of a collaborative research</w:t>
      </w:r>
      <w:r w:rsidR="00D00920" w:rsidRPr="00800C0A">
        <w:rPr>
          <w:rFonts w:asciiTheme="minorHAnsi" w:hAnsiTheme="minorHAnsi" w:cs="Arial"/>
          <w:b/>
          <w:bCs/>
          <w:iCs/>
          <w:color w:val="131313"/>
        </w:rPr>
        <w:t xml:space="preserve"> group</w:t>
      </w:r>
    </w:p>
    <w:p w14:paraId="35344C8D" w14:textId="77777777" w:rsidR="00D61FC7" w:rsidRPr="00800C0A" w:rsidRDefault="007E5A96" w:rsidP="00967F7F">
      <w:pPr>
        <w:pStyle w:val="Default"/>
        <w:rPr>
          <w:rFonts w:asciiTheme="minorHAnsi" w:hAnsiTheme="minorHAnsi" w:cs="Arial"/>
          <w:bCs/>
          <w:iCs/>
          <w:color w:val="131313"/>
        </w:rPr>
      </w:pPr>
      <w:r>
        <w:rPr>
          <w:rFonts w:asciiTheme="minorHAnsi" w:hAnsiTheme="minorHAnsi" w:cs="Arial"/>
          <w:bCs/>
          <w:iCs/>
          <w:color w:val="131313"/>
          <w:lang w:val="en"/>
        </w:rPr>
        <w:t xml:space="preserve">A </w:t>
      </w:r>
      <w:r w:rsidR="00D61FC7" w:rsidRPr="00800C0A">
        <w:rPr>
          <w:rFonts w:asciiTheme="minorHAnsi" w:hAnsiTheme="minorHAnsi" w:cs="Arial"/>
          <w:bCs/>
          <w:iCs/>
          <w:color w:val="131313"/>
          <w:lang w:val="en"/>
        </w:rPr>
        <w:t>collaborative research group was established,</w:t>
      </w:r>
      <w:r w:rsidR="00D61FC7" w:rsidRPr="00800C0A">
        <w:rPr>
          <w:rFonts w:asciiTheme="minorHAnsi" w:hAnsiTheme="minorHAnsi" w:cs="Arial"/>
          <w:bCs/>
          <w:iCs/>
          <w:color w:val="131313"/>
        </w:rPr>
        <w:t xml:space="preserve"> to </w:t>
      </w:r>
      <w:r>
        <w:rPr>
          <w:rFonts w:asciiTheme="minorHAnsi" w:hAnsiTheme="minorHAnsi" w:cs="Arial"/>
          <w:bCs/>
          <w:iCs/>
          <w:color w:val="131313"/>
        </w:rPr>
        <w:t>direct</w:t>
      </w:r>
      <w:r w:rsidR="00127A99">
        <w:rPr>
          <w:rFonts w:asciiTheme="minorHAnsi" w:hAnsiTheme="minorHAnsi" w:cs="Arial"/>
          <w:bCs/>
          <w:iCs/>
          <w:color w:val="131313"/>
        </w:rPr>
        <w:t xml:space="preserve"> the </w:t>
      </w:r>
      <w:r w:rsidR="00D61FC7" w:rsidRPr="00800C0A">
        <w:rPr>
          <w:rFonts w:asciiTheme="minorHAnsi" w:hAnsiTheme="minorHAnsi" w:cs="Arial"/>
          <w:bCs/>
          <w:iCs/>
          <w:color w:val="131313"/>
        </w:rPr>
        <w:t>develop</w:t>
      </w:r>
      <w:r w:rsidR="006E595F">
        <w:rPr>
          <w:rFonts w:asciiTheme="minorHAnsi" w:hAnsiTheme="minorHAnsi" w:cs="Arial"/>
          <w:bCs/>
          <w:iCs/>
          <w:color w:val="131313"/>
        </w:rPr>
        <w:t>ment of</w:t>
      </w:r>
      <w:r w:rsidR="00D61FC7" w:rsidRPr="00800C0A">
        <w:rPr>
          <w:rFonts w:asciiTheme="minorHAnsi" w:hAnsiTheme="minorHAnsi" w:cs="Arial"/>
          <w:bCs/>
          <w:iCs/>
          <w:color w:val="131313"/>
        </w:rPr>
        <w:t xml:space="preserve"> a high quality, high impact e-learning intervention. This</w:t>
      </w:r>
      <w:r w:rsidR="00433D34" w:rsidRPr="00800C0A">
        <w:rPr>
          <w:rFonts w:asciiTheme="minorHAnsi" w:hAnsiTheme="minorHAnsi" w:cs="Arial"/>
          <w:bCs/>
          <w:iCs/>
          <w:color w:val="131313"/>
        </w:rPr>
        <w:t xml:space="preserve"> collaborative</w:t>
      </w:r>
      <w:r w:rsidR="00D61FC7" w:rsidRPr="00800C0A">
        <w:rPr>
          <w:rFonts w:asciiTheme="minorHAnsi" w:hAnsiTheme="minorHAnsi" w:cs="Arial"/>
          <w:bCs/>
          <w:iCs/>
          <w:color w:val="131313"/>
        </w:rPr>
        <w:t xml:space="preserve"> research group comprised of a </w:t>
      </w:r>
      <w:r w:rsidR="00D61FC7" w:rsidRPr="00800C0A">
        <w:rPr>
          <w:rFonts w:asciiTheme="minorHAnsi" w:hAnsiTheme="minorHAnsi" w:cs="Arial"/>
          <w:bCs/>
          <w:iCs/>
          <w:color w:val="131313"/>
          <w:lang w:val="en-US"/>
        </w:rPr>
        <w:t>Family Support Coordinator</w:t>
      </w:r>
      <w:r w:rsidR="00D61FC7" w:rsidRPr="00800C0A">
        <w:rPr>
          <w:rFonts w:asciiTheme="minorHAnsi" w:hAnsiTheme="minorHAnsi" w:cs="Arial"/>
          <w:bCs/>
          <w:iCs/>
          <w:color w:val="131313"/>
        </w:rPr>
        <w:t xml:space="preserve">, </w:t>
      </w:r>
      <w:r>
        <w:rPr>
          <w:rFonts w:asciiTheme="minorHAnsi" w:hAnsiTheme="minorHAnsi" w:cs="Arial"/>
          <w:bCs/>
          <w:iCs/>
          <w:color w:val="131313"/>
        </w:rPr>
        <w:t>Health Professionals working with cancer patients, researchers, p</w:t>
      </w:r>
      <w:r w:rsidR="00D61FC7" w:rsidRPr="00800C0A">
        <w:rPr>
          <w:rFonts w:asciiTheme="minorHAnsi" w:hAnsiTheme="minorHAnsi" w:cs="Arial"/>
          <w:bCs/>
          <w:iCs/>
          <w:color w:val="131313"/>
        </w:rPr>
        <w:t xml:space="preserve">arent </w:t>
      </w:r>
      <w:r w:rsidR="00D61FC7" w:rsidRPr="00800C0A">
        <w:rPr>
          <w:rFonts w:asciiTheme="minorHAnsi" w:hAnsiTheme="minorHAnsi" w:cs="Arial"/>
          <w:bCs/>
          <w:iCs/>
          <w:color w:val="131313"/>
          <w:lang w:val="en-US"/>
        </w:rPr>
        <w:t>with cancer</w:t>
      </w:r>
      <w:r w:rsidR="00D61FC7" w:rsidRPr="00800C0A">
        <w:rPr>
          <w:rFonts w:asciiTheme="minorHAnsi" w:hAnsiTheme="minorHAnsi" w:cs="Arial"/>
          <w:bCs/>
          <w:iCs/>
          <w:color w:val="131313"/>
        </w:rPr>
        <w:t>, L</w:t>
      </w:r>
      <w:r w:rsidR="00D61FC7" w:rsidRPr="00800C0A">
        <w:rPr>
          <w:rFonts w:asciiTheme="minorHAnsi" w:hAnsiTheme="minorHAnsi" w:cs="Arial"/>
          <w:bCs/>
          <w:iCs/>
          <w:color w:val="131313"/>
          <w:lang w:val="en-US"/>
        </w:rPr>
        <w:t>earning Architect</w:t>
      </w:r>
      <w:r w:rsidR="00D61FC7" w:rsidRPr="00800C0A">
        <w:rPr>
          <w:rFonts w:asciiTheme="minorHAnsi" w:hAnsiTheme="minorHAnsi" w:cs="Arial"/>
          <w:bCs/>
          <w:iCs/>
          <w:color w:val="131313"/>
        </w:rPr>
        <w:t xml:space="preserve">, </w:t>
      </w:r>
      <w:r w:rsidR="00D61FC7" w:rsidRPr="00800C0A">
        <w:rPr>
          <w:rFonts w:asciiTheme="minorHAnsi" w:hAnsiTheme="minorHAnsi" w:cs="Arial"/>
          <w:bCs/>
          <w:iCs/>
          <w:color w:val="131313"/>
          <w:lang w:val="sk-SK"/>
        </w:rPr>
        <w:t>E-learning designer and Video Director.</w:t>
      </w:r>
      <w:r w:rsidR="00D61FC7" w:rsidRPr="00800C0A">
        <w:rPr>
          <w:rFonts w:asciiTheme="minorHAnsi" w:hAnsiTheme="minorHAnsi" w:cs="Arial"/>
          <w:bCs/>
          <w:iCs/>
          <w:color w:val="131313"/>
        </w:rPr>
        <w:t xml:space="preserve">  </w:t>
      </w:r>
    </w:p>
    <w:p w14:paraId="32697C8A" w14:textId="77777777" w:rsidR="00433D34" w:rsidRPr="00800C0A" w:rsidRDefault="00433D34" w:rsidP="00967F7F">
      <w:pPr>
        <w:pStyle w:val="Default"/>
        <w:rPr>
          <w:rFonts w:asciiTheme="minorHAnsi" w:hAnsiTheme="minorHAnsi" w:cs="Arial"/>
          <w:bCs/>
          <w:iCs/>
          <w:color w:val="131313"/>
        </w:rPr>
      </w:pPr>
    </w:p>
    <w:p w14:paraId="13DB8045" w14:textId="77777777" w:rsidR="00D00920" w:rsidRDefault="00467274" w:rsidP="00967F7F">
      <w:pPr>
        <w:pStyle w:val="Default"/>
        <w:rPr>
          <w:rFonts w:asciiTheme="minorHAnsi" w:hAnsiTheme="minorHAnsi" w:cs="Arial"/>
          <w:bCs/>
          <w:iCs/>
          <w:color w:val="131313"/>
        </w:rPr>
      </w:pPr>
      <w:r>
        <w:t>A</w:t>
      </w:r>
      <w:r w:rsidR="006E595F" w:rsidRPr="006E595F">
        <w:t xml:space="preserve">ll </w:t>
      </w:r>
      <w:r w:rsidR="00E65E84">
        <w:t>sources of evidence from Phase</w:t>
      </w:r>
      <w:r w:rsidR="006E595F" w:rsidRPr="006E595F">
        <w:t xml:space="preserve"> 1 and 2 (i.e. review of the evidence and theory, qualitative study results) and expert opinion</w:t>
      </w:r>
      <w:r w:rsidR="00E65E84">
        <w:t xml:space="preserve"> were brought together to formulate ‘guiding principles’</w:t>
      </w:r>
      <w:r w:rsidR="006F597D" w:rsidRPr="005164F1">
        <w:rPr>
          <w:rFonts w:asciiTheme="minorHAnsi" w:hAnsiTheme="minorHAnsi" w:cs="Arial"/>
          <w:bCs/>
          <w:iCs/>
          <w:color w:val="131313"/>
        </w:rPr>
        <w:t xml:space="preserve">.  </w:t>
      </w:r>
      <w:r w:rsidR="005164F1" w:rsidRPr="005164F1">
        <w:rPr>
          <w:rFonts w:asciiTheme="minorHAnsi" w:hAnsiTheme="minorHAnsi" w:cs="Arial"/>
          <w:bCs/>
          <w:iCs/>
          <w:color w:val="131313"/>
        </w:rPr>
        <w:t xml:space="preserve">The </w:t>
      </w:r>
      <w:r w:rsidR="006F597D" w:rsidRPr="005164F1">
        <w:rPr>
          <w:rFonts w:asciiTheme="minorHAnsi" w:hAnsiTheme="minorHAnsi" w:cs="Arial"/>
          <w:bCs/>
          <w:iCs/>
          <w:color w:val="131313"/>
        </w:rPr>
        <w:t>‘guiding principles’</w:t>
      </w:r>
      <w:r w:rsidR="005164F1">
        <w:rPr>
          <w:rFonts w:asciiTheme="minorHAnsi" w:hAnsiTheme="minorHAnsi" w:cs="Arial"/>
          <w:bCs/>
          <w:iCs/>
          <w:color w:val="131313"/>
        </w:rPr>
        <w:t xml:space="preserve"> as outlined below</w:t>
      </w:r>
      <w:r w:rsidR="006F597D" w:rsidRPr="005164F1">
        <w:rPr>
          <w:rFonts w:asciiTheme="minorHAnsi" w:hAnsiTheme="minorHAnsi" w:cs="Arial"/>
          <w:bCs/>
          <w:iCs/>
          <w:color w:val="131313"/>
        </w:rPr>
        <w:t xml:space="preserve"> </w:t>
      </w:r>
      <w:r w:rsidR="005164F1">
        <w:rPr>
          <w:rFonts w:asciiTheme="minorHAnsi" w:hAnsiTheme="minorHAnsi" w:cs="Arial"/>
          <w:bCs/>
          <w:iCs/>
          <w:color w:val="131313"/>
        </w:rPr>
        <w:t>stated</w:t>
      </w:r>
      <w:r w:rsidR="006F597D" w:rsidRPr="005164F1">
        <w:rPr>
          <w:rFonts w:asciiTheme="minorHAnsi" w:hAnsiTheme="minorHAnsi" w:cs="Arial"/>
          <w:bCs/>
          <w:iCs/>
          <w:color w:val="131313"/>
        </w:rPr>
        <w:t xml:space="preserve"> the key intervention design objectives in terms of beha</w:t>
      </w:r>
      <w:r w:rsidR="005164F1" w:rsidRPr="005164F1">
        <w:rPr>
          <w:rFonts w:asciiTheme="minorHAnsi" w:hAnsiTheme="minorHAnsi" w:cs="Arial"/>
          <w:bCs/>
          <w:iCs/>
          <w:color w:val="131313"/>
        </w:rPr>
        <w:t>viour change and outcomes</w:t>
      </w:r>
      <w:r w:rsidR="005164F1">
        <w:rPr>
          <w:rFonts w:asciiTheme="minorHAnsi" w:hAnsiTheme="minorHAnsi" w:cs="Arial"/>
          <w:bCs/>
          <w:iCs/>
          <w:color w:val="131313"/>
        </w:rPr>
        <w:t xml:space="preserve"> anticipated</w:t>
      </w:r>
      <w:r w:rsidR="005164F1" w:rsidRPr="005164F1">
        <w:rPr>
          <w:rFonts w:asciiTheme="minorHAnsi" w:hAnsiTheme="minorHAnsi" w:cs="Arial"/>
          <w:bCs/>
          <w:iCs/>
          <w:color w:val="131313"/>
        </w:rPr>
        <w:t xml:space="preserve"> and</w:t>
      </w:r>
      <w:r w:rsidR="005164F1">
        <w:rPr>
          <w:rFonts w:asciiTheme="minorHAnsi" w:hAnsiTheme="minorHAnsi" w:cs="Arial"/>
          <w:bCs/>
          <w:iCs/>
          <w:color w:val="131313"/>
        </w:rPr>
        <w:t xml:space="preserve"> </w:t>
      </w:r>
      <w:r w:rsidR="006F597D" w:rsidRPr="005164F1">
        <w:rPr>
          <w:rFonts w:asciiTheme="minorHAnsi" w:hAnsiTheme="minorHAnsi" w:cs="Arial"/>
          <w:bCs/>
          <w:iCs/>
          <w:color w:val="131313"/>
        </w:rPr>
        <w:t>the key features of the inter</w:t>
      </w:r>
      <w:r w:rsidR="00BA5076">
        <w:rPr>
          <w:rFonts w:asciiTheme="minorHAnsi" w:hAnsiTheme="minorHAnsi" w:cs="Arial"/>
          <w:bCs/>
          <w:iCs/>
          <w:color w:val="131313"/>
        </w:rPr>
        <w:t xml:space="preserve">vention required to achieve the </w:t>
      </w:r>
      <w:r w:rsidR="006F597D" w:rsidRPr="005164F1">
        <w:rPr>
          <w:rFonts w:asciiTheme="minorHAnsi" w:hAnsiTheme="minorHAnsi" w:cs="Arial"/>
          <w:bCs/>
          <w:iCs/>
          <w:color w:val="131313"/>
        </w:rPr>
        <w:t>objective.</w:t>
      </w:r>
      <w:r w:rsidR="006F597D" w:rsidRPr="00800C0A">
        <w:rPr>
          <w:rFonts w:asciiTheme="minorHAnsi" w:hAnsiTheme="minorHAnsi" w:cs="Arial"/>
          <w:bCs/>
          <w:iCs/>
          <w:color w:val="131313"/>
        </w:rPr>
        <w:t xml:space="preserve">  </w:t>
      </w:r>
    </w:p>
    <w:p w14:paraId="66D48B24" w14:textId="77777777" w:rsidR="006E595F" w:rsidRPr="00800C0A" w:rsidRDefault="006E595F" w:rsidP="00967F7F">
      <w:pPr>
        <w:pStyle w:val="Default"/>
        <w:rPr>
          <w:rFonts w:asciiTheme="minorHAnsi" w:hAnsiTheme="minorHAnsi" w:cs="Arial"/>
          <w:bCs/>
          <w:iCs/>
          <w:color w:val="131313"/>
        </w:rPr>
      </w:pPr>
    </w:p>
    <w:p w14:paraId="02EAC723" w14:textId="77777777" w:rsidR="00902313" w:rsidRPr="00800C0A" w:rsidRDefault="0053694F" w:rsidP="006D66B0">
      <w:pPr>
        <w:pStyle w:val="Default"/>
        <w:rPr>
          <w:rFonts w:asciiTheme="minorHAnsi" w:hAnsiTheme="minorHAnsi" w:cs="Arial"/>
          <w:bCs/>
          <w:iCs/>
          <w:color w:val="131313"/>
          <w:lang w:val="en"/>
        </w:rPr>
      </w:pPr>
      <w:r w:rsidRPr="00800C0A">
        <w:rPr>
          <w:rFonts w:asciiTheme="minorHAnsi" w:hAnsiTheme="minorHAnsi" w:cs="Arial"/>
          <w:bCs/>
          <w:iCs/>
          <w:color w:val="131313"/>
        </w:rPr>
        <w:t>T</w:t>
      </w:r>
      <w:r w:rsidR="004E3CBD" w:rsidRPr="00800C0A">
        <w:rPr>
          <w:rFonts w:asciiTheme="minorHAnsi" w:hAnsiTheme="minorHAnsi" w:cs="Arial"/>
          <w:bCs/>
          <w:iCs/>
          <w:color w:val="131313"/>
        </w:rPr>
        <w:t>he</w:t>
      </w:r>
      <w:r w:rsidR="00F503C2" w:rsidRPr="00800C0A">
        <w:rPr>
          <w:rFonts w:asciiTheme="minorHAnsi" w:hAnsiTheme="minorHAnsi" w:cs="Arial"/>
          <w:bCs/>
          <w:iCs/>
          <w:color w:val="131313"/>
        </w:rPr>
        <w:t xml:space="preserve"> </w:t>
      </w:r>
      <w:r w:rsidR="00A559BD" w:rsidRPr="00800C0A">
        <w:rPr>
          <w:rFonts w:asciiTheme="minorHAnsi" w:hAnsiTheme="minorHAnsi" w:cs="Arial"/>
          <w:b/>
          <w:bCs/>
          <w:i/>
          <w:iCs/>
          <w:color w:val="131313"/>
        </w:rPr>
        <w:t>objective</w:t>
      </w:r>
      <w:r w:rsidR="00F503C2" w:rsidRPr="00800C0A">
        <w:rPr>
          <w:rFonts w:asciiTheme="minorHAnsi" w:hAnsiTheme="minorHAnsi" w:cs="Arial"/>
          <w:bCs/>
          <w:iCs/>
          <w:color w:val="131313"/>
        </w:rPr>
        <w:t xml:space="preserve"> of the intervention was to develop an interactive e-learning intervention to enhance HCPs self-efficacy </w:t>
      </w:r>
      <w:r w:rsidR="004E3CBD" w:rsidRPr="00800C0A">
        <w:rPr>
          <w:rFonts w:asciiTheme="minorHAnsi" w:hAnsiTheme="minorHAnsi" w:cs="Arial"/>
          <w:bCs/>
          <w:i/>
          <w:iCs/>
          <w:color w:val="131313"/>
        </w:rPr>
        <w:t>(behaviour)</w:t>
      </w:r>
      <w:r w:rsidR="004E3CBD" w:rsidRPr="00800C0A">
        <w:rPr>
          <w:rFonts w:asciiTheme="minorHAnsi" w:hAnsiTheme="minorHAnsi" w:cs="Arial"/>
          <w:bCs/>
          <w:iCs/>
          <w:color w:val="131313"/>
        </w:rPr>
        <w:t xml:space="preserve"> </w:t>
      </w:r>
      <w:r w:rsidR="00F503C2" w:rsidRPr="00800C0A">
        <w:rPr>
          <w:rFonts w:asciiTheme="minorHAnsi" w:hAnsiTheme="minorHAnsi" w:cs="Arial"/>
          <w:bCs/>
          <w:iCs/>
          <w:color w:val="131313"/>
        </w:rPr>
        <w:t xml:space="preserve">when supporting parents newly diagnosed with cancer </w:t>
      </w:r>
      <w:r w:rsidR="00F503C2" w:rsidRPr="00800C0A">
        <w:rPr>
          <w:rFonts w:asciiTheme="minorHAnsi" w:hAnsiTheme="minorHAnsi" w:cs="Arial"/>
          <w:bCs/>
          <w:iCs/>
          <w:color w:val="131313"/>
          <w:lang w:val="en"/>
        </w:rPr>
        <w:t xml:space="preserve">to </w:t>
      </w:r>
      <w:r w:rsidR="004E3CBD" w:rsidRPr="00800C0A">
        <w:rPr>
          <w:rFonts w:asciiTheme="minorHAnsi" w:hAnsiTheme="minorHAnsi" w:cs="Arial"/>
          <w:bCs/>
          <w:iCs/>
          <w:color w:val="131313"/>
          <w:lang w:val="en"/>
        </w:rPr>
        <w:t>improve communication</w:t>
      </w:r>
      <w:r w:rsidR="00F503C2" w:rsidRPr="00800C0A">
        <w:rPr>
          <w:rFonts w:asciiTheme="minorHAnsi" w:hAnsiTheme="minorHAnsi" w:cs="Arial"/>
          <w:bCs/>
          <w:iCs/>
          <w:color w:val="131313"/>
          <w:lang w:val="en"/>
        </w:rPr>
        <w:t xml:space="preserve"> with their children</w:t>
      </w:r>
      <w:r w:rsidR="004E3CBD" w:rsidRPr="00800C0A">
        <w:rPr>
          <w:rFonts w:asciiTheme="minorHAnsi" w:hAnsiTheme="minorHAnsi" w:cs="Arial"/>
          <w:bCs/>
          <w:iCs/>
          <w:color w:val="131313"/>
          <w:lang w:val="en"/>
        </w:rPr>
        <w:t xml:space="preserve"> </w:t>
      </w:r>
      <w:r w:rsidR="004E3CBD" w:rsidRPr="00800C0A">
        <w:rPr>
          <w:rFonts w:asciiTheme="minorHAnsi" w:hAnsiTheme="minorHAnsi" w:cs="Arial"/>
          <w:bCs/>
          <w:i/>
          <w:iCs/>
          <w:color w:val="131313"/>
          <w:lang w:val="en"/>
        </w:rPr>
        <w:t>(outcome)</w:t>
      </w:r>
      <w:r w:rsidR="00F503C2" w:rsidRPr="00800C0A">
        <w:rPr>
          <w:rFonts w:asciiTheme="minorHAnsi" w:hAnsiTheme="minorHAnsi" w:cs="Arial"/>
          <w:bCs/>
          <w:iCs/>
          <w:color w:val="131313"/>
          <w:lang w:val="en"/>
        </w:rPr>
        <w:t xml:space="preserve">.  The </w:t>
      </w:r>
      <w:r w:rsidR="00F503C2" w:rsidRPr="00800C0A">
        <w:rPr>
          <w:rFonts w:asciiTheme="minorHAnsi" w:hAnsiTheme="minorHAnsi" w:cs="Arial"/>
          <w:b/>
          <w:bCs/>
          <w:i/>
          <w:iCs/>
          <w:color w:val="131313"/>
          <w:lang w:val="en"/>
        </w:rPr>
        <w:t>key features</w:t>
      </w:r>
      <w:r w:rsidR="00F503C2" w:rsidRPr="00800C0A">
        <w:rPr>
          <w:rFonts w:asciiTheme="minorHAnsi" w:hAnsiTheme="minorHAnsi" w:cs="Arial"/>
          <w:bCs/>
          <w:iCs/>
          <w:color w:val="131313"/>
          <w:lang w:val="en"/>
        </w:rPr>
        <w:t xml:space="preserve"> of</w:t>
      </w:r>
      <w:r w:rsidR="00867752" w:rsidRPr="00800C0A">
        <w:rPr>
          <w:rFonts w:asciiTheme="minorHAnsi" w:hAnsiTheme="minorHAnsi" w:cs="Arial"/>
          <w:bCs/>
          <w:iCs/>
          <w:color w:val="131313"/>
          <w:lang w:val="en"/>
        </w:rPr>
        <w:t xml:space="preserve"> this</w:t>
      </w:r>
      <w:r w:rsidR="00A559BD" w:rsidRPr="00800C0A">
        <w:rPr>
          <w:rFonts w:asciiTheme="minorHAnsi" w:hAnsiTheme="minorHAnsi" w:cs="Arial"/>
          <w:bCs/>
          <w:iCs/>
          <w:color w:val="131313"/>
          <w:lang w:val="en"/>
        </w:rPr>
        <w:t xml:space="preserve"> intervention </w:t>
      </w:r>
      <w:r w:rsidR="00867752" w:rsidRPr="00800C0A">
        <w:rPr>
          <w:rFonts w:asciiTheme="minorHAnsi" w:hAnsiTheme="minorHAnsi" w:cs="Arial"/>
          <w:bCs/>
          <w:iCs/>
          <w:color w:val="131313"/>
          <w:lang w:val="en"/>
        </w:rPr>
        <w:t xml:space="preserve">were primarily extrapolated from focus group data. </w:t>
      </w:r>
      <w:r w:rsidR="00902313" w:rsidRPr="00800C0A">
        <w:rPr>
          <w:rFonts w:asciiTheme="minorHAnsi" w:hAnsiTheme="minorHAnsi" w:cs="Arial"/>
          <w:bCs/>
          <w:iCs/>
          <w:color w:val="131313"/>
          <w:lang w:val="en"/>
        </w:rPr>
        <w:t>They were to:</w:t>
      </w:r>
    </w:p>
    <w:p w14:paraId="03E64224" w14:textId="77777777" w:rsidR="00902313" w:rsidRPr="00800C0A" w:rsidRDefault="00902313" w:rsidP="00902313">
      <w:pPr>
        <w:pStyle w:val="Default"/>
        <w:numPr>
          <w:ilvl w:val="0"/>
          <w:numId w:val="6"/>
        </w:numPr>
        <w:rPr>
          <w:rFonts w:asciiTheme="minorHAnsi" w:hAnsiTheme="minorHAnsi" w:cs="Arial"/>
          <w:bCs/>
          <w:iCs/>
          <w:color w:val="131313"/>
          <w:lang w:val="en"/>
        </w:rPr>
      </w:pPr>
      <w:r w:rsidRPr="00800C0A">
        <w:rPr>
          <w:rFonts w:asciiTheme="minorHAnsi" w:hAnsiTheme="minorHAnsi" w:cs="Arial"/>
          <w:bCs/>
          <w:iCs/>
          <w:color w:val="131313"/>
          <w:lang w:val="en"/>
        </w:rPr>
        <w:t>Provide a platform for HCPs to reflect on their beliefs and explore barriers when communicating with families about parental cancer</w:t>
      </w:r>
    </w:p>
    <w:p w14:paraId="338409F1" w14:textId="77777777" w:rsidR="00902313" w:rsidRDefault="00902313" w:rsidP="00902313">
      <w:pPr>
        <w:pStyle w:val="Default"/>
        <w:numPr>
          <w:ilvl w:val="0"/>
          <w:numId w:val="6"/>
        </w:numPr>
        <w:rPr>
          <w:rFonts w:asciiTheme="minorHAnsi" w:hAnsiTheme="minorHAnsi" w:cs="Arial"/>
          <w:bCs/>
          <w:iCs/>
          <w:color w:val="131313"/>
          <w:lang w:val="en"/>
        </w:rPr>
      </w:pPr>
      <w:r w:rsidRPr="00800C0A">
        <w:rPr>
          <w:rFonts w:asciiTheme="minorHAnsi" w:hAnsiTheme="minorHAnsi" w:cs="Arial"/>
          <w:bCs/>
          <w:iCs/>
          <w:color w:val="131313"/>
          <w:lang w:val="en"/>
        </w:rPr>
        <w:t xml:space="preserve">Provide </w:t>
      </w:r>
      <w:r w:rsidR="00C4373C" w:rsidRPr="00800C0A">
        <w:rPr>
          <w:rFonts w:asciiTheme="minorHAnsi" w:hAnsiTheme="minorHAnsi" w:cs="Arial"/>
          <w:bCs/>
          <w:iCs/>
          <w:color w:val="131313"/>
          <w:lang w:val="en"/>
        </w:rPr>
        <w:t xml:space="preserve">an </w:t>
      </w:r>
      <w:r w:rsidR="00D61FC7" w:rsidRPr="00800C0A">
        <w:rPr>
          <w:rFonts w:asciiTheme="minorHAnsi" w:hAnsiTheme="minorHAnsi" w:cs="Arial"/>
          <w:bCs/>
          <w:iCs/>
          <w:color w:val="131313"/>
          <w:lang w:val="en"/>
        </w:rPr>
        <w:t>evidence-based rationale for promoting open communication with childr</w:t>
      </w:r>
      <w:r w:rsidRPr="00800C0A">
        <w:rPr>
          <w:rFonts w:asciiTheme="minorHAnsi" w:hAnsiTheme="minorHAnsi" w:cs="Arial"/>
          <w:bCs/>
          <w:iCs/>
          <w:color w:val="131313"/>
          <w:lang w:val="en"/>
        </w:rPr>
        <w:t>en surrounding parental cancer</w:t>
      </w:r>
    </w:p>
    <w:p w14:paraId="6B7E291F" w14:textId="77777777" w:rsidR="007F255D" w:rsidRPr="00800C0A" w:rsidRDefault="007F255D" w:rsidP="00902313">
      <w:pPr>
        <w:pStyle w:val="Default"/>
        <w:numPr>
          <w:ilvl w:val="0"/>
          <w:numId w:val="6"/>
        </w:numPr>
        <w:rPr>
          <w:rFonts w:asciiTheme="minorHAnsi" w:hAnsiTheme="minorHAnsi" w:cs="Arial"/>
          <w:bCs/>
          <w:iCs/>
          <w:color w:val="131313"/>
          <w:lang w:val="en"/>
        </w:rPr>
      </w:pPr>
      <w:r>
        <w:rPr>
          <w:rFonts w:asciiTheme="minorHAnsi" w:hAnsiTheme="minorHAnsi" w:cs="Arial"/>
          <w:bCs/>
          <w:iCs/>
          <w:color w:val="131313"/>
          <w:lang w:val="en"/>
        </w:rPr>
        <w:t>Provide approaches to help integrate the e0learning content into routine clinical practice through the use of behavior change techniques</w:t>
      </w:r>
    </w:p>
    <w:p w14:paraId="61FC7F43" w14:textId="77777777" w:rsidR="00902313" w:rsidRPr="00800C0A" w:rsidRDefault="007F255D" w:rsidP="00902313">
      <w:pPr>
        <w:pStyle w:val="Default"/>
        <w:numPr>
          <w:ilvl w:val="0"/>
          <w:numId w:val="6"/>
        </w:numPr>
        <w:rPr>
          <w:rFonts w:asciiTheme="minorHAnsi" w:hAnsiTheme="minorHAnsi" w:cs="Arial"/>
          <w:bCs/>
          <w:iCs/>
          <w:color w:val="131313"/>
          <w:lang w:val="en"/>
        </w:rPr>
      </w:pPr>
      <w:r>
        <w:rPr>
          <w:rFonts w:asciiTheme="minorHAnsi" w:hAnsiTheme="minorHAnsi" w:cs="Arial"/>
          <w:bCs/>
          <w:iCs/>
          <w:color w:val="131313"/>
          <w:lang w:val="en"/>
        </w:rPr>
        <w:t>Provide</w:t>
      </w:r>
      <w:r w:rsidR="00902313" w:rsidRPr="00800C0A">
        <w:rPr>
          <w:rFonts w:asciiTheme="minorHAnsi" w:hAnsiTheme="minorHAnsi" w:cs="Arial"/>
          <w:bCs/>
          <w:iCs/>
          <w:color w:val="131313"/>
          <w:lang w:val="en"/>
        </w:rPr>
        <w:t xml:space="preserve"> </w:t>
      </w:r>
      <w:r w:rsidR="006E595F">
        <w:rPr>
          <w:rFonts w:asciiTheme="minorHAnsi" w:hAnsiTheme="minorHAnsi" w:cs="Arial"/>
          <w:bCs/>
          <w:iCs/>
          <w:color w:val="131313"/>
          <w:lang w:val="en"/>
        </w:rPr>
        <w:t xml:space="preserve">a </w:t>
      </w:r>
      <w:r>
        <w:rPr>
          <w:rFonts w:asciiTheme="minorHAnsi" w:hAnsiTheme="minorHAnsi" w:cs="Arial"/>
          <w:bCs/>
          <w:iCs/>
          <w:color w:val="131313"/>
          <w:lang w:val="en"/>
        </w:rPr>
        <w:t>‘</w:t>
      </w:r>
      <w:r w:rsidR="006E595F">
        <w:rPr>
          <w:rFonts w:asciiTheme="minorHAnsi" w:hAnsiTheme="minorHAnsi" w:cs="Arial"/>
          <w:bCs/>
          <w:iCs/>
          <w:color w:val="131313"/>
          <w:lang w:val="en"/>
        </w:rPr>
        <w:t>framework</w:t>
      </w:r>
      <w:r>
        <w:rPr>
          <w:rFonts w:asciiTheme="minorHAnsi" w:hAnsiTheme="minorHAnsi" w:cs="Arial"/>
          <w:bCs/>
          <w:iCs/>
          <w:color w:val="131313"/>
          <w:lang w:val="en"/>
        </w:rPr>
        <w:t>’</w:t>
      </w:r>
      <w:r w:rsidR="006E595F">
        <w:rPr>
          <w:rFonts w:asciiTheme="minorHAnsi" w:hAnsiTheme="minorHAnsi" w:cs="Arial"/>
          <w:bCs/>
          <w:iCs/>
          <w:color w:val="131313"/>
          <w:lang w:val="en"/>
        </w:rPr>
        <w:t xml:space="preserve"> to equip</w:t>
      </w:r>
      <w:r w:rsidR="00A559BD" w:rsidRPr="00800C0A">
        <w:rPr>
          <w:rFonts w:asciiTheme="minorHAnsi" w:hAnsiTheme="minorHAnsi" w:cs="Arial"/>
          <w:bCs/>
          <w:iCs/>
          <w:color w:val="131313"/>
          <w:lang w:val="en"/>
        </w:rPr>
        <w:t xml:space="preserve"> HCPs </w:t>
      </w:r>
      <w:r w:rsidR="00C4373C" w:rsidRPr="00800C0A">
        <w:rPr>
          <w:rFonts w:asciiTheme="minorHAnsi" w:hAnsiTheme="minorHAnsi" w:cs="Arial"/>
          <w:bCs/>
          <w:iCs/>
          <w:color w:val="131313"/>
          <w:lang w:val="en"/>
        </w:rPr>
        <w:t xml:space="preserve">in routine clinical practice to </w:t>
      </w:r>
      <w:r w:rsidR="006E595F">
        <w:rPr>
          <w:rFonts w:asciiTheme="minorHAnsi" w:hAnsiTheme="minorHAnsi" w:cs="Arial"/>
          <w:bCs/>
          <w:iCs/>
          <w:color w:val="131313"/>
          <w:lang w:val="en"/>
        </w:rPr>
        <w:t xml:space="preserve">empower </w:t>
      </w:r>
      <w:r w:rsidR="00A559BD" w:rsidRPr="00800C0A">
        <w:rPr>
          <w:rFonts w:asciiTheme="minorHAnsi" w:hAnsiTheme="minorHAnsi" w:cs="Arial"/>
          <w:bCs/>
          <w:iCs/>
          <w:color w:val="131313"/>
          <w:lang w:val="en"/>
        </w:rPr>
        <w:t xml:space="preserve">parents with cancer to support </w:t>
      </w:r>
      <w:r w:rsidR="00C4373C" w:rsidRPr="00800C0A">
        <w:rPr>
          <w:rFonts w:asciiTheme="minorHAnsi" w:hAnsiTheme="minorHAnsi" w:cs="Arial"/>
          <w:bCs/>
          <w:iCs/>
          <w:color w:val="131313"/>
          <w:lang w:val="en"/>
        </w:rPr>
        <w:t xml:space="preserve">and communicate with </w:t>
      </w:r>
      <w:r w:rsidR="00A559BD" w:rsidRPr="00800C0A">
        <w:rPr>
          <w:rFonts w:asciiTheme="minorHAnsi" w:hAnsiTheme="minorHAnsi" w:cs="Arial"/>
          <w:bCs/>
          <w:iCs/>
          <w:color w:val="131313"/>
          <w:lang w:val="en"/>
        </w:rPr>
        <w:t xml:space="preserve">their children through </w:t>
      </w:r>
      <w:r w:rsidR="00C4373C" w:rsidRPr="00800C0A">
        <w:rPr>
          <w:rFonts w:asciiTheme="minorHAnsi" w:hAnsiTheme="minorHAnsi" w:cs="Arial"/>
          <w:bCs/>
          <w:iCs/>
          <w:color w:val="131313"/>
          <w:lang w:val="en"/>
        </w:rPr>
        <w:t xml:space="preserve">the cancer </w:t>
      </w:r>
      <w:r w:rsidR="00A559BD" w:rsidRPr="00800C0A">
        <w:rPr>
          <w:rFonts w:asciiTheme="minorHAnsi" w:hAnsiTheme="minorHAnsi" w:cs="Arial"/>
          <w:bCs/>
          <w:iCs/>
          <w:color w:val="131313"/>
          <w:lang w:val="en"/>
        </w:rPr>
        <w:t>diagnosis and treatment</w:t>
      </w:r>
      <w:r w:rsidR="00902313" w:rsidRPr="00800C0A">
        <w:rPr>
          <w:rFonts w:asciiTheme="minorHAnsi" w:hAnsiTheme="minorHAnsi" w:cs="Arial"/>
          <w:bCs/>
          <w:iCs/>
          <w:color w:val="131313"/>
          <w:lang w:val="en"/>
        </w:rPr>
        <w:t xml:space="preserve"> phase</w:t>
      </w:r>
    </w:p>
    <w:p w14:paraId="2EAB0C46" w14:textId="77777777" w:rsidR="00831634" w:rsidRDefault="00902313" w:rsidP="00902313">
      <w:pPr>
        <w:pStyle w:val="Default"/>
        <w:numPr>
          <w:ilvl w:val="0"/>
          <w:numId w:val="6"/>
        </w:numPr>
        <w:rPr>
          <w:rFonts w:asciiTheme="minorHAnsi" w:hAnsiTheme="minorHAnsi" w:cs="Arial"/>
          <w:bCs/>
          <w:iCs/>
          <w:color w:val="131313"/>
          <w:lang w:val="en"/>
        </w:rPr>
      </w:pPr>
      <w:r w:rsidRPr="00800C0A">
        <w:rPr>
          <w:rFonts w:asciiTheme="minorHAnsi" w:hAnsiTheme="minorHAnsi" w:cs="Arial"/>
          <w:bCs/>
          <w:iCs/>
          <w:color w:val="131313"/>
          <w:lang w:val="en"/>
        </w:rPr>
        <w:t>P</w:t>
      </w:r>
      <w:r w:rsidR="00D61FC7" w:rsidRPr="00800C0A">
        <w:rPr>
          <w:rFonts w:asciiTheme="minorHAnsi" w:hAnsiTheme="minorHAnsi" w:cs="Arial"/>
          <w:bCs/>
          <w:iCs/>
          <w:color w:val="131313"/>
          <w:lang w:val="en"/>
        </w:rPr>
        <w:t>rovision of age appropriate language</w:t>
      </w:r>
      <w:r w:rsidRPr="00800C0A">
        <w:rPr>
          <w:rFonts w:asciiTheme="minorHAnsi" w:hAnsiTheme="minorHAnsi" w:cs="Arial"/>
          <w:bCs/>
          <w:iCs/>
          <w:color w:val="131313"/>
          <w:lang w:val="en"/>
        </w:rPr>
        <w:t xml:space="preserve"> when communicating to children about cancer</w:t>
      </w:r>
    </w:p>
    <w:p w14:paraId="7302B896" w14:textId="77777777" w:rsidR="00D52751" w:rsidRDefault="00D52751" w:rsidP="00902313">
      <w:pPr>
        <w:pStyle w:val="Default"/>
        <w:numPr>
          <w:ilvl w:val="0"/>
          <w:numId w:val="6"/>
        </w:numPr>
        <w:rPr>
          <w:rFonts w:asciiTheme="minorHAnsi" w:hAnsiTheme="minorHAnsi" w:cs="Arial"/>
          <w:bCs/>
          <w:iCs/>
          <w:color w:val="131313"/>
          <w:lang w:val="en"/>
        </w:rPr>
      </w:pPr>
      <w:r>
        <w:rPr>
          <w:rFonts w:asciiTheme="minorHAnsi" w:hAnsiTheme="minorHAnsi" w:cs="Arial"/>
          <w:bCs/>
          <w:iCs/>
          <w:color w:val="131313"/>
          <w:lang w:val="en"/>
        </w:rPr>
        <w:t>Minimal, yet purposeful use of text</w:t>
      </w:r>
    </w:p>
    <w:p w14:paraId="4A70468E" w14:textId="77777777" w:rsidR="002421FE" w:rsidRPr="00800C0A" w:rsidRDefault="002421FE" w:rsidP="00902313">
      <w:pPr>
        <w:pStyle w:val="Default"/>
        <w:numPr>
          <w:ilvl w:val="0"/>
          <w:numId w:val="6"/>
        </w:numPr>
        <w:rPr>
          <w:rFonts w:asciiTheme="minorHAnsi" w:hAnsiTheme="minorHAnsi" w:cs="Arial"/>
          <w:bCs/>
          <w:iCs/>
          <w:color w:val="131313"/>
          <w:lang w:val="en"/>
        </w:rPr>
      </w:pPr>
      <w:r>
        <w:rPr>
          <w:rFonts w:asciiTheme="minorHAnsi" w:hAnsiTheme="minorHAnsi" w:cs="Arial"/>
          <w:bCs/>
          <w:iCs/>
          <w:color w:val="131313"/>
          <w:lang w:val="en"/>
        </w:rPr>
        <w:t>Engaging, interactive e-learning interven</w:t>
      </w:r>
      <w:r w:rsidR="00CA3F73">
        <w:rPr>
          <w:rFonts w:asciiTheme="minorHAnsi" w:hAnsiTheme="minorHAnsi" w:cs="Arial"/>
          <w:bCs/>
          <w:iCs/>
          <w:color w:val="131313"/>
          <w:lang w:val="en"/>
        </w:rPr>
        <w:t>tion using multimedia</w:t>
      </w:r>
    </w:p>
    <w:p w14:paraId="504F9D5C" w14:textId="77777777" w:rsidR="00FE3D69" w:rsidRPr="00800C0A" w:rsidRDefault="00FE3D69" w:rsidP="0055241E">
      <w:pPr>
        <w:widowControl w:val="0"/>
        <w:autoSpaceDE w:val="0"/>
        <w:autoSpaceDN w:val="0"/>
        <w:adjustRightInd w:val="0"/>
        <w:rPr>
          <w:rFonts w:asciiTheme="minorHAnsi" w:hAnsiTheme="minorHAnsi" w:cs="∞∫¯øwU'F2"/>
        </w:rPr>
      </w:pPr>
    </w:p>
    <w:p w14:paraId="1954C238" w14:textId="77777777" w:rsidR="0051010A" w:rsidRPr="00800C0A" w:rsidRDefault="001A5940" w:rsidP="009C4CB3">
      <w:pPr>
        <w:pStyle w:val="Default"/>
        <w:rPr>
          <w:rFonts w:asciiTheme="minorHAnsi" w:hAnsiTheme="minorHAnsi" w:cs="Arial"/>
          <w:bCs/>
          <w:iCs/>
          <w:color w:val="131313"/>
        </w:rPr>
      </w:pPr>
      <w:r w:rsidRPr="00800C0A">
        <w:rPr>
          <w:rFonts w:asciiTheme="minorHAnsi" w:hAnsiTheme="minorHAnsi" w:cs="Arial"/>
          <w:bCs/>
          <w:iCs/>
          <w:color w:val="131313"/>
        </w:rPr>
        <w:t xml:space="preserve">Based on the evidence from the preparatory </w:t>
      </w:r>
      <w:r w:rsidR="000522D5">
        <w:rPr>
          <w:rFonts w:asciiTheme="minorHAnsi" w:hAnsiTheme="minorHAnsi" w:cs="Arial"/>
          <w:bCs/>
          <w:iCs/>
          <w:color w:val="131313"/>
        </w:rPr>
        <w:t xml:space="preserve">deductive and inductive </w:t>
      </w:r>
      <w:r w:rsidRPr="00800C0A">
        <w:rPr>
          <w:rFonts w:asciiTheme="minorHAnsi" w:hAnsiTheme="minorHAnsi" w:cs="Arial"/>
          <w:bCs/>
          <w:iCs/>
          <w:color w:val="131313"/>
        </w:rPr>
        <w:t>work th</w:t>
      </w:r>
      <w:r w:rsidR="007E5A96">
        <w:rPr>
          <w:rFonts w:asciiTheme="minorHAnsi" w:hAnsiTheme="minorHAnsi" w:cs="Arial"/>
          <w:bCs/>
          <w:iCs/>
          <w:color w:val="131313"/>
        </w:rPr>
        <w:t>e</w:t>
      </w:r>
      <w:r w:rsidRPr="00800C0A">
        <w:rPr>
          <w:rFonts w:asciiTheme="minorHAnsi" w:hAnsiTheme="minorHAnsi" w:cs="Arial"/>
          <w:bCs/>
          <w:iCs/>
          <w:color w:val="131313"/>
        </w:rPr>
        <w:t xml:space="preserve"> </w:t>
      </w:r>
      <w:r w:rsidR="00086756">
        <w:rPr>
          <w:rFonts w:asciiTheme="minorHAnsi" w:hAnsiTheme="minorHAnsi" w:cs="Arial"/>
          <w:bCs/>
          <w:iCs/>
          <w:color w:val="131313"/>
        </w:rPr>
        <w:t xml:space="preserve">subject experts </w:t>
      </w:r>
      <w:r w:rsidR="00CC36C0" w:rsidRPr="00800C0A">
        <w:rPr>
          <w:rFonts w:asciiTheme="minorHAnsi" w:hAnsiTheme="minorHAnsi" w:cs="Arial"/>
          <w:bCs/>
          <w:iCs/>
          <w:color w:val="131313"/>
        </w:rPr>
        <w:t>developed an initial draft of the content</w:t>
      </w:r>
      <w:r w:rsidR="00086756">
        <w:rPr>
          <w:rFonts w:asciiTheme="minorHAnsi" w:hAnsiTheme="minorHAnsi" w:cs="Arial"/>
          <w:bCs/>
          <w:iCs/>
          <w:color w:val="131313"/>
        </w:rPr>
        <w:t xml:space="preserve">.  </w:t>
      </w:r>
      <w:r w:rsidR="00920D96" w:rsidRPr="00800C0A">
        <w:rPr>
          <w:rFonts w:asciiTheme="minorHAnsi" w:hAnsiTheme="minorHAnsi" w:cs="Arial"/>
          <w:bCs/>
          <w:iCs/>
          <w:color w:val="131313"/>
        </w:rPr>
        <w:t xml:space="preserve">Through a collaborative </w:t>
      </w:r>
      <w:r w:rsidR="000F6179" w:rsidRPr="00800C0A">
        <w:rPr>
          <w:rFonts w:asciiTheme="minorHAnsi" w:hAnsiTheme="minorHAnsi" w:cs="Arial"/>
          <w:bCs/>
          <w:iCs/>
          <w:color w:val="131313"/>
        </w:rPr>
        <w:t>approach</w:t>
      </w:r>
      <w:r w:rsidR="000522D5">
        <w:rPr>
          <w:rFonts w:asciiTheme="minorHAnsi" w:hAnsiTheme="minorHAnsi" w:cs="Arial"/>
          <w:bCs/>
          <w:iCs/>
          <w:color w:val="131313"/>
        </w:rPr>
        <w:t xml:space="preserve"> with the e-learning Architect</w:t>
      </w:r>
      <w:r w:rsidR="000F6179" w:rsidRPr="00800C0A">
        <w:rPr>
          <w:rFonts w:asciiTheme="minorHAnsi" w:hAnsiTheme="minorHAnsi" w:cs="Arial"/>
          <w:bCs/>
          <w:iCs/>
          <w:color w:val="131313"/>
        </w:rPr>
        <w:t>,</w:t>
      </w:r>
      <w:r w:rsidR="00920D96" w:rsidRPr="00800C0A">
        <w:rPr>
          <w:rFonts w:asciiTheme="minorHAnsi" w:hAnsiTheme="minorHAnsi" w:cs="Arial"/>
          <w:bCs/>
          <w:iCs/>
          <w:color w:val="131313"/>
        </w:rPr>
        <w:t xml:space="preserve"> the </w:t>
      </w:r>
      <w:r w:rsidR="00664E51" w:rsidRPr="00800C0A">
        <w:rPr>
          <w:rFonts w:asciiTheme="minorHAnsi" w:hAnsiTheme="minorHAnsi" w:cs="Arial"/>
          <w:bCs/>
          <w:iCs/>
          <w:color w:val="131313"/>
        </w:rPr>
        <w:t xml:space="preserve">initial </w:t>
      </w:r>
      <w:r w:rsidR="00920D96" w:rsidRPr="00800C0A">
        <w:rPr>
          <w:rFonts w:asciiTheme="minorHAnsi" w:hAnsiTheme="minorHAnsi" w:cs="Arial"/>
          <w:bCs/>
          <w:iCs/>
          <w:color w:val="131313"/>
        </w:rPr>
        <w:t xml:space="preserve">content </w:t>
      </w:r>
      <w:r w:rsidR="00BA5076">
        <w:rPr>
          <w:rFonts w:asciiTheme="minorHAnsi" w:hAnsiTheme="minorHAnsi" w:cs="Arial"/>
          <w:bCs/>
          <w:iCs/>
          <w:color w:val="131313"/>
        </w:rPr>
        <w:t>was hon</w:t>
      </w:r>
      <w:r w:rsidR="000F6179" w:rsidRPr="00800C0A">
        <w:rPr>
          <w:rFonts w:asciiTheme="minorHAnsi" w:hAnsiTheme="minorHAnsi" w:cs="Arial"/>
          <w:bCs/>
          <w:iCs/>
          <w:color w:val="131313"/>
        </w:rPr>
        <w:t>ed</w:t>
      </w:r>
      <w:r w:rsidR="000522D5">
        <w:rPr>
          <w:rFonts w:asciiTheme="minorHAnsi" w:hAnsiTheme="minorHAnsi" w:cs="Arial"/>
          <w:bCs/>
          <w:iCs/>
          <w:color w:val="131313"/>
        </w:rPr>
        <w:t xml:space="preserve"> and </w:t>
      </w:r>
      <w:r w:rsidR="00664E51" w:rsidRPr="00800C0A">
        <w:rPr>
          <w:rFonts w:asciiTheme="minorHAnsi" w:hAnsiTheme="minorHAnsi" w:cs="Arial"/>
          <w:bCs/>
          <w:iCs/>
          <w:color w:val="131313"/>
        </w:rPr>
        <w:t>pedagogica</w:t>
      </w:r>
      <w:r w:rsidR="000522D5">
        <w:rPr>
          <w:rFonts w:asciiTheme="minorHAnsi" w:hAnsiTheme="minorHAnsi" w:cs="Arial"/>
          <w:bCs/>
          <w:iCs/>
          <w:color w:val="131313"/>
        </w:rPr>
        <w:t xml:space="preserve">lly revised, </w:t>
      </w:r>
      <w:r w:rsidR="00877E37" w:rsidRPr="00800C0A">
        <w:rPr>
          <w:rFonts w:asciiTheme="minorHAnsi" w:hAnsiTheme="minorHAnsi" w:cs="Arial"/>
          <w:bCs/>
          <w:iCs/>
          <w:color w:val="131313"/>
        </w:rPr>
        <w:t>integrating the</w:t>
      </w:r>
      <w:r w:rsidR="00664E51" w:rsidRPr="00800C0A">
        <w:rPr>
          <w:rFonts w:asciiTheme="minorHAnsi" w:hAnsiTheme="minorHAnsi" w:cs="Arial"/>
          <w:bCs/>
          <w:iCs/>
          <w:color w:val="131313"/>
        </w:rPr>
        <w:t xml:space="preserve"> content </w:t>
      </w:r>
      <w:r w:rsidR="000F6179" w:rsidRPr="00800C0A">
        <w:rPr>
          <w:rFonts w:asciiTheme="minorHAnsi" w:hAnsiTheme="minorHAnsi" w:cs="Arial"/>
          <w:bCs/>
          <w:iCs/>
          <w:color w:val="131313"/>
        </w:rPr>
        <w:t xml:space="preserve">with instructional techniques and media elements, which would facilitate and support the e-learning process.  </w:t>
      </w:r>
    </w:p>
    <w:p w14:paraId="63AB921E" w14:textId="77777777" w:rsidR="0051010A" w:rsidRPr="00800C0A" w:rsidRDefault="0051010A" w:rsidP="009C4CB3">
      <w:pPr>
        <w:pStyle w:val="Default"/>
        <w:rPr>
          <w:rFonts w:asciiTheme="minorHAnsi" w:hAnsiTheme="minorHAnsi" w:cs="Arial"/>
          <w:bCs/>
          <w:iCs/>
          <w:color w:val="131313"/>
        </w:rPr>
      </w:pPr>
    </w:p>
    <w:p w14:paraId="48117672" w14:textId="77777777" w:rsidR="0051010A" w:rsidRPr="00800C0A" w:rsidRDefault="00BA5076" w:rsidP="009C4CB3">
      <w:pPr>
        <w:pStyle w:val="Default"/>
        <w:rPr>
          <w:rFonts w:asciiTheme="minorHAnsi" w:hAnsiTheme="minorHAnsi" w:cs="Arial"/>
        </w:rPr>
      </w:pPr>
      <w:r>
        <w:rPr>
          <w:rFonts w:asciiTheme="minorHAnsi" w:hAnsiTheme="minorHAnsi" w:cs="Arial"/>
          <w:bCs/>
          <w:iCs/>
          <w:color w:val="131313"/>
        </w:rPr>
        <w:lastRenderedPageBreak/>
        <w:t>This led to the development of a</w:t>
      </w:r>
      <w:r w:rsidR="00664E51" w:rsidRPr="00800C0A">
        <w:rPr>
          <w:rFonts w:asciiTheme="minorHAnsi" w:hAnsiTheme="minorHAnsi" w:cs="Arial"/>
          <w:bCs/>
          <w:iCs/>
          <w:color w:val="131313"/>
        </w:rPr>
        <w:t xml:space="preserve"> storyboard</w:t>
      </w:r>
      <w:r w:rsidR="00877E37" w:rsidRPr="00800C0A">
        <w:rPr>
          <w:rFonts w:asciiTheme="minorHAnsi" w:hAnsiTheme="minorHAnsi" w:cs="Arial"/>
          <w:bCs/>
          <w:iCs/>
          <w:color w:val="131313"/>
        </w:rPr>
        <w:t>,</w:t>
      </w:r>
      <w:r w:rsidR="00664E51" w:rsidRPr="00800C0A">
        <w:rPr>
          <w:rFonts w:asciiTheme="minorHAnsi" w:hAnsiTheme="minorHAnsi" w:cs="Arial"/>
          <w:bCs/>
          <w:iCs/>
          <w:color w:val="131313"/>
        </w:rPr>
        <w:t xml:space="preserve"> </w:t>
      </w:r>
      <w:r>
        <w:rPr>
          <w:rFonts w:asciiTheme="minorHAnsi" w:hAnsiTheme="minorHAnsi" w:cs="Arial"/>
          <w:bCs/>
          <w:iCs/>
          <w:color w:val="131313"/>
        </w:rPr>
        <w:t xml:space="preserve">illustrating </w:t>
      </w:r>
      <w:r w:rsidR="00664E51" w:rsidRPr="00800C0A">
        <w:rPr>
          <w:rFonts w:asciiTheme="minorHAnsi" w:hAnsiTheme="minorHAnsi" w:cs="Arial"/>
          <w:bCs/>
          <w:iCs/>
          <w:color w:val="131313"/>
        </w:rPr>
        <w:t>how the information would be presented on each web page</w:t>
      </w:r>
      <w:r w:rsidR="00D029BF" w:rsidRPr="00800C0A">
        <w:rPr>
          <w:rFonts w:asciiTheme="minorHAnsi" w:hAnsiTheme="minorHAnsi" w:cs="Arial"/>
          <w:bCs/>
          <w:iCs/>
          <w:color w:val="131313"/>
        </w:rPr>
        <w:t xml:space="preserve">.  </w:t>
      </w:r>
      <w:r w:rsidR="00F42BF8">
        <w:rPr>
          <w:rFonts w:asciiTheme="minorHAnsi" w:hAnsiTheme="minorHAnsi" w:cs="Arial"/>
          <w:bCs/>
          <w:iCs/>
          <w:color w:val="131313"/>
        </w:rPr>
        <w:t xml:space="preserve">Inherent in this systematic, </w:t>
      </w:r>
      <w:r w:rsidR="00D029BF" w:rsidRPr="00800C0A">
        <w:rPr>
          <w:rFonts w:asciiTheme="minorHAnsi" w:hAnsiTheme="minorHAnsi" w:cs="Arial"/>
          <w:bCs/>
          <w:iCs/>
          <w:color w:val="131313"/>
        </w:rPr>
        <w:t xml:space="preserve">rigorous </w:t>
      </w:r>
      <w:r w:rsidR="00F42BF8">
        <w:rPr>
          <w:rFonts w:asciiTheme="minorHAnsi" w:hAnsiTheme="minorHAnsi" w:cs="Arial"/>
          <w:bCs/>
          <w:iCs/>
          <w:color w:val="131313"/>
        </w:rPr>
        <w:t xml:space="preserve">and iterative </w:t>
      </w:r>
      <w:r w:rsidR="00D029BF" w:rsidRPr="00800C0A">
        <w:rPr>
          <w:rFonts w:asciiTheme="minorHAnsi" w:hAnsiTheme="minorHAnsi" w:cs="Arial"/>
          <w:bCs/>
          <w:iCs/>
          <w:color w:val="131313"/>
        </w:rPr>
        <w:t>process, qualitative research w</w:t>
      </w:r>
      <w:r>
        <w:rPr>
          <w:rFonts w:asciiTheme="minorHAnsi" w:hAnsiTheme="minorHAnsi" w:cs="Arial"/>
          <w:bCs/>
          <w:iCs/>
          <w:color w:val="131313"/>
        </w:rPr>
        <w:t>as employed once again</w:t>
      </w:r>
      <w:r w:rsidR="00F42BF8">
        <w:rPr>
          <w:rFonts w:asciiTheme="minorHAnsi" w:hAnsiTheme="minorHAnsi" w:cs="Arial"/>
          <w:bCs/>
          <w:iCs/>
          <w:color w:val="131313"/>
        </w:rPr>
        <w:t xml:space="preserve"> to help further refine the content and develop the communication framework</w:t>
      </w:r>
      <w:r>
        <w:rPr>
          <w:rFonts w:asciiTheme="minorHAnsi" w:hAnsiTheme="minorHAnsi" w:cs="Arial"/>
          <w:bCs/>
          <w:iCs/>
          <w:color w:val="131313"/>
        </w:rPr>
        <w:t>, through a</w:t>
      </w:r>
      <w:r w:rsidR="00D029BF" w:rsidRPr="00800C0A">
        <w:rPr>
          <w:rFonts w:asciiTheme="minorHAnsi" w:hAnsiTheme="minorHAnsi" w:cs="Arial"/>
          <w:bCs/>
          <w:iCs/>
          <w:color w:val="131313"/>
        </w:rPr>
        <w:t xml:space="preserve"> </w:t>
      </w:r>
      <w:r w:rsidR="00927A4E" w:rsidRPr="00800C0A">
        <w:rPr>
          <w:rFonts w:asciiTheme="minorHAnsi" w:hAnsiTheme="minorHAnsi" w:cs="Arial"/>
        </w:rPr>
        <w:t xml:space="preserve">focus group of frontline oncology </w:t>
      </w:r>
      <w:r w:rsidR="00F42BF8">
        <w:rPr>
          <w:rFonts w:asciiTheme="minorHAnsi" w:hAnsiTheme="minorHAnsi" w:cs="Arial"/>
        </w:rPr>
        <w:t>staff (</w:t>
      </w:r>
      <w:r w:rsidR="00CA3F73">
        <w:rPr>
          <w:rFonts w:asciiTheme="minorHAnsi" w:hAnsiTheme="minorHAnsi" w:cs="Arial"/>
        </w:rPr>
        <w:t>s</w:t>
      </w:r>
      <w:r w:rsidR="00927A4E" w:rsidRPr="00800C0A">
        <w:rPr>
          <w:rFonts w:asciiTheme="minorHAnsi" w:hAnsiTheme="minorHAnsi" w:cs="Arial"/>
        </w:rPr>
        <w:t>taff nurse</w:t>
      </w:r>
      <w:r w:rsidR="00F42BF8">
        <w:rPr>
          <w:rFonts w:asciiTheme="minorHAnsi" w:hAnsiTheme="minorHAnsi" w:cs="Arial"/>
        </w:rPr>
        <w:t xml:space="preserve"> </w:t>
      </w:r>
      <w:r w:rsidR="00CA3F73">
        <w:rPr>
          <w:rFonts w:asciiTheme="minorHAnsi" w:hAnsiTheme="minorHAnsi" w:cs="Arial"/>
        </w:rPr>
        <w:t>(</w:t>
      </w:r>
      <w:r w:rsidR="00F42BF8">
        <w:rPr>
          <w:rFonts w:asciiTheme="minorHAnsi" w:hAnsiTheme="minorHAnsi" w:cs="Arial"/>
        </w:rPr>
        <w:t>n=1</w:t>
      </w:r>
      <w:r w:rsidR="00CA3F73">
        <w:rPr>
          <w:rFonts w:asciiTheme="minorHAnsi" w:hAnsiTheme="minorHAnsi" w:cs="Arial"/>
        </w:rPr>
        <w:t>)</w:t>
      </w:r>
      <w:r w:rsidR="00F42BF8">
        <w:rPr>
          <w:rFonts w:asciiTheme="minorHAnsi" w:hAnsiTheme="minorHAnsi" w:cs="Arial"/>
        </w:rPr>
        <w:t xml:space="preserve">, </w:t>
      </w:r>
      <w:r w:rsidR="00927A4E" w:rsidRPr="00800C0A">
        <w:rPr>
          <w:rFonts w:asciiTheme="minorHAnsi" w:hAnsiTheme="minorHAnsi" w:cs="Arial"/>
        </w:rPr>
        <w:t>clinical nurse specialist</w:t>
      </w:r>
      <w:r w:rsidR="00F42BF8">
        <w:rPr>
          <w:rFonts w:asciiTheme="minorHAnsi" w:hAnsiTheme="minorHAnsi" w:cs="Arial"/>
        </w:rPr>
        <w:t>s (n=3) and social workers (n=3</w:t>
      </w:r>
      <w:r w:rsidR="00927A4E" w:rsidRPr="00800C0A">
        <w:rPr>
          <w:rFonts w:asciiTheme="minorHAnsi" w:hAnsiTheme="minorHAnsi" w:cs="Arial"/>
        </w:rPr>
        <w:t>)</w:t>
      </w:r>
      <w:r w:rsidR="00CA3F73">
        <w:rPr>
          <w:rFonts w:asciiTheme="minorHAnsi" w:hAnsiTheme="minorHAnsi" w:cs="Arial"/>
        </w:rPr>
        <w:t>)</w:t>
      </w:r>
      <w:r w:rsidR="00F42BF8">
        <w:rPr>
          <w:rFonts w:asciiTheme="minorHAnsi" w:hAnsiTheme="minorHAnsi" w:cs="Arial"/>
        </w:rPr>
        <w:t>.</w:t>
      </w:r>
    </w:p>
    <w:p w14:paraId="60F9BC51" w14:textId="77777777" w:rsidR="0051010A" w:rsidRPr="00800C0A" w:rsidRDefault="0051010A" w:rsidP="009C4CB3">
      <w:pPr>
        <w:pStyle w:val="Default"/>
        <w:rPr>
          <w:rFonts w:asciiTheme="minorHAnsi" w:hAnsiTheme="minorHAnsi" w:cs="Arial"/>
        </w:rPr>
      </w:pPr>
    </w:p>
    <w:p w14:paraId="67BA6583" w14:textId="77777777" w:rsidR="00B54377" w:rsidRDefault="00911EAF" w:rsidP="009C4CB3">
      <w:pPr>
        <w:pStyle w:val="Default"/>
        <w:rPr>
          <w:rFonts w:asciiTheme="minorHAnsi" w:hAnsiTheme="minorHAnsi" w:cs="Arial"/>
        </w:rPr>
      </w:pPr>
      <w:r w:rsidRPr="00800C0A">
        <w:rPr>
          <w:rFonts w:asciiTheme="minorHAnsi" w:hAnsiTheme="minorHAnsi" w:cs="Arial"/>
        </w:rPr>
        <w:t xml:space="preserve">Following refinement of the storyboard, </w:t>
      </w:r>
      <w:r w:rsidR="0051010A" w:rsidRPr="00800C0A">
        <w:rPr>
          <w:rFonts w:asciiTheme="minorHAnsi" w:hAnsiTheme="minorHAnsi" w:cs="Arial"/>
          <w:bCs/>
          <w:iCs/>
          <w:color w:val="131313"/>
        </w:rPr>
        <w:t>the e-</w:t>
      </w:r>
      <w:r w:rsidR="005A3C22" w:rsidRPr="00800C0A">
        <w:rPr>
          <w:rFonts w:asciiTheme="minorHAnsi" w:hAnsiTheme="minorHAnsi" w:cs="Arial"/>
          <w:bCs/>
          <w:iCs/>
          <w:color w:val="131313"/>
        </w:rPr>
        <w:t>learning designer</w:t>
      </w:r>
      <w:r w:rsidR="0051010A" w:rsidRPr="00800C0A">
        <w:rPr>
          <w:rFonts w:asciiTheme="minorHAnsi" w:hAnsiTheme="minorHAnsi" w:cs="Arial"/>
          <w:bCs/>
          <w:iCs/>
          <w:color w:val="131313"/>
        </w:rPr>
        <w:t xml:space="preserve"> </w:t>
      </w:r>
      <w:r w:rsidRPr="00800C0A">
        <w:rPr>
          <w:rFonts w:asciiTheme="minorHAnsi" w:hAnsiTheme="minorHAnsi" w:cs="Arial"/>
          <w:bCs/>
          <w:iCs/>
          <w:color w:val="131313"/>
        </w:rPr>
        <w:t>who had</w:t>
      </w:r>
      <w:r w:rsidR="0051010A" w:rsidRPr="00800C0A">
        <w:rPr>
          <w:rFonts w:asciiTheme="minorHAnsi" w:hAnsiTheme="minorHAnsi" w:cs="Arial"/>
          <w:bCs/>
          <w:iCs/>
          <w:color w:val="131313"/>
        </w:rPr>
        <w:t xml:space="preserve"> expertise in integrating </w:t>
      </w:r>
      <w:r w:rsidR="00877E37" w:rsidRPr="00800C0A">
        <w:rPr>
          <w:rFonts w:asciiTheme="minorHAnsi" w:hAnsiTheme="minorHAnsi"/>
        </w:rPr>
        <w:t>media and interactive components</w:t>
      </w:r>
      <w:r w:rsidR="00C4373C" w:rsidRPr="00800C0A">
        <w:rPr>
          <w:rFonts w:asciiTheme="minorHAnsi" w:hAnsiTheme="minorHAnsi"/>
        </w:rPr>
        <w:t>,</w:t>
      </w:r>
      <w:r w:rsidR="00877E37" w:rsidRPr="00800C0A">
        <w:rPr>
          <w:rFonts w:asciiTheme="minorHAnsi" w:hAnsiTheme="minorHAnsi"/>
        </w:rPr>
        <w:t xml:space="preserve"> created the courseware</w:t>
      </w:r>
      <w:r w:rsidR="00664E51" w:rsidRPr="00800C0A">
        <w:rPr>
          <w:rFonts w:asciiTheme="minorHAnsi" w:hAnsiTheme="minorHAnsi" w:cs="Arial"/>
          <w:bCs/>
          <w:iCs/>
          <w:color w:val="131313"/>
        </w:rPr>
        <w:t xml:space="preserve"> </w:t>
      </w:r>
      <w:r w:rsidR="00877E37" w:rsidRPr="00800C0A">
        <w:rPr>
          <w:rFonts w:asciiTheme="minorHAnsi" w:hAnsiTheme="minorHAnsi" w:cs="Arial"/>
          <w:bCs/>
          <w:iCs/>
          <w:color w:val="131313"/>
        </w:rPr>
        <w:t>for a learn</w:t>
      </w:r>
      <w:r w:rsidR="005A3C22" w:rsidRPr="00800C0A">
        <w:rPr>
          <w:rFonts w:asciiTheme="minorHAnsi" w:hAnsiTheme="minorHAnsi" w:cs="Arial"/>
          <w:bCs/>
          <w:iCs/>
          <w:color w:val="131313"/>
        </w:rPr>
        <w:t xml:space="preserve">ing platform.  </w:t>
      </w:r>
      <w:r w:rsidR="00F42BF8">
        <w:rPr>
          <w:rFonts w:asciiTheme="minorHAnsi" w:hAnsiTheme="minorHAnsi" w:cs="Arial"/>
        </w:rPr>
        <w:t xml:space="preserve">The </w:t>
      </w:r>
      <w:r w:rsidR="008A1245">
        <w:rPr>
          <w:rFonts w:asciiTheme="minorHAnsi" w:hAnsiTheme="minorHAnsi" w:cs="Arial"/>
        </w:rPr>
        <w:t xml:space="preserve">authoring tool </w:t>
      </w:r>
      <w:r w:rsidR="00F42BF8">
        <w:rPr>
          <w:rFonts w:asciiTheme="minorHAnsi" w:hAnsiTheme="minorHAnsi" w:cs="Arial"/>
        </w:rPr>
        <w:t xml:space="preserve">selected needed to be </w:t>
      </w:r>
      <w:r w:rsidR="005A3C22" w:rsidRPr="00800C0A">
        <w:rPr>
          <w:rFonts w:asciiTheme="minorHAnsi" w:hAnsiTheme="minorHAnsi" w:cs="Arial"/>
        </w:rPr>
        <w:t xml:space="preserve">fully responsive </w:t>
      </w:r>
      <w:r w:rsidR="00F42BF8">
        <w:rPr>
          <w:rFonts w:asciiTheme="minorHAnsi" w:hAnsiTheme="minorHAnsi" w:cs="Arial"/>
        </w:rPr>
        <w:t>to</w:t>
      </w:r>
      <w:r w:rsidR="008A1245">
        <w:rPr>
          <w:rFonts w:asciiTheme="minorHAnsi" w:hAnsiTheme="minorHAnsi" w:cs="Arial"/>
        </w:rPr>
        <w:t xml:space="preserve"> mobile devices such as tablets and </w:t>
      </w:r>
      <w:r w:rsidR="005A3C22" w:rsidRPr="00800C0A">
        <w:rPr>
          <w:rFonts w:asciiTheme="minorHAnsi" w:hAnsiTheme="minorHAnsi" w:cs="Arial"/>
        </w:rPr>
        <w:t>phone</w:t>
      </w:r>
      <w:r w:rsidR="00F42BF8">
        <w:rPr>
          <w:rFonts w:asciiTheme="minorHAnsi" w:hAnsiTheme="minorHAnsi" w:cs="Arial"/>
        </w:rPr>
        <w:t>s, as this would aid</w:t>
      </w:r>
      <w:r w:rsidR="008A1245">
        <w:rPr>
          <w:rFonts w:asciiTheme="minorHAnsi" w:hAnsiTheme="minorHAnsi" w:cs="Arial"/>
        </w:rPr>
        <w:t xml:space="preserve"> flexibility of use</w:t>
      </w:r>
      <w:r w:rsidR="00F42BF8">
        <w:rPr>
          <w:rFonts w:asciiTheme="minorHAnsi" w:hAnsiTheme="minorHAnsi" w:cs="Arial"/>
        </w:rPr>
        <w:t>, which was reported as an import</w:t>
      </w:r>
      <w:r w:rsidR="00247B85">
        <w:rPr>
          <w:rFonts w:asciiTheme="minorHAnsi" w:hAnsiTheme="minorHAnsi" w:cs="Arial"/>
        </w:rPr>
        <w:t>ant</w:t>
      </w:r>
      <w:r w:rsidR="00F42BF8">
        <w:rPr>
          <w:rFonts w:asciiTheme="minorHAnsi" w:hAnsiTheme="minorHAnsi" w:cs="Arial"/>
        </w:rPr>
        <w:t xml:space="preserve"> prerequisite from </w:t>
      </w:r>
      <w:r w:rsidR="008A1245">
        <w:rPr>
          <w:rFonts w:asciiTheme="minorHAnsi" w:hAnsiTheme="minorHAnsi" w:cs="Arial"/>
        </w:rPr>
        <w:t>the initial focus group</w:t>
      </w:r>
      <w:r w:rsidR="000522D5">
        <w:rPr>
          <w:rFonts w:asciiTheme="minorHAnsi" w:hAnsiTheme="minorHAnsi" w:cs="Arial"/>
        </w:rPr>
        <w:t xml:space="preserve"> (Phase</w:t>
      </w:r>
      <w:r w:rsidR="00F42BF8">
        <w:rPr>
          <w:rFonts w:asciiTheme="minorHAnsi" w:hAnsiTheme="minorHAnsi" w:cs="Arial"/>
        </w:rPr>
        <w:t xml:space="preserve"> 2)</w:t>
      </w:r>
      <w:r w:rsidR="005A3C22" w:rsidRPr="00800C0A">
        <w:rPr>
          <w:rFonts w:asciiTheme="minorHAnsi" w:hAnsiTheme="minorHAnsi" w:cs="Arial"/>
        </w:rPr>
        <w:t xml:space="preserve">. </w:t>
      </w:r>
    </w:p>
    <w:p w14:paraId="74D5369E" w14:textId="77777777" w:rsidR="00B54377" w:rsidRDefault="00B54377" w:rsidP="009C4CB3">
      <w:pPr>
        <w:pStyle w:val="Default"/>
        <w:rPr>
          <w:rFonts w:asciiTheme="minorHAnsi" w:hAnsiTheme="minorHAnsi" w:cs="Arial"/>
        </w:rPr>
      </w:pPr>
    </w:p>
    <w:p w14:paraId="329D380C" w14:textId="77777777" w:rsidR="005A3C22" w:rsidRDefault="00F42BF8" w:rsidP="009C4CB3">
      <w:pPr>
        <w:pStyle w:val="Default"/>
        <w:rPr>
          <w:rFonts w:asciiTheme="minorHAnsi" w:hAnsiTheme="minorHAnsi" w:cs="Arial"/>
          <w:bCs/>
          <w:iCs/>
          <w:color w:val="131313"/>
        </w:rPr>
      </w:pPr>
      <w:r>
        <w:rPr>
          <w:rFonts w:asciiTheme="minorHAnsi" w:hAnsiTheme="minorHAnsi" w:cs="Arial"/>
        </w:rPr>
        <w:t>T</w:t>
      </w:r>
      <w:r w:rsidR="00B54377">
        <w:rPr>
          <w:rFonts w:asciiTheme="minorHAnsi" w:hAnsiTheme="minorHAnsi" w:cs="Arial"/>
        </w:rPr>
        <w:t>he ‘</w:t>
      </w:r>
      <w:r w:rsidR="005A3C22" w:rsidRPr="00800C0A">
        <w:rPr>
          <w:rFonts w:asciiTheme="minorHAnsi" w:hAnsiTheme="minorHAnsi" w:cs="Arial"/>
        </w:rPr>
        <w:t>guiding principles</w:t>
      </w:r>
      <w:r w:rsidR="00B54377">
        <w:rPr>
          <w:rFonts w:asciiTheme="minorHAnsi" w:hAnsiTheme="minorHAnsi" w:cs="Arial"/>
        </w:rPr>
        <w:t xml:space="preserve">’ </w:t>
      </w:r>
      <w:r w:rsidR="00B54377">
        <w:rPr>
          <w:rFonts w:asciiTheme="minorHAnsi" w:hAnsiTheme="minorHAnsi" w:cs="Arial"/>
          <w:bCs/>
          <w:iCs/>
          <w:color w:val="131313"/>
        </w:rPr>
        <w:t xml:space="preserve">were reviewed </w:t>
      </w:r>
      <w:r w:rsidR="000522D5">
        <w:rPr>
          <w:rFonts w:asciiTheme="minorHAnsi" w:hAnsiTheme="minorHAnsi" w:cs="Arial"/>
          <w:bCs/>
          <w:iCs/>
          <w:color w:val="131313"/>
        </w:rPr>
        <w:t xml:space="preserve">and refined </w:t>
      </w:r>
      <w:r w:rsidR="00CA3F73">
        <w:rPr>
          <w:rFonts w:asciiTheme="minorHAnsi" w:hAnsiTheme="minorHAnsi" w:cs="Arial"/>
          <w:bCs/>
          <w:iCs/>
          <w:color w:val="131313"/>
        </w:rPr>
        <w:t xml:space="preserve">made </w:t>
      </w:r>
      <w:r w:rsidR="003B0898">
        <w:rPr>
          <w:rFonts w:asciiTheme="minorHAnsi" w:hAnsiTheme="minorHAnsi" w:cs="Arial"/>
          <w:bCs/>
          <w:iCs/>
          <w:color w:val="131313"/>
        </w:rPr>
        <w:t xml:space="preserve">by the </w:t>
      </w:r>
      <w:r w:rsidR="000522D5">
        <w:rPr>
          <w:rFonts w:asciiTheme="minorHAnsi" w:hAnsiTheme="minorHAnsi" w:cs="Arial"/>
          <w:bCs/>
          <w:iCs/>
          <w:color w:val="131313"/>
        </w:rPr>
        <w:t xml:space="preserve">subject </w:t>
      </w:r>
      <w:r w:rsidR="003B0898">
        <w:rPr>
          <w:rFonts w:asciiTheme="minorHAnsi" w:hAnsiTheme="minorHAnsi" w:cs="Arial"/>
          <w:bCs/>
          <w:iCs/>
          <w:color w:val="131313"/>
        </w:rPr>
        <w:t>expert</w:t>
      </w:r>
      <w:r w:rsidR="000522D5">
        <w:rPr>
          <w:rFonts w:asciiTheme="minorHAnsi" w:hAnsiTheme="minorHAnsi" w:cs="Arial"/>
          <w:bCs/>
          <w:iCs/>
          <w:color w:val="131313"/>
        </w:rPr>
        <w:t>s</w:t>
      </w:r>
      <w:r w:rsidR="00CA3F73">
        <w:rPr>
          <w:rFonts w:asciiTheme="minorHAnsi" w:hAnsiTheme="minorHAnsi" w:cs="Arial"/>
          <w:bCs/>
          <w:iCs/>
          <w:color w:val="131313"/>
        </w:rPr>
        <w:t>.  M</w:t>
      </w:r>
      <w:r w:rsidR="000522D5">
        <w:rPr>
          <w:rFonts w:asciiTheme="minorHAnsi" w:hAnsiTheme="minorHAnsi" w:cs="Arial"/>
          <w:bCs/>
          <w:iCs/>
          <w:color w:val="131313"/>
        </w:rPr>
        <w:t>odifications</w:t>
      </w:r>
      <w:r w:rsidR="000F0571">
        <w:rPr>
          <w:rFonts w:asciiTheme="minorHAnsi" w:hAnsiTheme="minorHAnsi" w:cs="Arial"/>
          <w:bCs/>
          <w:iCs/>
          <w:color w:val="131313"/>
        </w:rPr>
        <w:t xml:space="preserve"> made</w:t>
      </w:r>
      <w:r w:rsidR="00373863">
        <w:rPr>
          <w:rFonts w:asciiTheme="minorHAnsi" w:hAnsiTheme="minorHAnsi" w:cs="Arial"/>
          <w:bCs/>
          <w:iCs/>
          <w:color w:val="131313"/>
        </w:rPr>
        <w:t xml:space="preserve"> at this juncture</w:t>
      </w:r>
      <w:r w:rsidR="000522D5">
        <w:rPr>
          <w:rFonts w:asciiTheme="minorHAnsi" w:hAnsiTheme="minorHAnsi" w:cs="Arial"/>
          <w:bCs/>
          <w:iCs/>
          <w:color w:val="131313"/>
        </w:rPr>
        <w:t xml:space="preserve"> to facilitate</w:t>
      </w:r>
      <w:r w:rsidR="000F0571">
        <w:rPr>
          <w:rFonts w:asciiTheme="minorHAnsi" w:hAnsiTheme="minorHAnsi" w:cs="Arial"/>
          <w:bCs/>
          <w:iCs/>
          <w:color w:val="131313"/>
        </w:rPr>
        <w:t xml:space="preserve"> </w:t>
      </w:r>
      <w:r w:rsidR="00B54377">
        <w:rPr>
          <w:rFonts w:asciiTheme="minorHAnsi" w:hAnsiTheme="minorHAnsi" w:cs="Arial"/>
          <w:bCs/>
          <w:iCs/>
          <w:color w:val="131313"/>
        </w:rPr>
        <w:t>intervention optimisation</w:t>
      </w:r>
      <w:r w:rsidR="000522D5">
        <w:rPr>
          <w:rFonts w:asciiTheme="minorHAnsi" w:hAnsiTheme="minorHAnsi" w:cs="Arial"/>
          <w:bCs/>
          <w:iCs/>
          <w:color w:val="131313"/>
        </w:rPr>
        <w:t xml:space="preserve">, can be reviewed in </w:t>
      </w:r>
      <w:r w:rsidR="00B71D0E">
        <w:rPr>
          <w:rFonts w:asciiTheme="minorHAnsi" w:hAnsiTheme="minorHAnsi" w:cs="Arial"/>
          <w:bCs/>
          <w:iCs/>
          <w:color w:val="131313"/>
        </w:rPr>
        <w:t>Table 1</w:t>
      </w:r>
      <w:r w:rsidR="000522D5">
        <w:rPr>
          <w:rFonts w:asciiTheme="minorHAnsi" w:hAnsiTheme="minorHAnsi" w:cs="Arial"/>
          <w:bCs/>
          <w:iCs/>
          <w:color w:val="131313"/>
        </w:rPr>
        <w:t>.</w:t>
      </w:r>
    </w:p>
    <w:p w14:paraId="547BE685" w14:textId="77777777" w:rsidR="00F92FE4" w:rsidRDefault="00F92FE4" w:rsidP="005A3C22">
      <w:pPr>
        <w:pStyle w:val="Default"/>
        <w:rPr>
          <w:rFonts w:asciiTheme="minorHAnsi" w:hAnsiTheme="minorHAnsi" w:cs="Arial"/>
          <w:bCs/>
          <w:iCs/>
          <w:color w:val="131313"/>
        </w:rPr>
      </w:pPr>
    </w:p>
    <w:p w14:paraId="30476511" w14:textId="77777777" w:rsidR="009C4CB3" w:rsidRPr="00A430E6" w:rsidRDefault="000522D5" w:rsidP="00A430E6">
      <w:pPr>
        <w:spacing w:after="160" w:line="259" w:lineRule="auto"/>
        <w:rPr>
          <w:rFonts w:asciiTheme="minorHAnsi" w:hAnsiTheme="minorHAnsi" w:cs="Arial"/>
          <w:b/>
          <w:color w:val="000000"/>
          <w:lang w:eastAsia="en-US"/>
        </w:rPr>
      </w:pPr>
      <w:r>
        <w:rPr>
          <w:rFonts w:asciiTheme="minorHAnsi" w:hAnsiTheme="minorHAnsi" w:cs="Arial"/>
          <w:b/>
        </w:rPr>
        <w:t xml:space="preserve">Phase </w:t>
      </w:r>
      <w:r w:rsidR="00AF65B4" w:rsidRPr="00800C0A">
        <w:rPr>
          <w:rFonts w:asciiTheme="minorHAnsi" w:hAnsiTheme="minorHAnsi" w:cs="Arial"/>
          <w:b/>
        </w:rPr>
        <w:t>4: Usability testing of the e-learning intervention using think-aloud interviews.</w:t>
      </w:r>
    </w:p>
    <w:p w14:paraId="3DFD1478" w14:textId="77777777" w:rsidR="001A5E2C" w:rsidRPr="00800C0A" w:rsidRDefault="00616223" w:rsidP="00734145">
      <w:pPr>
        <w:pStyle w:val="Default"/>
        <w:rPr>
          <w:rFonts w:asciiTheme="minorHAnsi" w:hAnsiTheme="minorHAnsi" w:cs="PhotinaMT"/>
        </w:rPr>
      </w:pPr>
      <w:r>
        <w:rPr>
          <w:rFonts w:asciiTheme="minorHAnsi" w:hAnsiTheme="minorHAnsi" w:cs="Arial"/>
        </w:rPr>
        <w:t>Aligned with the person-based approach, o</w:t>
      </w:r>
      <w:r w:rsidR="007A57FA" w:rsidRPr="00800C0A">
        <w:rPr>
          <w:rFonts w:asciiTheme="minorHAnsi" w:hAnsiTheme="minorHAnsi" w:cs="Arial"/>
        </w:rPr>
        <w:t>nce</w:t>
      </w:r>
      <w:r>
        <w:rPr>
          <w:rFonts w:asciiTheme="minorHAnsi" w:hAnsiTheme="minorHAnsi" w:cs="Arial"/>
        </w:rPr>
        <w:t xml:space="preserve"> the e-learning intervention was </w:t>
      </w:r>
      <w:r w:rsidR="007A57FA" w:rsidRPr="00800C0A">
        <w:rPr>
          <w:rFonts w:asciiTheme="minorHAnsi" w:hAnsiTheme="minorHAnsi" w:cs="Arial"/>
        </w:rPr>
        <w:t>fully planned and a prototype version created,</w:t>
      </w:r>
      <w:r>
        <w:rPr>
          <w:rFonts w:asciiTheme="minorHAnsi" w:hAnsiTheme="minorHAnsi" w:cs="Arial"/>
        </w:rPr>
        <w:t xml:space="preserve"> further qualitative research was</w:t>
      </w:r>
      <w:r w:rsidR="007A57FA" w:rsidRPr="00800C0A">
        <w:rPr>
          <w:rFonts w:asciiTheme="minorHAnsi" w:hAnsiTheme="minorHAnsi" w:cs="Arial"/>
        </w:rPr>
        <w:t xml:space="preserve"> essential to gain insight into its acceptability, usability and feasibility.  For this step, the person-based approach advocates the use of think-aloud interviews, as part of an iterative process, moving between collecting participants’ views, making changes to the e-learning intervention, </w:t>
      </w:r>
      <w:r w:rsidR="00551803" w:rsidRPr="00800C0A">
        <w:rPr>
          <w:rFonts w:asciiTheme="minorHAnsi" w:hAnsiTheme="minorHAnsi" w:cs="Arial"/>
        </w:rPr>
        <w:t>followed by further testing</w:t>
      </w:r>
      <w:r w:rsidR="00AA7C70" w:rsidRPr="00800C0A">
        <w:rPr>
          <w:rFonts w:asciiTheme="minorHAnsi" w:hAnsiTheme="minorHAnsi" w:cs="Arial"/>
        </w:rPr>
        <w:t xml:space="preserve"> </w:t>
      </w:r>
      <w:r w:rsidR="00BD156F" w:rsidRPr="00800C0A">
        <w:rPr>
          <w:rFonts w:asciiTheme="minorHAnsi" w:hAnsiTheme="minorHAnsi" w:cs="Arial"/>
        </w:rPr>
        <w:t xml:space="preserve">to ascertain if the changes made are suitable </w:t>
      </w:r>
      <w:r w:rsidR="00AA7C70" w:rsidRPr="00800C0A">
        <w:rPr>
          <w:rFonts w:asciiTheme="minorHAnsi" w:hAnsiTheme="minorHAnsi" w:cs="Arial"/>
        </w:rPr>
        <w:t>(Yardley et al 2015</w:t>
      </w:r>
      <w:r w:rsidR="00813335">
        <w:rPr>
          <w:rFonts w:asciiTheme="minorHAnsi" w:hAnsiTheme="minorHAnsi" w:cs="Arial"/>
        </w:rPr>
        <w:t>a</w:t>
      </w:r>
      <w:r w:rsidR="00AA7C70" w:rsidRPr="00800C0A">
        <w:rPr>
          <w:rFonts w:asciiTheme="minorHAnsi" w:hAnsiTheme="minorHAnsi" w:cs="Arial"/>
        </w:rPr>
        <w:t>)</w:t>
      </w:r>
      <w:r w:rsidR="00551803" w:rsidRPr="00800C0A">
        <w:rPr>
          <w:rFonts w:asciiTheme="minorHAnsi" w:hAnsiTheme="minorHAnsi" w:cs="Arial"/>
        </w:rPr>
        <w:t>.</w:t>
      </w:r>
      <w:r w:rsidR="001A5E2C" w:rsidRPr="00800C0A">
        <w:rPr>
          <w:rFonts w:asciiTheme="minorHAnsi" w:hAnsiTheme="minorHAnsi" w:cs="PhotinaMT"/>
        </w:rPr>
        <w:t xml:space="preserve"> </w:t>
      </w:r>
    </w:p>
    <w:p w14:paraId="31070A86" w14:textId="77777777" w:rsidR="00AA7C70" w:rsidRPr="00800C0A" w:rsidRDefault="001A5E2C" w:rsidP="00734145">
      <w:pPr>
        <w:pStyle w:val="Default"/>
        <w:rPr>
          <w:rFonts w:asciiTheme="minorHAnsi" w:hAnsiTheme="minorHAnsi" w:cs="Arial"/>
        </w:rPr>
      </w:pPr>
      <w:r w:rsidRPr="00800C0A">
        <w:rPr>
          <w:rFonts w:asciiTheme="minorHAnsi" w:hAnsiTheme="minorHAnsi" w:cs="PhotinaMT"/>
        </w:rPr>
        <w:t xml:space="preserve"> </w:t>
      </w:r>
    </w:p>
    <w:p w14:paraId="762B82BB" w14:textId="77777777" w:rsidR="0011071E" w:rsidRPr="00800C0A" w:rsidRDefault="00B67313" w:rsidP="00012C10">
      <w:pPr>
        <w:autoSpaceDE w:val="0"/>
        <w:autoSpaceDN w:val="0"/>
        <w:adjustRightInd w:val="0"/>
        <w:rPr>
          <w:rFonts w:asciiTheme="minorHAnsi" w:hAnsiTheme="minorHAnsi" w:cs="PhotinaMT"/>
        </w:rPr>
      </w:pPr>
      <w:r>
        <w:rPr>
          <w:rFonts w:asciiTheme="minorHAnsi" w:hAnsiTheme="minorHAnsi" w:cs="Arial"/>
          <w:bCs/>
        </w:rPr>
        <w:t xml:space="preserve">The </w:t>
      </w:r>
      <w:r w:rsidR="00181DD7" w:rsidRPr="00800C0A">
        <w:rPr>
          <w:rFonts w:asciiTheme="minorHAnsi" w:hAnsiTheme="minorHAnsi" w:cs="Arial"/>
          <w:bCs/>
        </w:rPr>
        <w:t>researcher (firs</w:t>
      </w:r>
      <w:r w:rsidR="004F3527">
        <w:rPr>
          <w:rFonts w:asciiTheme="minorHAnsi" w:hAnsiTheme="minorHAnsi" w:cs="Arial"/>
          <w:bCs/>
        </w:rPr>
        <w:t xml:space="preserve">t author) introduced the concept of think-aloud interviews </w:t>
      </w:r>
      <w:r w:rsidR="00181DD7" w:rsidRPr="00800C0A">
        <w:rPr>
          <w:rFonts w:asciiTheme="minorHAnsi" w:hAnsiTheme="minorHAnsi" w:cs="Arial"/>
          <w:bCs/>
        </w:rPr>
        <w:t xml:space="preserve">to participants, </w:t>
      </w:r>
      <w:r>
        <w:rPr>
          <w:rFonts w:asciiTheme="minorHAnsi" w:hAnsiTheme="minorHAnsi" w:cs="Arial"/>
          <w:bCs/>
        </w:rPr>
        <w:t xml:space="preserve">asking them to </w:t>
      </w:r>
      <w:r w:rsidR="00181DD7" w:rsidRPr="00800C0A">
        <w:rPr>
          <w:rFonts w:asciiTheme="minorHAnsi" w:hAnsiTheme="minorHAnsi" w:cs="Arial"/>
          <w:bCs/>
        </w:rPr>
        <w:t xml:space="preserve">comment </w:t>
      </w:r>
      <w:r>
        <w:rPr>
          <w:rFonts w:asciiTheme="minorHAnsi" w:hAnsiTheme="minorHAnsi" w:cs="Arial"/>
          <w:bCs/>
        </w:rPr>
        <w:t>on</w:t>
      </w:r>
      <w:r w:rsidR="00181DD7" w:rsidRPr="00800C0A">
        <w:rPr>
          <w:rFonts w:asciiTheme="minorHAnsi" w:hAnsiTheme="minorHAnsi" w:cs="Arial"/>
          <w:bCs/>
        </w:rPr>
        <w:t xml:space="preserve"> whatever they thought and / or felt as they interfaced sequentially with each interactive screen page as it appeared </w:t>
      </w:r>
      <w:r w:rsidR="00181DD7" w:rsidRPr="00800C0A">
        <w:rPr>
          <w:rFonts w:asciiTheme="minorHAnsi" w:hAnsiTheme="minorHAnsi" w:cs="PhotinaMT"/>
        </w:rPr>
        <w:t>(‘</w:t>
      </w:r>
      <w:r w:rsidR="00181DD7" w:rsidRPr="00800C0A">
        <w:rPr>
          <w:rFonts w:asciiTheme="minorHAnsi" w:hAnsiTheme="minorHAnsi" w:cs="Arial"/>
        </w:rPr>
        <w:t>tell me everything that passes through your head’)</w:t>
      </w:r>
      <w:r w:rsidR="001A5E2C" w:rsidRPr="00800C0A">
        <w:rPr>
          <w:rFonts w:asciiTheme="minorHAnsi" w:hAnsiTheme="minorHAnsi" w:cs="Arial"/>
        </w:rPr>
        <w:t xml:space="preserve">. </w:t>
      </w:r>
      <w:r w:rsidR="001A5E2C" w:rsidRPr="00800C0A">
        <w:rPr>
          <w:rFonts w:asciiTheme="minorHAnsi" w:hAnsiTheme="minorHAnsi" w:cs="Arial"/>
          <w:bCs/>
        </w:rPr>
        <w:t>Participants</w:t>
      </w:r>
      <w:r w:rsidR="00181DD7" w:rsidRPr="00800C0A">
        <w:rPr>
          <w:rFonts w:asciiTheme="minorHAnsi" w:hAnsiTheme="minorHAnsi" w:cs="Arial"/>
          <w:bCs/>
        </w:rPr>
        <w:t xml:space="preserve"> were asked to comment specifically on functionality, content, navigation and format.  It was re-emphasised at the commencement of the ‘think aloud’ interview that critical feedback </w:t>
      </w:r>
      <w:r w:rsidR="00012C10" w:rsidRPr="00800C0A">
        <w:rPr>
          <w:rFonts w:asciiTheme="minorHAnsi" w:hAnsiTheme="minorHAnsi" w:cs="Arial"/>
          <w:bCs/>
        </w:rPr>
        <w:t xml:space="preserve">would be particularly helpful. </w:t>
      </w:r>
      <w:r w:rsidR="00181DD7" w:rsidRPr="00800C0A">
        <w:rPr>
          <w:rFonts w:asciiTheme="minorHAnsi" w:hAnsiTheme="minorHAnsi" w:cs="Arial"/>
          <w:bCs/>
        </w:rPr>
        <w:t>Throughout the interview, participants were prompted and probed to elaborate on any thoughts and feeling, especially whe</w:t>
      </w:r>
      <w:r w:rsidR="001A5E2C" w:rsidRPr="00800C0A">
        <w:rPr>
          <w:rFonts w:asciiTheme="minorHAnsi" w:hAnsiTheme="minorHAnsi" w:cs="Arial"/>
          <w:bCs/>
        </w:rPr>
        <w:t xml:space="preserve">n non-verbal cues were noted.  </w:t>
      </w:r>
      <w:r w:rsidR="001A5E2C" w:rsidRPr="00800C0A">
        <w:rPr>
          <w:rFonts w:asciiTheme="minorHAnsi" w:hAnsiTheme="minorHAnsi" w:cs="PhotinaMT"/>
        </w:rPr>
        <w:t>There was no set time schedule for prompts; instead, they were raised as appropriate</w:t>
      </w:r>
      <w:r w:rsidR="00012C10" w:rsidRPr="00800C0A">
        <w:rPr>
          <w:rFonts w:asciiTheme="minorHAnsi" w:hAnsiTheme="minorHAnsi" w:cs="PhotinaMT"/>
        </w:rPr>
        <w:t xml:space="preserve"> </w:t>
      </w:r>
      <w:r w:rsidR="00E02C3A" w:rsidRPr="00800C0A">
        <w:rPr>
          <w:rFonts w:asciiTheme="minorHAnsi" w:hAnsiTheme="minorHAnsi" w:cs="PhotinaMT"/>
        </w:rPr>
        <w:t>with each participant</w:t>
      </w:r>
      <w:r w:rsidR="001A5E2C" w:rsidRPr="00800C0A">
        <w:rPr>
          <w:rFonts w:asciiTheme="minorHAnsi" w:hAnsiTheme="minorHAnsi" w:cs="Arial"/>
          <w:bCs/>
        </w:rPr>
        <w:t xml:space="preserve">.  </w:t>
      </w:r>
      <w:r w:rsidR="00303C6F" w:rsidRPr="00800C0A">
        <w:rPr>
          <w:rFonts w:asciiTheme="minorHAnsi" w:hAnsiTheme="minorHAnsi" w:cs="PhotinaMT"/>
        </w:rPr>
        <w:t>This process also enabled the researcher to observe the interactive behaviour during use</w:t>
      </w:r>
      <w:r w:rsidR="00303C6F">
        <w:rPr>
          <w:rFonts w:asciiTheme="minorHAnsi" w:hAnsiTheme="minorHAnsi" w:cs="PhotinaMT"/>
        </w:rPr>
        <w:t>, which provided very detailed, immediate and observable reactions to every screen</w:t>
      </w:r>
      <w:r w:rsidR="00616223">
        <w:rPr>
          <w:rFonts w:asciiTheme="minorHAnsi" w:hAnsiTheme="minorHAnsi" w:cs="PhotinaMT"/>
        </w:rPr>
        <w:t xml:space="preserve"> </w:t>
      </w:r>
      <w:r w:rsidR="00303C6F">
        <w:rPr>
          <w:rFonts w:asciiTheme="minorHAnsi" w:hAnsiTheme="minorHAnsi" w:cs="PhotinaMT"/>
        </w:rPr>
        <w:t>page</w:t>
      </w:r>
      <w:r w:rsidR="00303C6F" w:rsidRPr="00800C0A">
        <w:rPr>
          <w:rFonts w:asciiTheme="minorHAnsi" w:hAnsiTheme="minorHAnsi" w:cs="Arial"/>
          <w:bCs/>
        </w:rPr>
        <w:t>.</w:t>
      </w:r>
      <w:r w:rsidR="00303C6F">
        <w:rPr>
          <w:rFonts w:asciiTheme="minorHAnsi" w:hAnsiTheme="minorHAnsi" w:cs="Arial"/>
          <w:bCs/>
        </w:rPr>
        <w:t xml:space="preserve">  </w:t>
      </w:r>
      <w:r w:rsidR="001A5E2C" w:rsidRPr="00800C0A">
        <w:rPr>
          <w:rFonts w:asciiTheme="minorHAnsi" w:hAnsiTheme="minorHAnsi" w:cs="Arial"/>
          <w:bCs/>
        </w:rPr>
        <w:t>Wh</w:t>
      </w:r>
      <w:r w:rsidR="00181DD7" w:rsidRPr="00800C0A">
        <w:rPr>
          <w:rFonts w:asciiTheme="minorHAnsi" w:hAnsiTheme="minorHAnsi" w:cs="Arial"/>
          <w:bCs/>
        </w:rPr>
        <w:t>en participants reached t</w:t>
      </w:r>
      <w:r w:rsidR="00012C10" w:rsidRPr="00800C0A">
        <w:rPr>
          <w:rFonts w:asciiTheme="minorHAnsi" w:hAnsiTheme="minorHAnsi" w:cs="Arial"/>
          <w:bCs/>
        </w:rPr>
        <w:t>he end of the e-</w:t>
      </w:r>
      <w:r w:rsidR="001A5E2C" w:rsidRPr="00800C0A">
        <w:rPr>
          <w:rFonts w:asciiTheme="minorHAnsi" w:hAnsiTheme="minorHAnsi" w:cs="Arial"/>
          <w:bCs/>
        </w:rPr>
        <w:t>learning module,</w:t>
      </w:r>
      <w:r w:rsidR="00303C6F">
        <w:rPr>
          <w:rFonts w:asciiTheme="minorHAnsi" w:hAnsiTheme="minorHAnsi" w:cs="Arial"/>
          <w:bCs/>
        </w:rPr>
        <w:t xml:space="preserve"> a s</w:t>
      </w:r>
      <w:r w:rsidR="00616223">
        <w:rPr>
          <w:rFonts w:asciiTheme="minorHAnsi" w:hAnsiTheme="minorHAnsi" w:cs="Arial"/>
          <w:bCs/>
        </w:rPr>
        <w:t>h</w:t>
      </w:r>
      <w:r w:rsidR="00303C6F">
        <w:rPr>
          <w:rFonts w:asciiTheme="minorHAnsi" w:hAnsiTheme="minorHAnsi" w:cs="Arial"/>
          <w:bCs/>
        </w:rPr>
        <w:t>ort semi-structured interviewed followed, which explored</w:t>
      </w:r>
      <w:r w:rsidR="001A5E2C" w:rsidRPr="00800C0A">
        <w:rPr>
          <w:rFonts w:asciiTheme="minorHAnsi" w:hAnsiTheme="minorHAnsi" w:cs="Arial"/>
          <w:bCs/>
        </w:rPr>
        <w:t xml:space="preserve"> </w:t>
      </w:r>
      <w:r w:rsidR="001A5E2C" w:rsidRPr="00800C0A">
        <w:rPr>
          <w:rFonts w:asciiTheme="minorHAnsi" w:eastAsia="TimesNewRomanPSMT" w:hAnsiTheme="minorHAnsi" w:cs="TimesNewRomanPSMT"/>
        </w:rPr>
        <w:t>overall impressions of the e-learning intervention</w:t>
      </w:r>
      <w:r w:rsidR="001A5E2C" w:rsidRPr="00800C0A">
        <w:rPr>
          <w:rFonts w:asciiTheme="minorHAnsi" w:hAnsiTheme="minorHAnsi" w:cs="Arial"/>
          <w:bCs/>
        </w:rPr>
        <w:t xml:space="preserve"> </w:t>
      </w:r>
      <w:r w:rsidR="00181DD7" w:rsidRPr="00800C0A">
        <w:rPr>
          <w:rFonts w:asciiTheme="minorHAnsi" w:hAnsiTheme="minorHAnsi" w:cs="Arial"/>
          <w:bCs/>
        </w:rPr>
        <w:t xml:space="preserve">as an educational tool, usefulness to HCPs in clinical practice, </w:t>
      </w:r>
      <w:r w:rsidR="00303C6F">
        <w:rPr>
          <w:rFonts w:asciiTheme="minorHAnsi" w:hAnsiTheme="minorHAnsi" w:cs="Arial"/>
          <w:bCs/>
        </w:rPr>
        <w:t xml:space="preserve">the most important elements and </w:t>
      </w:r>
      <w:r w:rsidR="00181DD7" w:rsidRPr="00800C0A">
        <w:rPr>
          <w:rFonts w:asciiTheme="minorHAnsi" w:hAnsiTheme="minorHAnsi" w:cs="Arial"/>
          <w:bCs/>
        </w:rPr>
        <w:t xml:space="preserve">how it could be improved.  </w:t>
      </w:r>
      <w:r w:rsidR="0011071E" w:rsidRPr="00800C0A">
        <w:rPr>
          <w:rFonts w:asciiTheme="minorHAnsi" w:eastAsia="TimesNewRomanPSMT" w:hAnsiTheme="minorHAnsi" w:cs="TimesNewRomanPSMT"/>
        </w:rPr>
        <w:t xml:space="preserve">All verbal responses throughout the interview </w:t>
      </w:r>
      <w:r w:rsidR="0031341E" w:rsidRPr="00800C0A">
        <w:rPr>
          <w:rFonts w:asciiTheme="minorHAnsi" w:eastAsia="TimesNewRomanPSMT" w:hAnsiTheme="minorHAnsi" w:cs="TimesNewRomanPSMT"/>
        </w:rPr>
        <w:t>were digitally recorded and analysed thematically.</w:t>
      </w:r>
    </w:p>
    <w:p w14:paraId="7E4327C8" w14:textId="77777777" w:rsidR="00616223" w:rsidRDefault="00616223" w:rsidP="009E1D9E">
      <w:pPr>
        <w:pStyle w:val="Default"/>
        <w:rPr>
          <w:rFonts w:asciiTheme="minorHAnsi" w:hAnsiTheme="minorHAnsi" w:cs="Arial"/>
        </w:rPr>
      </w:pPr>
    </w:p>
    <w:p w14:paraId="715A1A91" w14:textId="77777777" w:rsidR="007D5D8E" w:rsidRPr="00800C0A" w:rsidRDefault="007D5D8E" w:rsidP="009E1D9E">
      <w:pPr>
        <w:pStyle w:val="Default"/>
        <w:rPr>
          <w:rFonts w:asciiTheme="minorHAnsi" w:hAnsiTheme="minorHAnsi" w:cs="Arial"/>
          <w:bCs/>
          <w:iCs/>
        </w:rPr>
      </w:pPr>
      <w:r w:rsidRPr="00800C0A">
        <w:rPr>
          <w:rFonts w:asciiTheme="minorHAnsi" w:hAnsiTheme="minorHAnsi" w:cs="Arial"/>
          <w:bCs/>
        </w:rPr>
        <w:t>Three cycles of refinement with user retesting was performed from the first prototype build to the final product achieved, us</w:t>
      </w:r>
      <w:r w:rsidR="00616223">
        <w:rPr>
          <w:rFonts w:asciiTheme="minorHAnsi" w:hAnsiTheme="minorHAnsi" w:cs="Arial"/>
          <w:bCs/>
        </w:rPr>
        <w:t>ing 14 thin</w:t>
      </w:r>
      <w:r w:rsidR="00813335">
        <w:rPr>
          <w:rFonts w:asciiTheme="minorHAnsi" w:hAnsiTheme="minorHAnsi" w:cs="Arial"/>
          <w:bCs/>
        </w:rPr>
        <w:t>k-aloud interviews (see Figure 3</w:t>
      </w:r>
      <w:r w:rsidR="00616223">
        <w:rPr>
          <w:rFonts w:asciiTheme="minorHAnsi" w:hAnsiTheme="minorHAnsi" w:cs="Arial"/>
          <w:bCs/>
        </w:rPr>
        <w:t>)</w:t>
      </w:r>
      <w:r w:rsidR="00616223" w:rsidRPr="00800C0A">
        <w:rPr>
          <w:rFonts w:asciiTheme="minorHAnsi" w:hAnsiTheme="minorHAnsi" w:cs="Arial"/>
          <w:bCs/>
        </w:rPr>
        <w:t>.</w:t>
      </w:r>
    </w:p>
    <w:p w14:paraId="28BA10B5" w14:textId="77777777" w:rsidR="00E02C3A" w:rsidRPr="00800C0A" w:rsidRDefault="00E02C3A" w:rsidP="008B1534">
      <w:pPr>
        <w:rPr>
          <w:rFonts w:asciiTheme="minorHAnsi" w:hAnsiTheme="minorHAnsi" w:cs="Arial"/>
        </w:rPr>
      </w:pPr>
    </w:p>
    <w:p w14:paraId="051FB61E" w14:textId="77777777" w:rsidR="007B26E6" w:rsidRPr="00800C0A" w:rsidRDefault="0072584F" w:rsidP="007B26E6">
      <w:pPr>
        <w:pStyle w:val="Default"/>
        <w:rPr>
          <w:rFonts w:asciiTheme="minorHAnsi" w:hAnsiTheme="minorHAnsi" w:cs="Arial"/>
          <w:bCs/>
          <w:iCs/>
        </w:rPr>
      </w:pPr>
      <w:r>
        <w:rPr>
          <w:rFonts w:asciiTheme="minorHAnsi" w:hAnsiTheme="minorHAnsi" w:cs="Arial"/>
        </w:rPr>
        <w:t>All fourteen</w:t>
      </w:r>
      <w:r w:rsidR="002B5C1A" w:rsidRPr="00800C0A">
        <w:rPr>
          <w:rFonts w:asciiTheme="minorHAnsi" w:hAnsiTheme="minorHAnsi" w:cs="Arial"/>
        </w:rPr>
        <w:t xml:space="preserve"> participants</w:t>
      </w:r>
      <w:r w:rsidR="00CB0770" w:rsidRPr="00800C0A">
        <w:rPr>
          <w:rFonts w:asciiTheme="minorHAnsi" w:hAnsiTheme="minorHAnsi" w:cs="Arial"/>
        </w:rPr>
        <w:t xml:space="preserve">, </w:t>
      </w:r>
      <w:r w:rsidR="002B5C1A" w:rsidRPr="00800C0A">
        <w:rPr>
          <w:rFonts w:asciiTheme="minorHAnsi" w:hAnsiTheme="minorHAnsi" w:cs="Arial"/>
        </w:rPr>
        <w:t>were recruited using purposeful sampling to ensure a range of health and social care professionals</w:t>
      </w:r>
      <w:r>
        <w:rPr>
          <w:rFonts w:asciiTheme="minorHAnsi" w:hAnsiTheme="minorHAnsi" w:cs="Arial"/>
        </w:rPr>
        <w:t>,</w:t>
      </w:r>
      <w:r w:rsidR="002B5C1A" w:rsidRPr="00800C0A">
        <w:rPr>
          <w:rFonts w:asciiTheme="minorHAnsi" w:hAnsiTheme="minorHAnsi" w:cs="Arial"/>
        </w:rPr>
        <w:t xml:space="preserve"> working within the statutory</w:t>
      </w:r>
      <w:r>
        <w:rPr>
          <w:rFonts w:asciiTheme="minorHAnsi" w:hAnsiTheme="minorHAnsi" w:cs="Arial"/>
        </w:rPr>
        <w:t xml:space="preserve"> sector</w:t>
      </w:r>
      <w:r w:rsidR="005603ED" w:rsidRPr="00800C0A">
        <w:rPr>
          <w:rFonts w:asciiTheme="minorHAnsi" w:hAnsiTheme="minorHAnsi" w:cs="Arial"/>
        </w:rPr>
        <w:t xml:space="preserve"> (n=7</w:t>
      </w:r>
      <w:r>
        <w:rPr>
          <w:rFonts w:asciiTheme="minorHAnsi" w:hAnsiTheme="minorHAnsi" w:cs="Arial"/>
        </w:rPr>
        <w:t xml:space="preserve">, two cancer nurse managers, two clinical nurse specialist, one social worker, one staff nurse, one </w:t>
      </w:r>
      <w:r>
        <w:rPr>
          <w:rFonts w:asciiTheme="minorHAnsi" w:hAnsiTheme="minorHAnsi" w:cs="Arial"/>
        </w:rPr>
        <w:lastRenderedPageBreak/>
        <w:t>oncology intern</w:t>
      </w:r>
      <w:r w:rsidR="005603ED" w:rsidRPr="00800C0A">
        <w:rPr>
          <w:rFonts w:asciiTheme="minorHAnsi" w:hAnsiTheme="minorHAnsi" w:cs="Arial"/>
        </w:rPr>
        <w:t>)</w:t>
      </w:r>
      <w:r w:rsidR="00012C10" w:rsidRPr="00800C0A">
        <w:rPr>
          <w:rFonts w:asciiTheme="minorHAnsi" w:hAnsiTheme="minorHAnsi" w:cs="Arial"/>
        </w:rPr>
        <w:t xml:space="preserve">, </w:t>
      </w:r>
      <w:r w:rsidR="002B5C1A" w:rsidRPr="00800C0A">
        <w:rPr>
          <w:rFonts w:asciiTheme="minorHAnsi" w:hAnsiTheme="minorHAnsi" w:cs="Arial"/>
        </w:rPr>
        <w:t xml:space="preserve">voluntary sectors </w:t>
      </w:r>
      <w:r w:rsidR="005603ED" w:rsidRPr="00800C0A">
        <w:rPr>
          <w:rFonts w:asciiTheme="minorHAnsi" w:hAnsiTheme="minorHAnsi" w:cs="Arial"/>
        </w:rPr>
        <w:t>(n=4</w:t>
      </w:r>
      <w:r>
        <w:rPr>
          <w:rFonts w:asciiTheme="minorHAnsi" w:hAnsiTheme="minorHAnsi" w:cs="Arial"/>
        </w:rPr>
        <w:t>, two social workers, one family support work and one art therapist</w:t>
      </w:r>
      <w:r w:rsidR="005603ED" w:rsidRPr="00800C0A">
        <w:rPr>
          <w:rFonts w:asciiTheme="minorHAnsi" w:hAnsiTheme="minorHAnsi" w:cs="Arial"/>
        </w:rPr>
        <w:t xml:space="preserve">) </w:t>
      </w:r>
      <w:r w:rsidR="002B5C1A" w:rsidRPr="00800C0A">
        <w:rPr>
          <w:rFonts w:asciiTheme="minorHAnsi" w:hAnsiTheme="minorHAnsi" w:cs="Arial"/>
        </w:rPr>
        <w:t>and the university setting</w:t>
      </w:r>
      <w:r w:rsidR="005603ED" w:rsidRPr="00800C0A">
        <w:rPr>
          <w:rFonts w:asciiTheme="minorHAnsi" w:hAnsiTheme="minorHAnsi" w:cs="Arial"/>
        </w:rPr>
        <w:t xml:space="preserve"> (n=3</w:t>
      </w:r>
      <w:r>
        <w:rPr>
          <w:rFonts w:asciiTheme="minorHAnsi" w:hAnsiTheme="minorHAnsi" w:cs="Arial"/>
        </w:rPr>
        <w:t>, cancer care researchers, two who were qualified nurses and one physiotherapist</w:t>
      </w:r>
      <w:r w:rsidR="005603ED" w:rsidRPr="00800C0A">
        <w:rPr>
          <w:rFonts w:asciiTheme="minorHAnsi" w:hAnsiTheme="minorHAnsi" w:cs="Arial"/>
        </w:rPr>
        <w:t xml:space="preserve">). </w:t>
      </w:r>
      <w:r w:rsidR="00CB0770" w:rsidRPr="00800C0A">
        <w:rPr>
          <w:rFonts w:asciiTheme="minorHAnsi" w:hAnsiTheme="minorHAnsi" w:cs="Arial"/>
        </w:rPr>
        <w:t xml:space="preserve">The number of refinement cycles, therefore number of participants was not predetermined prior to commencement of data collection but </w:t>
      </w:r>
      <w:r w:rsidR="007B26E6">
        <w:rPr>
          <w:rFonts w:asciiTheme="minorHAnsi" w:hAnsiTheme="minorHAnsi" w:cs="Arial"/>
        </w:rPr>
        <w:t xml:space="preserve">saturation was </w:t>
      </w:r>
      <w:r w:rsidR="00CB0770" w:rsidRPr="00800C0A">
        <w:rPr>
          <w:rFonts w:asciiTheme="minorHAnsi" w:hAnsiTheme="minorHAnsi" w:cs="Arial"/>
        </w:rPr>
        <w:t xml:space="preserve">based on no new </w:t>
      </w:r>
      <w:r w:rsidR="007B26E6">
        <w:rPr>
          <w:rFonts w:asciiTheme="minorHAnsi" w:hAnsiTheme="minorHAnsi" w:cs="Arial"/>
        </w:rPr>
        <w:t xml:space="preserve">concerns or </w:t>
      </w:r>
      <w:r w:rsidR="00CB0770" w:rsidRPr="00800C0A">
        <w:rPr>
          <w:rFonts w:asciiTheme="minorHAnsi" w:hAnsiTheme="minorHAnsi" w:cs="Arial"/>
        </w:rPr>
        <w:t xml:space="preserve">meaningful modifications being identified.  </w:t>
      </w:r>
    </w:p>
    <w:p w14:paraId="2C9A3F84" w14:textId="77777777" w:rsidR="008153EC" w:rsidRPr="00800C0A" w:rsidRDefault="00012C10" w:rsidP="008153EC">
      <w:pPr>
        <w:pStyle w:val="Default"/>
        <w:rPr>
          <w:rFonts w:asciiTheme="minorHAnsi" w:hAnsiTheme="minorHAnsi" w:cs="Arial"/>
        </w:rPr>
      </w:pPr>
      <w:r w:rsidRPr="00800C0A">
        <w:rPr>
          <w:rFonts w:asciiTheme="minorHAnsi" w:hAnsiTheme="minorHAnsi" w:cs="PhotinaMT"/>
        </w:rPr>
        <w:t>Whilst the prompts were considered useful during the think aloud interviews, they did not constitute a large proportion of the data collecte</w:t>
      </w:r>
      <w:r w:rsidRPr="00800C0A">
        <w:rPr>
          <w:rFonts w:asciiTheme="minorHAnsi" w:hAnsiTheme="minorHAnsi" w:cs="Arial"/>
          <w:bCs/>
        </w:rPr>
        <w:t xml:space="preserve">d. </w:t>
      </w:r>
      <w:r w:rsidR="008153EC" w:rsidRPr="00800C0A">
        <w:rPr>
          <w:rFonts w:asciiTheme="minorHAnsi" w:hAnsiTheme="minorHAnsi" w:cs="Arial"/>
        </w:rPr>
        <w:t>The average duration of the interview was 55 minutes.</w:t>
      </w:r>
    </w:p>
    <w:p w14:paraId="348381A5" w14:textId="77777777" w:rsidR="00B97C0A" w:rsidRPr="00800C0A" w:rsidRDefault="00C5722D" w:rsidP="0031341E">
      <w:pPr>
        <w:pStyle w:val="Default"/>
        <w:rPr>
          <w:rFonts w:asciiTheme="minorHAnsi" w:hAnsiTheme="minorHAnsi" w:cs="Arial"/>
          <w:bCs/>
        </w:rPr>
      </w:pPr>
      <w:r w:rsidRPr="00800C0A">
        <w:rPr>
          <w:rFonts w:asciiTheme="minorHAnsi" w:hAnsiTheme="minorHAnsi" w:cs="Arial"/>
          <w:bCs/>
        </w:rPr>
        <w:t xml:space="preserve"> </w:t>
      </w:r>
    </w:p>
    <w:p w14:paraId="341176DA" w14:textId="77777777" w:rsidR="00CF2883" w:rsidRPr="00101843" w:rsidRDefault="00B97C0A" w:rsidP="00453146">
      <w:pPr>
        <w:pStyle w:val="Default"/>
        <w:rPr>
          <w:rFonts w:asciiTheme="minorHAnsi" w:hAnsiTheme="minorHAnsi" w:cs="∞∫¯øwU'F2"/>
        </w:rPr>
      </w:pPr>
      <w:r w:rsidRPr="00800C0A">
        <w:rPr>
          <w:rFonts w:asciiTheme="minorHAnsi" w:hAnsiTheme="minorHAnsi" w:cs="Times New Roman"/>
        </w:rPr>
        <w:t xml:space="preserve">Analysis began after the first </w:t>
      </w:r>
      <w:r w:rsidR="00303C6F">
        <w:rPr>
          <w:rFonts w:asciiTheme="minorHAnsi" w:hAnsiTheme="minorHAnsi" w:cs="Times New Roman"/>
        </w:rPr>
        <w:t xml:space="preserve">three </w:t>
      </w:r>
      <w:r w:rsidRPr="00800C0A">
        <w:rPr>
          <w:rFonts w:asciiTheme="minorHAnsi" w:hAnsiTheme="minorHAnsi" w:cs="Times New Roman"/>
        </w:rPr>
        <w:t>interview</w:t>
      </w:r>
      <w:r w:rsidR="00303C6F">
        <w:rPr>
          <w:rFonts w:asciiTheme="minorHAnsi" w:hAnsiTheme="minorHAnsi" w:cs="Times New Roman"/>
        </w:rPr>
        <w:t>s</w:t>
      </w:r>
      <w:r w:rsidRPr="00800C0A">
        <w:rPr>
          <w:rFonts w:asciiTheme="minorHAnsi" w:hAnsiTheme="minorHAnsi" w:cs="Times New Roman"/>
        </w:rPr>
        <w:t xml:space="preserve"> had been conducted and continued throughout data collection.</w:t>
      </w:r>
      <w:r w:rsidRPr="00800C0A">
        <w:rPr>
          <w:rFonts w:asciiTheme="minorHAnsi" w:hAnsiTheme="minorHAnsi" w:cs="∞∫¯øwU'F2"/>
        </w:rPr>
        <w:t xml:space="preserve"> </w:t>
      </w:r>
      <w:r w:rsidR="00C47077">
        <w:rPr>
          <w:rFonts w:asciiTheme="minorHAnsi" w:hAnsiTheme="minorHAnsi" w:cs="∞∫¯øwU'F2"/>
        </w:rPr>
        <w:t>It was obvious</w:t>
      </w:r>
      <w:r w:rsidRPr="00800C0A">
        <w:rPr>
          <w:rFonts w:asciiTheme="minorHAnsi" w:hAnsiTheme="minorHAnsi" w:cs="∞∫¯øwU'F2"/>
        </w:rPr>
        <w:t>, f</w:t>
      </w:r>
      <w:r w:rsidR="007578B2" w:rsidRPr="00800C0A">
        <w:rPr>
          <w:rFonts w:asciiTheme="minorHAnsi" w:hAnsiTheme="minorHAnsi" w:cs="∞∫¯øwU'F2"/>
        </w:rPr>
        <w:t xml:space="preserve">ollowing the first three interviews </w:t>
      </w:r>
      <w:r w:rsidRPr="00800C0A">
        <w:rPr>
          <w:rFonts w:asciiTheme="minorHAnsi" w:hAnsiTheme="minorHAnsi" w:cs="∞∫¯øwU'F2"/>
        </w:rPr>
        <w:t xml:space="preserve">(cycle 1) </w:t>
      </w:r>
      <w:r w:rsidR="00C47077">
        <w:rPr>
          <w:rFonts w:asciiTheme="minorHAnsi" w:hAnsiTheme="minorHAnsi" w:cs="∞∫¯øwU'F2"/>
        </w:rPr>
        <w:t xml:space="preserve">that </w:t>
      </w:r>
      <w:r w:rsidR="006D1407">
        <w:rPr>
          <w:rFonts w:asciiTheme="minorHAnsi" w:hAnsiTheme="minorHAnsi" w:cs="∞∫¯øwU'F2"/>
        </w:rPr>
        <w:t xml:space="preserve">enhanced navigation was required, therefore, </w:t>
      </w:r>
      <w:r w:rsidR="00C47077">
        <w:rPr>
          <w:rFonts w:asciiTheme="minorHAnsi" w:hAnsiTheme="minorHAnsi" w:cs="∞∫¯øwU'F2"/>
        </w:rPr>
        <w:t xml:space="preserve">extra navigational </w:t>
      </w:r>
      <w:r w:rsidR="006D1407">
        <w:rPr>
          <w:rFonts w:asciiTheme="minorHAnsi" w:hAnsiTheme="minorHAnsi" w:cs="∞∫¯øwU'F2"/>
        </w:rPr>
        <w:t xml:space="preserve">tools were integrated </w:t>
      </w:r>
      <w:r w:rsidR="00C47077">
        <w:rPr>
          <w:rFonts w:asciiTheme="minorHAnsi" w:hAnsiTheme="minorHAnsi" w:cs="∞∫¯øwU'F2"/>
        </w:rPr>
        <w:t>into the design</w:t>
      </w:r>
      <w:r w:rsidR="006D1407">
        <w:rPr>
          <w:rFonts w:asciiTheme="minorHAnsi" w:hAnsiTheme="minorHAnsi" w:cs="∞∫¯øwU'F2"/>
        </w:rPr>
        <w:t xml:space="preserve"> and these can be</w:t>
      </w:r>
      <w:r w:rsidR="00B71D0E">
        <w:rPr>
          <w:rFonts w:asciiTheme="minorHAnsi" w:hAnsiTheme="minorHAnsi" w:cs="∞∫¯øwU'F2"/>
        </w:rPr>
        <w:t xml:space="preserve"> viewed in Table 2</w:t>
      </w:r>
      <w:r w:rsidR="00373863">
        <w:rPr>
          <w:rFonts w:asciiTheme="minorHAnsi" w:hAnsiTheme="minorHAnsi" w:cs="∞∫¯øwU'F2"/>
        </w:rPr>
        <w:t>a</w:t>
      </w:r>
      <w:r w:rsidR="00C47077">
        <w:rPr>
          <w:rFonts w:asciiTheme="minorHAnsi" w:hAnsiTheme="minorHAnsi" w:cs="∞∫¯øwU'F2"/>
        </w:rPr>
        <w:t xml:space="preserve">.  This modification was uncontroversial and essential even after one interview </w:t>
      </w:r>
      <w:r w:rsidR="004F0F5A" w:rsidRPr="00800C0A">
        <w:rPr>
          <w:rFonts w:asciiTheme="minorHAnsi" w:hAnsiTheme="minorHAnsi" w:cs="∞∫¯øwU'F2"/>
        </w:rPr>
        <w:t>demonstrated by P</w:t>
      </w:r>
      <w:r w:rsidR="00960D05" w:rsidRPr="00800C0A">
        <w:rPr>
          <w:rFonts w:asciiTheme="minorHAnsi" w:hAnsiTheme="minorHAnsi" w:cs="∞∫¯øwU'F2"/>
        </w:rPr>
        <w:t>articipant</w:t>
      </w:r>
      <w:r w:rsidR="004F0F5A" w:rsidRPr="00800C0A">
        <w:rPr>
          <w:rFonts w:asciiTheme="minorHAnsi" w:hAnsiTheme="minorHAnsi" w:cs="∞∫¯øwU'F2"/>
        </w:rPr>
        <w:t xml:space="preserve"> 1</w:t>
      </w:r>
      <w:r w:rsidR="00C47077">
        <w:rPr>
          <w:rFonts w:asciiTheme="minorHAnsi" w:hAnsiTheme="minorHAnsi" w:cs="∞∫¯øwU'F2"/>
        </w:rPr>
        <w:t>, to enhance acceptability and engagement</w:t>
      </w:r>
      <w:r w:rsidR="004F0F5A" w:rsidRPr="00800C0A">
        <w:rPr>
          <w:rFonts w:asciiTheme="minorHAnsi" w:hAnsiTheme="minorHAnsi" w:cs="∞∫¯øwU'F2"/>
        </w:rPr>
        <w:t xml:space="preserve">. </w:t>
      </w:r>
      <w:r w:rsidR="00960D05" w:rsidRPr="00800C0A">
        <w:rPr>
          <w:rFonts w:asciiTheme="minorHAnsi" w:hAnsiTheme="minorHAnsi" w:cs="∞∫¯øwU'F2"/>
        </w:rPr>
        <w:t xml:space="preserve"> ‘</w:t>
      </w:r>
      <w:r w:rsidR="004F0F5A" w:rsidRPr="00800C0A">
        <w:rPr>
          <w:rFonts w:asciiTheme="minorHAnsi" w:hAnsiTheme="minorHAnsi" w:cs="∞∫¯øwU'F2"/>
          <w:i/>
        </w:rPr>
        <w:t>A</w:t>
      </w:r>
      <w:r w:rsidR="00960D05" w:rsidRPr="00800C0A">
        <w:rPr>
          <w:rFonts w:asciiTheme="minorHAnsi" w:hAnsiTheme="minorHAnsi" w:cs="∞∫¯øwU'F2"/>
          <w:i/>
        </w:rPr>
        <w:t>s you move from the first page you have lost your sense of signposting and I’m not sure how long this module is as I don’t know how many screen pages there are.  Am I on page 2 out of how many?’</w:t>
      </w:r>
      <w:r w:rsidR="003750F7">
        <w:rPr>
          <w:rFonts w:asciiTheme="minorHAnsi" w:hAnsiTheme="minorHAnsi" w:cs="∞∫¯øwU'F2"/>
          <w:i/>
        </w:rPr>
        <w:t xml:space="preserve"> </w:t>
      </w:r>
      <w:r w:rsidR="00C47077">
        <w:rPr>
          <w:rFonts w:asciiTheme="minorHAnsi" w:hAnsiTheme="minorHAnsi" w:cs="∞∫¯øwU'F2"/>
          <w:i/>
        </w:rPr>
        <w:t xml:space="preserve"> </w:t>
      </w:r>
      <w:r w:rsidR="003750F7" w:rsidRPr="00800C0A">
        <w:rPr>
          <w:rFonts w:asciiTheme="minorHAnsi" w:hAnsiTheme="minorHAnsi" w:cs="∞∫¯øwU'F2"/>
        </w:rPr>
        <w:t>These navigational tools were tested during cycle 2 and proved both necessary and helpful, as highlighted in the following quote ‘</w:t>
      </w:r>
      <w:r w:rsidR="003750F7" w:rsidRPr="00800C0A">
        <w:rPr>
          <w:rFonts w:asciiTheme="minorHAnsi" w:hAnsiTheme="minorHAnsi" w:cs="∞∫¯øwU'F2"/>
          <w:i/>
        </w:rPr>
        <w:t>very simple navigation’ by Participant 5</w:t>
      </w:r>
      <w:r w:rsidR="003750F7" w:rsidRPr="00800C0A">
        <w:rPr>
          <w:rFonts w:asciiTheme="minorHAnsi" w:hAnsiTheme="minorHAnsi" w:cs="∞∫¯øwU'F2"/>
        </w:rPr>
        <w:t xml:space="preserve">. </w:t>
      </w:r>
      <w:r w:rsidR="00C47077" w:rsidRPr="00C47077">
        <w:rPr>
          <w:rFonts w:asciiTheme="minorHAnsi" w:hAnsiTheme="minorHAnsi" w:cs="∞∫¯øwU'F2"/>
        </w:rPr>
        <w:t>In other instances, more data were collected to seek further views before implementing a change.</w:t>
      </w:r>
      <w:r w:rsidR="005837F5">
        <w:rPr>
          <w:rFonts w:asciiTheme="minorHAnsi" w:hAnsiTheme="minorHAnsi" w:cs="∞∫¯øwU'F2"/>
        </w:rPr>
        <w:t xml:space="preserve">  These </w:t>
      </w:r>
      <w:r w:rsidR="00A6046F">
        <w:rPr>
          <w:rFonts w:asciiTheme="minorHAnsi" w:hAnsiTheme="minorHAnsi" w:cs="∞∫¯øwU'F2"/>
        </w:rPr>
        <w:t>changes can be viewed in Table 2b</w:t>
      </w:r>
      <w:r w:rsidR="005837F5">
        <w:rPr>
          <w:rFonts w:asciiTheme="minorHAnsi" w:hAnsiTheme="minorHAnsi" w:cs="∞∫¯øwU'F2"/>
        </w:rPr>
        <w:t xml:space="preserve">, with </w:t>
      </w:r>
      <w:r w:rsidR="000B219E" w:rsidRPr="00800C0A">
        <w:rPr>
          <w:rFonts w:asciiTheme="minorHAnsi" w:hAnsiTheme="minorHAnsi" w:cs="Arial"/>
        </w:rPr>
        <w:t>findings</w:t>
      </w:r>
      <w:r w:rsidR="00453146" w:rsidRPr="00800C0A">
        <w:rPr>
          <w:rFonts w:asciiTheme="minorHAnsi" w:hAnsiTheme="minorHAnsi" w:cs="Arial"/>
        </w:rPr>
        <w:t xml:space="preserve"> </w:t>
      </w:r>
      <w:r w:rsidR="000B219E" w:rsidRPr="00800C0A">
        <w:rPr>
          <w:rFonts w:asciiTheme="minorHAnsi" w:hAnsiTheme="minorHAnsi" w:cs="Arial"/>
        </w:rPr>
        <w:t>reported under two themes</w:t>
      </w:r>
      <w:r w:rsidR="000B219E" w:rsidRPr="00101843">
        <w:rPr>
          <w:rFonts w:asciiTheme="minorHAnsi" w:hAnsiTheme="minorHAnsi" w:cs="Arial"/>
        </w:rPr>
        <w:t>: ‘</w:t>
      </w:r>
      <w:r w:rsidR="000B219E" w:rsidRPr="00101843">
        <w:rPr>
          <w:rFonts w:asciiTheme="minorHAnsi" w:hAnsiTheme="minorHAnsi" w:cs="Arial"/>
          <w:i/>
        </w:rPr>
        <w:t>content’ and ‘visibility’</w:t>
      </w:r>
      <w:r w:rsidR="000B219E" w:rsidRPr="00101843">
        <w:rPr>
          <w:rFonts w:asciiTheme="minorHAnsi" w:hAnsiTheme="minorHAnsi" w:cs="Arial"/>
        </w:rPr>
        <w:t>.</w:t>
      </w:r>
      <w:r w:rsidR="003750F7" w:rsidRPr="00101843">
        <w:rPr>
          <w:rFonts w:asciiTheme="minorHAnsi" w:hAnsiTheme="minorHAnsi" w:cs="Arial"/>
        </w:rPr>
        <w:t xml:space="preserve">  Although these</w:t>
      </w:r>
      <w:r w:rsidR="008D6BE2" w:rsidRPr="00101843">
        <w:rPr>
          <w:rFonts w:asciiTheme="minorHAnsi" w:hAnsiTheme="minorHAnsi" w:cs="Arial"/>
        </w:rPr>
        <w:t xml:space="preserve"> modifications </w:t>
      </w:r>
      <w:r w:rsidR="006D1407" w:rsidRPr="00101843">
        <w:rPr>
          <w:rFonts w:asciiTheme="minorHAnsi" w:hAnsiTheme="minorHAnsi" w:cs="Arial"/>
        </w:rPr>
        <w:t>could be considered as minor; nonetheless, they were adopted to</w:t>
      </w:r>
      <w:r w:rsidR="008D6BE2" w:rsidRPr="00101843">
        <w:rPr>
          <w:rFonts w:asciiTheme="minorHAnsi" w:hAnsiTheme="minorHAnsi" w:cs="Arial"/>
        </w:rPr>
        <w:t xml:space="preserve"> impact effectiveness </w:t>
      </w:r>
      <w:r w:rsidR="006D1407" w:rsidRPr="00101843">
        <w:rPr>
          <w:rFonts w:asciiTheme="minorHAnsi" w:hAnsiTheme="minorHAnsi" w:cs="Arial"/>
        </w:rPr>
        <w:t>and feasibility.  Furthermore, they were achievable within the resource</w:t>
      </w:r>
      <w:r w:rsidR="008D6BE2" w:rsidRPr="00101843">
        <w:rPr>
          <w:rFonts w:asciiTheme="minorHAnsi" w:hAnsiTheme="minorHAnsi" w:cs="Arial"/>
        </w:rPr>
        <w:t xml:space="preserve"> and time allocation for the intervention development phase.</w:t>
      </w:r>
    </w:p>
    <w:p w14:paraId="1D094FDB" w14:textId="77777777" w:rsidR="00B71D0E" w:rsidRPr="00101843" w:rsidRDefault="00B71D0E" w:rsidP="00B71D0E"/>
    <w:p w14:paraId="0949430D" w14:textId="77777777" w:rsidR="003730D1" w:rsidRPr="00101843" w:rsidRDefault="003730D1" w:rsidP="003730D1">
      <w:pPr>
        <w:pStyle w:val="Default"/>
        <w:ind w:left="720"/>
        <w:rPr>
          <w:rFonts w:asciiTheme="minorHAnsi" w:hAnsiTheme="minorHAnsi" w:cs="Arial"/>
        </w:rPr>
      </w:pPr>
    </w:p>
    <w:p w14:paraId="5A9E0FEE" w14:textId="77777777" w:rsidR="00B71D0E" w:rsidRPr="00101843" w:rsidRDefault="00B71D0E" w:rsidP="00B71D0E">
      <w:pPr>
        <w:pStyle w:val="Default"/>
        <w:rPr>
          <w:rFonts w:asciiTheme="minorHAnsi" w:hAnsiTheme="minorHAnsi" w:cs="Arial"/>
        </w:rPr>
      </w:pPr>
    </w:p>
    <w:p w14:paraId="7CD5FEDD" w14:textId="77777777" w:rsidR="00470B60" w:rsidRPr="00101843" w:rsidRDefault="00960D05" w:rsidP="003C3018">
      <w:pPr>
        <w:pStyle w:val="Default"/>
        <w:rPr>
          <w:rFonts w:asciiTheme="minorHAnsi" w:hAnsiTheme="minorHAnsi" w:cs="Times New Roman"/>
        </w:rPr>
      </w:pPr>
      <w:r w:rsidRPr="00101843">
        <w:rPr>
          <w:rFonts w:asciiTheme="minorHAnsi" w:hAnsiTheme="minorHAnsi" w:cs="Times New Roman"/>
        </w:rPr>
        <w:t xml:space="preserve">Following </w:t>
      </w:r>
      <w:r w:rsidR="00420DB0" w:rsidRPr="00101843">
        <w:rPr>
          <w:rFonts w:asciiTheme="minorHAnsi" w:hAnsiTheme="minorHAnsi" w:cs="Times New Roman"/>
        </w:rPr>
        <w:t>thematic analysis on all</w:t>
      </w:r>
      <w:r w:rsidRPr="00101843">
        <w:rPr>
          <w:rFonts w:asciiTheme="minorHAnsi" w:hAnsiTheme="minorHAnsi" w:cs="Times New Roman"/>
        </w:rPr>
        <w:t xml:space="preserve"> transcripts, </w:t>
      </w:r>
      <w:r w:rsidR="00AC6A46" w:rsidRPr="00101843">
        <w:rPr>
          <w:rFonts w:asciiTheme="minorHAnsi" w:hAnsiTheme="minorHAnsi" w:cs="Times New Roman"/>
        </w:rPr>
        <w:t xml:space="preserve">four </w:t>
      </w:r>
      <w:r w:rsidRPr="00101843">
        <w:rPr>
          <w:rFonts w:asciiTheme="minorHAnsi" w:hAnsiTheme="minorHAnsi" w:cs="Times New Roman"/>
        </w:rPr>
        <w:t>t</w:t>
      </w:r>
      <w:r w:rsidR="00470B60" w:rsidRPr="00101843">
        <w:rPr>
          <w:rFonts w:asciiTheme="minorHAnsi" w:hAnsiTheme="minorHAnsi" w:cs="Times New Roman"/>
        </w:rPr>
        <w:t>hemes were noted</w:t>
      </w:r>
      <w:r w:rsidR="00995BCB" w:rsidRPr="00101843">
        <w:rPr>
          <w:rFonts w:asciiTheme="minorHAnsi" w:hAnsiTheme="minorHAnsi" w:cs="Times New Roman"/>
        </w:rPr>
        <w:t>.</w:t>
      </w:r>
      <w:r w:rsidR="00453146" w:rsidRPr="00101843">
        <w:rPr>
          <w:rFonts w:asciiTheme="minorHAnsi" w:hAnsiTheme="minorHAnsi" w:cs="Times New Roman"/>
        </w:rPr>
        <w:t xml:space="preserve">  These</w:t>
      </w:r>
      <w:r w:rsidRPr="00101843">
        <w:rPr>
          <w:rFonts w:asciiTheme="minorHAnsi" w:hAnsiTheme="minorHAnsi" w:cs="Times New Roman"/>
        </w:rPr>
        <w:t xml:space="preserve"> were</w:t>
      </w:r>
      <w:r w:rsidR="00453146" w:rsidRPr="00101843">
        <w:rPr>
          <w:rFonts w:asciiTheme="minorHAnsi" w:hAnsiTheme="minorHAnsi" w:cs="Times New Roman"/>
        </w:rPr>
        <w:t xml:space="preserve"> the</w:t>
      </w:r>
      <w:r w:rsidRPr="00101843">
        <w:rPr>
          <w:rFonts w:asciiTheme="minorHAnsi" w:hAnsiTheme="minorHAnsi" w:cs="Times New Roman"/>
        </w:rPr>
        <w:t xml:space="preserve"> ‘</w:t>
      </w:r>
      <w:r w:rsidRPr="00101843">
        <w:rPr>
          <w:rFonts w:asciiTheme="minorHAnsi" w:hAnsiTheme="minorHAnsi" w:cs="Times New Roman"/>
          <w:i/>
        </w:rPr>
        <w:t>appropriate use of children’s drawings</w:t>
      </w:r>
      <w:r w:rsidRPr="00101843">
        <w:rPr>
          <w:rFonts w:asciiTheme="minorHAnsi" w:hAnsiTheme="minorHAnsi" w:cs="Times New Roman"/>
        </w:rPr>
        <w:t xml:space="preserve">, </w:t>
      </w:r>
      <w:r w:rsidR="00453146" w:rsidRPr="00101843">
        <w:rPr>
          <w:rFonts w:asciiTheme="minorHAnsi" w:hAnsiTheme="minorHAnsi" w:cs="Times New Roman"/>
          <w:i/>
        </w:rPr>
        <w:t>‘</w:t>
      </w:r>
      <w:r w:rsidR="00DB4DDF" w:rsidRPr="00101843">
        <w:rPr>
          <w:rFonts w:asciiTheme="minorHAnsi" w:hAnsiTheme="minorHAnsi" w:cs="Times New Roman"/>
          <w:i/>
        </w:rPr>
        <w:t xml:space="preserve">superior </w:t>
      </w:r>
      <w:r w:rsidR="004002D2" w:rsidRPr="00101843">
        <w:rPr>
          <w:rFonts w:asciiTheme="minorHAnsi" w:hAnsiTheme="minorHAnsi" w:cs="Times New Roman"/>
          <w:i/>
        </w:rPr>
        <w:t xml:space="preserve">look and </w:t>
      </w:r>
      <w:r w:rsidR="00453146" w:rsidRPr="00101843">
        <w:rPr>
          <w:rFonts w:asciiTheme="minorHAnsi" w:hAnsiTheme="minorHAnsi" w:cs="Times New Roman"/>
          <w:i/>
        </w:rPr>
        <w:t>feel’,</w:t>
      </w:r>
      <w:r w:rsidR="00453146" w:rsidRPr="00101843">
        <w:rPr>
          <w:rFonts w:asciiTheme="minorHAnsi" w:hAnsiTheme="minorHAnsi" w:cs="Times New Roman"/>
        </w:rPr>
        <w:t xml:space="preserve"> </w:t>
      </w:r>
      <w:r w:rsidR="00453146" w:rsidRPr="00101843">
        <w:rPr>
          <w:rFonts w:asciiTheme="minorHAnsi" w:hAnsiTheme="minorHAnsi" w:cs="Times New Roman"/>
          <w:i/>
        </w:rPr>
        <w:t>‘</w:t>
      </w:r>
      <w:r w:rsidR="003730D1" w:rsidRPr="00101843">
        <w:rPr>
          <w:rFonts w:asciiTheme="minorHAnsi" w:hAnsiTheme="minorHAnsi" w:cs="Times New Roman"/>
          <w:i/>
        </w:rPr>
        <w:t>value of the Talking, Telling and S</w:t>
      </w:r>
      <w:r w:rsidR="00453146" w:rsidRPr="00101843">
        <w:rPr>
          <w:rFonts w:asciiTheme="minorHAnsi" w:hAnsiTheme="minorHAnsi" w:cs="Times New Roman"/>
          <w:i/>
        </w:rPr>
        <w:t xml:space="preserve">haring framework’ </w:t>
      </w:r>
      <w:r w:rsidR="00453146" w:rsidRPr="00101843">
        <w:rPr>
          <w:rFonts w:asciiTheme="minorHAnsi" w:hAnsiTheme="minorHAnsi" w:cs="Times New Roman"/>
        </w:rPr>
        <w:t xml:space="preserve">and </w:t>
      </w:r>
      <w:r w:rsidR="00453146" w:rsidRPr="00101843">
        <w:rPr>
          <w:rFonts w:asciiTheme="minorHAnsi" w:hAnsiTheme="minorHAnsi" w:cs="Times New Roman"/>
          <w:i/>
        </w:rPr>
        <w:t>‘</w:t>
      </w:r>
      <w:r w:rsidR="00191AF6" w:rsidRPr="00101843">
        <w:rPr>
          <w:rFonts w:asciiTheme="minorHAnsi" w:hAnsiTheme="minorHAnsi" w:cs="Times New Roman"/>
          <w:i/>
        </w:rPr>
        <w:t xml:space="preserve">pedagogical </w:t>
      </w:r>
      <w:r w:rsidR="009937D0" w:rsidRPr="00101843">
        <w:rPr>
          <w:rFonts w:asciiTheme="minorHAnsi" w:hAnsiTheme="minorHAnsi" w:cs="Times New Roman"/>
          <w:i/>
        </w:rPr>
        <w:t>methods to improve impact’</w:t>
      </w:r>
      <w:r w:rsidR="00453146" w:rsidRPr="00101843">
        <w:rPr>
          <w:rFonts w:asciiTheme="minorHAnsi" w:hAnsiTheme="minorHAnsi" w:cs="Times New Roman"/>
        </w:rPr>
        <w:t>.</w:t>
      </w:r>
      <w:r w:rsidR="00AC6A46" w:rsidRPr="00101843">
        <w:rPr>
          <w:rFonts w:asciiTheme="minorHAnsi" w:hAnsiTheme="minorHAnsi" w:cs="Times New Roman"/>
        </w:rPr>
        <w:t xml:space="preserve"> The analysis presented</w:t>
      </w:r>
      <w:r w:rsidR="00E02C3A" w:rsidRPr="00101843">
        <w:rPr>
          <w:rFonts w:asciiTheme="minorHAnsi" w:hAnsiTheme="minorHAnsi" w:cs="Times New Roman"/>
        </w:rPr>
        <w:t xml:space="preserve"> below focuses on these four</w:t>
      </w:r>
      <w:r w:rsidR="00AC6A46" w:rsidRPr="00101843">
        <w:rPr>
          <w:rFonts w:asciiTheme="minorHAnsi" w:hAnsiTheme="minorHAnsi" w:cs="Times New Roman"/>
        </w:rPr>
        <w:t xml:space="preserve"> themes.  </w:t>
      </w:r>
    </w:p>
    <w:p w14:paraId="389F6995" w14:textId="77777777" w:rsidR="00453146" w:rsidRPr="00800C0A" w:rsidRDefault="00453146" w:rsidP="00960D05">
      <w:pPr>
        <w:pStyle w:val="Default"/>
        <w:rPr>
          <w:rFonts w:asciiTheme="minorHAnsi" w:hAnsiTheme="minorHAnsi" w:cs="Times New Roman"/>
        </w:rPr>
      </w:pPr>
    </w:p>
    <w:p w14:paraId="56A2585D" w14:textId="77777777" w:rsidR="00453146" w:rsidRPr="00800C0A" w:rsidRDefault="008A28E7" w:rsidP="00960D05">
      <w:pPr>
        <w:pStyle w:val="Default"/>
        <w:rPr>
          <w:rFonts w:asciiTheme="minorHAnsi" w:hAnsiTheme="minorHAnsi" w:cs="Arial"/>
          <w:i/>
        </w:rPr>
      </w:pPr>
      <w:r w:rsidRPr="00800C0A">
        <w:rPr>
          <w:rFonts w:asciiTheme="minorHAnsi" w:hAnsiTheme="minorHAnsi" w:cs="Arial"/>
        </w:rPr>
        <w:t>‘Appropriate use of children’s drawings’</w:t>
      </w:r>
      <w:r w:rsidR="00AC101F" w:rsidRPr="00800C0A">
        <w:rPr>
          <w:rFonts w:asciiTheme="minorHAnsi" w:hAnsiTheme="minorHAnsi" w:cs="Arial"/>
        </w:rPr>
        <w:t xml:space="preserve"> </w:t>
      </w:r>
      <w:r w:rsidR="00AD5023" w:rsidRPr="00800C0A">
        <w:rPr>
          <w:rFonts w:asciiTheme="minorHAnsi" w:hAnsiTheme="minorHAnsi" w:cs="Arial"/>
        </w:rPr>
        <w:t>–  drawings conveyed children’s perception of how parental cancer can impact a child, sharing key messages for e.g. how children are perceptive of change and often overhear adults discussing their parent’s cancer diagnosis. Participants considered the use of these drawings as very effective and purposeful, which is evident from the following quotation ‘</w:t>
      </w:r>
      <w:r w:rsidR="00AD5023" w:rsidRPr="00800C0A">
        <w:rPr>
          <w:rFonts w:asciiTheme="minorHAnsi" w:hAnsiTheme="minorHAnsi" w:cs="Arial"/>
          <w:i/>
        </w:rPr>
        <w:t xml:space="preserve">brought it home to you at every step how important it is to focus and communicate with the children, who are at the heart of the family’. </w:t>
      </w:r>
    </w:p>
    <w:p w14:paraId="2D24BC75" w14:textId="77777777" w:rsidR="007D5D8E" w:rsidRPr="00800C0A" w:rsidRDefault="007D5D8E" w:rsidP="007D5D8E">
      <w:pPr>
        <w:pStyle w:val="Default"/>
        <w:rPr>
          <w:rFonts w:asciiTheme="minorHAnsi" w:hAnsiTheme="minorHAnsi" w:cs="Arial"/>
        </w:rPr>
      </w:pPr>
    </w:p>
    <w:p w14:paraId="755E91B8" w14:textId="77777777" w:rsidR="004002D2" w:rsidRPr="00800C0A" w:rsidRDefault="004002D2" w:rsidP="007D5D8E">
      <w:pPr>
        <w:pStyle w:val="Default"/>
        <w:rPr>
          <w:rFonts w:asciiTheme="minorHAnsi" w:hAnsiTheme="minorHAnsi" w:cs="Arial"/>
          <w:i/>
        </w:rPr>
      </w:pPr>
      <w:r w:rsidRPr="00800C0A">
        <w:rPr>
          <w:rFonts w:asciiTheme="minorHAnsi" w:hAnsiTheme="minorHAnsi" w:cs="Arial"/>
        </w:rPr>
        <w:t>‘</w:t>
      </w:r>
      <w:r w:rsidR="00DB4DDF" w:rsidRPr="00800C0A">
        <w:rPr>
          <w:rFonts w:asciiTheme="minorHAnsi" w:hAnsiTheme="minorHAnsi" w:cs="Arial"/>
        </w:rPr>
        <w:t>Superior l</w:t>
      </w:r>
      <w:r w:rsidRPr="00800C0A">
        <w:rPr>
          <w:rFonts w:asciiTheme="minorHAnsi" w:hAnsiTheme="minorHAnsi" w:cs="Arial"/>
        </w:rPr>
        <w:t>ook and feel’ – the screen pages were clear, visually appealing, not text heavy aided by some text disappearing when new information</w:t>
      </w:r>
      <w:r w:rsidR="00DB4DDF" w:rsidRPr="00800C0A">
        <w:rPr>
          <w:rFonts w:asciiTheme="minorHAnsi" w:hAnsiTheme="minorHAnsi" w:cs="Arial"/>
        </w:rPr>
        <w:t xml:space="preserve"> came to the forefront</w:t>
      </w:r>
      <w:r w:rsidRPr="00800C0A">
        <w:rPr>
          <w:rFonts w:asciiTheme="minorHAnsi" w:hAnsiTheme="minorHAnsi" w:cs="Arial"/>
        </w:rPr>
        <w:t>, drawings proved engaging</w:t>
      </w:r>
      <w:r w:rsidR="00DB4DDF" w:rsidRPr="00800C0A">
        <w:rPr>
          <w:rFonts w:asciiTheme="minorHAnsi" w:hAnsiTheme="minorHAnsi" w:cs="Arial"/>
        </w:rPr>
        <w:t>,</w:t>
      </w:r>
      <w:r w:rsidRPr="00800C0A">
        <w:rPr>
          <w:rFonts w:asciiTheme="minorHAnsi" w:hAnsiTheme="minorHAnsi" w:cs="Arial"/>
        </w:rPr>
        <w:t xml:space="preserve"> with consistent use of </w:t>
      </w:r>
      <w:r w:rsidR="00DB4DDF" w:rsidRPr="00800C0A">
        <w:rPr>
          <w:rFonts w:asciiTheme="minorHAnsi" w:hAnsiTheme="minorHAnsi" w:cs="Arial"/>
        </w:rPr>
        <w:t xml:space="preserve">same background </w:t>
      </w:r>
      <w:r w:rsidRPr="00800C0A">
        <w:rPr>
          <w:rFonts w:asciiTheme="minorHAnsi" w:hAnsiTheme="minorHAnsi" w:cs="Arial"/>
        </w:rPr>
        <w:t xml:space="preserve">colour throughout. </w:t>
      </w:r>
      <w:r w:rsidR="009937D0" w:rsidRPr="00800C0A">
        <w:rPr>
          <w:rFonts w:asciiTheme="minorHAnsi" w:hAnsiTheme="minorHAnsi" w:cs="Arial"/>
        </w:rPr>
        <w:t xml:space="preserve">This </w:t>
      </w:r>
      <w:r w:rsidR="00DB4DDF" w:rsidRPr="00800C0A">
        <w:rPr>
          <w:rFonts w:asciiTheme="minorHAnsi" w:hAnsiTheme="minorHAnsi" w:cs="Arial"/>
        </w:rPr>
        <w:t xml:space="preserve">‘superior look and feel’ </w:t>
      </w:r>
      <w:r w:rsidR="009937D0" w:rsidRPr="00800C0A">
        <w:rPr>
          <w:rFonts w:asciiTheme="minorHAnsi" w:hAnsiTheme="minorHAnsi" w:cs="Arial"/>
        </w:rPr>
        <w:t>theme is demonstrat</w:t>
      </w:r>
      <w:r w:rsidR="00AA1214" w:rsidRPr="00800C0A">
        <w:rPr>
          <w:rFonts w:asciiTheme="minorHAnsi" w:hAnsiTheme="minorHAnsi" w:cs="Arial"/>
        </w:rPr>
        <w:t>ed in the following quote.</w:t>
      </w:r>
      <w:r w:rsidRPr="00800C0A">
        <w:rPr>
          <w:rFonts w:asciiTheme="minorHAnsi" w:hAnsiTheme="minorHAnsi" w:cs="Arial"/>
        </w:rPr>
        <w:t xml:space="preserve"> ‘</w:t>
      </w:r>
      <w:r w:rsidRPr="00800C0A">
        <w:rPr>
          <w:rFonts w:asciiTheme="minorHAnsi" w:hAnsiTheme="minorHAnsi" w:cs="Arial"/>
          <w:i/>
        </w:rPr>
        <w:t>I like the consisten</w:t>
      </w:r>
      <w:r w:rsidR="00F05909">
        <w:rPr>
          <w:rFonts w:asciiTheme="minorHAnsi" w:hAnsiTheme="minorHAnsi" w:cs="Arial"/>
          <w:i/>
        </w:rPr>
        <w:t>t use of colour, the children’s</w:t>
      </w:r>
      <w:r w:rsidRPr="00800C0A">
        <w:rPr>
          <w:rFonts w:asciiTheme="minorHAnsi" w:hAnsiTheme="minorHAnsi" w:cs="Arial"/>
          <w:i/>
        </w:rPr>
        <w:t xml:space="preserve"> drawing</w:t>
      </w:r>
      <w:r w:rsidR="00AA1214" w:rsidRPr="00800C0A">
        <w:rPr>
          <w:rFonts w:asciiTheme="minorHAnsi" w:hAnsiTheme="minorHAnsi" w:cs="Arial"/>
          <w:i/>
        </w:rPr>
        <w:t>s are an excellent idea and using a video of you (nurse) in the clinical context is good and it brings it home that this is for frontline staff and people looking at the module can identify you as a nurse and allow people to see themselves as undertaking this role’.</w:t>
      </w:r>
    </w:p>
    <w:p w14:paraId="4809290B" w14:textId="77777777" w:rsidR="007D7E2D" w:rsidRPr="00800C0A" w:rsidRDefault="007D7E2D" w:rsidP="007D5D8E">
      <w:pPr>
        <w:pStyle w:val="Default"/>
        <w:rPr>
          <w:rFonts w:asciiTheme="minorHAnsi" w:hAnsiTheme="minorHAnsi" w:cs="Arial"/>
          <w:i/>
        </w:rPr>
      </w:pPr>
    </w:p>
    <w:p w14:paraId="227865BD" w14:textId="77777777" w:rsidR="002D39A1" w:rsidRPr="00800C0A" w:rsidRDefault="00AA1214" w:rsidP="002D39A1">
      <w:pPr>
        <w:pStyle w:val="Default"/>
        <w:rPr>
          <w:rFonts w:asciiTheme="minorHAnsi" w:hAnsiTheme="minorHAnsi" w:cs="Arial"/>
          <w:i/>
        </w:rPr>
      </w:pPr>
      <w:r w:rsidRPr="00800C0A">
        <w:rPr>
          <w:rFonts w:asciiTheme="minorHAnsi" w:hAnsiTheme="minorHAnsi" w:cs="Arial"/>
        </w:rPr>
        <w:t>‘</w:t>
      </w:r>
      <w:r w:rsidR="00DB4DDF" w:rsidRPr="00800C0A">
        <w:rPr>
          <w:rFonts w:asciiTheme="minorHAnsi" w:hAnsiTheme="minorHAnsi" w:cs="Arial"/>
        </w:rPr>
        <w:t>Value of the Talking, Telling and S</w:t>
      </w:r>
      <w:r w:rsidRPr="00800C0A">
        <w:rPr>
          <w:rFonts w:asciiTheme="minorHAnsi" w:hAnsiTheme="minorHAnsi" w:cs="Arial"/>
        </w:rPr>
        <w:t>haring framework’ –</w:t>
      </w:r>
      <w:r w:rsidR="00621DBD" w:rsidRPr="00800C0A">
        <w:rPr>
          <w:rFonts w:asciiTheme="minorHAnsi" w:hAnsiTheme="minorHAnsi" w:cs="Arial"/>
        </w:rPr>
        <w:t xml:space="preserve"> </w:t>
      </w:r>
      <w:r w:rsidRPr="00800C0A">
        <w:rPr>
          <w:rFonts w:asciiTheme="minorHAnsi" w:hAnsiTheme="minorHAnsi" w:cs="Arial"/>
        </w:rPr>
        <w:t>for many</w:t>
      </w:r>
      <w:r w:rsidR="002E222A" w:rsidRPr="00800C0A">
        <w:rPr>
          <w:rFonts w:asciiTheme="minorHAnsi" w:hAnsiTheme="minorHAnsi" w:cs="Arial"/>
        </w:rPr>
        <w:t xml:space="preserve"> this was the </w:t>
      </w:r>
      <w:r w:rsidR="00040780" w:rsidRPr="00800C0A">
        <w:rPr>
          <w:rFonts w:asciiTheme="minorHAnsi" w:hAnsiTheme="minorHAnsi" w:cs="Arial"/>
        </w:rPr>
        <w:t>key component</w:t>
      </w:r>
      <w:r w:rsidRPr="00800C0A">
        <w:rPr>
          <w:rFonts w:asciiTheme="minorHAnsi" w:hAnsiTheme="minorHAnsi" w:cs="Arial"/>
        </w:rPr>
        <w:t xml:space="preserve"> of the intervention that </w:t>
      </w:r>
      <w:r w:rsidR="00040780" w:rsidRPr="00800C0A">
        <w:rPr>
          <w:rFonts w:asciiTheme="minorHAnsi" w:hAnsiTheme="minorHAnsi" w:cs="Arial"/>
        </w:rPr>
        <w:t xml:space="preserve">clinicians </w:t>
      </w:r>
      <w:r w:rsidRPr="00800C0A">
        <w:rPr>
          <w:rFonts w:asciiTheme="minorHAnsi" w:hAnsiTheme="minorHAnsi" w:cs="Arial"/>
        </w:rPr>
        <w:t xml:space="preserve">would </w:t>
      </w:r>
      <w:r w:rsidR="00040780" w:rsidRPr="00800C0A">
        <w:rPr>
          <w:rFonts w:asciiTheme="minorHAnsi" w:hAnsiTheme="minorHAnsi" w:cs="Arial"/>
        </w:rPr>
        <w:t xml:space="preserve">use in routine </w:t>
      </w:r>
      <w:r w:rsidRPr="00800C0A">
        <w:rPr>
          <w:rFonts w:asciiTheme="minorHAnsi" w:hAnsiTheme="minorHAnsi" w:cs="Arial"/>
        </w:rPr>
        <w:t>clinical practice as highlighted by the following participant. ‘</w:t>
      </w:r>
      <w:r w:rsidRPr="00800C0A">
        <w:rPr>
          <w:rFonts w:asciiTheme="minorHAnsi" w:hAnsiTheme="minorHAnsi" w:cs="Arial"/>
          <w:i/>
        </w:rPr>
        <w:t xml:space="preserve">this is very valuable, </w:t>
      </w:r>
      <w:r w:rsidR="002E222A" w:rsidRPr="00800C0A">
        <w:rPr>
          <w:rFonts w:asciiTheme="minorHAnsi" w:hAnsiTheme="minorHAnsi" w:cs="Arial"/>
          <w:i/>
        </w:rPr>
        <w:t xml:space="preserve">I really liked this.  It gave me an algorithm and a sense of how to progress the conversation…this is the main thing I’m going to go away with.  When a parent says I’m not ready to have the conversation then I have gentle, compassionate ways to encourage them to do so.  That will really stay with me’. </w:t>
      </w:r>
      <w:r w:rsidR="002E222A" w:rsidRPr="00800C0A">
        <w:rPr>
          <w:rFonts w:asciiTheme="minorHAnsi" w:hAnsiTheme="minorHAnsi" w:cs="Arial"/>
        </w:rPr>
        <w:t xml:space="preserve">Another participant reported that it gave her </w:t>
      </w:r>
      <w:r w:rsidR="002E222A" w:rsidRPr="00800C0A">
        <w:rPr>
          <w:rFonts w:asciiTheme="minorHAnsi" w:hAnsiTheme="minorHAnsi" w:cs="Arial"/>
          <w:i/>
        </w:rPr>
        <w:t>‘a very clear pathway and it gives me alternatives when I hit a</w:t>
      </w:r>
      <w:r w:rsidR="00DB4DDF" w:rsidRPr="00800C0A">
        <w:rPr>
          <w:rFonts w:asciiTheme="minorHAnsi" w:hAnsiTheme="minorHAnsi" w:cs="Arial"/>
          <w:i/>
        </w:rPr>
        <w:t xml:space="preserve"> road block in the conversation. I</w:t>
      </w:r>
      <w:r w:rsidR="002E222A" w:rsidRPr="00800C0A">
        <w:rPr>
          <w:rFonts w:asciiTheme="minorHAnsi" w:hAnsiTheme="minorHAnsi" w:cs="Arial"/>
          <w:i/>
        </w:rPr>
        <w:t xml:space="preserve">f I had a parent in front of me tomorrow I would at least use some of these questions’.  </w:t>
      </w:r>
    </w:p>
    <w:p w14:paraId="7FE3B5DC" w14:textId="77777777" w:rsidR="002E222A" w:rsidRPr="00800C0A" w:rsidRDefault="002E222A" w:rsidP="002D39A1">
      <w:pPr>
        <w:pStyle w:val="Default"/>
        <w:rPr>
          <w:rFonts w:asciiTheme="minorHAnsi" w:hAnsiTheme="minorHAnsi" w:cs="Arial"/>
          <w:i/>
        </w:rPr>
      </w:pPr>
    </w:p>
    <w:p w14:paraId="5DC4AD95" w14:textId="77777777" w:rsidR="002E222A" w:rsidRPr="00800C0A" w:rsidRDefault="002E222A" w:rsidP="002D39A1">
      <w:pPr>
        <w:pStyle w:val="Default"/>
        <w:rPr>
          <w:rFonts w:asciiTheme="minorHAnsi" w:hAnsiTheme="minorHAnsi" w:cs="Arial"/>
          <w:i/>
        </w:rPr>
      </w:pPr>
      <w:r w:rsidRPr="00800C0A">
        <w:rPr>
          <w:rFonts w:asciiTheme="minorHAnsi" w:hAnsiTheme="minorHAnsi" w:cs="Arial"/>
        </w:rPr>
        <w:t>‘</w:t>
      </w:r>
      <w:r w:rsidR="00191AF6" w:rsidRPr="00800C0A">
        <w:rPr>
          <w:rFonts w:asciiTheme="minorHAnsi" w:hAnsiTheme="minorHAnsi" w:cs="Arial"/>
        </w:rPr>
        <w:t>Pedagogical methods to improve impact</w:t>
      </w:r>
      <w:r w:rsidRPr="00800C0A">
        <w:rPr>
          <w:rFonts w:asciiTheme="minorHAnsi" w:hAnsiTheme="minorHAnsi" w:cs="Arial"/>
        </w:rPr>
        <w:t xml:space="preserve">’ </w:t>
      </w:r>
      <w:r w:rsidR="009937D0" w:rsidRPr="00800C0A">
        <w:rPr>
          <w:rFonts w:asciiTheme="minorHAnsi" w:hAnsiTheme="minorHAnsi" w:cs="Arial"/>
        </w:rPr>
        <w:t>–</w:t>
      </w:r>
      <w:r w:rsidR="00191AF6" w:rsidRPr="00800C0A">
        <w:rPr>
          <w:rFonts w:asciiTheme="minorHAnsi" w:hAnsiTheme="minorHAnsi" w:cs="Arial"/>
        </w:rPr>
        <w:t xml:space="preserve"> a range of i</w:t>
      </w:r>
      <w:r w:rsidR="009937D0" w:rsidRPr="00800C0A">
        <w:rPr>
          <w:rFonts w:asciiTheme="minorHAnsi" w:hAnsiTheme="minorHAnsi" w:cs="Arial"/>
        </w:rPr>
        <w:t xml:space="preserve">nteractive e-learning activities were embedded within </w:t>
      </w:r>
      <w:r w:rsidR="00191AF6" w:rsidRPr="00800C0A">
        <w:rPr>
          <w:rFonts w:asciiTheme="minorHAnsi" w:hAnsiTheme="minorHAnsi" w:cs="Arial"/>
        </w:rPr>
        <w:t>the e-learning intervention, such as</w:t>
      </w:r>
      <w:r w:rsidR="00995BCB">
        <w:rPr>
          <w:rFonts w:asciiTheme="minorHAnsi" w:hAnsiTheme="minorHAnsi" w:cs="Arial"/>
        </w:rPr>
        <w:t xml:space="preserve"> </w:t>
      </w:r>
      <w:r w:rsidR="009937D0" w:rsidRPr="00800C0A">
        <w:rPr>
          <w:rFonts w:asciiTheme="minorHAnsi" w:hAnsiTheme="minorHAnsi" w:cs="Arial"/>
        </w:rPr>
        <w:t>reflective component</w:t>
      </w:r>
      <w:r w:rsidR="00995BCB">
        <w:rPr>
          <w:rFonts w:asciiTheme="minorHAnsi" w:hAnsiTheme="minorHAnsi" w:cs="Arial"/>
        </w:rPr>
        <w:t>s</w:t>
      </w:r>
      <w:r w:rsidR="00191AF6" w:rsidRPr="00800C0A">
        <w:rPr>
          <w:rFonts w:asciiTheme="minorHAnsi" w:hAnsiTheme="minorHAnsi" w:cs="Arial"/>
        </w:rPr>
        <w:t xml:space="preserve"> were users were </w:t>
      </w:r>
      <w:r w:rsidR="00995BCB">
        <w:rPr>
          <w:rFonts w:asciiTheme="minorHAnsi" w:hAnsiTheme="minorHAnsi" w:cs="Arial"/>
        </w:rPr>
        <w:t xml:space="preserve">asked to provide </w:t>
      </w:r>
      <w:r w:rsidR="00446E5B">
        <w:rPr>
          <w:rFonts w:asciiTheme="minorHAnsi" w:hAnsiTheme="minorHAnsi" w:cs="Arial"/>
        </w:rPr>
        <w:t>their views at key junctures</w:t>
      </w:r>
      <w:r w:rsidR="00191AF6" w:rsidRPr="00800C0A">
        <w:rPr>
          <w:rFonts w:asciiTheme="minorHAnsi" w:hAnsiTheme="minorHAnsi" w:cs="Arial"/>
        </w:rPr>
        <w:t xml:space="preserve">.  The following participant highlighted value in this learning exercise, reporting </w:t>
      </w:r>
      <w:r w:rsidR="009937D0" w:rsidRPr="00800C0A">
        <w:rPr>
          <w:rFonts w:asciiTheme="minorHAnsi" w:hAnsiTheme="minorHAnsi" w:cs="Arial"/>
        </w:rPr>
        <w:t>‘</w:t>
      </w:r>
      <w:r w:rsidR="00050EC8" w:rsidRPr="00800C0A">
        <w:rPr>
          <w:rFonts w:asciiTheme="minorHAnsi" w:hAnsiTheme="minorHAnsi" w:cs="Arial"/>
          <w:i/>
        </w:rPr>
        <w:t xml:space="preserve">this is a good way to get people to think and engage. It is a good way to manipulate and use a programme, so you are doing some thinking and learning’.  </w:t>
      </w:r>
      <w:r w:rsidR="00050EC8" w:rsidRPr="00800C0A">
        <w:rPr>
          <w:rFonts w:asciiTheme="minorHAnsi" w:hAnsiTheme="minorHAnsi" w:cs="Arial"/>
        </w:rPr>
        <w:t>Furthermore, the role-play videos were also reported positively as highlighted in the following quote ‘</w:t>
      </w:r>
      <w:r w:rsidR="00050EC8" w:rsidRPr="00800C0A">
        <w:rPr>
          <w:rFonts w:asciiTheme="minorHAnsi" w:hAnsiTheme="minorHAnsi" w:cs="Arial"/>
          <w:i/>
        </w:rPr>
        <w:t xml:space="preserve">hearing the words to use is very helpful, good way to role-model as the content is very good; very good for any healthcare professional’. </w:t>
      </w:r>
    </w:p>
    <w:p w14:paraId="5D442649" w14:textId="77777777" w:rsidR="00050EC8" w:rsidRPr="00800C0A" w:rsidRDefault="00050EC8" w:rsidP="002D39A1">
      <w:pPr>
        <w:pStyle w:val="Default"/>
        <w:rPr>
          <w:rFonts w:asciiTheme="minorHAnsi" w:hAnsiTheme="minorHAnsi" w:cs="Arial"/>
          <w:i/>
        </w:rPr>
      </w:pPr>
    </w:p>
    <w:p w14:paraId="1A7DB3B6" w14:textId="77777777" w:rsidR="009C4CB3" w:rsidRPr="00BD0FA3" w:rsidRDefault="00191AF6" w:rsidP="00BD0FA3">
      <w:pPr>
        <w:pStyle w:val="Default"/>
        <w:rPr>
          <w:rFonts w:asciiTheme="minorHAnsi" w:hAnsiTheme="minorHAnsi" w:cs="Arial"/>
        </w:rPr>
      </w:pPr>
      <w:r w:rsidRPr="00800C0A">
        <w:rPr>
          <w:rFonts w:asciiTheme="minorHAnsi" w:hAnsiTheme="minorHAnsi" w:cs="Arial"/>
        </w:rPr>
        <w:t xml:space="preserve">Overall </w:t>
      </w:r>
      <w:r w:rsidR="00050EC8" w:rsidRPr="00800C0A">
        <w:rPr>
          <w:rFonts w:asciiTheme="minorHAnsi" w:hAnsiTheme="minorHAnsi" w:cs="Arial"/>
        </w:rPr>
        <w:t xml:space="preserve">HCPs reported the e-learning intervention as </w:t>
      </w:r>
      <w:r w:rsidR="0044358C" w:rsidRPr="00800C0A">
        <w:rPr>
          <w:rFonts w:asciiTheme="minorHAnsi" w:hAnsiTheme="minorHAnsi" w:cs="Arial"/>
        </w:rPr>
        <w:t xml:space="preserve">a </w:t>
      </w:r>
      <w:r w:rsidR="00050EC8" w:rsidRPr="00800C0A">
        <w:rPr>
          <w:rFonts w:asciiTheme="minorHAnsi" w:hAnsiTheme="minorHAnsi" w:cs="Arial"/>
        </w:rPr>
        <w:t>very useful and worthwhile</w:t>
      </w:r>
      <w:r w:rsidR="0044358C" w:rsidRPr="00800C0A">
        <w:rPr>
          <w:rFonts w:asciiTheme="minorHAnsi" w:hAnsiTheme="minorHAnsi" w:cs="Arial"/>
        </w:rPr>
        <w:t xml:space="preserve"> educational tool, with immense relevance for the clinical area.  </w:t>
      </w:r>
      <w:r w:rsidR="008B1534" w:rsidRPr="00800C0A">
        <w:rPr>
          <w:rFonts w:asciiTheme="minorHAnsi" w:hAnsiTheme="minorHAnsi" w:cs="Arial"/>
          <w:iCs/>
        </w:rPr>
        <w:t>The Cancer Conversation e-learning module is currently available free on Cancer Focus NI online learning platform (</w:t>
      </w:r>
      <w:hyperlink r:id="rId6" w:history="1">
        <w:r w:rsidR="008B1534" w:rsidRPr="00800C0A">
          <w:rPr>
            <w:rStyle w:val="Hyperlink"/>
            <w:rFonts w:asciiTheme="minorHAnsi" w:hAnsiTheme="minorHAnsi" w:cs="Arial"/>
            <w:bCs/>
            <w:iCs/>
          </w:rPr>
          <w:t>http://training.cancerfocusni.org</w:t>
        </w:r>
      </w:hyperlink>
      <w:r w:rsidR="008B1534" w:rsidRPr="00800C0A">
        <w:rPr>
          <w:rFonts w:asciiTheme="minorHAnsi" w:hAnsiTheme="minorHAnsi" w:cs="Arial"/>
          <w:bCs/>
          <w:iCs/>
        </w:rPr>
        <w:t xml:space="preserve">). </w:t>
      </w:r>
      <w:r w:rsidR="00482BE2" w:rsidRPr="00800C0A">
        <w:rPr>
          <w:rFonts w:asciiTheme="minorHAnsi" w:hAnsiTheme="minorHAnsi" w:cs="Arial"/>
          <w:bCs/>
          <w:iCs/>
        </w:rPr>
        <w:t xml:space="preserve"> </w:t>
      </w:r>
      <w:r w:rsidR="00C060D9" w:rsidRPr="00800C0A">
        <w:rPr>
          <w:rFonts w:asciiTheme="minorHAnsi" w:hAnsiTheme="minorHAnsi"/>
        </w:rPr>
        <w:t>The next steps in this programme of work will focus on evaluating</w:t>
      </w:r>
      <w:r w:rsidR="0044358C" w:rsidRPr="00800C0A">
        <w:rPr>
          <w:rFonts w:asciiTheme="minorHAnsi" w:hAnsiTheme="minorHAnsi"/>
        </w:rPr>
        <w:t xml:space="preserve"> the</w:t>
      </w:r>
      <w:r w:rsidR="007D7E2D" w:rsidRPr="00800C0A">
        <w:rPr>
          <w:rFonts w:asciiTheme="minorHAnsi" w:hAnsiTheme="minorHAnsi"/>
        </w:rPr>
        <w:t xml:space="preserve"> e-learning intervention</w:t>
      </w:r>
      <w:r w:rsidR="00C060D9" w:rsidRPr="00800C0A">
        <w:rPr>
          <w:rFonts w:asciiTheme="minorHAnsi" w:hAnsiTheme="minorHAnsi"/>
        </w:rPr>
        <w:t xml:space="preserve">, which will employ a mixed methods approach to assess impact </w:t>
      </w:r>
      <w:r w:rsidR="007D7E2D" w:rsidRPr="00800C0A">
        <w:rPr>
          <w:rFonts w:asciiTheme="minorHAnsi" w:hAnsiTheme="minorHAnsi"/>
        </w:rPr>
        <w:t xml:space="preserve">on </w:t>
      </w:r>
      <w:r w:rsidR="00C060D9" w:rsidRPr="00800C0A">
        <w:rPr>
          <w:rFonts w:asciiTheme="minorHAnsi" w:hAnsiTheme="minorHAnsi"/>
        </w:rPr>
        <w:t xml:space="preserve">self-efficacy of HCPs, user satisfaction and compare e-learning to traditional face-to-face training.  </w:t>
      </w:r>
    </w:p>
    <w:p w14:paraId="636403E3" w14:textId="77777777" w:rsidR="004F372D" w:rsidRPr="00800C0A" w:rsidRDefault="004F372D" w:rsidP="004F372D">
      <w:pPr>
        <w:rPr>
          <w:rFonts w:asciiTheme="minorHAnsi" w:hAnsiTheme="minorHAnsi" w:cs="FbffdfAdvOTa9103878"/>
        </w:rPr>
      </w:pPr>
    </w:p>
    <w:p w14:paraId="0EF61334" w14:textId="77777777" w:rsidR="004F372D" w:rsidRPr="00800C0A" w:rsidRDefault="007D7E2D" w:rsidP="004F372D">
      <w:pPr>
        <w:rPr>
          <w:rFonts w:asciiTheme="minorHAnsi" w:hAnsiTheme="minorHAnsi" w:cs="FbffdfAdvOTa9103878"/>
          <w:b/>
        </w:rPr>
      </w:pPr>
      <w:r w:rsidRPr="00800C0A">
        <w:rPr>
          <w:rFonts w:asciiTheme="minorHAnsi" w:hAnsiTheme="minorHAnsi" w:cs="FbffdfAdvOTa9103878"/>
          <w:b/>
        </w:rPr>
        <w:t>DISCUSSION</w:t>
      </w:r>
    </w:p>
    <w:p w14:paraId="114B6F69" w14:textId="77777777" w:rsidR="00911AE4" w:rsidRDefault="00943FB1" w:rsidP="003E715E">
      <w:pPr>
        <w:widowControl w:val="0"/>
        <w:autoSpaceDE w:val="0"/>
        <w:autoSpaceDN w:val="0"/>
        <w:adjustRightInd w:val="0"/>
        <w:rPr>
          <w:rFonts w:asciiTheme="minorHAnsi" w:hAnsiTheme="minorHAnsi"/>
        </w:rPr>
      </w:pPr>
      <w:r w:rsidRPr="00800C0A">
        <w:rPr>
          <w:rFonts w:asciiTheme="minorHAnsi" w:hAnsiTheme="minorHAnsi"/>
        </w:rPr>
        <w:t>In spite of the rapid growth in e-learning within healthcare, there is a death of literature explicit</w:t>
      </w:r>
      <w:r w:rsidR="00446E5B">
        <w:rPr>
          <w:rFonts w:asciiTheme="minorHAnsi" w:hAnsiTheme="minorHAnsi"/>
        </w:rPr>
        <w:t>ly</w:t>
      </w:r>
      <w:r w:rsidR="005837F5">
        <w:rPr>
          <w:rFonts w:asciiTheme="minorHAnsi" w:hAnsiTheme="minorHAnsi"/>
        </w:rPr>
        <w:t xml:space="preserve"> providing </w:t>
      </w:r>
      <w:r w:rsidR="0092061A">
        <w:rPr>
          <w:rFonts w:asciiTheme="minorHAnsi" w:hAnsiTheme="minorHAnsi"/>
        </w:rPr>
        <w:t xml:space="preserve">theory-driven </w:t>
      </w:r>
      <w:r w:rsidR="005837F5">
        <w:rPr>
          <w:rFonts w:asciiTheme="minorHAnsi" w:hAnsiTheme="minorHAnsi"/>
        </w:rPr>
        <w:t>insights into intervention development</w:t>
      </w:r>
      <w:r w:rsidRPr="00800C0A">
        <w:rPr>
          <w:rFonts w:asciiTheme="minorHAnsi" w:hAnsiTheme="minorHAnsi"/>
        </w:rPr>
        <w:t xml:space="preserve">. </w:t>
      </w:r>
      <w:r w:rsidR="00C834AF" w:rsidRPr="00800C0A">
        <w:rPr>
          <w:rFonts w:asciiTheme="minorHAnsi" w:hAnsiTheme="minorHAnsi"/>
        </w:rPr>
        <w:t xml:space="preserve">This </w:t>
      </w:r>
      <w:r w:rsidR="000763B3" w:rsidRPr="00800C0A">
        <w:rPr>
          <w:rFonts w:asciiTheme="minorHAnsi" w:hAnsiTheme="minorHAnsi"/>
        </w:rPr>
        <w:t xml:space="preserve">methodology </w:t>
      </w:r>
      <w:r w:rsidR="00C834AF" w:rsidRPr="00800C0A">
        <w:rPr>
          <w:rFonts w:asciiTheme="minorHAnsi" w:hAnsiTheme="minorHAnsi"/>
        </w:rPr>
        <w:t>paper</w:t>
      </w:r>
      <w:r w:rsidR="00942346" w:rsidRPr="00800C0A">
        <w:rPr>
          <w:rFonts w:asciiTheme="minorHAnsi" w:hAnsiTheme="minorHAnsi"/>
        </w:rPr>
        <w:t xml:space="preserve"> </w:t>
      </w:r>
      <w:r w:rsidRPr="00800C0A">
        <w:rPr>
          <w:rFonts w:asciiTheme="minorHAnsi" w:hAnsiTheme="minorHAnsi"/>
        </w:rPr>
        <w:t>address</w:t>
      </w:r>
      <w:r w:rsidR="0092061A">
        <w:rPr>
          <w:rFonts w:asciiTheme="minorHAnsi" w:hAnsiTheme="minorHAnsi"/>
        </w:rPr>
        <w:t>es</w:t>
      </w:r>
      <w:r w:rsidRPr="00800C0A">
        <w:rPr>
          <w:rFonts w:asciiTheme="minorHAnsi" w:hAnsiTheme="minorHAnsi"/>
        </w:rPr>
        <w:t xml:space="preserve"> the gap, by </w:t>
      </w:r>
      <w:r w:rsidR="00942346" w:rsidRPr="00800C0A">
        <w:rPr>
          <w:rFonts w:asciiTheme="minorHAnsi" w:hAnsiTheme="minorHAnsi"/>
        </w:rPr>
        <w:t>clearly</w:t>
      </w:r>
      <w:r w:rsidRPr="00800C0A">
        <w:rPr>
          <w:rFonts w:asciiTheme="minorHAnsi" w:hAnsiTheme="minorHAnsi"/>
        </w:rPr>
        <w:t xml:space="preserve"> illustrating</w:t>
      </w:r>
      <w:r w:rsidR="00C834AF" w:rsidRPr="00800C0A">
        <w:rPr>
          <w:rFonts w:asciiTheme="minorHAnsi" w:hAnsiTheme="minorHAnsi"/>
        </w:rPr>
        <w:t xml:space="preserve"> </w:t>
      </w:r>
      <w:r w:rsidR="00482BE2" w:rsidRPr="00800C0A">
        <w:rPr>
          <w:rFonts w:asciiTheme="minorHAnsi" w:hAnsiTheme="minorHAnsi"/>
        </w:rPr>
        <w:t xml:space="preserve">the </w:t>
      </w:r>
      <w:r w:rsidR="00942346" w:rsidRPr="00800C0A">
        <w:rPr>
          <w:rFonts w:asciiTheme="minorHAnsi" w:hAnsiTheme="minorHAnsi"/>
        </w:rPr>
        <w:t>systematic u</w:t>
      </w:r>
      <w:r w:rsidR="003E715E" w:rsidRPr="00800C0A">
        <w:rPr>
          <w:rFonts w:asciiTheme="minorHAnsi" w:hAnsiTheme="minorHAnsi"/>
        </w:rPr>
        <w:t xml:space="preserve">se of the person-based approach, by </w:t>
      </w:r>
      <w:r w:rsidRPr="00800C0A">
        <w:rPr>
          <w:rFonts w:asciiTheme="minorHAnsi" w:hAnsiTheme="minorHAnsi"/>
        </w:rPr>
        <w:t xml:space="preserve">identifying and </w:t>
      </w:r>
      <w:r w:rsidR="003E715E" w:rsidRPr="00800C0A">
        <w:rPr>
          <w:rFonts w:asciiTheme="minorHAnsi" w:hAnsiTheme="minorHAnsi"/>
        </w:rPr>
        <w:t xml:space="preserve">detailing the steps taken to </w:t>
      </w:r>
      <w:r w:rsidR="00482BE2" w:rsidRPr="00800C0A">
        <w:rPr>
          <w:rFonts w:asciiTheme="minorHAnsi" w:hAnsiTheme="minorHAnsi"/>
        </w:rPr>
        <w:t xml:space="preserve">guide the development and testing of an e-learning </w:t>
      </w:r>
      <w:r w:rsidR="00031AD4" w:rsidRPr="00800C0A">
        <w:rPr>
          <w:rFonts w:asciiTheme="minorHAnsi" w:hAnsiTheme="minorHAnsi"/>
        </w:rPr>
        <w:t>intervention</w:t>
      </w:r>
      <w:r w:rsidR="00482BE2" w:rsidRPr="00800C0A">
        <w:rPr>
          <w:rFonts w:asciiTheme="minorHAnsi" w:hAnsiTheme="minorHAnsi"/>
        </w:rPr>
        <w:t xml:space="preserve"> </w:t>
      </w:r>
      <w:r w:rsidR="00942346" w:rsidRPr="00800C0A">
        <w:rPr>
          <w:rFonts w:asciiTheme="minorHAnsi" w:hAnsiTheme="minorHAnsi"/>
        </w:rPr>
        <w:t>for HCPs</w:t>
      </w:r>
      <w:r w:rsidR="00031AD4" w:rsidRPr="00800C0A">
        <w:rPr>
          <w:rFonts w:asciiTheme="minorHAnsi" w:hAnsiTheme="minorHAnsi"/>
        </w:rPr>
        <w:t xml:space="preserve">. </w:t>
      </w:r>
      <w:r w:rsidR="00911AE4">
        <w:rPr>
          <w:rFonts w:asciiTheme="minorHAnsi" w:hAnsiTheme="minorHAnsi"/>
        </w:rPr>
        <w:t>This allows the reader to not only obtain insights into the clarity of our decision-making at key stages but also provide</w:t>
      </w:r>
      <w:r w:rsidR="00A94B9F">
        <w:rPr>
          <w:rFonts w:asciiTheme="minorHAnsi" w:hAnsiTheme="minorHAnsi"/>
        </w:rPr>
        <w:t>s</w:t>
      </w:r>
      <w:r w:rsidR="00911AE4">
        <w:rPr>
          <w:rFonts w:asciiTheme="minorHAnsi" w:hAnsiTheme="minorHAnsi"/>
        </w:rPr>
        <w:t xml:space="preserve"> a</w:t>
      </w:r>
      <w:r w:rsidR="0092379D">
        <w:rPr>
          <w:rFonts w:asciiTheme="minorHAnsi" w:hAnsiTheme="minorHAnsi"/>
        </w:rPr>
        <w:t xml:space="preserve"> comprehensive</w:t>
      </w:r>
      <w:r w:rsidR="00911AE4">
        <w:rPr>
          <w:rFonts w:asciiTheme="minorHAnsi" w:hAnsiTheme="minorHAnsi"/>
        </w:rPr>
        <w:t xml:space="preserve"> ‘road map’</w:t>
      </w:r>
      <w:r w:rsidR="0092379D">
        <w:rPr>
          <w:rFonts w:asciiTheme="minorHAnsi" w:hAnsiTheme="minorHAnsi"/>
        </w:rPr>
        <w:t xml:space="preserve"> for using an iterative primary research approach to intervention development.</w:t>
      </w:r>
      <w:r w:rsidR="0092379D" w:rsidRPr="0092379D">
        <w:rPr>
          <w:rFonts w:asciiTheme="minorHAnsi" w:hAnsiTheme="minorHAnsi"/>
        </w:rPr>
        <w:t xml:space="preserve"> </w:t>
      </w:r>
      <w:r w:rsidR="0092379D">
        <w:rPr>
          <w:rFonts w:asciiTheme="minorHAnsi" w:hAnsiTheme="minorHAnsi"/>
        </w:rPr>
        <w:t xml:space="preserve"> Providing </w:t>
      </w:r>
      <w:r w:rsidR="00A430E6">
        <w:rPr>
          <w:rFonts w:asciiTheme="minorHAnsi" w:hAnsiTheme="minorHAnsi"/>
        </w:rPr>
        <w:t>details</w:t>
      </w:r>
      <w:r w:rsidR="0092379D" w:rsidRPr="00800C0A">
        <w:rPr>
          <w:rFonts w:asciiTheme="minorHAnsi" w:hAnsiTheme="minorHAnsi"/>
        </w:rPr>
        <w:t xml:space="preserve"> </w:t>
      </w:r>
      <w:r w:rsidR="00A430E6">
        <w:rPr>
          <w:rFonts w:asciiTheme="minorHAnsi" w:hAnsiTheme="minorHAnsi"/>
        </w:rPr>
        <w:t xml:space="preserve">on </w:t>
      </w:r>
      <w:r w:rsidR="0092379D" w:rsidRPr="00800C0A">
        <w:rPr>
          <w:rFonts w:asciiTheme="minorHAnsi" w:hAnsiTheme="minorHAnsi"/>
        </w:rPr>
        <w:t>the foundations that underpinned the development of this e-learning interv</w:t>
      </w:r>
      <w:r w:rsidR="00141BBE">
        <w:rPr>
          <w:rFonts w:asciiTheme="minorHAnsi" w:hAnsiTheme="minorHAnsi"/>
        </w:rPr>
        <w:t>ention, promotes transparency surrounding</w:t>
      </w:r>
      <w:r w:rsidR="0092379D" w:rsidRPr="00800C0A">
        <w:rPr>
          <w:rFonts w:asciiTheme="minorHAnsi" w:hAnsiTheme="minorHAnsi"/>
        </w:rPr>
        <w:t xml:space="preserve"> the planning</w:t>
      </w:r>
      <w:r w:rsidR="00141BBE">
        <w:rPr>
          <w:rFonts w:asciiTheme="minorHAnsi" w:hAnsiTheme="minorHAnsi"/>
        </w:rPr>
        <w:t>, design and testing phases</w:t>
      </w:r>
      <w:r w:rsidR="0092379D" w:rsidRPr="00800C0A">
        <w:rPr>
          <w:rFonts w:asciiTheme="minorHAnsi" w:hAnsiTheme="minorHAnsi"/>
        </w:rPr>
        <w:t>, therefore aiding methodological rigour</w:t>
      </w:r>
      <w:r w:rsidR="0092379D">
        <w:rPr>
          <w:rFonts w:asciiTheme="minorHAnsi" w:hAnsiTheme="minorHAnsi"/>
        </w:rPr>
        <w:t>.</w:t>
      </w:r>
    </w:p>
    <w:p w14:paraId="15FDC77E" w14:textId="77777777" w:rsidR="00A6046F" w:rsidRDefault="00A6046F" w:rsidP="0018404C">
      <w:pPr>
        <w:widowControl w:val="0"/>
        <w:autoSpaceDE w:val="0"/>
        <w:autoSpaceDN w:val="0"/>
        <w:adjustRightInd w:val="0"/>
        <w:rPr>
          <w:rFonts w:asciiTheme="minorHAnsi" w:hAnsiTheme="minorHAnsi"/>
        </w:rPr>
      </w:pPr>
    </w:p>
    <w:p w14:paraId="43DAF707" w14:textId="746DDB4C" w:rsidR="0018404C" w:rsidRDefault="00AF4AC2" w:rsidP="0018404C">
      <w:pPr>
        <w:widowControl w:val="0"/>
        <w:autoSpaceDE w:val="0"/>
        <w:autoSpaceDN w:val="0"/>
        <w:adjustRightInd w:val="0"/>
        <w:rPr>
          <w:rFonts w:asciiTheme="minorHAnsi" w:hAnsiTheme="minorHAnsi"/>
        </w:rPr>
      </w:pPr>
      <w:r w:rsidRPr="00800C0A">
        <w:rPr>
          <w:rFonts w:asciiTheme="minorHAnsi" w:hAnsiTheme="minorHAnsi"/>
        </w:rPr>
        <w:t xml:space="preserve">One might argue that the development of this e-learning intervention, which </w:t>
      </w:r>
      <w:r w:rsidRPr="00A6046F">
        <w:rPr>
          <w:rFonts w:asciiTheme="minorHAnsi" w:hAnsiTheme="minorHAnsi"/>
        </w:rPr>
        <w:t xml:space="preserve">incorporated the systematic application of theory, </w:t>
      </w:r>
      <w:r w:rsidR="00A6046F" w:rsidRPr="00A6046F">
        <w:rPr>
          <w:rFonts w:asciiTheme="minorHAnsi" w:hAnsiTheme="minorHAnsi"/>
        </w:rPr>
        <w:t xml:space="preserve">current </w:t>
      </w:r>
      <w:r w:rsidRPr="00A6046F">
        <w:rPr>
          <w:rFonts w:asciiTheme="minorHAnsi" w:hAnsiTheme="minorHAnsi"/>
        </w:rPr>
        <w:t xml:space="preserve">evidence, and user-testing is not unique to </w:t>
      </w:r>
      <w:r w:rsidR="00A6046F" w:rsidRPr="00A6046F">
        <w:rPr>
          <w:rFonts w:asciiTheme="minorHAnsi" w:hAnsiTheme="minorHAnsi"/>
        </w:rPr>
        <w:t>the person-based approach</w:t>
      </w:r>
      <w:r w:rsidR="00A6046F">
        <w:rPr>
          <w:rFonts w:asciiTheme="minorHAnsi" w:hAnsiTheme="minorHAnsi"/>
        </w:rPr>
        <w:t>,</w:t>
      </w:r>
      <w:r w:rsidR="00A6046F" w:rsidRPr="00A6046F">
        <w:rPr>
          <w:rFonts w:asciiTheme="minorHAnsi" w:hAnsiTheme="minorHAnsi"/>
        </w:rPr>
        <w:t xml:space="preserve"> as outlined by Yardley et al (20</w:t>
      </w:r>
      <w:r w:rsidR="00A6046F">
        <w:rPr>
          <w:rFonts w:asciiTheme="minorHAnsi" w:hAnsiTheme="minorHAnsi"/>
        </w:rPr>
        <w:t xml:space="preserve">15).  </w:t>
      </w:r>
      <w:r w:rsidRPr="00800C0A">
        <w:rPr>
          <w:rFonts w:asciiTheme="minorHAnsi" w:hAnsiTheme="minorHAnsi"/>
        </w:rPr>
        <w:t xml:space="preserve">It is clear that the Medical </w:t>
      </w:r>
      <w:r w:rsidR="000763B3" w:rsidRPr="00800C0A">
        <w:rPr>
          <w:rFonts w:asciiTheme="minorHAnsi" w:hAnsiTheme="minorHAnsi"/>
        </w:rPr>
        <w:t>Research Council guidance outline</w:t>
      </w:r>
      <w:r w:rsidRPr="00800C0A">
        <w:rPr>
          <w:rFonts w:asciiTheme="minorHAnsi" w:hAnsiTheme="minorHAnsi"/>
        </w:rPr>
        <w:t>s that the development of complex interventions should</w:t>
      </w:r>
      <w:r w:rsidR="00ED2482" w:rsidRPr="00800C0A">
        <w:rPr>
          <w:rFonts w:asciiTheme="minorHAnsi" w:hAnsiTheme="minorHAnsi"/>
        </w:rPr>
        <w:t xml:space="preserve"> be </w:t>
      </w:r>
      <w:r w:rsidRPr="00800C0A">
        <w:rPr>
          <w:rFonts w:asciiTheme="minorHAnsi" w:hAnsiTheme="minorHAnsi"/>
        </w:rPr>
        <w:t xml:space="preserve">systematically based on the latest evidence and be guided by appropriate theory </w:t>
      </w:r>
      <w:r w:rsidR="002B582D">
        <w:rPr>
          <w:rFonts w:asciiTheme="minorHAnsi" w:hAnsiTheme="minorHAnsi"/>
        </w:rPr>
        <w:t>(Medical Research Council</w:t>
      </w:r>
      <w:r w:rsidR="00102479" w:rsidRPr="00800C0A">
        <w:rPr>
          <w:rFonts w:asciiTheme="minorHAnsi" w:hAnsiTheme="minorHAnsi"/>
        </w:rPr>
        <w:t>, 2008</w:t>
      </w:r>
      <w:r w:rsidR="00031AD4" w:rsidRPr="00800C0A">
        <w:rPr>
          <w:rFonts w:asciiTheme="minorHAnsi" w:hAnsiTheme="minorHAnsi"/>
        </w:rPr>
        <w:t>)</w:t>
      </w:r>
      <w:r w:rsidR="0047294C" w:rsidRPr="00800C0A">
        <w:rPr>
          <w:rFonts w:asciiTheme="minorHAnsi" w:hAnsiTheme="minorHAnsi"/>
        </w:rPr>
        <w:t>.</w:t>
      </w:r>
      <w:r w:rsidRPr="00800C0A">
        <w:rPr>
          <w:rFonts w:asciiTheme="minorHAnsi" w:hAnsiTheme="minorHAnsi"/>
        </w:rPr>
        <w:t xml:space="preserve"> </w:t>
      </w:r>
      <w:r w:rsidR="00AC7D45" w:rsidRPr="00800C0A">
        <w:rPr>
          <w:rFonts w:asciiTheme="minorHAnsi" w:hAnsiTheme="minorHAnsi"/>
        </w:rPr>
        <w:t xml:space="preserve"> </w:t>
      </w:r>
      <w:r w:rsidR="006577D3">
        <w:rPr>
          <w:rFonts w:asciiTheme="minorHAnsi" w:hAnsiTheme="minorHAnsi"/>
        </w:rPr>
        <w:t>Others may propose</w:t>
      </w:r>
      <w:r w:rsidR="00A6046F">
        <w:rPr>
          <w:rFonts w:asciiTheme="minorHAnsi" w:hAnsiTheme="minorHAnsi"/>
        </w:rPr>
        <w:t xml:space="preserve"> that combining theory, evidence and user-</w:t>
      </w:r>
      <w:r w:rsidR="00486C88">
        <w:rPr>
          <w:rFonts w:asciiTheme="minorHAnsi" w:hAnsiTheme="minorHAnsi"/>
        </w:rPr>
        <w:t xml:space="preserve">testing are the core pillars to developing </w:t>
      </w:r>
      <w:r w:rsidR="00A6046F">
        <w:rPr>
          <w:rFonts w:asciiTheme="minorHAnsi" w:hAnsiTheme="minorHAnsi"/>
        </w:rPr>
        <w:t xml:space="preserve">evidence-based healthcare </w:t>
      </w:r>
      <w:r w:rsidR="00486C88">
        <w:rPr>
          <w:rFonts w:asciiTheme="minorHAnsi" w:hAnsiTheme="minorHAnsi"/>
        </w:rPr>
        <w:t xml:space="preserve">(Khan et al </w:t>
      </w:r>
      <w:r w:rsidR="00486C88">
        <w:rPr>
          <w:rFonts w:asciiTheme="minorHAnsi" w:hAnsiTheme="minorHAnsi"/>
        </w:rPr>
        <w:lastRenderedPageBreak/>
        <w:t>2003) and again not unique to intervention development using this person-based approach</w:t>
      </w:r>
      <w:r w:rsidR="00A6046F">
        <w:rPr>
          <w:rFonts w:asciiTheme="minorHAnsi" w:hAnsiTheme="minorHAnsi"/>
        </w:rPr>
        <w:t>.</w:t>
      </w:r>
    </w:p>
    <w:p w14:paraId="4243A19B" w14:textId="77777777" w:rsidR="0018404C" w:rsidRDefault="0018404C" w:rsidP="0018404C">
      <w:pPr>
        <w:widowControl w:val="0"/>
        <w:autoSpaceDE w:val="0"/>
        <w:autoSpaceDN w:val="0"/>
        <w:adjustRightInd w:val="0"/>
        <w:rPr>
          <w:rFonts w:asciiTheme="minorHAnsi" w:hAnsiTheme="minorHAnsi"/>
        </w:rPr>
      </w:pPr>
    </w:p>
    <w:p w14:paraId="379B9DE3" w14:textId="0CAEEF9A" w:rsidR="00D5154C" w:rsidRPr="0018404C" w:rsidRDefault="004E4C28" w:rsidP="00016C5F">
      <w:pPr>
        <w:widowControl w:val="0"/>
        <w:autoSpaceDE w:val="0"/>
        <w:autoSpaceDN w:val="0"/>
        <w:adjustRightInd w:val="0"/>
        <w:rPr>
          <w:rFonts w:asciiTheme="minorHAnsi" w:hAnsiTheme="minorHAnsi"/>
        </w:rPr>
      </w:pPr>
      <w:r>
        <w:rPr>
          <w:rFonts w:asciiTheme="minorHAnsi" w:hAnsiTheme="minorHAnsi"/>
        </w:rPr>
        <w:t xml:space="preserve">The originators of the person-based approach (Yardley et al </w:t>
      </w:r>
      <w:r w:rsidR="00651A55" w:rsidRPr="00800C0A">
        <w:rPr>
          <w:rFonts w:asciiTheme="minorHAnsi" w:hAnsiTheme="minorHAnsi"/>
        </w:rPr>
        <w:t xml:space="preserve">2015) would concur </w:t>
      </w:r>
      <w:r>
        <w:rPr>
          <w:rFonts w:asciiTheme="minorHAnsi" w:hAnsiTheme="minorHAnsi"/>
        </w:rPr>
        <w:t>that theory-based approaches are vital and</w:t>
      </w:r>
      <w:r w:rsidR="00651A55" w:rsidRPr="00800C0A">
        <w:rPr>
          <w:rFonts w:asciiTheme="minorHAnsi" w:hAnsiTheme="minorHAnsi"/>
        </w:rPr>
        <w:t xml:space="preserve"> provide </w:t>
      </w:r>
      <w:r w:rsidR="00651A55" w:rsidRPr="00800C0A">
        <w:rPr>
          <w:rFonts w:asciiTheme="minorHAnsi" w:hAnsiTheme="minorHAnsi" w:cs="∞öÛøw£Ù"/>
        </w:rPr>
        <w:t xml:space="preserve">valuable frameworks </w:t>
      </w:r>
      <w:r>
        <w:rPr>
          <w:rFonts w:asciiTheme="minorHAnsi" w:hAnsiTheme="minorHAnsi" w:cs="∞öÛøw£Ù"/>
        </w:rPr>
        <w:t xml:space="preserve">to identify and change the determinants of </w:t>
      </w:r>
      <w:r w:rsidR="00651A55" w:rsidRPr="00800C0A">
        <w:rPr>
          <w:rFonts w:asciiTheme="minorHAnsi" w:hAnsiTheme="minorHAnsi" w:cs="∞öÛøw£Ù"/>
        </w:rPr>
        <w:t>b</w:t>
      </w:r>
      <w:r w:rsidR="00AC7D45" w:rsidRPr="00800C0A">
        <w:rPr>
          <w:rFonts w:asciiTheme="minorHAnsi" w:hAnsiTheme="minorHAnsi" w:cs="∞öÛøw£Ù"/>
        </w:rPr>
        <w:t>ehaviour</w:t>
      </w:r>
      <w:r>
        <w:rPr>
          <w:rFonts w:asciiTheme="minorHAnsi" w:hAnsiTheme="minorHAnsi" w:cs="∞öÛøw£Ù"/>
        </w:rPr>
        <w:t xml:space="preserve">.  However, the person-based approach complements this by </w:t>
      </w:r>
      <w:r w:rsidRPr="0018404C">
        <w:rPr>
          <w:rFonts w:asciiTheme="minorHAnsi" w:hAnsiTheme="minorHAnsi" w:cs="∞öÛøw£Ù"/>
        </w:rPr>
        <w:t xml:space="preserve">gaining an </w:t>
      </w:r>
      <w:r w:rsidRPr="0018404C">
        <w:rPr>
          <w:rFonts w:asciiTheme="minorHAnsi" w:eastAsia="Times New Roman" w:hAnsiTheme="minorHAnsi"/>
        </w:rPr>
        <w:t xml:space="preserve">in-depth understanding of the perspective of the people who will use the intervention </w:t>
      </w:r>
      <w:r w:rsidR="0092061A" w:rsidRPr="0018404C">
        <w:rPr>
          <w:rFonts w:asciiTheme="minorHAnsi" w:eastAsia="Times New Roman" w:hAnsiTheme="minorHAnsi"/>
        </w:rPr>
        <w:t>and the context</w:t>
      </w:r>
      <w:r w:rsidRPr="0018404C">
        <w:rPr>
          <w:rFonts w:asciiTheme="minorHAnsi" w:eastAsia="Times New Roman" w:hAnsiTheme="minorHAnsi"/>
        </w:rPr>
        <w:t xml:space="preserve"> the intervention</w:t>
      </w:r>
      <w:r w:rsidR="00AC2630" w:rsidRPr="0018404C">
        <w:rPr>
          <w:rFonts w:asciiTheme="minorHAnsi" w:eastAsia="Times New Roman" w:hAnsiTheme="minorHAnsi"/>
        </w:rPr>
        <w:t xml:space="preserve"> </w:t>
      </w:r>
      <w:r w:rsidR="0092061A" w:rsidRPr="0018404C">
        <w:rPr>
          <w:rFonts w:asciiTheme="minorHAnsi" w:eastAsia="Times New Roman" w:hAnsiTheme="minorHAnsi"/>
        </w:rPr>
        <w:t xml:space="preserve">will be used within </w:t>
      </w:r>
      <w:r w:rsidR="00101843">
        <w:rPr>
          <w:rFonts w:asciiTheme="minorHAnsi" w:eastAsia="Times New Roman" w:hAnsiTheme="minorHAnsi"/>
        </w:rPr>
        <w:t>(Band et al 2017</w:t>
      </w:r>
      <w:r w:rsidR="00AC2630" w:rsidRPr="0018404C">
        <w:rPr>
          <w:rFonts w:asciiTheme="minorHAnsi" w:eastAsia="Times New Roman" w:hAnsiTheme="minorHAnsi"/>
        </w:rPr>
        <w:t xml:space="preserve">).  </w:t>
      </w:r>
      <w:r w:rsidR="0018404C" w:rsidRPr="0018404C">
        <w:rPr>
          <w:rFonts w:asciiTheme="minorHAnsi" w:hAnsiTheme="minorHAnsi" w:cs="∞öÛøw£Ù"/>
          <w:color w:val="000000"/>
        </w:rPr>
        <w:t xml:space="preserve">While existing theory and previous research helped us anticipate many factors that would influence the development of the e-learning intervention </w:t>
      </w:r>
      <w:r w:rsidR="00141BBE">
        <w:rPr>
          <w:rFonts w:asciiTheme="minorHAnsi" w:hAnsiTheme="minorHAnsi" w:cs="∞öÛøw£Ù"/>
          <w:color w:val="000000"/>
        </w:rPr>
        <w:t xml:space="preserve">such as incorporating real-life scenarios and use of language that is age-appropriate </w:t>
      </w:r>
      <w:r w:rsidR="0018404C" w:rsidRPr="0018404C">
        <w:rPr>
          <w:rFonts w:asciiTheme="minorHAnsi" w:hAnsiTheme="minorHAnsi" w:cs="∞öÛøw£Ù"/>
          <w:color w:val="000000"/>
        </w:rPr>
        <w:t>(Semple et al 2017), it was through the application of the inductive elements of the</w:t>
      </w:r>
      <w:r w:rsidR="0018404C" w:rsidRPr="0018404C">
        <w:rPr>
          <w:rFonts w:asciiTheme="minorHAnsi" w:hAnsiTheme="minorHAnsi" w:cs="∞öÛøw£Ù"/>
        </w:rPr>
        <w:t xml:space="preserve"> person-based approach that vital insights were revealed.  This not only provided a rich, in-depth </w:t>
      </w:r>
      <w:r w:rsidR="0018404C" w:rsidRPr="0018404C">
        <w:rPr>
          <w:rFonts w:asciiTheme="minorHAnsi" w:eastAsia="Times New Roman" w:hAnsiTheme="minorHAnsi"/>
        </w:rPr>
        <w:t xml:space="preserve">understanding of the barriers </w:t>
      </w:r>
      <w:r w:rsidR="00141BBE">
        <w:rPr>
          <w:rFonts w:asciiTheme="minorHAnsi" w:eastAsia="Times New Roman" w:hAnsiTheme="minorHAnsi"/>
        </w:rPr>
        <w:t>(</w:t>
      </w:r>
      <w:r w:rsidR="007623DB">
        <w:rPr>
          <w:rFonts w:asciiTheme="minorHAnsi" w:eastAsia="Times New Roman" w:hAnsiTheme="minorHAnsi"/>
        </w:rPr>
        <w:t xml:space="preserve">e.g. </w:t>
      </w:r>
      <w:r w:rsidR="00141BBE">
        <w:rPr>
          <w:rFonts w:asciiTheme="minorHAnsi" w:eastAsia="Times New Roman" w:hAnsiTheme="minorHAnsi"/>
        </w:rPr>
        <w:t xml:space="preserve">parental resistance) </w:t>
      </w:r>
      <w:r w:rsidR="0018404C" w:rsidRPr="0018404C">
        <w:rPr>
          <w:rFonts w:asciiTheme="minorHAnsi" w:eastAsia="Times New Roman" w:hAnsiTheme="minorHAnsi"/>
        </w:rPr>
        <w:t xml:space="preserve">and facilitators </w:t>
      </w:r>
      <w:r w:rsidR="00141BBE">
        <w:rPr>
          <w:rFonts w:asciiTheme="minorHAnsi" w:eastAsia="Times New Roman" w:hAnsiTheme="minorHAnsi"/>
        </w:rPr>
        <w:t>(</w:t>
      </w:r>
      <w:r w:rsidR="007623DB">
        <w:rPr>
          <w:rFonts w:asciiTheme="minorHAnsi" w:eastAsia="Times New Roman" w:hAnsiTheme="minorHAnsi"/>
        </w:rPr>
        <w:t xml:space="preserve">e.g. </w:t>
      </w:r>
      <w:r w:rsidR="00141BBE">
        <w:rPr>
          <w:rFonts w:asciiTheme="minorHAnsi" w:eastAsia="Times New Roman" w:hAnsiTheme="minorHAnsi"/>
        </w:rPr>
        <w:t xml:space="preserve">role play) </w:t>
      </w:r>
      <w:r w:rsidR="0018404C" w:rsidRPr="0018404C">
        <w:rPr>
          <w:rFonts w:asciiTheme="minorHAnsi" w:eastAsia="Times New Roman" w:hAnsiTheme="minorHAnsi"/>
        </w:rPr>
        <w:t xml:space="preserve">to this specific intervention and user population but also </w:t>
      </w:r>
      <w:r w:rsidR="0018404C" w:rsidRPr="0018404C">
        <w:rPr>
          <w:rFonts w:asciiTheme="minorHAnsi" w:hAnsiTheme="minorHAnsi" w:cs="∞öÛøw£Ù"/>
        </w:rPr>
        <w:t xml:space="preserve">the opportunity to incorporate salient elements into the prototype for testing. </w:t>
      </w:r>
      <w:r w:rsidR="0018404C" w:rsidRPr="0018404C">
        <w:rPr>
          <w:rFonts w:asciiTheme="minorHAnsi" w:hAnsiTheme="minorHAnsi" w:cs="∞öÛøw£Ù"/>
          <w:color w:val="000000"/>
        </w:rPr>
        <w:t xml:space="preserve">For example, identification of the need, and therefore subsequent development of a downloadable step-by-step framework to guide HCPs conversations with parents on telling their children about cancer, for use in routine clinical practice.  </w:t>
      </w:r>
      <w:r w:rsidR="0092061A" w:rsidRPr="0018404C">
        <w:rPr>
          <w:rFonts w:asciiTheme="minorHAnsi" w:eastAsia="Times New Roman" w:hAnsiTheme="minorHAnsi"/>
        </w:rPr>
        <w:t>Capturing and</w:t>
      </w:r>
      <w:r w:rsidR="0018404C" w:rsidRPr="0018404C">
        <w:rPr>
          <w:rFonts w:asciiTheme="minorHAnsi" w:eastAsia="Times New Roman" w:hAnsiTheme="minorHAnsi"/>
        </w:rPr>
        <w:t xml:space="preserve"> incorporating such </w:t>
      </w:r>
      <w:r w:rsidR="0092061A" w:rsidRPr="0018404C">
        <w:rPr>
          <w:rFonts w:asciiTheme="minorHAnsi" w:eastAsia="Times New Roman" w:hAnsiTheme="minorHAnsi"/>
        </w:rPr>
        <w:t>evidence is key, to</w:t>
      </w:r>
      <w:r w:rsidRPr="0018404C">
        <w:rPr>
          <w:rFonts w:asciiTheme="minorHAnsi" w:eastAsia="Times New Roman" w:hAnsiTheme="minorHAnsi"/>
        </w:rPr>
        <w:t xml:space="preserve"> </w:t>
      </w:r>
      <w:r w:rsidR="007623DB">
        <w:rPr>
          <w:rFonts w:asciiTheme="minorHAnsi" w:eastAsia="Times New Roman" w:hAnsiTheme="minorHAnsi"/>
        </w:rPr>
        <w:t>not only promote learning, but also increase</w:t>
      </w:r>
      <w:r w:rsidRPr="0018404C">
        <w:rPr>
          <w:rFonts w:asciiTheme="minorHAnsi" w:eastAsia="Times New Roman" w:hAnsiTheme="minorHAnsi"/>
        </w:rPr>
        <w:t xml:space="preserve"> the acceptability and hence likely engagement with</w:t>
      </w:r>
      <w:r w:rsidR="0018404C" w:rsidRPr="0018404C">
        <w:rPr>
          <w:rFonts w:asciiTheme="minorHAnsi" w:eastAsia="Times New Roman" w:hAnsiTheme="minorHAnsi"/>
        </w:rPr>
        <w:t>,</w:t>
      </w:r>
      <w:r w:rsidRPr="0018404C">
        <w:rPr>
          <w:rFonts w:asciiTheme="minorHAnsi" w:eastAsia="Times New Roman" w:hAnsiTheme="minorHAnsi"/>
        </w:rPr>
        <w:t xml:space="preserve"> and effectiveness of the intervention</w:t>
      </w:r>
      <w:r w:rsidR="0092061A" w:rsidRPr="0018404C">
        <w:rPr>
          <w:rFonts w:asciiTheme="minorHAnsi" w:eastAsia="Times New Roman" w:hAnsiTheme="minorHAnsi"/>
        </w:rPr>
        <w:t>.</w:t>
      </w:r>
      <w:r w:rsidR="0092061A">
        <w:rPr>
          <w:rFonts w:eastAsia="Times New Roman"/>
        </w:rPr>
        <w:t xml:space="preserve"> </w:t>
      </w:r>
    </w:p>
    <w:p w14:paraId="6804DA7D" w14:textId="77777777" w:rsidR="005B7BEA" w:rsidRPr="00800C0A" w:rsidRDefault="005B7BEA" w:rsidP="007D1303">
      <w:pPr>
        <w:widowControl w:val="0"/>
        <w:autoSpaceDE w:val="0"/>
        <w:autoSpaceDN w:val="0"/>
        <w:adjustRightInd w:val="0"/>
        <w:rPr>
          <w:rFonts w:asciiTheme="minorHAnsi" w:hAnsiTheme="minorHAnsi" w:cs="∞öÛøw£Ù"/>
          <w:color w:val="000000"/>
        </w:rPr>
      </w:pPr>
    </w:p>
    <w:p w14:paraId="1D3EE320" w14:textId="77777777" w:rsidR="00B711EE" w:rsidRPr="00800C0A" w:rsidRDefault="003F31FA" w:rsidP="007D1303">
      <w:pPr>
        <w:widowControl w:val="0"/>
        <w:autoSpaceDE w:val="0"/>
        <w:autoSpaceDN w:val="0"/>
        <w:adjustRightInd w:val="0"/>
        <w:rPr>
          <w:rFonts w:asciiTheme="minorHAnsi" w:hAnsiTheme="minorHAnsi" w:cs="∞öÛøw£Ù"/>
          <w:color w:val="000000"/>
        </w:rPr>
      </w:pPr>
      <w:r w:rsidRPr="00800C0A">
        <w:rPr>
          <w:rFonts w:asciiTheme="minorHAnsi" w:hAnsiTheme="minorHAnsi"/>
        </w:rPr>
        <w:t>A further distinguishing feature</w:t>
      </w:r>
      <w:r w:rsidR="003B3C49" w:rsidRPr="00800C0A">
        <w:rPr>
          <w:rFonts w:asciiTheme="minorHAnsi" w:hAnsiTheme="minorHAnsi"/>
        </w:rPr>
        <w:t xml:space="preserve"> of the person-based approach</w:t>
      </w:r>
      <w:r w:rsidRPr="00800C0A">
        <w:rPr>
          <w:rFonts w:asciiTheme="minorHAnsi" w:hAnsiTheme="minorHAnsi"/>
        </w:rPr>
        <w:t xml:space="preserve">, </w:t>
      </w:r>
      <w:r w:rsidR="003B3C49" w:rsidRPr="00800C0A">
        <w:rPr>
          <w:rFonts w:asciiTheme="minorHAnsi" w:hAnsiTheme="minorHAnsi"/>
        </w:rPr>
        <w:t>from the MRC guidance on</w:t>
      </w:r>
      <w:r w:rsidR="009577E1" w:rsidRPr="00800C0A">
        <w:rPr>
          <w:rFonts w:asciiTheme="minorHAnsi" w:hAnsiTheme="minorHAnsi"/>
        </w:rPr>
        <w:t xml:space="preserve"> the develo</w:t>
      </w:r>
      <w:r w:rsidR="003B3C49" w:rsidRPr="00800C0A">
        <w:rPr>
          <w:rFonts w:asciiTheme="minorHAnsi" w:hAnsiTheme="minorHAnsi"/>
        </w:rPr>
        <w:t xml:space="preserve">pment of complex </w:t>
      </w:r>
      <w:r w:rsidRPr="00800C0A">
        <w:rPr>
          <w:rFonts w:asciiTheme="minorHAnsi" w:hAnsiTheme="minorHAnsi"/>
        </w:rPr>
        <w:t xml:space="preserve">interventions, although not solely unique to Yardley et al (2015), </w:t>
      </w:r>
      <w:r w:rsidR="0003328A" w:rsidRPr="00800C0A">
        <w:rPr>
          <w:rFonts w:asciiTheme="minorHAnsi" w:hAnsiTheme="minorHAnsi"/>
        </w:rPr>
        <w:t>i</w:t>
      </w:r>
      <w:r w:rsidR="007D1303" w:rsidRPr="00800C0A">
        <w:rPr>
          <w:rFonts w:asciiTheme="minorHAnsi" w:hAnsiTheme="minorHAnsi"/>
        </w:rPr>
        <w:t xml:space="preserve">s the use of </w:t>
      </w:r>
      <w:r w:rsidR="007D1303" w:rsidRPr="00800C0A">
        <w:rPr>
          <w:rFonts w:asciiTheme="minorHAnsi" w:hAnsiTheme="minorHAnsi" w:cs="∞öÛøw£Ù"/>
          <w:color w:val="000000"/>
        </w:rPr>
        <w:t>think-aloud interviews for usability testing</w:t>
      </w:r>
      <w:r w:rsidR="00B711EE" w:rsidRPr="00800C0A">
        <w:rPr>
          <w:rFonts w:asciiTheme="minorHAnsi" w:hAnsiTheme="minorHAnsi" w:cs="∞öÛøw£Ù"/>
          <w:color w:val="000000"/>
        </w:rPr>
        <w:t>.</w:t>
      </w:r>
      <w:r w:rsidR="007D1303" w:rsidRPr="00800C0A">
        <w:rPr>
          <w:rFonts w:asciiTheme="minorHAnsi" w:hAnsiTheme="minorHAnsi" w:cs="∞öÛøw£Ù"/>
          <w:color w:val="000000"/>
        </w:rPr>
        <w:t xml:space="preserve">  </w:t>
      </w:r>
      <w:r w:rsidR="0003328A" w:rsidRPr="00800C0A">
        <w:rPr>
          <w:rFonts w:asciiTheme="minorHAnsi" w:hAnsiTheme="minorHAnsi" w:cs="∞öÛøw£Ù"/>
          <w:color w:val="000000"/>
        </w:rPr>
        <w:t xml:space="preserve">In the field of human-computer interaction, usability testing is a vital step to </w:t>
      </w:r>
      <w:r w:rsidR="00B711EE" w:rsidRPr="00800C0A">
        <w:rPr>
          <w:rFonts w:asciiTheme="minorHAnsi" w:hAnsiTheme="minorHAnsi" w:cs="∞öÛøw£Ù"/>
          <w:color w:val="000000"/>
        </w:rPr>
        <w:t>ascertain the ext</w:t>
      </w:r>
      <w:r w:rsidRPr="00800C0A">
        <w:rPr>
          <w:rFonts w:asciiTheme="minorHAnsi" w:hAnsiTheme="minorHAnsi" w:cs="∞öÛøw£Ù"/>
          <w:color w:val="000000"/>
        </w:rPr>
        <w:t xml:space="preserve">ent to which end users find an </w:t>
      </w:r>
      <w:r w:rsidR="00B711EE" w:rsidRPr="00800C0A">
        <w:rPr>
          <w:rFonts w:asciiTheme="minorHAnsi" w:hAnsiTheme="minorHAnsi" w:cs="∞öÛøw£Ù"/>
          <w:color w:val="000000"/>
        </w:rPr>
        <w:t>intervention easy and attractive to use</w:t>
      </w:r>
      <w:r w:rsidR="00C10283" w:rsidRPr="00800C0A">
        <w:rPr>
          <w:rFonts w:asciiTheme="minorHAnsi" w:hAnsiTheme="minorHAnsi"/>
        </w:rPr>
        <w:t xml:space="preserve"> (</w:t>
      </w:r>
      <w:proofErr w:type="spellStart"/>
      <w:r w:rsidR="00C10283" w:rsidRPr="00800C0A">
        <w:rPr>
          <w:rFonts w:asciiTheme="minorHAnsi" w:hAnsiTheme="minorHAnsi" w:cs="∞öÛøw£Ù"/>
          <w:color w:val="000000"/>
        </w:rPr>
        <w:t>Pagliari</w:t>
      </w:r>
      <w:proofErr w:type="spellEnd"/>
      <w:r w:rsidR="00C10283" w:rsidRPr="00800C0A">
        <w:rPr>
          <w:rFonts w:asciiTheme="minorHAnsi" w:hAnsiTheme="minorHAnsi" w:cs="∞öÛøw£Ù"/>
          <w:color w:val="000000"/>
        </w:rPr>
        <w:t xml:space="preserve"> 2007)</w:t>
      </w:r>
      <w:r w:rsidR="00B711EE" w:rsidRPr="00800C0A">
        <w:rPr>
          <w:rFonts w:asciiTheme="minorHAnsi" w:hAnsiTheme="minorHAnsi" w:cs="∞öÛøw£Ù"/>
          <w:color w:val="000000"/>
        </w:rPr>
        <w:t xml:space="preserve">.  </w:t>
      </w:r>
      <w:r w:rsidR="00E54E2F" w:rsidRPr="00800C0A">
        <w:rPr>
          <w:rFonts w:asciiTheme="minorHAnsi" w:hAnsiTheme="minorHAnsi" w:cs="∞öÛøw£Ù"/>
          <w:color w:val="000000"/>
        </w:rPr>
        <w:t xml:space="preserve"> There are clear dimensions of convergence between the person-based approach and evaluating user’s perspective on acceptability, engagement and satisfaction</w:t>
      </w:r>
      <w:r w:rsidRPr="00800C0A">
        <w:rPr>
          <w:rFonts w:asciiTheme="minorHAnsi" w:hAnsiTheme="minorHAnsi" w:cs="∞öÛøw£Ù"/>
          <w:color w:val="000000"/>
        </w:rPr>
        <w:t xml:space="preserve"> for online interventions</w:t>
      </w:r>
      <w:r w:rsidR="00E54E2F" w:rsidRPr="00800C0A">
        <w:rPr>
          <w:rFonts w:asciiTheme="minorHAnsi" w:hAnsiTheme="minorHAnsi" w:cs="∞öÛøw£Ù"/>
          <w:color w:val="000000"/>
        </w:rPr>
        <w:t xml:space="preserve">.  Although these are necessary and important points of consideration, </w:t>
      </w:r>
      <w:r w:rsidR="00D33D78" w:rsidRPr="00800C0A">
        <w:rPr>
          <w:rFonts w:asciiTheme="minorHAnsi" w:hAnsiTheme="minorHAnsi" w:cs="∞öÛøw£Ù"/>
          <w:color w:val="000000"/>
        </w:rPr>
        <w:t>the focus and goals for using think-aloud</w:t>
      </w:r>
      <w:r w:rsidR="00E54E2F" w:rsidRPr="00800C0A">
        <w:rPr>
          <w:rFonts w:asciiTheme="minorHAnsi" w:hAnsiTheme="minorHAnsi" w:cs="∞öÛøw£Ù"/>
          <w:color w:val="000000"/>
        </w:rPr>
        <w:t xml:space="preserve"> interviews </w:t>
      </w:r>
      <w:r w:rsidR="007623DB">
        <w:rPr>
          <w:rFonts w:asciiTheme="minorHAnsi" w:hAnsiTheme="minorHAnsi" w:cs="∞öÛøw£Ù"/>
          <w:color w:val="000000"/>
        </w:rPr>
        <w:t xml:space="preserve">in this study </w:t>
      </w:r>
      <w:r w:rsidR="00E54E2F" w:rsidRPr="00800C0A">
        <w:rPr>
          <w:rFonts w:asciiTheme="minorHAnsi" w:hAnsiTheme="minorHAnsi" w:cs="∞öÛøw£Ù"/>
          <w:color w:val="000000"/>
        </w:rPr>
        <w:t>reach beyond mere satisfaction and user acceptability</w:t>
      </w:r>
      <w:r w:rsidR="007623DB">
        <w:rPr>
          <w:rFonts w:asciiTheme="minorHAnsi" w:hAnsiTheme="minorHAnsi" w:cs="∞öÛøw£Ù"/>
          <w:color w:val="000000"/>
        </w:rPr>
        <w:t xml:space="preserve">. A key focus was to </w:t>
      </w:r>
      <w:r w:rsidR="00E54E2F" w:rsidRPr="00800C0A">
        <w:rPr>
          <w:rFonts w:asciiTheme="minorHAnsi" w:hAnsiTheme="minorHAnsi" w:cs="∞öÛøw£Ù"/>
          <w:color w:val="000000"/>
        </w:rPr>
        <w:t xml:space="preserve">ensure the </w:t>
      </w:r>
      <w:r w:rsidR="007623DB">
        <w:rPr>
          <w:rFonts w:asciiTheme="minorHAnsi" w:hAnsiTheme="minorHAnsi" w:cs="∞öÛøw£Ù"/>
          <w:color w:val="000000"/>
        </w:rPr>
        <w:t>e-learning intervention was effective</w:t>
      </w:r>
      <w:r w:rsidR="008B4651">
        <w:rPr>
          <w:rFonts w:asciiTheme="minorHAnsi" w:hAnsiTheme="minorHAnsi" w:cs="∞öÛøw£Ù"/>
          <w:color w:val="000000"/>
        </w:rPr>
        <w:t xml:space="preserve"> to change behaviour, namely improve self-efficacy of HCPs when</w:t>
      </w:r>
      <w:r w:rsidR="007623DB">
        <w:rPr>
          <w:rFonts w:asciiTheme="minorHAnsi" w:hAnsiTheme="minorHAnsi" w:cs="∞öÛøw£Ù"/>
          <w:color w:val="000000"/>
        </w:rPr>
        <w:t xml:space="preserve"> support</w:t>
      </w:r>
      <w:r w:rsidR="008B4651">
        <w:rPr>
          <w:rFonts w:asciiTheme="minorHAnsi" w:hAnsiTheme="minorHAnsi" w:cs="∞öÛøw£Ù"/>
          <w:color w:val="000000"/>
        </w:rPr>
        <w:t>ing</w:t>
      </w:r>
      <w:r w:rsidR="007623DB">
        <w:rPr>
          <w:rFonts w:asciiTheme="minorHAnsi" w:hAnsiTheme="minorHAnsi" w:cs="∞öÛøw£Ù"/>
          <w:color w:val="000000"/>
        </w:rPr>
        <w:t xml:space="preserve"> parents</w:t>
      </w:r>
      <w:r w:rsidR="008B4651">
        <w:rPr>
          <w:rFonts w:asciiTheme="minorHAnsi" w:hAnsiTheme="minorHAnsi" w:cs="∞öÛøw£Ù"/>
          <w:color w:val="000000"/>
        </w:rPr>
        <w:t xml:space="preserve"> diagnosed with cancer to communicate with their children.</w:t>
      </w:r>
      <w:r w:rsidR="007623DB">
        <w:rPr>
          <w:rFonts w:asciiTheme="minorHAnsi" w:hAnsiTheme="minorHAnsi" w:cs="∞öÛøw£Ù"/>
          <w:color w:val="000000"/>
        </w:rPr>
        <w:t xml:space="preserve"> </w:t>
      </w:r>
      <w:r w:rsidR="004A2241" w:rsidRPr="00800C0A">
        <w:rPr>
          <w:rFonts w:asciiTheme="minorHAnsi" w:hAnsiTheme="minorHAnsi" w:cs="∞öÛøw£Ù"/>
          <w:color w:val="000000"/>
        </w:rPr>
        <w:t>T</w:t>
      </w:r>
      <w:r w:rsidR="00D33D78" w:rsidRPr="00800C0A">
        <w:rPr>
          <w:rFonts w:asciiTheme="minorHAnsi" w:hAnsiTheme="minorHAnsi" w:cs="∞öÛøw£Ù"/>
          <w:color w:val="000000"/>
        </w:rPr>
        <w:t>herefore, when conducting think-aloud</w:t>
      </w:r>
      <w:r w:rsidR="007623DB">
        <w:rPr>
          <w:rFonts w:asciiTheme="minorHAnsi" w:hAnsiTheme="minorHAnsi" w:cs="∞öÛøw£Ù"/>
          <w:color w:val="000000"/>
        </w:rPr>
        <w:t xml:space="preserve"> interviews it </w:t>
      </w:r>
      <w:r w:rsidR="004A2241" w:rsidRPr="00800C0A">
        <w:rPr>
          <w:rFonts w:asciiTheme="minorHAnsi" w:hAnsiTheme="minorHAnsi" w:cs="∞öÛøw£Ù"/>
          <w:color w:val="000000"/>
        </w:rPr>
        <w:t xml:space="preserve">was essential that participant feedback extended beyond reactions to the ‘look and feel’ of the screen pages but views </w:t>
      </w:r>
      <w:r w:rsidR="008B4651">
        <w:rPr>
          <w:rFonts w:asciiTheme="minorHAnsi" w:hAnsiTheme="minorHAnsi" w:cs="∞öÛøw£Ù"/>
          <w:color w:val="000000"/>
        </w:rPr>
        <w:t xml:space="preserve">were </w:t>
      </w:r>
      <w:r w:rsidR="004A2241" w:rsidRPr="00800C0A">
        <w:rPr>
          <w:rFonts w:asciiTheme="minorHAnsi" w:hAnsiTheme="minorHAnsi" w:cs="∞öÛøw£Ù"/>
          <w:color w:val="000000"/>
        </w:rPr>
        <w:t>elicited on the</w:t>
      </w:r>
      <w:r w:rsidR="00B711EE" w:rsidRPr="00800C0A">
        <w:rPr>
          <w:rFonts w:asciiTheme="minorHAnsi" w:hAnsiTheme="minorHAnsi"/>
          <w:color w:val="000000"/>
          <w:shd w:val="clear" w:color="auto" w:fill="FFFFFF"/>
        </w:rPr>
        <w:t xml:space="preserve"> intervention content</w:t>
      </w:r>
      <w:r w:rsidR="004A2241" w:rsidRPr="00800C0A">
        <w:rPr>
          <w:rFonts w:asciiTheme="minorHAnsi" w:hAnsiTheme="minorHAnsi"/>
          <w:color w:val="000000"/>
          <w:shd w:val="clear" w:color="auto" w:fill="FFFFFF"/>
        </w:rPr>
        <w:t xml:space="preserve">, for example, </w:t>
      </w:r>
      <w:r w:rsidR="00B711EE" w:rsidRPr="00800C0A">
        <w:rPr>
          <w:rFonts w:asciiTheme="minorHAnsi" w:hAnsiTheme="minorHAnsi"/>
          <w:color w:val="000000"/>
          <w:shd w:val="clear" w:color="auto" w:fill="FFFFFF"/>
        </w:rPr>
        <w:t xml:space="preserve">barriers encountered </w:t>
      </w:r>
      <w:r w:rsidR="004A2241" w:rsidRPr="00800C0A">
        <w:rPr>
          <w:rFonts w:asciiTheme="minorHAnsi" w:hAnsiTheme="minorHAnsi"/>
          <w:color w:val="000000"/>
          <w:shd w:val="clear" w:color="auto" w:fill="FFFFFF"/>
        </w:rPr>
        <w:t xml:space="preserve">and opinions </w:t>
      </w:r>
      <w:r w:rsidR="008B4651">
        <w:rPr>
          <w:rFonts w:asciiTheme="minorHAnsi" w:hAnsiTheme="minorHAnsi"/>
          <w:color w:val="000000"/>
          <w:shd w:val="clear" w:color="auto" w:fill="FFFFFF"/>
        </w:rPr>
        <w:t>to promote engagement and confidence</w:t>
      </w:r>
      <w:r w:rsidR="004A2241" w:rsidRPr="00800C0A">
        <w:rPr>
          <w:rFonts w:asciiTheme="minorHAnsi" w:hAnsiTheme="minorHAnsi"/>
          <w:color w:val="000000"/>
          <w:shd w:val="clear" w:color="auto" w:fill="FFFFFF"/>
        </w:rPr>
        <w:t xml:space="preserve">.  </w:t>
      </w:r>
    </w:p>
    <w:p w14:paraId="109C03D1" w14:textId="77777777" w:rsidR="00527434" w:rsidRPr="00800C0A" w:rsidRDefault="00527434" w:rsidP="007D1303">
      <w:pPr>
        <w:widowControl w:val="0"/>
        <w:autoSpaceDE w:val="0"/>
        <w:autoSpaceDN w:val="0"/>
        <w:adjustRightInd w:val="0"/>
        <w:rPr>
          <w:rFonts w:asciiTheme="minorHAnsi" w:hAnsiTheme="minorHAnsi" w:cs="∞öÛøw£Ù"/>
          <w:color w:val="000000"/>
        </w:rPr>
      </w:pPr>
    </w:p>
    <w:p w14:paraId="4C4B1D73" w14:textId="77777777" w:rsidR="00586A70" w:rsidRDefault="008B4651" w:rsidP="00160EF1">
      <w:pPr>
        <w:rPr>
          <w:rFonts w:asciiTheme="minorHAnsi" w:hAnsiTheme="minorHAnsi"/>
        </w:rPr>
      </w:pPr>
      <w:r w:rsidRPr="008B4651">
        <w:rPr>
          <w:rFonts w:asciiTheme="minorHAnsi" w:hAnsiTheme="minorHAnsi"/>
        </w:rPr>
        <w:t>In reality, t</w:t>
      </w:r>
      <w:r w:rsidR="00D33D78" w:rsidRPr="008B4651">
        <w:rPr>
          <w:rFonts w:asciiTheme="minorHAnsi" w:hAnsiTheme="minorHAnsi"/>
        </w:rPr>
        <w:t>here is great diversity in how think-aloud</w:t>
      </w:r>
      <w:r w:rsidR="00966CFE" w:rsidRPr="008B4651">
        <w:rPr>
          <w:rFonts w:asciiTheme="minorHAnsi" w:hAnsiTheme="minorHAnsi"/>
        </w:rPr>
        <w:t xml:space="preserve"> interviews are </w:t>
      </w:r>
      <w:r w:rsidR="009D5FAF">
        <w:rPr>
          <w:rFonts w:asciiTheme="minorHAnsi" w:hAnsiTheme="minorHAnsi"/>
        </w:rPr>
        <w:t xml:space="preserve">performed as part of </w:t>
      </w:r>
      <w:r>
        <w:rPr>
          <w:rFonts w:asciiTheme="minorHAnsi" w:hAnsiTheme="minorHAnsi"/>
        </w:rPr>
        <w:t>usability testing.  This ranges for Ericsson and Simon (1984)</w:t>
      </w:r>
      <w:r w:rsidR="009D5FAF">
        <w:rPr>
          <w:rFonts w:asciiTheme="minorHAnsi" w:hAnsiTheme="minorHAnsi"/>
        </w:rPr>
        <w:t>,</w:t>
      </w:r>
      <w:r>
        <w:rPr>
          <w:rFonts w:asciiTheme="minorHAnsi" w:hAnsiTheme="minorHAnsi"/>
        </w:rPr>
        <w:t xml:space="preserve"> who are generally considered as the originators of think-aloud interviews, advocating </w:t>
      </w:r>
      <w:r w:rsidR="009D5FAF">
        <w:rPr>
          <w:rFonts w:asciiTheme="minorHAnsi" w:hAnsiTheme="minorHAnsi"/>
        </w:rPr>
        <w:t xml:space="preserve">a very precise </w:t>
      </w:r>
      <w:r w:rsidR="0019333C">
        <w:rPr>
          <w:rFonts w:asciiTheme="minorHAnsi" w:hAnsiTheme="minorHAnsi"/>
        </w:rPr>
        <w:t xml:space="preserve">technique to include </w:t>
      </w:r>
      <w:r w:rsidR="009D5FAF" w:rsidRPr="009D5FAF">
        <w:rPr>
          <w:rFonts w:asciiTheme="minorHAnsi" w:hAnsiTheme="minorHAnsi"/>
        </w:rPr>
        <w:t>initial instruct</w:t>
      </w:r>
      <w:r w:rsidR="009D5FAF">
        <w:rPr>
          <w:rFonts w:asciiTheme="minorHAnsi" w:hAnsiTheme="minorHAnsi"/>
        </w:rPr>
        <w:t>ions on how to complete the intervention being tested</w:t>
      </w:r>
      <w:r w:rsidR="009D5FAF" w:rsidRPr="009D5FAF">
        <w:rPr>
          <w:rFonts w:asciiTheme="minorHAnsi" w:hAnsiTheme="minorHAnsi"/>
        </w:rPr>
        <w:t>, followed by the ve</w:t>
      </w:r>
      <w:r w:rsidR="00B73881">
        <w:rPr>
          <w:rFonts w:asciiTheme="minorHAnsi" w:hAnsiTheme="minorHAnsi"/>
        </w:rPr>
        <w:t xml:space="preserve">ry general instructions, </w:t>
      </w:r>
      <w:r w:rsidR="009D5FAF" w:rsidRPr="009D5FAF">
        <w:rPr>
          <w:rFonts w:asciiTheme="minorHAnsi" w:hAnsiTheme="minorHAnsi"/>
        </w:rPr>
        <w:t>to ‘think-aloud’ and to ‘verbalise everything that passes through your head’</w:t>
      </w:r>
      <w:r w:rsidR="009D5FAF">
        <w:rPr>
          <w:rFonts w:asciiTheme="minorHAnsi" w:hAnsiTheme="minorHAnsi"/>
        </w:rPr>
        <w:t xml:space="preserve">.  As cognitive psychologist, </w:t>
      </w:r>
      <w:r w:rsidR="00586A70">
        <w:rPr>
          <w:rFonts w:asciiTheme="minorHAnsi" w:hAnsiTheme="minorHAnsi"/>
        </w:rPr>
        <w:t>Ericsson and Simon</w:t>
      </w:r>
      <w:r w:rsidR="009D5FAF">
        <w:rPr>
          <w:rFonts w:asciiTheme="minorHAnsi" w:hAnsiTheme="minorHAnsi"/>
        </w:rPr>
        <w:t xml:space="preserve"> urge caution to interacting with participants after the simple, basic instruction is given</w:t>
      </w:r>
      <w:r w:rsidR="00437F3A">
        <w:rPr>
          <w:rFonts w:asciiTheme="minorHAnsi" w:hAnsiTheme="minorHAnsi"/>
        </w:rPr>
        <w:t xml:space="preserve"> as this may change the structure of the thought process itself. </w:t>
      </w:r>
      <w:r w:rsidR="0019333C">
        <w:rPr>
          <w:rFonts w:asciiTheme="minorHAnsi" w:hAnsiTheme="minorHAnsi"/>
        </w:rPr>
        <w:t xml:space="preserve">On the other </w:t>
      </w:r>
      <w:r w:rsidR="0019333C" w:rsidRPr="0019333C">
        <w:rPr>
          <w:rFonts w:asciiTheme="minorHAnsi" w:hAnsiTheme="minorHAnsi"/>
        </w:rPr>
        <w:t xml:space="preserve">hand, Cotton and </w:t>
      </w:r>
      <w:proofErr w:type="spellStart"/>
      <w:r w:rsidR="0019333C" w:rsidRPr="0019333C">
        <w:rPr>
          <w:rFonts w:asciiTheme="minorHAnsi" w:hAnsiTheme="minorHAnsi"/>
        </w:rPr>
        <w:t>Gresty</w:t>
      </w:r>
      <w:proofErr w:type="spellEnd"/>
      <w:r w:rsidR="0019333C" w:rsidRPr="0019333C">
        <w:rPr>
          <w:rFonts w:asciiTheme="minorHAnsi" w:hAnsiTheme="minorHAnsi"/>
        </w:rPr>
        <w:t xml:space="preserve"> (2006) describe a </w:t>
      </w:r>
      <w:r w:rsidR="00CF7C2B" w:rsidRPr="0019333C">
        <w:rPr>
          <w:rFonts w:asciiTheme="minorHAnsi" w:hAnsiTheme="minorHAnsi"/>
        </w:rPr>
        <w:t>‘prompted think-aloud’</w:t>
      </w:r>
      <w:r w:rsidR="0019333C" w:rsidRPr="0019333C">
        <w:rPr>
          <w:rFonts w:asciiTheme="minorHAnsi" w:hAnsiTheme="minorHAnsi"/>
        </w:rPr>
        <w:t xml:space="preserve"> interview</w:t>
      </w:r>
      <w:r w:rsidR="00CF7C2B" w:rsidRPr="0019333C">
        <w:rPr>
          <w:rFonts w:asciiTheme="minorHAnsi" w:hAnsiTheme="minorHAnsi"/>
        </w:rPr>
        <w:t>,</w:t>
      </w:r>
      <w:r w:rsidR="0019333C" w:rsidRPr="0019333C">
        <w:rPr>
          <w:rFonts w:asciiTheme="minorHAnsi" w:hAnsiTheme="minorHAnsi"/>
        </w:rPr>
        <w:t xml:space="preserve"> which provides the opportunity to intervene and engage with participants during period of silence with prompts such as with ‘could you tell me why or how...’, instead of saying ‘keep talking?’.  </w:t>
      </w:r>
    </w:p>
    <w:p w14:paraId="78B5AB47" w14:textId="77777777" w:rsidR="00586A70" w:rsidRDefault="00586A70" w:rsidP="00160EF1">
      <w:pPr>
        <w:rPr>
          <w:rFonts w:asciiTheme="minorHAnsi" w:hAnsiTheme="minorHAnsi"/>
        </w:rPr>
      </w:pPr>
    </w:p>
    <w:p w14:paraId="6C78AF36" w14:textId="77777777" w:rsidR="00160EF1" w:rsidRPr="00586A70" w:rsidRDefault="0019333C" w:rsidP="00160EF1">
      <w:pPr>
        <w:rPr>
          <w:rFonts w:asciiTheme="minorHAnsi" w:hAnsiTheme="minorHAnsi"/>
          <w:highlight w:val="yellow"/>
        </w:rPr>
      </w:pPr>
      <w:r>
        <w:rPr>
          <w:rFonts w:asciiTheme="minorHAnsi" w:hAnsiTheme="minorHAnsi"/>
        </w:rPr>
        <w:t>For the purposes of this study we used a prompted think-aloud approach</w:t>
      </w:r>
      <w:r w:rsidRPr="0019333C">
        <w:rPr>
          <w:rFonts w:asciiTheme="minorHAnsi" w:hAnsiTheme="minorHAnsi"/>
        </w:rPr>
        <w:t xml:space="preserve">, as our experience of using think-aloud interviews mirrors that of Milton and Lyons (2003) who reported that some participants find this task of ‘thinking aloud’ more challenging than others.  </w:t>
      </w:r>
      <w:r w:rsidRPr="00B73881">
        <w:rPr>
          <w:rFonts w:asciiTheme="minorHAnsi" w:hAnsiTheme="minorHAnsi"/>
        </w:rPr>
        <w:t xml:space="preserve">For the participants who found these interviews more challenging, prompts were required by the researcher to get beyond a mere superficial commentary on what was aesthetically appealing.  </w:t>
      </w:r>
      <w:r w:rsidR="00B73881">
        <w:rPr>
          <w:rFonts w:asciiTheme="minorHAnsi" w:hAnsiTheme="minorHAnsi"/>
        </w:rPr>
        <w:t xml:space="preserve">Using this prompted approach, we </w:t>
      </w:r>
      <w:r w:rsidR="00B73881" w:rsidRPr="00B73881">
        <w:rPr>
          <w:rFonts w:asciiTheme="minorHAnsi" w:hAnsiTheme="minorHAnsi"/>
        </w:rPr>
        <w:t xml:space="preserve">gained a wealth of rich and detailed information on the use of the intervention in real-time (both positive and negative), enabling changes to made such as navigational tools to optimise the intervention.  It’s important to note, rich data </w:t>
      </w:r>
      <w:r w:rsidR="00586A70">
        <w:rPr>
          <w:rFonts w:asciiTheme="minorHAnsi" w:hAnsiTheme="minorHAnsi"/>
        </w:rPr>
        <w:t xml:space="preserve">is not only provided </w:t>
      </w:r>
      <w:r w:rsidR="00B73881" w:rsidRPr="00B73881">
        <w:rPr>
          <w:rFonts w:asciiTheme="minorHAnsi" w:hAnsiTheme="minorHAnsi"/>
        </w:rPr>
        <w:t>through the verbalisation of users’ thoughts as they interacted with the int</w:t>
      </w:r>
      <w:r w:rsidR="00B73881">
        <w:rPr>
          <w:rFonts w:asciiTheme="minorHAnsi" w:hAnsiTheme="minorHAnsi"/>
        </w:rPr>
        <w:t xml:space="preserve">ervention but the think-loud interviews </w:t>
      </w:r>
      <w:r w:rsidR="00586A70">
        <w:rPr>
          <w:rFonts w:asciiTheme="minorHAnsi" w:hAnsiTheme="minorHAnsi"/>
        </w:rPr>
        <w:t>also provided</w:t>
      </w:r>
      <w:r w:rsidR="00B73881">
        <w:rPr>
          <w:rFonts w:asciiTheme="minorHAnsi" w:hAnsiTheme="minorHAnsi"/>
        </w:rPr>
        <w:t xml:space="preserve"> an opportunity to observe the interacting</w:t>
      </w:r>
      <w:r w:rsidR="00586A70">
        <w:rPr>
          <w:rFonts w:asciiTheme="minorHAnsi" w:hAnsiTheme="minorHAnsi"/>
        </w:rPr>
        <w:t xml:space="preserve">, therefore </w:t>
      </w:r>
      <w:r w:rsidR="00BD0FA3">
        <w:rPr>
          <w:rFonts w:asciiTheme="minorHAnsi" w:hAnsiTheme="minorHAnsi"/>
        </w:rPr>
        <w:t>determining</w:t>
      </w:r>
      <w:r w:rsidR="00B73881" w:rsidRPr="00B73881">
        <w:rPr>
          <w:rFonts w:asciiTheme="minorHAnsi" w:hAnsiTheme="minorHAnsi"/>
        </w:rPr>
        <w:t xml:space="preserve"> the validity </w:t>
      </w:r>
      <w:r w:rsidR="00586A70">
        <w:rPr>
          <w:rFonts w:asciiTheme="minorHAnsi" w:hAnsiTheme="minorHAnsi"/>
        </w:rPr>
        <w:t xml:space="preserve">of the response </w:t>
      </w:r>
      <w:r w:rsidR="00B73881" w:rsidRPr="00B73881">
        <w:rPr>
          <w:rFonts w:asciiTheme="minorHAnsi" w:hAnsiTheme="minorHAnsi"/>
        </w:rPr>
        <w:t xml:space="preserve">through observation.  </w:t>
      </w:r>
      <w:r w:rsidR="00B73881" w:rsidRPr="00586A70">
        <w:rPr>
          <w:rFonts w:asciiTheme="minorHAnsi" w:hAnsiTheme="minorHAnsi"/>
        </w:rPr>
        <w:t xml:space="preserve">This unique information </w:t>
      </w:r>
      <w:r w:rsidR="00586A70" w:rsidRPr="00586A70">
        <w:rPr>
          <w:rFonts w:asciiTheme="minorHAnsi" w:hAnsiTheme="minorHAnsi"/>
        </w:rPr>
        <w:t xml:space="preserve">gained from observation </w:t>
      </w:r>
      <w:r w:rsidR="00B73881" w:rsidRPr="00586A70">
        <w:rPr>
          <w:rFonts w:asciiTheme="minorHAnsi" w:hAnsiTheme="minorHAnsi"/>
        </w:rPr>
        <w:t xml:space="preserve">during task performance could not have been gleaned from questionnaires or focus groups data. </w:t>
      </w:r>
    </w:p>
    <w:p w14:paraId="6CE6A486" w14:textId="77777777" w:rsidR="00C562FD" w:rsidRPr="00800C0A" w:rsidRDefault="00C562FD" w:rsidP="00160EF1">
      <w:pPr>
        <w:rPr>
          <w:rFonts w:asciiTheme="minorHAnsi" w:hAnsiTheme="minorHAnsi"/>
        </w:rPr>
      </w:pPr>
    </w:p>
    <w:p w14:paraId="674296E6" w14:textId="77777777" w:rsidR="00F419DC" w:rsidRDefault="00586A70" w:rsidP="007A611E">
      <w:pPr>
        <w:rPr>
          <w:rFonts w:asciiTheme="minorHAnsi" w:hAnsiTheme="minorHAnsi"/>
        </w:rPr>
      </w:pPr>
      <w:r>
        <w:rPr>
          <w:rFonts w:asciiTheme="minorHAnsi" w:hAnsiTheme="minorHAnsi"/>
        </w:rPr>
        <w:t xml:space="preserve">Some intervention developers </w:t>
      </w:r>
      <w:r w:rsidR="001C12D0">
        <w:rPr>
          <w:rFonts w:asciiTheme="minorHAnsi" w:hAnsiTheme="minorHAnsi"/>
        </w:rPr>
        <w:t xml:space="preserve">omit this important phase of usability testing, viewing it as time consuming, expensive and labour intensive </w:t>
      </w:r>
      <w:r w:rsidR="001C12D0" w:rsidRPr="00800C0A">
        <w:rPr>
          <w:rFonts w:asciiTheme="minorHAnsi" w:hAnsiTheme="minorHAnsi"/>
        </w:rPr>
        <w:t>(</w:t>
      </w:r>
      <w:proofErr w:type="spellStart"/>
      <w:r w:rsidR="001C12D0" w:rsidRPr="00800C0A">
        <w:rPr>
          <w:rFonts w:asciiTheme="minorHAnsi" w:eastAsia="Times New Roman" w:hAnsiTheme="minorHAnsi"/>
        </w:rPr>
        <w:t>Nørgaard</w:t>
      </w:r>
      <w:proofErr w:type="spellEnd"/>
      <w:r w:rsidR="001C12D0" w:rsidRPr="00800C0A">
        <w:rPr>
          <w:rFonts w:asciiTheme="minorHAnsi" w:eastAsia="Times New Roman" w:hAnsiTheme="minorHAnsi"/>
        </w:rPr>
        <w:t xml:space="preserve"> &amp; </w:t>
      </w:r>
      <w:proofErr w:type="spellStart"/>
      <w:r w:rsidR="001C12D0" w:rsidRPr="00800C0A">
        <w:rPr>
          <w:rFonts w:asciiTheme="minorHAnsi" w:eastAsia="Times New Roman" w:hAnsiTheme="minorHAnsi"/>
        </w:rPr>
        <w:t>Hornbæk</w:t>
      </w:r>
      <w:proofErr w:type="spellEnd"/>
      <w:r w:rsidR="001C12D0" w:rsidRPr="00800C0A">
        <w:rPr>
          <w:rFonts w:asciiTheme="minorHAnsi" w:eastAsia="Times New Roman" w:hAnsiTheme="minorHAnsi"/>
        </w:rPr>
        <w:t xml:space="preserve"> 2006</w:t>
      </w:r>
      <w:r w:rsidR="001C12D0" w:rsidRPr="00800C0A">
        <w:rPr>
          <w:rFonts w:asciiTheme="minorHAnsi" w:hAnsiTheme="minorHAnsi"/>
        </w:rPr>
        <w:t>)</w:t>
      </w:r>
      <w:r w:rsidR="001C12D0">
        <w:rPr>
          <w:rFonts w:asciiTheme="minorHAnsi" w:hAnsiTheme="minorHAnsi"/>
        </w:rPr>
        <w:t xml:space="preserve">.  On the contrary, we would argue that this is a necessary step, to avoid developing a product that has inherent flaws, leading </w:t>
      </w:r>
      <w:r w:rsidR="00F00AF7">
        <w:rPr>
          <w:rFonts w:asciiTheme="minorHAnsi" w:hAnsiTheme="minorHAnsi"/>
        </w:rPr>
        <w:t>to</w:t>
      </w:r>
      <w:r w:rsidR="00F419DC">
        <w:rPr>
          <w:rFonts w:asciiTheme="minorHAnsi" w:hAnsiTheme="minorHAnsi"/>
        </w:rPr>
        <w:t xml:space="preserve"> lack of engagement</w:t>
      </w:r>
      <w:r w:rsidR="00F00AF7">
        <w:rPr>
          <w:rFonts w:asciiTheme="minorHAnsi" w:hAnsiTheme="minorHAnsi"/>
        </w:rPr>
        <w:t xml:space="preserve"> with the intervention, not achieving the behavioural change and desired</w:t>
      </w:r>
      <w:r w:rsidR="00F419DC">
        <w:rPr>
          <w:rFonts w:asciiTheme="minorHAnsi" w:hAnsiTheme="minorHAnsi"/>
        </w:rPr>
        <w:t xml:space="preserve"> </w:t>
      </w:r>
      <w:r w:rsidR="00F00AF7">
        <w:rPr>
          <w:rFonts w:asciiTheme="minorHAnsi" w:hAnsiTheme="minorHAnsi"/>
        </w:rPr>
        <w:t xml:space="preserve">impact </w:t>
      </w:r>
      <w:r w:rsidR="001C12D0">
        <w:rPr>
          <w:rFonts w:asciiTheme="minorHAnsi" w:hAnsiTheme="minorHAnsi"/>
        </w:rPr>
        <w:t xml:space="preserve">with end-users.  Instead, </w:t>
      </w:r>
      <w:r w:rsidR="006E3669" w:rsidRPr="00800C0A">
        <w:rPr>
          <w:rFonts w:asciiTheme="minorHAnsi" w:hAnsiTheme="minorHAnsi"/>
        </w:rPr>
        <w:t xml:space="preserve">adequate time and development costs </w:t>
      </w:r>
      <w:r w:rsidR="00F00AF7">
        <w:rPr>
          <w:rFonts w:asciiTheme="minorHAnsi" w:hAnsiTheme="minorHAnsi"/>
        </w:rPr>
        <w:t xml:space="preserve">should be factored in </w:t>
      </w:r>
      <w:r w:rsidR="001C12D0">
        <w:rPr>
          <w:rFonts w:asciiTheme="minorHAnsi" w:hAnsiTheme="minorHAnsi"/>
        </w:rPr>
        <w:t>at the planning phase of the project to enable</w:t>
      </w:r>
      <w:r w:rsidR="006E3669" w:rsidRPr="00800C0A">
        <w:rPr>
          <w:rFonts w:asciiTheme="minorHAnsi" w:hAnsiTheme="minorHAnsi"/>
        </w:rPr>
        <w:t xml:space="preserve"> usability testing </w:t>
      </w:r>
      <w:r w:rsidR="001C12D0">
        <w:rPr>
          <w:rFonts w:asciiTheme="minorHAnsi" w:hAnsiTheme="minorHAnsi"/>
        </w:rPr>
        <w:t>to be conducted</w:t>
      </w:r>
      <w:r w:rsidR="00F419DC">
        <w:rPr>
          <w:rFonts w:asciiTheme="minorHAnsi" w:hAnsiTheme="minorHAnsi"/>
        </w:rPr>
        <w:t>,</w:t>
      </w:r>
      <w:r w:rsidR="001C12D0">
        <w:rPr>
          <w:rFonts w:asciiTheme="minorHAnsi" w:hAnsiTheme="minorHAnsi"/>
        </w:rPr>
        <w:t xml:space="preserve"> </w:t>
      </w:r>
      <w:r w:rsidR="006E3669" w:rsidRPr="00800C0A">
        <w:rPr>
          <w:rFonts w:asciiTheme="minorHAnsi" w:hAnsiTheme="minorHAnsi"/>
        </w:rPr>
        <w:t xml:space="preserve">as it </w:t>
      </w:r>
      <w:r w:rsidR="001C12D0">
        <w:rPr>
          <w:rFonts w:asciiTheme="minorHAnsi" w:hAnsiTheme="minorHAnsi"/>
        </w:rPr>
        <w:t xml:space="preserve">likely that </w:t>
      </w:r>
      <w:r w:rsidR="006E3669" w:rsidRPr="00800C0A">
        <w:rPr>
          <w:rFonts w:asciiTheme="minorHAnsi" w:hAnsiTheme="minorHAnsi"/>
        </w:rPr>
        <w:t xml:space="preserve">aspects of the intervention </w:t>
      </w:r>
      <w:r w:rsidR="001C12D0">
        <w:rPr>
          <w:rFonts w:asciiTheme="minorHAnsi" w:hAnsiTheme="minorHAnsi"/>
        </w:rPr>
        <w:t xml:space="preserve">will need </w:t>
      </w:r>
      <w:r w:rsidR="006E3669" w:rsidRPr="00800C0A">
        <w:rPr>
          <w:rFonts w:asciiTheme="minorHAnsi" w:hAnsiTheme="minorHAnsi"/>
        </w:rPr>
        <w:t>to be modified or ‘fixed’ before the release of the resource or product</w:t>
      </w:r>
      <w:r w:rsidR="00F419DC">
        <w:rPr>
          <w:rFonts w:asciiTheme="minorHAnsi" w:hAnsiTheme="minorHAnsi"/>
        </w:rPr>
        <w:t xml:space="preserve">.  </w:t>
      </w:r>
      <w:r w:rsidR="008D6BE2">
        <w:rPr>
          <w:rFonts w:asciiTheme="minorHAnsi" w:hAnsiTheme="minorHAnsi"/>
        </w:rPr>
        <w:t xml:space="preserve"> </w:t>
      </w:r>
      <w:r w:rsidR="00F00AF7">
        <w:rPr>
          <w:rFonts w:asciiTheme="minorHAnsi" w:hAnsiTheme="minorHAnsi"/>
        </w:rPr>
        <w:t>As part of our project plan, adequate</w:t>
      </w:r>
      <w:r w:rsidR="006D1407">
        <w:rPr>
          <w:rFonts w:asciiTheme="minorHAnsi" w:hAnsiTheme="minorHAnsi"/>
        </w:rPr>
        <w:t xml:space="preserve"> time</w:t>
      </w:r>
      <w:r w:rsidR="00F00AF7">
        <w:rPr>
          <w:rFonts w:asciiTheme="minorHAnsi" w:hAnsiTheme="minorHAnsi"/>
        </w:rPr>
        <w:t xml:space="preserve"> and costings was mapped out </w:t>
      </w:r>
      <w:r w:rsidR="006D1407">
        <w:rPr>
          <w:rFonts w:asciiTheme="minorHAnsi" w:hAnsiTheme="minorHAnsi"/>
        </w:rPr>
        <w:t xml:space="preserve">for three cycles of refinement </w:t>
      </w:r>
      <w:r w:rsidR="00F00AF7">
        <w:rPr>
          <w:rFonts w:asciiTheme="minorHAnsi" w:hAnsiTheme="minorHAnsi"/>
        </w:rPr>
        <w:t>through think-aloud intervi</w:t>
      </w:r>
      <w:r w:rsidR="00BD0FA3">
        <w:rPr>
          <w:rFonts w:asciiTheme="minorHAnsi" w:hAnsiTheme="minorHAnsi"/>
        </w:rPr>
        <w:t xml:space="preserve">ews, as illustrated in Figure </w:t>
      </w:r>
      <w:r w:rsidR="00813335">
        <w:rPr>
          <w:rFonts w:asciiTheme="minorHAnsi" w:hAnsiTheme="minorHAnsi"/>
        </w:rPr>
        <w:t>3</w:t>
      </w:r>
      <w:r w:rsidR="00B3746A">
        <w:rPr>
          <w:rFonts w:asciiTheme="minorHAnsi" w:hAnsiTheme="minorHAnsi"/>
        </w:rPr>
        <w:t xml:space="preserve">.  </w:t>
      </w:r>
    </w:p>
    <w:p w14:paraId="00A3D6E4" w14:textId="77777777" w:rsidR="00F419DC" w:rsidRDefault="00F419DC" w:rsidP="007A611E">
      <w:pPr>
        <w:rPr>
          <w:rFonts w:asciiTheme="minorHAnsi" w:hAnsiTheme="minorHAnsi"/>
        </w:rPr>
      </w:pPr>
    </w:p>
    <w:p w14:paraId="28779A6F" w14:textId="77777777" w:rsidR="007A611E" w:rsidRDefault="00467274" w:rsidP="007A611E">
      <w:pPr>
        <w:rPr>
          <w:rFonts w:ascii="Arial" w:eastAsia="Times New Roman" w:hAnsi="Arial" w:cs="Arial"/>
          <w:color w:val="333333"/>
          <w:sz w:val="20"/>
          <w:szCs w:val="20"/>
          <w:shd w:val="clear" w:color="auto" w:fill="FFFFFF"/>
        </w:rPr>
      </w:pPr>
      <w:r w:rsidRPr="00467274">
        <w:rPr>
          <w:rFonts w:asciiTheme="minorHAnsi" w:hAnsiTheme="minorHAnsi"/>
          <w:color w:val="000000" w:themeColor="text1"/>
        </w:rPr>
        <w:t xml:space="preserve">We </w:t>
      </w:r>
      <w:r w:rsidR="00F00AF7" w:rsidRPr="00467274">
        <w:rPr>
          <w:rFonts w:asciiTheme="minorHAnsi" w:hAnsiTheme="minorHAnsi"/>
        </w:rPr>
        <w:t>elicited</w:t>
      </w:r>
      <w:r w:rsidR="00F00AF7">
        <w:rPr>
          <w:rFonts w:asciiTheme="minorHAnsi" w:hAnsiTheme="minorHAnsi"/>
        </w:rPr>
        <w:t xml:space="preserve"> comprehensive feedback from users on the prototype through think-aloud interviews, </w:t>
      </w:r>
      <w:r w:rsidR="007C58D9">
        <w:rPr>
          <w:rFonts w:asciiTheme="minorHAnsi" w:hAnsiTheme="minorHAnsi"/>
        </w:rPr>
        <w:t xml:space="preserve">which </w:t>
      </w:r>
      <w:r w:rsidR="004556F8">
        <w:rPr>
          <w:rFonts w:asciiTheme="minorHAnsi" w:hAnsiTheme="minorHAnsi"/>
        </w:rPr>
        <w:t xml:space="preserve">sometimes </w:t>
      </w:r>
      <w:r w:rsidR="007C58D9">
        <w:rPr>
          <w:rFonts w:asciiTheme="minorHAnsi" w:hAnsiTheme="minorHAnsi"/>
        </w:rPr>
        <w:t xml:space="preserve">included differences of opinions and perspectives, </w:t>
      </w:r>
      <w:r w:rsidR="00F00AF7">
        <w:rPr>
          <w:rFonts w:asciiTheme="minorHAnsi" w:hAnsiTheme="minorHAnsi"/>
        </w:rPr>
        <w:t xml:space="preserve">one of the challenges </w:t>
      </w:r>
      <w:r w:rsidR="007C58D9">
        <w:rPr>
          <w:rFonts w:asciiTheme="minorHAnsi" w:hAnsiTheme="minorHAnsi"/>
        </w:rPr>
        <w:t>wa</w:t>
      </w:r>
      <w:r w:rsidR="00F00AF7">
        <w:rPr>
          <w:rFonts w:asciiTheme="minorHAnsi" w:hAnsiTheme="minorHAnsi"/>
        </w:rPr>
        <w:t>s deciding what refinement</w:t>
      </w:r>
      <w:r w:rsidR="004556F8">
        <w:rPr>
          <w:rFonts w:asciiTheme="minorHAnsi" w:hAnsiTheme="minorHAnsi"/>
        </w:rPr>
        <w:t xml:space="preserve"> or modifications</w:t>
      </w:r>
      <w:r w:rsidR="00F00AF7">
        <w:rPr>
          <w:rFonts w:asciiTheme="minorHAnsi" w:hAnsiTheme="minorHAnsi"/>
        </w:rPr>
        <w:t xml:space="preserve"> should be made</w:t>
      </w:r>
      <w:r w:rsidR="007C58D9">
        <w:rPr>
          <w:rFonts w:asciiTheme="minorHAnsi" w:hAnsiTheme="minorHAnsi"/>
        </w:rPr>
        <w:t xml:space="preserve">.  As part of this iterative step, the following factors were used </w:t>
      </w:r>
      <w:r w:rsidR="007C58D9" w:rsidRPr="008D2A9C">
        <w:rPr>
          <w:rFonts w:asciiTheme="minorHAnsi" w:hAnsiTheme="minorHAnsi"/>
        </w:rPr>
        <w:t xml:space="preserve">to help guide </w:t>
      </w:r>
      <w:r w:rsidR="00B3746A" w:rsidRPr="008D2A9C">
        <w:rPr>
          <w:rFonts w:asciiTheme="minorHAnsi" w:hAnsiTheme="minorHAnsi"/>
        </w:rPr>
        <w:t>our team</w:t>
      </w:r>
      <w:r w:rsidR="007C58D9" w:rsidRPr="008D2A9C">
        <w:rPr>
          <w:rFonts w:asciiTheme="minorHAnsi" w:hAnsiTheme="minorHAnsi"/>
        </w:rPr>
        <w:t xml:space="preserve"> as to what modification should be made, which included</w:t>
      </w:r>
      <w:r w:rsidR="00B23DF2" w:rsidRPr="008D2A9C">
        <w:rPr>
          <w:rFonts w:asciiTheme="minorHAnsi" w:hAnsiTheme="minorHAnsi"/>
        </w:rPr>
        <w:t>:</w:t>
      </w:r>
      <w:r w:rsidR="007C58D9" w:rsidRPr="008D2A9C">
        <w:rPr>
          <w:rFonts w:asciiTheme="minorHAnsi" w:hAnsiTheme="minorHAnsi"/>
        </w:rPr>
        <w:t xml:space="preserve"> </w:t>
      </w:r>
      <w:r w:rsidR="00B23DF2" w:rsidRPr="008D2A9C">
        <w:rPr>
          <w:rFonts w:asciiTheme="minorHAnsi" w:hAnsiTheme="minorHAnsi"/>
        </w:rPr>
        <w:t xml:space="preserve">a) </w:t>
      </w:r>
      <w:r w:rsidR="007C58D9" w:rsidRPr="008D2A9C">
        <w:rPr>
          <w:rFonts w:asciiTheme="minorHAnsi" w:hAnsiTheme="minorHAnsi"/>
        </w:rPr>
        <w:t xml:space="preserve">not </w:t>
      </w:r>
      <w:r w:rsidR="007C58D9" w:rsidRPr="008D2A9C">
        <w:rPr>
          <w:rFonts w:asciiTheme="minorHAnsi" w:eastAsia="Times New Roman" w:hAnsiTheme="minorHAnsi" w:cs="Arial"/>
          <w:color w:val="333333"/>
          <w:shd w:val="clear" w:color="auto" w:fill="FFFFFF"/>
        </w:rPr>
        <w:t>removing features of the intervention that theory or evidence suggest may be critical to its success</w:t>
      </w:r>
      <w:r w:rsidR="007C58D9" w:rsidRPr="008D2A9C">
        <w:rPr>
          <w:rFonts w:asciiTheme="minorHAnsi" w:hAnsiTheme="minorHAnsi"/>
        </w:rPr>
        <w:t xml:space="preserve">, </w:t>
      </w:r>
      <w:r w:rsidR="00B23DF2" w:rsidRPr="008D2A9C">
        <w:rPr>
          <w:rFonts w:asciiTheme="minorHAnsi" w:hAnsiTheme="minorHAnsi"/>
        </w:rPr>
        <w:t xml:space="preserve">and b) </w:t>
      </w:r>
      <w:r w:rsidR="004556F8" w:rsidRPr="008D2A9C">
        <w:rPr>
          <w:rFonts w:asciiTheme="minorHAnsi" w:hAnsiTheme="minorHAnsi"/>
        </w:rPr>
        <w:t xml:space="preserve">had to be </w:t>
      </w:r>
      <w:r w:rsidR="007C58D9" w:rsidRPr="008D2A9C">
        <w:rPr>
          <w:rFonts w:asciiTheme="minorHAnsi" w:hAnsiTheme="minorHAnsi"/>
        </w:rPr>
        <w:t>in keeping with the guiding principles</w:t>
      </w:r>
      <w:r w:rsidR="007A611E" w:rsidRPr="008D2A9C">
        <w:rPr>
          <w:rFonts w:asciiTheme="minorHAnsi" w:eastAsia="Times New Roman" w:hAnsiTheme="minorHAnsi" w:cs="Arial"/>
          <w:color w:val="333333"/>
          <w:shd w:val="clear" w:color="auto" w:fill="FFFFFF"/>
        </w:rPr>
        <w:t>.</w:t>
      </w:r>
      <w:r w:rsidR="007A611E" w:rsidRPr="008D2A9C">
        <w:rPr>
          <w:rFonts w:asciiTheme="minorHAnsi" w:eastAsia="Times New Roman" w:hAnsiTheme="minorHAnsi"/>
        </w:rPr>
        <w:t xml:space="preserve">  A</w:t>
      </w:r>
      <w:r w:rsidR="00B23DF2" w:rsidRPr="008D2A9C">
        <w:rPr>
          <w:rFonts w:asciiTheme="minorHAnsi" w:eastAsia="Times New Roman" w:hAnsiTheme="minorHAnsi"/>
        </w:rPr>
        <w:t>lso, a</w:t>
      </w:r>
      <w:r w:rsidR="007A611E" w:rsidRPr="008D2A9C">
        <w:rPr>
          <w:rFonts w:asciiTheme="minorHAnsi" w:eastAsia="Times New Roman" w:hAnsiTheme="minorHAnsi"/>
        </w:rPr>
        <w:t xml:space="preserve">ny </w:t>
      </w:r>
      <w:r w:rsidR="00B23DF2" w:rsidRPr="008D2A9C">
        <w:rPr>
          <w:rFonts w:asciiTheme="minorHAnsi" w:hAnsiTheme="minorHAnsi"/>
        </w:rPr>
        <w:t>recommendation</w:t>
      </w:r>
      <w:r w:rsidR="007A611E" w:rsidRPr="008D2A9C">
        <w:rPr>
          <w:rFonts w:asciiTheme="minorHAnsi" w:hAnsiTheme="minorHAnsi"/>
        </w:rPr>
        <w:t xml:space="preserve"> to be acted upon</w:t>
      </w:r>
      <w:r w:rsidR="004556F8" w:rsidRPr="008D2A9C">
        <w:rPr>
          <w:rFonts w:asciiTheme="minorHAnsi" w:hAnsiTheme="minorHAnsi"/>
        </w:rPr>
        <w:t>,</w:t>
      </w:r>
      <w:r w:rsidR="007A611E" w:rsidRPr="008D2A9C">
        <w:rPr>
          <w:rFonts w:asciiTheme="minorHAnsi" w:hAnsiTheme="minorHAnsi"/>
        </w:rPr>
        <w:t xml:space="preserve"> had to</w:t>
      </w:r>
      <w:r w:rsidR="00B3746A" w:rsidRPr="008D2A9C">
        <w:rPr>
          <w:rFonts w:asciiTheme="minorHAnsi" w:hAnsiTheme="minorHAnsi"/>
        </w:rPr>
        <w:t xml:space="preserve"> optimise the e-learning intervention to ensure it was </w:t>
      </w:r>
      <w:r w:rsidR="007A611E" w:rsidRPr="008D2A9C">
        <w:rPr>
          <w:rFonts w:asciiTheme="minorHAnsi" w:eastAsia="Times New Roman" w:hAnsiTheme="minorHAnsi" w:cs="Arial"/>
          <w:color w:val="333333"/>
          <w:shd w:val="clear" w:color="auto" w:fill="FFFFFF"/>
        </w:rPr>
        <w:t>acceptable</w:t>
      </w:r>
      <w:r w:rsidR="007A611E" w:rsidRPr="00B23DF2">
        <w:rPr>
          <w:rFonts w:asciiTheme="minorHAnsi" w:eastAsia="Times New Roman" w:hAnsiTheme="minorHAnsi" w:cs="Arial"/>
          <w:color w:val="333333"/>
          <w:shd w:val="clear" w:color="auto" w:fill="FFFFFF"/>
        </w:rPr>
        <w:t>, engaging and feasible, thus promoting engagement and ultimately effectiveness during implementation.</w:t>
      </w:r>
      <w:r w:rsidR="007A611E">
        <w:rPr>
          <w:rFonts w:ascii="Arial" w:eastAsia="Times New Roman" w:hAnsi="Arial" w:cs="Arial"/>
          <w:color w:val="333333"/>
          <w:sz w:val="20"/>
          <w:szCs w:val="20"/>
          <w:shd w:val="clear" w:color="auto" w:fill="FFFFFF"/>
        </w:rPr>
        <w:t xml:space="preserve">  </w:t>
      </w:r>
    </w:p>
    <w:p w14:paraId="0F6C513F" w14:textId="77777777" w:rsidR="007A611E" w:rsidRDefault="007A611E" w:rsidP="007A611E">
      <w:pPr>
        <w:rPr>
          <w:rFonts w:eastAsia="Times New Roman"/>
        </w:rPr>
      </w:pPr>
    </w:p>
    <w:p w14:paraId="4975905A" w14:textId="77777777" w:rsidR="006D1407" w:rsidRPr="001B4295" w:rsidRDefault="00B23DF2" w:rsidP="00065605">
      <w:pPr>
        <w:rPr>
          <w:rFonts w:eastAsia="Times New Roman"/>
        </w:rPr>
      </w:pPr>
      <w:r>
        <w:rPr>
          <w:rFonts w:asciiTheme="minorHAnsi" w:hAnsiTheme="minorHAnsi"/>
        </w:rPr>
        <w:t>Subsequent to the development of this e-learning intervention</w:t>
      </w:r>
      <w:r w:rsidR="00172B87">
        <w:rPr>
          <w:rFonts w:asciiTheme="minorHAnsi" w:hAnsiTheme="minorHAnsi"/>
        </w:rPr>
        <w:t>, Bradbury et al (2018) outlined</w:t>
      </w:r>
      <w:r w:rsidR="002E3434">
        <w:rPr>
          <w:rFonts w:asciiTheme="minorHAnsi" w:hAnsiTheme="minorHAnsi"/>
        </w:rPr>
        <w:t xml:space="preserve"> </w:t>
      </w:r>
      <w:r w:rsidR="00172B87">
        <w:rPr>
          <w:rFonts w:asciiTheme="minorHAnsi" w:hAnsiTheme="minorHAnsi"/>
        </w:rPr>
        <w:t>helpful ‘</w:t>
      </w:r>
      <w:r w:rsidR="002E3434" w:rsidRPr="00172B87">
        <w:rPr>
          <w:rFonts w:asciiTheme="minorHAnsi" w:hAnsiTheme="minorHAnsi"/>
          <w:i/>
        </w:rPr>
        <w:t>criteria fo</w:t>
      </w:r>
      <w:r w:rsidR="00172B87" w:rsidRPr="00172B87">
        <w:rPr>
          <w:rFonts w:asciiTheme="minorHAnsi" w:hAnsiTheme="minorHAnsi"/>
          <w:i/>
        </w:rPr>
        <w:t xml:space="preserve">r deciding whether to make </w:t>
      </w:r>
      <w:r w:rsidR="002E3434" w:rsidRPr="00172B87">
        <w:rPr>
          <w:rFonts w:asciiTheme="minorHAnsi" w:hAnsiTheme="minorHAnsi"/>
          <w:i/>
        </w:rPr>
        <w:t>modification</w:t>
      </w:r>
      <w:r w:rsidR="00172B87" w:rsidRPr="00172B87">
        <w:rPr>
          <w:rFonts w:asciiTheme="minorHAnsi" w:hAnsiTheme="minorHAnsi"/>
          <w:i/>
        </w:rPr>
        <w:t>s’</w:t>
      </w:r>
      <w:r w:rsidR="002E3434" w:rsidRPr="00172B87">
        <w:rPr>
          <w:rFonts w:asciiTheme="minorHAnsi" w:hAnsiTheme="minorHAnsi"/>
          <w:i/>
        </w:rPr>
        <w:t xml:space="preserve"> </w:t>
      </w:r>
      <w:r w:rsidR="00172B87">
        <w:rPr>
          <w:rFonts w:asciiTheme="minorHAnsi" w:hAnsiTheme="minorHAnsi"/>
        </w:rPr>
        <w:t xml:space="preserve">based on user feedback.  They advocate that modifications should be made that are consistent with the ‘guiding principles’, important for behaviour </w:t>
      </w:r>
      <w:r w:rsidR="00172B87" w:rsidRPr="00B23DF2">
        <w:rPr>
          <w:rFonts w:asciiTheme="minorHAnsi" w:hAnsiTheme="minorHAnsi"/>
        </w:rPr>
        <w:t xml:space="preserve">change </w:t>
      </w:r>
      <w:r w:rsidR="00172B87" w:rsidRPr="00B23DF2">
        <w:rPr>
          <w:rFonts w:asciiTheme="minorHAnsi" w:eastAsia="Times New Roman" w:hAnsiTheme="minorHAnsi"/>
        </w:rPr>
        <w:t xml:space="preserve">(e.g. acceptability, feasibility, persuasiveness, motivation, engagement), uncontroversial and easy to implement and repeated </w:t>
      </w:r>
      <w:r w:rsidR="004556F8">
        <w:rPr>
          <w:rFonts w:asciiTheme="minorHAnsi" w:eastAsia="Times New Roman" w:hAnsiTheme="minorHAnsi"/>
        </w:rPr>
        <w:t xml:space="preserve">by several participants.  Furthermore, </w:t>
      </w:r>
      <w:r>
        <w:rPr>
          <w:rFonts w:asciiTheme="minorHAnsi" w:eastAsia="Times New Roman" w:hAnsiTheme="minorHAnsi"/>
        </w:rPr>
        <w:t xml:space="preserve">modifications </w:t>
      </w:r>
      <w:r w:rsidR="00767F2A">
        <w:rPr>
          <w:rFonts w:asciiTheme="minorHAnsi" w:eastAsia="Times New Roman" w:hAnsiTheme="minorHAnsi"/>
        </w:rPr>
        <w:t xml:space="preserve">can be </w:t>
      </w:r>
      <w:r>
        <w:rPr>
          <w:rFonts w:asciiTheme="minorHAnsi" w:eastAsia="Times New Roman" w:hAnsiTheme="minorHAnsi"/>
        </w:rPr>
        <w:t xml:space="preserve">prioritised using </w:t>
      </w:r>
      <w:r w:rsidR="00172B87" w:rsidRPr="00B23DF2">
        <w:rPr>
          <w:rFonts w:asciiTheme="minorHAnsi" w:eastAsia="Times New Roman" w:hAnsiTheme="minorHAnsi"/>
        </w:rPr>
        <w:t xml:space="preserve">the </w:t>
      </w:r>
      <w:proofErr w:type="spellStart"/>
      <w:r w:rsidR="00172B87" w:rsidRPr="00B23DF2">
        <w:rPr>
          <w:rFonts w:asciiTheme="minorHAnsi" w:eastAsia="Times New Roman" w:hAnsiTheme="minorHAnsi"/>
        </w:rPr>
        <w:t>MoSCoW</w:t>
      </w:r>
      <w:proofErr w:type="spellEnd"/>
      <w:r w:rsidR="00172B87" w:rsidRPr="00B23DF2">
        <w:rPr>
          <w:rFonts w:asciiTheme="minorHAnsi" w:eastAsia="Times New Roman" w:hAnsiTheme="minorHAnsi"/>
        </w:rPr>
        <w:t xml:space="preserve"> </w:t>
      </w:r>
      <w:r w:rsidR="007D7008">
        <w:rPr>
          <w:rFonts w:asciiTheme="minorHAnsi" w:eastAsia="Times New Roman" w:hAnsiTheme="minorHAnsi"/>
        </w:rPr>
        <w:t xml:space="preserve">criteria </w:t>
      </w:r>
      <w:r w:rsidR="00172B87" w:rsidRPr="00B23DF2">
        <w:rPr>
          <w:rFonts w:asciiTheme="minorHAnsi" w:eastAsia="Times New Roman" w:hAnsiTheme="minorHAnsi"/>
        </w:rPr>
        <w:t xml:space="preserve">(Must have, </w:t>
      </w:r>
      <w:proofErr w:type="gramStart"/>
      <w:r w:rsidR="00172B87" w:rsidRPr="00B23DF2">
        <w:rPr>
          <w:rFonts w:asciiTheme="minorHAnsi" w:eastAsia="Times New Roman" w:hAnsiTheme="minorHAnsi"/>
        </w:rPr>
        <w:t>Should</w:t>
      </w:r>
      <w:proofErr w:type="gramEnd"/>
      <w:r w:rsidR="00172B87" w:rsidRPr="00B23DF2">
        <w:rPr>
          <w:rFonts w:asciiTheme="minorHAnsi" w:eastAsia="Times New Roman" w:hAnsiTheme="minorHAnsi"/>
        </w:rPr>
        <w:t xml:space="preserve"> have, C</w:t>
      </w:r>
      <w:r w:rsidR="007D7008">
        <w:rPr>
          <w:rFonts w:asciiTheme="minorHAnsi" w:eastAsia="Times New Roman" w:hAnsiTheme="minorHAnsi"/>
        </w:rPr>
        <w:t xml:space="preserve">ould have, Would like) </w:t>
      </w:r>
      <w:r w:rsidR="00172B87" w:rsidRPr="00B23DF2">
        <w:rPr>
          <w:rFonts w:asciiTheme="minorHAnsi" w:eastAsia="Times New Roman" w:hAnsiTheme="minorHAnsi"/>
        </w:rPr>
        <w:t>(see Tab</w:t>
      </w:r>
      <w:r w:rsidR="00813335">
        <w:rPr>
          <w:rFonts w:asciiTheme="minorHAnsi" w:eastAsia="Times New Roman" w:hAnsiTheme="minorHAnsi"/>
        </w:rPr>
        <w:t>le 3</w:t>
      </w:r>
      <w:r w:rsidR="001B4295" w:rsidRPr="00B23DF2">
        <w:rPr>
          <w:rFonts w:asciiTheme="minorHAnsi" w:eastAsia="Times New Roman" w:hAnsiTheme="minorHAnsi"/>
        </w:rPr>
        <w:t xml:space="preserve"> for the ‘</w:t>
      </w:r>
      <w:proofErr w:type="spellStart"/>
      <w:r w:rsidR="001B4295" w:rsidRPr="00B23DF2">
        <w:rPr>
          <w:rFonts w:asciiTheme="minorHAnsi" w:eastAsia="Times New Roman" w:hAnsiTheme="minorHAnsi"/>
          <w:i/>
        </w:rPr>
        <w:t>MoSCoW</w:t>
      </w:r>
      <w:proofErr w:type="spellEnd"/>
      <w:r w:rsidR="001B4295" w:rsidRPr="00B23DF2">
        <w:rPr>
          <w:rFonts w:asciiTheme="minorHAnsi" w:eastAsia="Times New Roman" w:hAnsiTheme="minorHAnsi"/>
          <w:i/>
        </w:rPr>
        <w:t xml:space="preserve"> criteria </w:t>
      </w:r>
      <w:r w:rsidR="00172B87" w:rsidRPr="00B23DF2">
        <w:rPr>
          <w:rFonts w:asciiTheme="minorHAnsi" w:eastAsia="Times New Roman" w:hAnsiTheme="minorHAnsi"/>
          <w:i/>
        </w:rPr>
        <w:t>for prioritising which modifications to make</w:t>
      </w:r>
      <w:r w:rsidR="001B4295" w:rsidRPr="00B23DF2">
        <w:rPr>
          <w:rFonts w:asciiTheme="minorHAnsi" w:eastAsia="Times New Roman" w:hAnsiTheme="minorHAnsi"/>
          <w:i/>
        </w:rPr>
        <w:t>’</w:t>
      </w:r>
      <w:r w:rsidR="001B4295" w:rsidRPr="00B23DF2">
        <w:rPr>
          <w:rFonts w:asciiTheme="minorHAnsi" w:eastAsia="Times New Roman" w:hAnsiTheme="minorHAnsi"/>
        </w:rPr>
        <w:t>)</w:t>
      </w:r>
      <w:r w:rsidR="00172B87" w:rsidRPr="00B23DF2">
        <w:rPr>
          <w:rFonts w:asciiTheme="minorHAnsi" w:eastAsia="Times New Roman" w:hAnsiTheme="minorHAnsi"/>
        </w:rPr>
        <w:t xml:space="preserve">.  </w:t>
      </w:r>
      <w:r w:rsidR="007D7008">
        <w:rPr>
          <w:rFonts w:asciiTheme="minorHAnsi" w:eastAsia="Times New Roman" w:hAnsiTheme="minorHAnsi"/>
        </w:rPr>
        <w:t>These authors</w:t>
      </w:r>
      <w:r w:rsidR="001B4295" w:rsidRPr="007D7008">
        <w:rPr>
          <w:rFonts w:asciiTheme="minorHAnsi" w:eastAsia="Times New Roman" w:hAnsiTheme="minorHAnsi"/>
        </w:rPr>
        <w:t xml:space="preserve"> suggest that it is sometimes </w:t>
      </w:r>
      <w:r w:rsidR="007D7008">
        <w:rPr>
          <w:rFonts w:asciiTheme="minorHAnsi" w:eastAsia="Times New Roman" w:hAnsiTheme="minorHAnsi"/>
        </w:rPr>
        <w:t>obvious that a potential change</w:t>
      </w:r>
      <w:r w:rsidR="00F6271C" w:rsidRPr="007D7008">
        <w:rPr>
          <w:rFonts w:asciiTheme="minorHAnsi" w:eastAsia="Times New Roman" w:hAnsiTheme="minorHAnsi"/>
        </w:rPr>
        <w:t xml:space="preserve"> is a high priority, even after only one think-aloud interview,</w:t>
      </w:r>
      <w:r w:rsidR="007D7008">
        <w:rPr>
          <w:rFonts w:asciiTheme="minorHAnsi" w:eastAsia="Times New Roman" w:hAnsiTheme="minorHAnsi"/>
        </w:rPr>
        <w:t xml:space="preserve"> like our navigational difficul</w:t>
      </w:r>
      <w:r w:rsidR="00F6271C" w:rsidRPr="007D7008">
        <w:rPr>
          <w:rFonts w:asciiTheme="minorHAnsi" w:eastAsia="Times New Roman" w:hAnsiTheme="minorHAnsi"/>
        </w:rPr>
        <w:t>ties, whereas, in other cases more opinions are required before implementation of a change.</w:t>
      </w:r>
      <w:r w:rsidR="00F6271C">
        <w:rPr>
          <w:rFonts w:eastAsia="Times New Roman"/>
        </w:rPr>
        <w:t xml:space="preserve">  </w:t>
      </w:r>
      <w:r w:rsidR="001B4295" w:rsidRPr="007D7008">
        <w:rPr>
          <w:rFonts w:asciiTheme="minorHAnsi" w:eastAsia="Times New Roman" w:hAnsiTheme="minorHAnsi"/>
        </w:rPr>
        <w:t xml:space="preserve">On reflection, </w:t>
      </w:r>
      <w:r w:rsidR="007D7008">
        <w:rPr>
          <w:rFonts w:asciiTheme="minorHAnsi" w:eastAsia="Times New Roman" w:hAnsiTheme="minorHAnsi"/>
        </w:rPr>
        <w:t>the fundamental premises</w:t>
      </w:r>
      <w:r w:rsidR="00F6271C" w:rsidRPr="007D7008">
        <w:rPr>
          <w:rFonts w:asciiTheme="minorHAnsi" w:eastAsia="Times New Roman" w:hAnsiTheme="minorHAnsi"/>
        </w:rPr>
        <w:t xml:space="preserve"> of </w:t>
      </w:r>
      <w:r w:rsidR="001B4295" w:rsidRPr="007D7008">
        <w:rPr>
          <w:rFonts w:asciiTheme="minorHAnsi" w:eastAsia="Times New Roman" w:hAnsiTheme="minorHAnsi"/>
        </w:rPr>
        <w:lastRenderedPageBreak/>
        <w:t xml:space="preserve">what </w:t>
      </w:r>
      <w:r w:rsidR="002E3434" w:rsidRPr="007D7008">
        <w:rPr>
          <w:rFonts w:asciiTheme="minorHAnsi" w:hAnsiTheme="minorHAnsi"/>
        </w:rPr>
        <w:t>Bradbury et al (2018) describe</w:t>
      </w:r>
      <w:r w:rsidR="001B4295" w:rsidRPr="007D7008">
        <w:rPr>
          <w:rFonts w:asciiTheme="minorHAnsi" w:hAnsiTheme="minorHAnsi"/>
        </w:rPr>
        <w:t>s</w:t>
      </w:r>
      <w:r w:rsidR="002E3434" w:rsidRPr="007D7008">
        <w:rPr>
          <w:rFonts w:asciiTheme="minorHAnsi" w:hAnsiTheme="minorHAnsi"/>
        </w:rPr>
        <w:t xml:space="preserve"> as </w:t>
      </w:r>
      <w:r w:rsidR="002E3434" w:rsidRPr="007D7008">
        <w:rPr>
          <w:rFonts w:asciiTheme="minorHAnsi" w:hAnsiTheme="minorHAnsi"/>
          <w:i/>
        </w:rPr>
        <w:t>a ‘novel, efficient approach to analysis and criteria for deciding when to implement intervention modifications’</w:t>
      </w:r>
      <w:r w:rsidR="00F6271C" w:rsidRPr="007D7008">
        <w:rPr>
          <w:rFonts w:asciiTheme="minorHAnsi" w:hAnsiTheme="minorHAnsi"/>
        </w:rPr>
        <w:t xml:space="preserve">, is consistent with the approach our team adopted which is reassuring. </w:t>
      </w:r>
      <w:r w:rsidR="00EF76EB" w:rsidRPr="007D7008">
        <w:rPr>
          <w:rFonts w:asciiTheme="minorHAnsi" w:hAnsiTheme="minorHAnsi"/>
        </w:rPr>
        <w:t xml:space="preserve"> For example, a ‘Must have’ was developing the communication framework, and our </w:t>
      </w:r>
      <w:r w:rsidR="00B3746A" w:rsidRPr="007D7008">
        <w:rPr>
          <w:rFonts w:asciiTheme="minorHAnsi" w:hAnsiTheme="minorHAnsi"/>
        </w:rPr>
        <w:t>‘Should have’</w:t>
      </w:r>
      <w:r w:rsidR="00B3746A">
        <w:rPr>
          <w:rFonts w:asciiTheme="minorHAnsi" w:hAnsiTheme="minorHAnsi"/>
        </w:rPr>
        <w:t xml:space="preserve"> </w:t>
      </w:r>
      <w:r w:rsidR="00F6271C">
        <w:rPr>
          <w:rFonts w:asciiTheme="minorHAnsi" w:hAnsiTheme="minorHAnsi"/>
        </w:rPr>
        <w:t>was the development of video</w:t>
      </w:r>
      <w:r w:rsidR="00EF76EB">
        <w:rPr>
          <w:rFonts w:asciiTheme="minorHAnsi" w:hAnsiTheme="minorHAnsi"/>
        </w:rPr>
        <w:t xml:space="preserve">s modelling good practice.  </w:t>
      </w:r>
    </w:p>
    <w:p w14:paraId="3E2FA034" w14:textId="77777777" w:rsidR="006D1407" w:rsidRDefault="006D1407" w:rsidP="00065605">
      <w:pPr>
        <w:rPr>
          <w:rFonts w:asciiTheme="minorHAnsi" w:hAnsiTheme="minorHAnsi"/>
        </w:rPr>
      </w:pPr>
    </w:p>
    <w:p w14:paraId="4421C268" w14:textId="77777777" w:rsidR="007E5C1E" w:rsidRDefault="007D7008" w:rsidP="004F65DA">
      <w:pPr>
        <w:rPr>
          <w:rFonts w:asciiTheme="minorHAnsi" w:hAnsiTheme="minorHAnsi"/>
        </w:rPr>
      </w:pPr>
      <w:r>
        <w:rPr>
          <w:rFonts w:asciiTheme="minorHAnsi" w:hAnsiTheme="minorHAnsi" w:cs="∞∫¯øwU'F2"/>
        </w:rPr>
        <w:t xml:space="preserve">It’s important to raise one area of </w:t>
      </w:r>
      <w:r w:rsidR="004556F8">
        <w:rPr>
          <w:rFonts w:asciiTheme="minorHAnsi" w:hAnsiTheme="minorHAnsi" w:cs="∞∫¯øwU'F2"/>
        </w:rPr>
        <w:t xml:space="preserve">potential </w:t>
      </w:r>
      <w:r>
        <w:rPr>
          <w:rFonts w:asciiTheme="minorHAnsi" w:hAnsiTheme="minorHAnsi" w:cs="∞∫¯øwU'F2"/>
        </w:rPr>
        <w:t>concern with</w:t>
      </w:r>
      <w:r w:rsidR="004556F8">
        <w:rPr>
          <w:rFonts w:asciiTheme="minorHAnsi" w:hAnsiTheme="minorHAnsi" w:cs="∞∫¯øwU'F2"/>
        </w:rPr>
        <w:t xml:space="preserve"> this criteria, recently published by</w:t>
      </w:r>
      <w:r>
        <w:rPr>
          <w:rFonts w:asciiTheme="minorHAnsi" w:hAnsiTheme="minorHAnsi" w:cs="∞∫¯øwU'F2"/>
        </w:rPr>
        <w:t xml:space="preserve"> Bradbury and colleagues</w:t>
      </w:r>
      <w:r w:rsidR="008D2A9C">
        <w:rPr>
          <w:rFonts w:asciiTheme="minorHAnsi" w:hAnsiTheme="minorHAnsi" w:cs="∞∫¯øwU'F2"/>
        </w:rPr>
        <w:t xml:space="preserve"> (2018)</w:t>
      </w:r>
      <w:r>
        <w:rPr>
          <w:rFonts w:asciiTheme="minorHAnsi" w:hAnsiTheme="minorHAnsi" w:cs="∞∫¯øwU'F2"/>
        </w:rPr>
        <w:t xml:space="preserve">.  It is </w:t>
      </w:r>
      <w:r w:rsidR="004556F8">
        <w:rPr>
          <w:rFonts w:asciiTheme="minorHAnsi" w:hAnsiTheme="minorHAnsi" w:cs="∞∫¯øwU'F2"/>
        </w:rPr>
        <w:t xml:space="preserve">specifically </w:t>
      </w:r>
      <w:r>
        <w:rPr>
          <w:rFonts w:asciiTheme="minorHAnsi" w:hAnsiTheme="minorHAnsi" w:cs="∞∫¯øwU'F2"/>
        </w:rPr>
        <w:t>with the criteria</w:t>
      </w:r>
      <w:r w:rsidR="004556F8">
        <w:rPr>
          <w:rFonts w:asciiTheme="minorHAnsi" w:hAnsiTheme="minorHAnsi" w:cs="∞∫¯øwU'F2"/>
        </w:rPr>
        <w:t xml:space="preserve"> labell</w:t>
      </w:r>
      <w:r>
        <w:rPr>
          <w:rFonts w:asciiTheme="minorHAnsi" w:hAnsiTheme="minorHAnsi" w:cs="∞∫¯øwU'F2"/>
        </w:rPr>
        <w:t>ed as ‘uncontrover</w:t>
      </w:r>
      <w:r w:rsidR="00EF76EB">
        <w:rPr>
          <w:rFonts w:asciiTheme="minorHAnsi" w:hAnsiTheme="minorHAnsi" w:cs="∞∫¯øwU'F2"/>
        </w:rPr>
        <w:t>s</w:t>
      </w:r>
      <w:r>
        <w:rPr>
          <w:rFonts w:asciiTheme="minorHAnsi" w:hAnsiTheme="minorHAnsi" w:cs="∞∫¯øwU'F2"/>
        </w:rPr>
        <w:t>i</w:t>
      </w:r>
      <w:r w:rsidR="00EF76EB">
        <w:rPr>
          <w:rFonts w:asciiTheme="minorHAnsi" w:hAnsiTheme="minorHAnsi" w:cs="∞∫¯øwU'F2"/>
        </w:rPr>
        <w:t>al and easy to implement’</w:t>
      </w:r>
      <w:r>
        <w:rPr>
          <w:rFonts w:asciiTheme="minorHAnsi" w:hAnsiTheme="minorHAnsi" w:cs="∞∫¯øwU'F2"/>
        </w:rPr>
        <w:t xml:space="preserve">.   Caution must be given to considering modifying an intervention </w:t>
      </w:r>
      <w:r w:rsidR="002C7D1F">
        <w:rPr>
          <w:rFonts w:asciiTheme="minorHAnsi" w:hAnsiTheme="minorHAnsi" w:cs="∞∫¯øwU'F2"/>
        </w:rPr>
        <w:t>because an aspect or item</w:t>
      </w:r>
      <w:r w:rsidR="00EF76EB">
        <w:rPr>
          <w:rFonts w:asciiTheme="minorHAnsi" w:hAnsiTheme="minorHAnsi" w:cs="∞∫¯øwU'F2"/>
        </w:rPr>
        <w:t xml:space="preserve"> is</w:t>
      </w:r>
      <w:r w:rsidR="002C7D1F">
        <w:rPr>
          <w:rFonts w:asciiTheme="minorHAnsi" w:hAnsiTheme="minorHAnsi" w:cs="∞∫¯øwU'F2"/>
        </w:rPr>
        <w:t xml:space="preserve"> solely</w:t>
      </w:r>
      <w:r w:rsidR="00EF76EB">
        <w:rPr>
          <w:rFonts w:asciiTheme="minorHAnsi" w:hAnsiTheme="minorHAnsi" w:cs="∞∫¯øwU'F2"/>
        </w:rPr>
        <w:t xml:space="preserve"> easy to implement</w:t>
      </w:r>
      <w:r w:rsidR="002C7D1F">
        <w:rPr>
          <w:rFonts w:asciiTheme="minorHAnsi" w:hAnsiTheme="minorHAnsi" w:cs="∞∫¯øwU'F2"/>
        </w:rPr>
        <w:t xml:space="preserve">.  Although it might be easy to modify, </w:t>
      </w:r>
      <w:r w:rsidR="00EF76EB">
        <w:rPr>
          <w:rFonts w:asciiTheme="minorHAnsi" w:hAnsiTheme="minorHAnsi" w:cs="∞∫¯øwU'F2"/>
        </w:rPr>
        <w:t xml:space="preserve">it </w:t>
      </w:r>
      <w:r w:rsidR="002C7D1F">
        <w:rPr>
          <w:rFonts w:asciiTheme="minorHAnsi" w:hAnsiTheme="minorHAnsi" w:cs="∞∫¯øwU'F2"/>
        </w:rPr>
        <w:t>doesn’t necessary m</w:t>
      </w:r>
      <w:r w:rsidR="004556F8">
        <w:rPr>
          <w:rFonts w:asciiTheme="minorHAnsi" w:hAnsiTheme="minorHAnsi" w:cs="∞∫¯øwU'F2"/>
        </w:rPr>
        <w:t>ean it will be helpful</w:t>
      </w:r>
      <w:r w:rsidR="002C7D1F">
        <w:rPr>
          <w:rFonts w:asciiTheme="minorHAnsi" w:hAnsiTheme="minorHAnsi" w:cs="∞∫¯øwU'F2"/>
        </w:rPr>
        <w:t xml:space="preserve">.  Conversely, </w:t>
      </w:r>
      <w:r w:rsidR="00EF76EB">
        <w:rPr>
          <w:rFonts w:asciiTheme="minorHAnsi" w:hAnsiTheme="minorHAnsi" w:cs="∞∫¯øwU'F2"/>
        </w:rPr>
        <w:t xml:space="preserve">something that is </w:t>
      </w:r>
      <w:r w:rsidR="00DE1834">
        <w:rPr>
          <w:rFonts w:asciiTheme="minorHAnsi" w:hAnsiTheme="minorHAnsi" w:cs="∞∫¯øwU'F2"/>
        </w:rPr>
        <w:t>initially considered</w:t>
      </w:r>
      <w:r w:rsidR="00EF76EB">
        <w:rPr>
          <w:rFonts w:asciiTheme="minorHAnsi" w:hAnsiTheme="minorHAnsi" w:cs="∞∫¯øwU'F2"/>
        </w:rPr>
        <w:t xml:space="preserve"> controversial </w:t>
      </w:r>
      <w:r w:rsidR="00DE1834">
        <w:rPr>
          <w:rFonts w:asciiTheme="minorHAnsi" w:hAnsiTheme="minorHAnsi" w:cs="∞∫¯øwU'F2"/>
        </w:rPr>
        <w:t>may prove</w:t>
      </w:r>
      <w:r w:rsidR="004556F8">
        <w:rPr>
          <w:rFonts w:asciiTheme="minorHAnsi" w:hAnsiTheme="minorHAnsi" w:cs="∞∫¯øwU'F2"/>
        </w:rPr>
        <w:t>,</w:t>
      </w:r>
      <w:r w:rsidR="00EF76EB">
        <w:rPr>
          <w:rFonts w:asciiTheme="minorHAnsi" w:hAnsiTheme="minorHAnsi" w:cs="∞∫¯øwU'F2"/>
        </w:rPr>
        <w:t xml:space="preserve"> </w:t>
      </w:r>
      <w:r w:rsidR="002C7D1F">
        <w:rPr>
          <w:rFonts w:asciiTheme="minorHAnsi" w:hAnsiTheme="minorHAnsi" w:cs="∞∫¯øwU'F2"/>
        </w:rPr>
        <w:t>with further exploration and analysis</w:t>
      </w:r>
      <w:r w:rsidR="004556F8">
        <w:rPr>
          <w:rFonts w:asciiTheme="minorHAnsi" w:hAnsiTheme="minorHAnsi" w:cs="∞∫¯øwU'F2"/>
        </w:rPr>
        <w:t>,</w:t>
      </w:r>
      <w:r w:rsidR="002C7D1F">
        <w:rPr>
          <w:rFonts w:asciiTheme="minorHAnsi" w:hAnsiTheme="minorHAnsi" w:cs="∞∫¯øwU'F2"/>
        </w:rPr>
        <w:t xml:space="preserve"> integral</w:t>
      </w:r>
      <w:r w:rsidR="00EF76EB">
        <w:rPr>
          <w:rFonts w:asciiTheme="minorHAnsi" w:hAnsiTheme="minorHAnsi" w:cs="∞∫¯øwU'F2"/>
        </w:rPr>
        <w:t xml:space="preserve"> to </w:t>
      </w:r>
      <w:r w:rsidR="00DE1834">
        <w:rPr>
          <w:rFonts w:asciiTheme="minorHAnsi" w:hAnsiTheme="minorHAnsi" w:cs="∞∫¯øwU'F2"/>
        </w:rPr>
        <w:t xml:space="preserve">the </w:t>
      </w:r>
      <w:r w:rsidR="00EF76EB">
        <w:rPr>
          <w:rFonts w:asciiTheme="minorHAnsi" w:hAnsiTheme="minorHAnsi" w:cs="∞∫¯øwU'F2"/>
        </w:rPr>
        <w:t xml:space="preserve">success of a product under design.  </w:t>
      </w:r>
      <w:r w:rsidR="008D2A9C" w:rsidRPr="00A42A5A">
        <w:rPr>
          <w:rFonts w:asciiTheme="minorHAnsi" w:hAnsiTheme="minorHAnsi" w:cs="∞∫¯øwU'F2"/>
        </w:rPr>
        <w:t>Furthermore, t</w:t>
      </w:r>
      <w:r w:rsidR="00A42A5A" w:rsidRPr="00A42A5A">
        <w:rPr>
          <w:rFonts w:asciiTheme="minorHAnsi" w:hAnsiTheme="minorHAnsi" w:cs="∞∫¯øwU'F2"/>
        </w:rPr>
        <w:t>o help manage any potential</w:t>
      </w:r>
      <w:r w:rsidR="004F65DA" w:rsidRPr="00A42A5A">
        <w:rPr>
          <w:rFonts w:asciiTheme="minorHAnsi" w:hAnsiTheme="minorHAnsi" w:cs="∞∫¯øwU'F2"/>
        </w:rPr>
        <w:t xml:space="preserve"> </w:t>
      </w:r>
      <w:r w:rsidR="008D2A9C" w:rsidRPr="00A42A5A">
        <w:rPr>
          <w:rFonts w:asciiTheme="minorHAnsi" w:hAnsiTheme="minorHAnsi" w:cs="∞∫¯øwU'F2"/>
        </w:rPr>
        <w:t>‘tensions’</w:t>
      </w:r>
      <w:r w:rsidR="00A42A5A" w:rsidRPr="00A42A5A">
        <w:rPr>
          <w:rFonts w:asciiTheme="minorHAnsi" w:hAnsiTheme="minorHAnsi" w:cs="∞∫¯øwU'F2"/>
        </w:rPr>
        <w:t xml:space="preserve"> that may present as result of differing opinions and viewpoints expressed during ‘think-aloud’ interviews and</w:t>
      </w:r>
      <w:r w:rsidR="008D2A9C" w:rsidRPr="00A42A5A">
        <w:rPr>
          <w:rFonts w:asciiTheme="minorHAnsi" w:hAnsiTheme="minorHAnsi" w:cs="∞∫¯øwU'F2"/>
        </w:rPr>
        <w:t xml:space="preserve">, or reducing the potential for ‘bias’ of the interviewer to adopt modifications it is fundamental that </w:t>
      </w:r>
      <w:r w:rsidR="004F65DA" w:rsidRPr="00A42A5A">
        <w:rPr>
          <w:rFonts w:asciiTheme="minorHAnsi" w:hAnsiTheme="minorHAnsi" w:cs="∞∫¯øwU'F2"/>
        </w:rPr>
        <w:t xml:space="preserve">as part of each </w:t>
      </w:r>
      <w:r w:rsidR="00A42A5A" w:rsidRPr="00A42A5A">
        <w:rPr>
          <w:rFonts w:asciiTheme="minorHAnsi" w:hAnsiTheme="minorHAnsi" w:cs="∞∫¯øwU'F2"/>
        </w:rPr>
        <w:t xml:space="preserve">refinement </w:t>
      </w:r>
      <w:r w:rsidR="004F65DA" w:rsidRPr="00A42A5A">
        <w:rPr>
          <w:rFonts w:asciiTheme="minorHAnsi" w:hAnsiTheme="minorHAnsi" w:cs="∞∫¯øwU'F2"/>
        </w:rPr>
        <w:t>cycle the expert group is consulted and agreement reached through a consensus process.</w:t>
      </w:r>
      <w:r w:rsidR="004F65DA">
        <w:rPr>
          <w:rFonts w:asciiTheme="minorHAnsi" w:hAnsiTheme="minorHAnsi" w:cs="∞∫¯øwU'F2"/>
        </w:rPr>
        <w:t xml:space="preserve"> </w:t>
      </w:r>
    </w:p>
    <w:p w14:paraId="5E2BEF9D" w14:textId="77777777" w:rsidR="0020388C" w:rsidRPr="00800C0A" w:rsidRDefault="0020388C" w:rsidP="007E5C1E">
      <w:pPr>
        <w:rPr>
          <w:rFonts w:asciiTheme="minorHAnsi" w:hAnsiTheme="minorHAnsi"/>
        </w:rPr>
      </w:pPr>
    </w:p>
    <w:p w14:paraId="56944016" w14:textId="77777777" w:rsidR="00FB7160" w:rsidRPr="00800C0A" w:rsidRDefault="00FB7160" w:rsidP="00681033">
      <w:pPr>
        <w:rPr>
          <w:rFonts w:asciiTheme="minorHAnsi" w:hAnsiTheme="minorHAnsi"/>
          <w:b/>
        </w:rPr>
      </w:pPr>
      <w:r w:rsidRPr="00800C0A">
        <w:rPr>
          <w:rFonts w:asciiTheme="minorHAnsi" w:hAnsiTheme="minorHAnsi"/>
          <w:b/>
        </w:rPr>
        <w:t>LIMITATIONS</w:t>
      </w:r>
    </w:p>
    <w:p w14:paraId="106B74F8" w14:textId="5AA408E9" w:rsidR="008A2E57" w:rsidRDefault="008A2E57" w:rsidP="008A2E57">
      <w:pPr>
        <w:rPr>
          <w:rFonts w:asciiTheme="minorHAnsi" w:hAnsiTheme="minorHAnsi"/>
        </w:rPr>
      </w:pPr>
      <w:r w:rsidRPr="008A2E57">
        <w:rPr>
          <w:rFonts w:asciiTheme="minorHAnsi" w:hAnsiTheme="minorHAnsi"/>
        </w:rPr>
        <w:t>Although, there is much agreement amongst the seminal researchers of the person-based approach that inductive studies are particularly valuable at the intervention planning stage, to provide important information about which intervention features might be acceptable (or unacceptable) to the targe</w:t>
      </w:r>
      <w:r w:rsidR="009027F5">
        <w:rPr>
          <w:rFonts w:asciiTheme="minorHAnsi" w:hAnsiTheme="minorHAnsi"/>
        </w:rPr>
        <w:t>t population (Yardley et al 2015b</w:t>
      </w:r>
      <w:r w:rsidRPr="008A2E57">
        <w:rPr>
          <w:rFonts w:asciiTheme="minorHAnsi" w:hAnsiTheme="minorHAnsi"/>
        </w:rPr>
        <w:t xml:space="preserve">, Bradbury et al 2014).  The </w:t>
      </w:r>
      <w:r>
        <w:rPr>
          <w:rFonts w:asciiTheme="minorHAnsi" w:hAnsiTheme="minorHAnsi"/>
        </w:rPr>
        <w:t>limitation of using this</w:t>
      </w:r>
      <w:r w:rsidRPr="008A2E57">
        <w:rPr>
          <w:rFonts w:asciiTheme="minorHAnsi" w:hAnsiTheme="minorHAnsi"/>
        </w:rPr>
        <w:t xml:space="preserve"> approach in intervention development is that the small samples employed might not be representative of the entire target population and some viewpoints may therefore be missed. </w:t>
      </w:r>
      <w:r w:rsidR="0020388C">
        <w:rPr>
          <w:rFonts w:asciiTheme="minorHAnsi" w:hAnsiTheme="minorHAnsi"/>
        </w:rPr>
        <w:t>However, t</w:t>
      </w:r>
      <w:r w:rsidRPr="008A2E57">
        <w:rPr>
          <w:rFonts w:asciiTheme="minorHAnsi" w:hAnsiTheme="minorHAnsi"/>
        </w:rPr>
        <w:t xml:space="preserve">o minimise the impact of this, </w:t>
      </w:r>
      <w:r w:rsidR="0020388C">
        <w:rPr>
          <w:rFonts w:asciiTheme="minorHAnsi" w:hAnsiTheme="minorHAnsi"/>
        </w:rPr>
        <w:t xml:space="preserve">purposeful sampling approach was used, identifying </w:t>
      </w:r>
      <w:r w:rsidRPr="008A2E57">
        <w:rPr>
          <w:rFonts w:asciiTheme="minorHAnsi" w:hAnsiTheme="minorHAnsi"/>
        </w:rPr>
        <w:t xml:space="preserve">a wide range of professional bodies such as staff nurses, clinical nurse specialist, social workers, psychologist, and counsellors with a variation in age and years of experience working in cancer </w:t>
      </w:r>
      <w:r>
        <w:rPr>
          <w:rFonts w:asciiTheme="minorHAnsi" w:hAnsiTheme="minorHAnsi"/>
        </w:rPr>
        <w:t>care were recruited throughout</w:t>
      </w:r>
      <w:r w:rsidRPr="008A2E57">
        <w:rPr>
          <w:rFonts w:asciiTheme="minorHAnsi" w:hAnsiTheme="minorHAnsi"/>
        </w:rPr>
        <w:t xml:space="preserve">. </w:t>
      </w:r>
    </w:p>
    <w:p w14:paraId="057313EE" w14:textId="77777777" w:rsidR="008A2E57" w:rsidRDefault="008A2E57" w:rsidP="00E94549">
      <w:pPr>
        <w:rPr>
          <w:rFonts w:asciiTheme="minorHAnsi" w:hAnsiTheme="minorHAnsi"/>
        </w:rPr>
      </w:pPr>
    </w:p>
    <w:p w14:paraId="2AD05007" w14:textId="77777777" w:rsidR="005713E6" w:rsidRPr="00800C0A" w:rsidRDefault="00E94549" w:rsidP="00E94549">
      <w:pPr>
        <w:rPr>
          <w:rFonts w:asciiTheme="minorHAnsi" w:hAnsiTheme="minorHAnsi"/>
        </w:rPr>
      </w:pPr>
      <w:r w:rsidRPr="00800C0A">
        <w:rPr>
          <w:rFonts w:asciiTheme="minorHAnsi" w:hAnsiTheme="minorHAnsi"/>
        </w:rPr>
        <w:t xml:space="preserve">A </w:t>
      </w:r>
      <w:r w:rsidR="008A2E57">
        <w:rPr>
          <w:rFonts w:asciiTheme="minorHAnsi" w:hAnsiTheme="minorHAnsi"/>
        </w:rPr>
        <w:t xml:space="preserve">further </w:t>
      </w:r>
      <w:r w:rsidRPr="00800C0A">
        <w:rPr>
          <w:rFonts w:asciiTheme="minorHAnsi" w:hAnsiTheme="minorHAnsi"/>
        </w:rPr>
        <w:t>limitation of this study was that think-aloud interviews were conducted by a researcher who was involved in the development of the e-learning intervention, which might have influenced or positively biased the findings.  Nonetheless, this seems less likely, due to a myriad of positive and negative views expressed.</w:t>
      </w:r>
    </w:p>
    <w:p w14:paraId="149AE9B9" w14:textId="77777777" w:rsidR="00E94549" w:rsidRPr="00800C0A" w:rsidRDefault="00E94549" w:rsidP="00681033">
      <w:pPr>
        <w:rPr>
          <w:rFonts w:asciiTheme="minorHAnsi" w:hAnsiTheme="minorHAnsi"/>
          <w:b/>
        </w:rPr>
      </w:pPr>
    </w:p>
    <w:p w14:paraId="16051522" w14:textId="77777777" w:rsidR="002150D4" w:rsidRPr="00800C0A" w:rsidRDefault="002150D4" w:rsidP="00681033">
      <w:pPr>
        <w:rPr>
          <w:rFonts w:asciiTheme="minorHAnsi" w:hAnsiTheme="minorHAnsi"/>
          <w:b/>
        </w:rPr>
      </w:pPr>
      <w:r w:rsidRPr="00800C0A">
        <w:rPr>
          <w:rFonts w:asciiTheme="minorHAnsi" w:hAnsiTheme="minorHAnsi"/>
          <w:b/>
        </w:rPr>
        <w:t>CONCLUSION</w:t>
      </w:r>
    </w:p>
    <w:p w14:paraId="5C08724C" w14:textId="77777777" w:rsidR="0038713A" w:rsidRDefault="0038713A" w:rsidP="00400BA7">
      <w:pPr>
        <w:rPr>
          <w:rFonts w:asciiTheme="minorHAnsi" w:hAnsiTheme="minorHAnsi"/>
        </w:rPr>
      </w:pPr>
    </w:p>
    <w:p w14:paraId="4B15A93F" w14:textId="77777777" w:rsidR="001A2A4D" w:rsidRDefault="00152EE4" w:rsidP="00400BA7">
      <w:pPr>
        <w:rPr>
          <w:rFonts w:asciiTheme="minorHAnsi" w:hAnsiTheme="minorHAnsi"/>
        </w:rPr>
      </w:pPr>
      <w:r w:rsidRPr="00800C0A">
        <w:rPr>
          <w:rFonts w:asciiTheme="minorHAnsi" w:hAnsiTheme="minorHAnsi"/>
        </w:rPr>
        <w:t xml:space="preserve">This methodology paper has sought to clearly outline the steps taken, guided by the person-based approach, </w:t>
      </w:r>
      <w:r>
        <w:rPr>
          <w:rFonts w:asciiTheme="minorHAnsi" w:hAnsiTheme="minorHAnsi"/>
        </w:rPr>
        <w:t xml:space="preserve">to develop an </w:t>
      </w:r>
      <w:r w:rsidRPr="00800C0A">
        <w:rPr>
          <w:rFonts w:asciiTheme="minorHAnsi" w:hAnsiTheme="minorHAnsi"/>
        </w:rPr>
        <w:t>empirically derived e-learning intervention.</w:t>
      </w:r>
      <w:r w:rsidR="0038713A">
        <w:rPr>
          <w:rFonts w:asciiTheme="minorHAnsi" w:hAnsiTheme="minorHAnsi"/>
        </w:rPr>
        <w:t xml:space="preserve"> </w:t>
      </w:r>
      <w:r w:rsidR="001A2A4D">
        <w:rPr>
          <w:rFonts w:asciiTheme="minorHAnsi" w:hAnsiTheme="minorHAnsi"/>
        </w:rPr>
        <w:t xml:space="preserve"> </w:t>
      </w:r>
      <w:r w:rsidR="0038713A">
        <w:rPr>
          <w:rFonts w:asciiTheme="minorHAnsi" w:hAnsiTheme="minorHAnsi"/>
        </w:rPr>
        <w:t>It presents a systematic approach to intervention planning, developing and testing of a</w:t>
      </w:r>
      <w:r w:rsidR="009F476A">
        <w:rPr>
          <w:rFonts w:asciiTheme="minorHAnsi" w:hAnsiTheme="minorHAnsi"/>
        </w:rPr>
        <w:t>n</w:t>
      </w:r>
      <w:r w:rsidR="0038713A">
        <w:rPr>
          <w:rFonts w:asciiTheme="minorHAnsi" w:hAnsiTheme="minorHAnsi"/>
        </w:rPr>
        <w:t xml:space="preserve"> e-learning intervention with </w:t>
      </w:r>
      <w:r w:rsidR="001A2A4D">
        <w:rPr>
          <w:rFonts w:asciiTheme="minorHAnsi" w:hAnsiTheme="minorHAnsi"/>
        </w:rPr>
        <w:t xml:space="preserve">HCPs as </w:t>
      </w:r>
      <w:r w:rsidR="009F476A">
        <w:rPr>
          <w:rFonts w:asciiTheme="minorHAnsi" w:hAnsiTheme="minorHAnsi"/>
        </w:rPr>
        <w:t xml:space="preserve">target users.  </w:t>
      </w:r>
      <w:r w:rsidR="00467274">
        <w:rPr>
          <w:rFonts w:asciiTheme="minorHAnsi" w:hAnsiTheme="minorHAnsi"/>
        </w:rPr>
        <w:t>We showed</w:t>
      </w:r>
      <w:r w:rsidR="005552EA">
        <w:rPr>
          <w:rFonts w:asciiTheme="minorHAnsi" w:hAnsiTheme="minorHAnsi"/>
        </w:rPr>
        <w:t xml:space="preserve"> </w:t>
      </w:r>
      <w:r w:rsidR="009F476A">
        <w:rPr>
          <w:rFonts w:asciiTheme="minorHAnsi" w:hAnsiTheme="minorHAnsi"/>
        </w:rPr>
        <w:t>how curr</w:t>
      </w:r>
      <w:r w:rsidR="001A2A4D">
        <w:rPr>
          <w:rFonts w:asciiTheme="minorHAnsi" w:hAnsiTheme="minorHAnsi"/>
        </w:rPr>
        <w:t>ent evidence, theory and qualitati</w:t>
      </w:r>
      <w:r w:rsidR="009F476A">
        <w:rPr>
          <w:rFonts w:asciiTheme="minorHAnsi" w:hAnsiTheme="minorHAnsi"/>
        </w:rPr>
        <w:t xml:space="preserve">ve data was used </w:t>
      </w:r>
      <w:r>
        <w:rPr>
          <w:rFonts w:asciiTheme="minorHAnsi" w:hAnsiTheme="minorHAnsi"/>
        </w:rPr>
        <w:t xml:space="preserve">inductively and iteratively </w:t>
      </w:r>
      <w:r w:rsidR="009F476A">
        <w:rPr>
          <w:rFonts w:asciiTheme="minorHAnsi" w:hAnsiTheme="minorHAnsi"/>
        </w:rPr>
        <w:t>to inform intervention developmen</w:t>
      </w:r>
      <w:r w:rsidR="009F476A" w:rsidRPr="00467274">
        <w:rPr>
          <w:rFonts w:asciiTheme="minorHAnsi" w:hAnsiTheme="minorHAnsi"/>
        </w:rPr>
        <w:t>t</w:t>
      </w:r>
      <w:r w:rsidR="00467274">
        <w:rPr>
          <w:rFonts w:asciiTheme="minorHAnsi" w:hAnsiTheme="minorHAnsi"/>
        </w:rPr>
        <w:t>.  T</w:t>
      </w:r>
      <w:r w:rsidR="009F476A">
        <w:rPr>
          <w:rFonts w:asciiTheme="minorHAnsi" w:hAnsiTheme="minorHAnsi"/>
        </w:rPr>
        <w:t>his should help inform and guide o</w:t>
      </w:r>
      <w:r w:rsidR="001A2A4D">
        <w:rPr>
          <w:rFonts w:asciiTheme="minorHAnsi" w:hAnsiTheme="minorHAnsi"/>
        </w:rPr>
        <w:t>ther intervention developers.  During usability testing, a</w:t>
      </w:r>
      <w:r w:rsidR="009F476A">
        <w:rPr>
          <w:rFonts w:asciiTheme="minorHAnsi" w:hAnsiTheme="minorHAnsi"/>
        </w:rPr>
        <w:t xml:space="preserve"> number of modifications were made based on </w:t>
      </w:r>
      <w:r>
        <w:rPr>
          <w:rFonts w:asciiTheme="minorHAnsi" w:hAnsiTheme="minorHAnsi"/>
        </w:rPr>
        <w:t xml:space="preserve">user feedback </w:t>
      </w:r>
      <w:r w:rsidR="001A2A4D">
        <w:rPr>
          <w:rFonts w:asciiTheme="minorHAnsi" w:hAnsiTheme="minorHAnsi"/>
        </w:rPr>
        <w:t xml:space="preserve">from think-aloud interviews. Decision-making surrounding what user perspectives to adopt during this phase, should be centred </w:t>
      </w:r>
      <w:r w:rsidR="009F476A">
        <w:rPr>
          <w:rFonts w:asciiTheme="minorHAnsi" w:hAnsiTheme="minorHAnsi"/>
        </w:rPr>
        <w:t xml:space="preserve">on </w:t>
      </w:r>
      <w:r w:rsidR="006B6E69">
        <w:rPr>
          <w:rFonts w:asciiTheme="minorHAnsi" w:hAnsiTheme="minorHAnsi"/>
        </w:rPr>
        <w:t xml:space="preserve">the </w:t>
      </w:r>
      <w:r w:rsidR="009F476A">
        <w:rPr>
          <w:rFonts w:asciiTheme="minorHAnsi" w:hAnsiTheme="minorHAnsi"/>
        </w:rPr>
        <w:t>guiding principles</w:t>
      </w:r>
      <w:r w:rsidR="006B6E69">
        <w:rPr>
          <w:rFonts w:asciiTheme="minorHAnsi" w:hAnsiTheme="minorHAnsi"/>
        </w:rPr>
        <w:t xml:space="preserve"> and in keeping with evidence and theory to promote effective behavioural change.</w:t>
      </w:r>
    </w:p>
    <w:p w14:paraId="190AB559" w14:textId="77777777" w:rsidR="001A2A4D" w:rsidRDefault="001A2A4D" w:rsidP="00400BA7">
      <w:pPr>
        <w:rPr>
          <w:rFonts w:asciiTheme="minorHAnsi" w:hAnsiTheme="minorHAnsi"/>
        </w:rPr>
      </w:pPr>
    </w:p>
    <w:p w14:paraId="4ADBDA8B" w14:textId="77777777" w:rsidR="009F476A" w:rsidRDefault="009F476A" w:rsidP="00400BA7">
      <w:pPr>
        <w:rPr>
          <w:rFonts w:asciiTheme="minorHAnsi" w:hAnsiTheme="minorHAnsi"/>
        </w:rPr>
      </w:pPr>
      <w:r w:rsidRPr="00800C0A">
        <w:rPr>
          <w:rFonts w:asciiTheme="minorHAnsi" w:hAnsiTheme="minorHAnsi"/>
        </w:rPr>
        <w:t xml:space="preserve">Having adopted the person-based approach it is hoped that this e-learning intervention is not only acceptable and engaging but will be an effective intervention to increase HCPs awareness and self-efficacy when communicate with parents impacted by parental cancer.  The next step is formally conducting an evaluation of the e-learning intervention.  </w:t>
      </w:r>
    </w:p>
    <w:p w14:paraId="6F5BDDB6" w14:textId="19166217" w:rsidR="005552EA" w:rsidRDefault="005552EA" w:rsidP="00843489">
      <w:pPr>
        <w:rPr>
          <w:rFonts w:asciiTheme="minorHAnsi" w:hAnsiTheme="minorHAnsi"/>
        </w:rPr>
      </w:pPr>
    </w:p>
    <w:p w14:paraId="32557971" w14:textId="77777777" w:rsidR="00C622B9" w:rsidRDefault="00C622B9" w:rsidP="00843489">
      <w:pPr>
        <w:rPr>
          <w:rFonts w:asciiTheme="minorHAnsi" w:hAnsiTheme="minorHAnsi"/>
        </w:rPr>
      </w:pPr>
    </w:p>
    <w:p w14:paraId="1420B44D" w14:textId="77777777" w:rsidR="002C7D1F" w:rsidRPr="00906D29" w:rsidRDefault="006B6E69" w:rsidP="00843489">
      <w:pPr>
        <w:rPr>
          <w:rFonts w:asciiTheme="minorHAnsi" w:hAnsiTheme="minorHAnsi"/>
          <w:b/>
          <w:sz w:val="22"/>
          <w:szCs w:val="22"/>
        </w:rPr>
      </w:pPr>
      <w:r w:rsidRPr="00906D29">
        <w:rPr>
          <w:rFonts w:asciiTheme="minorHAnsi" w:hAnsiTheme="minorHAnsi"/>
          <w:b/>
          <w:sz w:val="22"/>
          <w:szCs w:val="22"/>
        </w:rPr>
        <w:t>REFERENCES:</w:t>
      </w:r>
    </w:p>
    <w:p w14:paraId="45B1B60E" w14:textId="77777777" w:rsidR="006B6E69" w:rsidRPr="00906D29" w:rsidRDefault="006B6E69" w:rsidP="00843489">
      <w:pPr>
        <w:rPr>
          <w:rFonts w:asciiTheme="minorHAnsi" w:hAnsiTheme="minorHAnsi"/>
          <w:sz w:val="22"/>
          <w:szCs w:val="22"/>
        </w:rPr>
      </w:pPr>
    </w:p>
    <w:p w14:paraId="4DA206E2" w14:textId="77777777" w:rsidR="00A57580" w:rsidRPr="00906D29" w:rsidRDefault="00EA74A0" w:rsidP="00EA74A0">
      <w:pPr>
        <w:rPr>
          <w:rFonts w:asciiTheme="minorHAnsi" w:eastAsia="Times New Roman" w:hAnsiTheme="minorHAnsi"/>
          <w:sz w:val="22"/>
          <w:szCs w:val="22"/>
        </w:rPr>
      </w:pPr>
      <w:r w:rsidRPr="00906D29">
        <w:rPr>
          <w:rFonts w:asciiTheme="minorHAnsi" w:eastAsia="Times New Roman" w:hAnsiTheme="minorHAnsi"/>
          <w:sz w:val="22"/>
          <w:szCs w:val="22"/>
        </w:rPr>
        <w:t xml:space="preserve">Band R, Bradbury K, Morton K, May C, </w:t>
      </w:r>
      <w:proofErr w:type="spellStart"/>
      <w:r w:rsidRPr="00906D29">
        <w:rPr>
          <w:rFonts w:asciiTheme="minorHAnsi" w:eastAsia="Times New Roman" w:hAnsiTheme="minorHAnsi"/>
          <w:sz w:val="22"/>
          <w:szCs w:val="22"/>
        </w:rPr>
        <w:t>Michie</w:t>
      </w:r>
      <w:proofErr w:type="spellEnd"/>
      <w:r w:rsidRPr="00906D29">
        <w:rPr>
          <w:rFonts w:asciiTheme="minorHAnsi" w:eastAsia="Times New Roman" w:hAnsiTheme="minorHAnsi"/>
          <w:sz w:val="22"/>
          <w:szCs w:val="22"/>
        </w:rPr>
        <w:t xml:space="preserve"> S, </w:t>
      </w:r>
      <w:proofErr w:type="spellStart"/>
      <w:r w:rsidRPr="00906D29">
        <w:rPr>
          <w:rFonts w:asciiTheme="minorHAnsi" w:eastAsia="Times New Roman" w:hAnsiTheme="minorHAnsi"/>
          <w:sz w:val="22"/>
          <w:szCs w:val="22"/>
        </w:rPr>
        <w:t>Mair</w:t>
      </w:r>
      <w:proofErr w:type="spellEnd"/>
      <w:r w:rsidRPr="00906D29">
        <w:rPr>
          <w:rFonts w:asciiTheme="minorHAnsi" w:eastAsia="Times New Roman" w:hAnsiTheme="minorHAnsi"/>
          <w:sz w:val="22"/>
          <w:szCs w:val="22"/>
        </w:rPr>
        <w:t xml:space="preserve"> F, Murray E, McManus RJ, Little P &amp; Yardley L. (2017)</w:t>
      </w:r>
      <w:r w:rsidR="00A57580" w:rsidRPr="00906D29">
        <w:rPr>
          <w:rFonts w:asciiTheme="minorHAnsi" w:eastAsia="Times New Roman" w:hAnsiTheme="minorHAnsi"/>
          <w:sz w:val="22"/>
          <w:szCs w:val="22"/>
        </w:rPr>
        <w:t xml:space="preserve"> </w:t>
      </w:r>
      <w:r w:rsidRPr="00906D29">
        <w:rPr>
          <w:rFonts w:asciiTheme="minorHAnsi" w:eastAsia="Times New Roman" w:hAnsiTheme="minorHAnsi"/>
          <w:sz w:val="22"/>
          <w:szCs w:val="22"/>
        </w:rPr>
        <w:t>Intervention planning for a digital intervention for self-management of hypertension: a theory-, evidence- and person-based approach,</w:t>
      </w:r>
      <w:r w:rsidRPr="00906D29">
        <w:rPr>
          <w:rFonts w:asciiTheme="minorHAnsi" w:hAnsiTheme="minorHAnsi"/>
          <w:color w:val="131413"/>
          <w:sz w:val="22"/>
          <w:szCs w:val="22"/>
          <w:lang w:eastAsia="en-US"/>
        </w:rPr>
        <w:t xml:space="preserve"> </w:t>
      </w:r>
      <w:r w:rsidRPr="00906D29">
        <w:rPr>
          <w:rFonts w:asciiTheme="minorHAnsi" w:eastAsia="Times New Roman" w:hAnsiTheme="minorHAnsi"/>
          <w:sz w:val="22"/>
          <w:szCs w:val="22"/>
        </w:rPr>
        <w:t>Implementation Science 12:25 DOI 10.1186/s13012-017-0553-4</w:t>
      </w:r>
    </w:p>
    <w:p w14:paraId="5BEEF719" w14:textId="77777777" w:rsidR="00EA74A0" w:rsidRPr="00906D29" w:rsidRDefault="00EA74A0" w:rsidP="007B26E6">
      <w:pPr>
        <w:rPr>
          <w:rFonts w:asciiTheme="minorHAnsi" w:hAnsiTheme="minorHAnsi"/>
          <w:color w:val="131413"/>
          <w:sz w:val="22"/>
          <w:szCs w:val="22"/>
          <w:lang w:eastAsia="en-US"/>
        </w:rPr>
      </w:pPr>
    </w:p>
    <w:p w14:paraId="798A629B" w14:textId="77777777" w:rsidR="007A1880" w:rsidRPr="00906D29" w:rsidRDefault="007A1880" w:rsidP="007A1880">
      <w:pPr>
        <w:rPr>
          <w:rFonts w:asciiTheme="minorHAnsi" w:eastAsia="Times New Roman" w:hAnsiTheme="minorHAnsi"/>
          <w:sz w:val="22"/>
          <w:szCs w:val="22"/>
        </w:rPr>
      </w:pPr>
      <w:r w:rsidRPr="00906D29">
        <w:rPr>
          <w:rFonts w:asciiTheme="minorHAnsi" w:eastAsia="Times New Roman" w:hAnsiTheme="minorHAnsi"/>
          <w:sz w:val="22"/>
          <w:szCs w:val="22"/>
        </w:rPr>
        <w:t xml:space="preserve">Belcher, J. V., &amp; </w:t>
      </w:r>
      <w:proofErr w:type="spellStart"/>
      <w:r w:rsidRPr="00906D29">
        <w:rPr>
          <w:rFonts w:asciiTheme="minorHAnsi" w:eastAsia="Times New Roman" w:hAnsiTheme="minorHAnsi"/>
          <w:sz w:val="22"/>
          <w:szCs w:val="22"/>
        </w:rPr>
        <w:t>Vonderhaar</w:t>
      </w:r>
      <w:proofErr w:type="spellEnd"/>
      <w:r w:rsidRPr="00906D29">
        <w:rPr>
          <w:rFonts w:asciiTheme="minorHAnsi" w:eastAsia="Times New Roman" w:hAnsiTheme="minorHAnsi"/>
          <w:sz w:val="22"/>
          <w:szCs w:val="22"/>
        </w:rPr>
        <w:t>, K. J. (2005). Web-delivered research-based nursing staff educa</w:t>
      </w:r>
      <w:r w:rsidR="00906D29">
        <w:rPr>
          <w:rFonts w:asciiTheme="minorHAnsi" w:eastAsia="Times New Roman" w:hAnsiTheme="minorHAnsi"/>
          <w:sz w:val="22"/>
          <w:szCs w:val="22"/>
        </w:rPr>
        <w:t xml:space="preserve">tion for seeking Magnet status. </w:t>
      </w:r>
      <w:r w:rsidRPr="00906D29">
        <w:rPr>
          <w:rFonts w:asciiTheme="minorHAnsi" w:eastAsia="Times New Roman" w:hAnsiTheme="minorHAnsi"/>
          <w:sz w:val="22"/>
          <w:szCs w:val="22"/>
        </w:rPr>
        <w:t>Journal of Nursing Administration, 35(9), 382–386.</w:t>
      </w:r>
    </w:p>
    <w:p w14:paraId="4CF5BD0F" w14:textId="77777777" w:rsidR="007A1880" w:rsidRPr="00906D29" w:rsidRDefault="007A1880" w:rsidP="007A1880">
      <w:pPr>
        <w:rPr>
          <w:rFonts w:asciiTheme="minorHAnsi" w:eastAsia="Times New Roman" w:hAnsiTheme="minorHAnsi"/>
          <w:sz w:val="22"/>
          <w:szCs w:val="22"/>
        </w:rPr>
      </w:pPr>
    </w:p>
    <w:p w14:paraId="0A62BFE5" w14:textId="77777777" w:rsidR="007A1880" w:rsidRPr="00906D29" w:rsidRDefault="007A1880" w:rsidP="007A1880">
      <w:pPr>
        <w:shd w:val="clear" w:color="auto" w:fill="FFFFFF"/>
        <w:rPr>
          <w:rFonts w:asciiTheme="minorHAnsi" w:eastAsia="Times New Roman" w:hAnsiTheme="minorHAnsi" w:cs="Arial"/>
          <w:color w:val="333333"/>
          <w:sz w:val="22"/>
          <w:szCs w:val="22"/>
        </w:rPr>
      </w:pPr>
      <w:r w:rsidRPr="00906D29">
        <w:rPr>
          <w:rFonts w:asciiTheme="minorHAnsi" w:eastAsia="Times New Roman" w:hAnsiTheme="minorHAnsi"/>
          <w:sz w:val="22"/>
          <w:szCs w:val="22"/>
        </w:rPr>
        <w:t xml:space="preserve">Brace-Govan &amp; </w:t>
      </w:r>
      <w:proofErr w:type="spellStart"/>
      <w:r w:rsidRPr="00906D29">
        <w:rPr>
          <w:rFonts w:asciiTheme="minorHAnsi" w:eastAsia="Times New Roman" w:hAnsiTheme="minorHAnsi"/>
          <w:sz w:val="22"/>
          <w:szCs w:val="22"/>
        </w:rPr>
        <w:t>Gabbott</w:t>
      </w:r>
      <w:proofErr w:type="spellEnd"/>
      <w:r w:rsidRPr="00906D29">
        <w:rPr>
          <w:rFonts w:asciiTheme="minorHAnsi" w:eastAsia="Times New Roman" w:hAnsiTheme="minorHAnsi"/>
          <w:sz w:val="22"/>
          <w:szCs w:val="22"/>
        </w:rPr>
        <w:t xml:space="preserve"> M (2004) </w:t>
      </w:r>
      <w:r w:rsidRPr="00906D29">
        <w:rPr>
          <w:rFonts w:asciiTheme="minorHAnsi" w:eastAsia="Times New Roman" w:hAnsiTheme="minorHAnsi"/>
          <w:bCs/>
          <w:sz w:val="22"/>
          <w:szCs w:val="22"/>
        </w:rPr>
        <w:t xml:space="preserve">General Practitioners and Online Continuing Professional Education: Projected Understandings. </w:t>
      </w:r>
      <w:r w:rsidRPr="00906D29">
        <w:rPr>
          <w:rStyle w:val="HTMLCite"/>
          <w:rFonts w:asciiTheme="minorHAnsi" w:eastAsia="Times New Roman" w:hAnsiTheme="minorHAnsi" w:cs="Arial"/>
          <w:i w:val="0"/>
          <w:color w:val="333333"/>
          <w:sz w:val="22"/>
          <w:szCs w:val="22"/>
        </w:rPr>
        <w:t xml:space="preserve">Journal of Educational Technology &amp; Society. 7 (1) </w:t>
      </w:r>
      <w:r w:rsidRPr="00906D29">
        <w:rPr>
          <w:rFonts w:asciiTheme="minorHAnsi" w:eastAsia="Times New Roman" w:hAnsiTheme="minorHAnsi" w:cs="Arial"/>
          <w:color w:val="333333"/>
          <w:sz w:val="22"/>
          <w:szCs w:val="22"/>
        </w:rPr>
        <w:t>51-62</w:t>
      </w:r>
    </w:p>
    <w:p w14:paraId="096866B2" w14:textId="77777777" w:rsidR="007A1880" w:rsidRPr="00906D29" w:rsidRDefault="007A1880" w:rsidP="007B26E6">
      <w:pPr>
        <w:rPr>
          <w:rFonts w:asciiTheme="minorHAnsi" w:eastAsia="Times New Roman" w:hAnsiTheme="minorHAnsi" w:cs="Arial"/>
          <w:color w:val="333333"/>
          <w:sz w:val="22"/>
          <w:szCs w:val="22"/>
          <w:shd w:val="clear" w:color="auto" w:fill="FFFFFF"/>
        </w:rPr>
      </w:pPr>
    </w:p>
    <w:p w14:paraId="05387E7A" w14:textId="0F87296F" w:rsidR="00906D29" w:rsidRPr="00906D29" w:rsidRDefault="007B26E6" w:rsidP="00906D29">
      <w:pPr>
        <w:rPr>
          <w:rFonts w:asciiTheme="minorHAnsi" w:eastAsia="Times New Roman" w:hAnsiTheme="minorHAnsi" w:cs="Arial"/>
          <w:color w:val="000000" w:themeColor="text1"/>
          <w:sz w:val="22"/>
          <w:szCs w:val="22"/>
          <w:shd w:val="clear" w:color="auto" w:fill="FFFFFF"/>
        </w:rPr>
      </w:pPr>
      <w:r w:rsidRPr="006010FE">
        <w:rPr>
          <w:rFonts w:asciiTheme="minorHAnsi" w:eastAsia="Times New Roman" w:hAnsiTheme="minorHAnsi" w:cs="Arial"/>
          <w:color w:val="000000" w:themeColor="text1"/>
          <w:sz w:val="22"/>
          <w:szCs w:val="22"/>
          <w:shd w:val="clear" w:color="auto" w:fill="FFFFFF"/>
        </w:rPr>
        <w:t>Bradbury</w:t>
      </w:r>
      <w:r w:rsidRPr="00906D29">
        <w:rPr>
          <w:rFonts w:asciiTheme="minorHAnsi" w:eastAsia="Times New Roman" w:hAnsiTheme="minorHAnsi" w:cs="Arial"/>
          <w:color w:val="000000" w:themeColor="text1"/>
          <w:sz w:val="22"/>
          <w:szCs w:val="22"/>
          <w:shd w:val="clear" w:color="auto" w:fill="FFFFFF"/>
        </w:rPr>
        <w:t xml:space="preserve"> K, Wat</w:t>
      </w:r>
      <w:r w:rsidR="00CA4AB7" w:rsidRPr="00906D29">
        <w:rPr>
          <w:rFonts w:asciiTheme="minorHAnsi" w:eastAsia="Times New Roman" w:hAnsiTheme="minorHAnsi" w:cs="Arial"/>
          <w:color w:val="000000" w:themeColor="text1"/>
          <w:sz w:val="22"/>
          <w:szCs w:val="22"/>
          <w:shd w:val="clear" w:color="auto" w:fill="FFFFFF"/>
        </w:rPr>
        <w:t xml:space="preserve">ts S, Arden-Close E, Yardley L &amp; </w:t>
      </w:r>
      <w:proofErr w:type="spellStart"/>
      <w:r w:rsidRPr="00906D29">
        <w:rPr>
          <w:rFonts w:asciiTheme="minorHAnsi" w:eastAsia="Times New Roman" w:hAnsiTheme="minorHAnsi" w:cs="Arial"/>
          <w:color w:val="000000" w:themeColor="text1"/>
          <w:sz w:val="22"/>
          <w:szCs w:val="22"/>
          <w:shd w:val="clear" w:color="auto" w:fill="FFFFFF"/>
        </w:rPr>
        <w:t>Lewith</w:t>
      </w:r>
      <w:proofErr w:type="spellEnd"/>
      <w:r w:rsidRPr="00906D29">
        <w:rPr>
          <w:rFonts w:asciiTheme="minorHAnsi" w:eastAsia="Times New Roman" w:hAnsiTheme="minorHAnsi" w:cs="Arial"/>
          <w:color w:val="000000" w:themeColor="text1"/>
          <w:sz w:val="22"/>
          <w:szCs w:val="22"/>
          <w:shd w:val="clear" w:color="auto" w:fill="FFFFFF"/>
        </w:rPr>
        <w:t xml:space="preserve"> G. </w:t>
      </w:r>
      <w:r w:rsidR="00CA4AB7" w:rsidRPr="00906D29">
        <w:rPr>
          <w:rFonts w:asciiTheme="minorHAnsi" w:eastAsia="Times New Roman" w:hAnsiTheme="minorHAnsi" w:cs="Arial"/>
          <w:color w:val="000000" w:themeColor="text1"/>
          <w:sz w:val="22"/>
          <w:szCs w:val="22"/>
          <w:shd w:val="clear" w:color="auto" w:fill="FFFFFF"/>
        </w:rPr>
        <w:t xml:space="preserve">(2014) </w:t>
      </w:r>
      <w:r w:rsidRPr="00906D29">
        <w:rPr>
          <w:rFonts w:asciiTheme="minorHAnsi" w:eastAsia="Times New Roman" w:hAnsiTheme="minorHAnsi" w:cs="Arial"/>
          <w:color w:val="000000" w:themeColor="text1"/>
          <w:sz w:val="22"/>
          <w:szCs w:val="22"/>
          <w:shd w:val="clear" w:color="auto" w:fill="FFFFFF"/>
        </w:rPr>
        <w:t xml:space="preserve">Developing digital interventions: a methodological guide. Evidence-Based Complementary and Alternative Medicine. </w:t>
      </w:r>
      <w:r w:rsidR="00906D29" w:rsidRPr="00906D29">
        <w:rPr>
          <w:rFonts w:asciiTheme="minorHAnsi" w:eastAsia="Times New Roman" w:hAnsiTheme="minorHAnsi" w:cs="Arial"/>
          <w:color w:val="000000" w:themeColor="text1"/>
          <w:sz w:val="22"/>
          <w:szCs w:val="22"/>
          <w:shd w:val="clear" w:color="auto" w:fill="FFFFFF"/>
        </w:rPr>
        <w:t xml:space="preserve"> Article ID 561320, 7 </w:t>
      </w:r>
      <w:hyperlink r:id="rId7" w:history="1">
        <w:r w:rsidR="00906D29" w:rsidRPr="00906D29">
          <w:rPr>
            <w:rStyle w:val="Hyperlink"/>
            <w:rFonts w:asciiTheme="minorHAnsi" w:eastAsia="Times New Roman" w:hAnsiTheme="minorHAnsi" w:cs="Arial"/>
            <w:color w:val="000000" w:themeColor="text1"/>
            <w:sz w:val="22"/>
            <w:szCs w:val="22"/>
            <w:u w:val="none"/>
            <w:shd w:val="clear" w:color="auto" w:fill="FFFFFF"/>
          </w:rPr>
          <w:t>http://dx.doi.org/10.1155/2014/561320</w:t>
        </w:r>
      </w:hyperlink>
    </w:p>
    <w:p w14:paraId="6358D08E" w14:textId="77777777" w:rsidR="006837EF" w:rsidRPr="00906D29" w:rsidRDefault="006837EF" w:rsidP="006837EF">
      <w:pPr>
        <w:widowControl w:val="0"/>
        <w:autoSpaceDE w:val="0"/>
        <w:autoSpaceDN w:val="0"/>
        <w:adjustRightInd w:val="0"/>
        <w:rPr>
          <w:rFonts w:asciiTheme="minorHAnsi" w:hAnsiTheme="minorHAnsi"/>
          <w:color w:val="000000" w:themeColor="text1"/>
          <w:sz w:val="22"/>
          <w:szCs w:val="22"/>
          <w:lang w:eastAsia="en-US"/>
        </w:rPr>
      </w:pPr>
    </w:p>
    <w:p w14:paraId="6145C74D" w14:textId="77777777" w:rsidR="00EA74A0" w:rsidRPr="00906D29" w:rsidRDefault="00E21F8C" w:rsidP="00EA74A0">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 xml:space="preserve">Bradbury K, Morton K, Band R, van </w:t>
      </w:r>
      <w:proofErr w:type="spellStart"/>
      <w:r w:rsidRPr="00906D29">
        <w:rPr>
          <w:rFonts w:asciiTheme="minorHAnsi" w:hAnsiTheme="minorHAnsi"/>
          <w:sz w:val="22"/>
          <w:szCs w:val="22"/>
          <w:lang w:eastAsia="en-US"/>
        </w:rPr>
        <w:t>Woezik</w:t>
      </w:r>
      <w:proofErr w:type="spellEnd"/>
      <w:r w:rsidRPr="00906D29">
        <w:rPr>
          <w:rFonts w:asciiTheme="minorHAnsi" w:hAnsiTheme="minorHAnsi"/>
          <w:sz w:val="22"/>
          <w:szCs w:val="22"/>
          <w:lang w:eastAsia="en-US"/>
        </w:rPr>
        <w:t xml:space="preserve"> A, Grist R, McManus RJ, Little &amp; Yardley L. (2018) </w:t>
      </w:r>
      <w:r w:rsidR="00EA74A0" w:rsidRPr="00906D29">
        <w:rPr>
          <w:rFonts w:asciiTheme="minorHAnsi" w:hAnsiTheme="minorHAnsi"/>
          <w:sz w:val="22"/>
          <w:szCs w:val="22"/>
          <w:lang w:eastAsia="en-US"/>
        </w:rPr>
        <w:t>Using the Person-Based Approach to optimise a digital intervention for the management of hypertension.  </w:t>
      </w:r>
      <w:proofErr w:type="spellStart"/>
      <w:r w:rsidR="00EA74A0" w:rsidRPr="00906D29">
        <w:rPr>
          <w:rFonts w:asciiTheme="minorHAnsi" w:hAnsiTheme="minorHAnsi"/>
          <w:sz w:val="22"/>
          <w:szCs w:val="22"/>
          <w:lang w:eastAsia="en-US"/>
        </w:rPr>
        <w:t>PLoS</w:t>
      </w:r>
      <w:proofErr w:type="spellEnd"/>
      <w:r w:rsidR="00EA74A0" w:rsidRPr="00906D29">
        <w:rPr>
          <w:rFonts w:asciiTheme="minorHAnsi" w:hAnsiTheme="minorHAnsi"/>
          <w:sz w:val="22"/>
          <w:szCs w:val="22"/>
          <w:lang w:eastAsia="en-US"/>
        </w:rPr>
        <w:t xml:space="preserve"> ONE 13(5):e0196868.https://doi.org/10.1371/journal.pone.0196868</w:t>
      </w:r>
    </w:p>
    <w:p w14:paraId="4CFBCE82" w14:textId="77777777" w:rsidR="00E21F8C" w:rsidRPr="00906D29" w:rsidRDefault="00E21F8C" w:rsidP="006837EF">
      <w:pPr>
        <w:widowControl w:val="0"/>
        <w:autoSpaceDE w:val="0"/>
        <w:autoSpaceDN w:val="0"/>
        <w:adjustRightInd w:val="0"/>
        <w:rPr>
          <w:rFonts w:asciiTheme="minorHAnsi" w:hAnsiTheme="minorHAnsi"/>
          <w:sz w:val="22"/>
          <w:szCs w:val="22"/>
          <w:lang w:eastAsia="en-US"/>
        </w:rPr>
      </w:pPr>
    </w:p>
    <w:p w14:paraId="732E1C87" w14:textId="77777777" w:rsidR="006837EF" w:rsidRPr="00906D29" w:rsidRDefault="006837EF" w:rsidP="006837EF">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Cathcart F. (2008) Enhancing patient care by the professional development of clinical staff:</w:t>
      </w:r>
    </w:p>
    <w:p w14:paraId="4B0955F0" w14:textId="77777777" w:rsidR="006837EF" w:rsidRPr="00906D29" w:rsidRDefault="006837EF" w:rsidP="006837EF">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A self-directed educational manual for staff working with parents with advanced cancer.</w:t>
      </w:r>
    </w:p>
    <w:p w14:paraId="4032AB6F" w14:textId="77777777" w:rsidR="007E609A" w:rsidRPr="00906D29" w:rsidRDefault="006837EF" w:rsidP="006837EF">
      <w:pPr>
        <w:widowControl w:val="0"/>
        <w:autoSpaceDE w:val="0"/>
        <w:autoSpaceDN w:val="0"/>
        <w:adjustRightInd w:val="0"/>
        <w:rPr>
          <w:rFonts w:asciiTheme="minorHAnsi" w:hAnsiTheme="minorHAnsi"/>
          <w:color w:val="131413"/>
          <w:sz w:val="22"/>
          <w:szCs w:val="22"/>
          <w:lang w:eastAsia="en-US"/>
        </w:rPr>
      </w:pPr>
      <w:r w:rsidRPr="00906D29">
        <w:rPr>
          <w:rFonts w:asciiTheme="minorHAnsi" w:hAnsiTheme="minorHAnsi"/>
          <w:sz w:val="22"/>
          <w:szCs w:val="22"/>
          <w:lang w:eastAsia="en-US"/>
        </w:rPr>
        <w:t xml:space="preserve">European Journal of Cancer. 44 (12) 1618 </w:t>
      </w:r>
      <w:r w:rsidRPr="00906D29">
        <w:rPr>
          <w:rFonts w:asciiTheme="minorHAnsi" w:hAnsiTheme="minorHAnsi" w:cs="∞*˜øwÛÚ"/>
          <w:sz w:val="22"/>
          <w:szCs w:val="22"/>
          <w:lang w:eastAsia="en-US"/>
        </w:rPr>
        <w:t xml:space="preserve">– </w:t>
      </w:r>
      <w:r w:rsidRPr="00906D29">
        <w:rPr>
          <w:rFonts w:asciiTheme="minorHAnsi" w:hAnsiTheme="minorHAnsi"/>
          <w:sz w:val="22"/>
          <w:szCs w:val="22"/>
          <w:lang w:eastAsia="en-US"/>
        </w:rPr>
        <w:t>1619.</w:t>
      </w:r>
    </w:p>
    <w:p w14:paraId="72E79398" w14:textId="77777777" w:rsidR="006837EF" w:rsidRPr="00906D29" w:rsidRDefault="006837EF" w:rsidP="00CA4AB7">
      <w:pPr>
        <w:widowControl w:val="0"/>
        <w:autoSpaceDE w:val="0"/>
        <w:autoSpaceDN w:val="0"/>
        <w:adjustRightInd w:val="0"/>
        <w:rPr>
          <w:rFonts w:asciiTheme="minorHAnsi" w:hAnsiTheme="minorHAnsi"/>
          <w:sz w:val="22"/>
          <w:szCs w:val="22"/>
          <w:lang w:eastAsia="en-US"/>
        </w:rPr>
      </w:pPr>
    </w:p>
    <w:p w14:paraId="391618FE" w14:textId="77777777" w:rsidR="007A1880" w:rsidRPr="00906D29" w:rsidRDefault="007A1880" w:rsidP="007A1880">
      <w:pPr>
        <w:rPr>
          <w:rFonts w:asciiTheme="minorHAnsi" w:hAnsiTheme="minorHAnsi"/>
          <w:color w:val="000000" w:themeColor="text1"/>
          <w:sz w:val="22"/>
          <w:szCs w:val="22"/>
        </w:rPr>
      </w:pPr>
      <w:r w:rsidRPr="00906D29">
        <w:rPr>
          <w:rFonts w:asciiTheme="minorHAnsi" w:hAnsiTheme="minorHAnsi"/>
          <w:color w:val="000000" w:themeColor="text1"/>
          <w:sz w:val="22"/>
          <w:szCs w:val="22"/>
        </w:rPr>
        <w:t xml:space="preserve">Commission of the European Communities (2000) Communication from the Commission. E-Learning – Designing tomorrow’s education. </w:t>
      </w:r>
      <w:hyperlink r:id="rId8" w:history="1">
        <w:r w:rsidRPr="00906D29">
          <w:rPr>
            <w:rStyle w:val="Hyperlink"/>
            <w:rFonts w:asciiTheme="minorHAnsi" w:hAnsiTheme="minorHAnsi"/>
            <w:color w:val="000000" w:themeColor="text1"/>
            <w:sz w:val="22"/>
            <w:szCs w:val="22"/>
            <w:u w:val="none"/>
          </w:rPr>
          <w:t>http://www.aic.lv/ace/ace_disk/Bologna/contrib/EU/elearn_comm.pdf</w:t>
        </w:r>
      </w:hyperlink>
      <w:r w:rsidRPr="00906D29">
        <w:rPr>
          <w:rFonts w:asciiTheme="minorHAnsi" w:hAnsiTheme="minorHAnsi"/>
          <w:color w:val="000000" w:themeColor="text1"/>
          <w:sz w:val="22"/>
          <w:szCs w:val="22"/>
        </w:rPr>
        <w:t xml:space="preserve"> (last accessed on 25 Oct 18).</w:t>
      </w:r>
    </w:p>
    <w:p w14:paraId="1FC99BF8" w14:textId="77777777" w:rsidR="007A1880" w:rsidRPr="00906D29" w:rsidRDefault="007A1880" w:rsidP="007A1880">
      <w:pPr>
        <w:rPr>
          <w:rFonts w:asciiTheme="minorHAnsi" w:hAnsiTheme="minorHAnsi"/>
          <w:color w:val="000000" w:themeColor="text1"/>
          <w:sz w:val="22"/>
          <w:szCs w:val="22"/>
        </w:rPr>
      </w:pPr>
    </w:p>
    <w:p w14:paraId="14714ED1" w14:textId="77777777" w:rsidR="007A1880" w:rsidRPr="00906D29" w:rsidRDefault="007A1880" w:rsidP="007A1880">
      <w:pPr>
        <w:rPr>
          <w:rFonts w:asciiTheme="minorHAnsi" w:hAnsiTheme="minorHAnsi"/>
          <w:color w:val="000000" w:themeColor="text1"/>
          <w:sz w:val="22"/>
          <w:szCs w:val="22"/>
        </w:rPr>
      </w:pPr>
      <w:r w:rsidRPr="00906D29">
        <w:rPr>
          <w:rFonts w:asciiTheme="minorHAnsi" w:hAnsiTheme="minorHAnsi"/>
          <w:color w:val="000000" w:themeColor="text1"/>
          <w:sz w:val="22"/>
          <w:szCs w:val="22"/>
        </w:rPr>
        <w:t xml:space="preserve">Commission of the European Communities (2001) Communication from the Commission. </w:t>
      </w:r>
      <w:r w:rsidRPr="00906D29">
        <w:rPr>
          <w:rFonts w:asciiTheme="minorHAnsi" w:eastAsia="Times New Roman" w:hAnsiTheme="minorHAnsi"/>
          <w:color w:val="000000" w:themeColor="text1"/>
          <w:sz w:val="22"/>
          <w:szCs w:val="22"/>
        </w:rPr>
        <w:t>Making a European Area of Lifelong Learning a Reality</w:t>
      </w:r>
      <w:r w:rsidRPr="00906D29">
        <w:rPr>
          <w:rFonts w:asciiTheme="minorHAnsi" w:hAnsiTheme="minorHAnsi"/>
          <w:color w:val="000000" w:themeColor="text1"/>
          <w:sz w:val="22"/>
          <w:szCs w:val="22"/>
        </w:rPr>
        <w:t xml:space="preserve"> </w:t>
      </w:r>
      <w:hyperlink r:id="rId9" w:history="1">
        <w:r w:rsidRPr="00906D29">
          <w:rPr>
            <w:rStyle w:val="Hyperlink"/>
            <w:rFonts w:asciiTheme="minorHAnsi" w:hAnsiTheme="minorHAnsi"/>
            <w:color w:val="000000" w:themeColor="text1"/>
            <w:sz w:val="22"/>
            <w:szCs w:val="22"/>
            <w:u w:val="none"/>
          </w:rPr>
          <w:t>http://www.europarl.europa.eu/meetdocs/committees/cult/20020122/com(2001)678_en.pdf</w:t>
        </w:r>
      </w:hyperlink>
      <w:r w:rsidRPr="00906D29">
        <w:rPr>
          <w:rFonts w:asciiTheme="minorHAnsi" w:hAnsiTheme="minorHAnsi"/>
          <w:color w:val="000000" w:themeColor="text1"/>
          <w:sz w:val="22"/>
          <w:szCs w:val="22"/>
        </w:rPr>
        <w:t xml:space="preserve"> (accessed last on 25 Oct 2018).</w:t>
      </w:r>
    </w:p>
    <w:p w14:paraId="59E9539C" w14:textId="77777777" w:rsidR="007A1880" w:rsidRPr="00906D29" w:rsidRDefault="007A1880" w:rsidP="007A1880">
      <w:pPr>
        <w:pStyle w:val="NormalWeb"/>
        <w:rPr>
          <w:rFonts w:asciiTheme="minorHAnsi" w:hAnsiTheme="minorHAnsi" w:cs="Arial"/>
          <w:sz w:val="22"/>
          <w:szCs w:val="22"/>
        </w:rPr>
      </w:pPr>
      <w:r w:rsidRPr="00906D29">
        <w:rPr>
          <w:rFonts w:asciiTheme="minorHAnsi" w:hAnsiTheme="minorHAnsi" w:cs="Arial"/>
          <w:sz w:val="22"/>
          <w:szCs w:val="22"/>
        </w:rPr>
        <w:t xml:space="preserve">Cook D, Levinson A, Garside S, </w:t>
      </w:r>
      <w:proofErr w:type="spellStart"/>
      <w:r w:rsidRPr="00906D29">
        <w:rPr>
          <w:rFonts w:asciiTheme="minorHAnsi" w:hAnsiTheme="minorHAnsi" w:cs="Arial"/>
          <w:sz w:val="22"/>
          <w:szCs w:val="22"/>
        </w:rPr>
        <w:t>Dupras</w:t>
      </w:r>
      <w:proofErr w:type="spellEnd"/>
      <w:r w:rsidRPr="00906D29">
        <w:rPr>
          <w:rFonts w:asciiTheme="minorHAnsi" w:hAnsiTheme="minorHAnsi" w:cs="Arial"/>
          <w:sz w:val="22"/>
          <w:szCs w:val="22"/>
        </w:rPr>
        <w:t xml:space="preserve"> D, Erwin P &amp; </w:t>
      </w:r>
      <w:proofErr w:type="spellStart"/>
      <w:r w:rsidRPr="00906D29">
        <w:rPr>
          <w:rFonts w:asciiTheme="minorHAnsi" w:hAnsiTheme="minorHAnsi" w:cs="Arial"/>
          <w:sz w:val="22"/>
          <w:szCs w:val="22"/>
        </w:rPr>
        <w:t>Montori</w:t>
      </w:r>
      <w:proofErr w:type="spellEnd"/>
      <w:r w:rsidRPr="00906D29">
        <w:rPr>
          <w:rFonts w:asciiTheme="minorHAnsi" w:hAnsiTheme="minorHAnsi" w:cs="Arial"/>
          <w:sz w:val="22"/>
          <w:szCs w:val="22"/>
        </w:rPr>
        <w:t xml:space="preserve"> V.</w:t>
      </w:r>
      <w:r w:rsidR="00906D29">
        <w:rPr>
          <w:rFonts w:asciiTheme="minorHAnsi" w:hAnsiTheme="minorHAnsi" w:cs="Arial"/>
          <w:sz w:val="22"/>
          <w:szCs w:val="22"/>
        </w:rPr>
        <w:t xml:space="preserve"> </w:t>
      </w:r>
      <w:r w:rsidRPr="00906D29">
        <w:rPr>
          <w:rFonts w:asciiTheme="minorHAnsi" w:hAnsiTheme="minorHAnsi" w:cs="Arial"/>
          <w:sz w:val="22"/>
          <w:szCs w:val="22"/>
        </w:rPr>
        <w:t xml:space="preserve">(2010) Instructional design variations in internet-based learning for health professions education: a systematic review and meta-analysis. </w:t>
      </w:r>
      <w:r w:rsidRPr="00906D29">
        <w:rPr>
          <w:rFonts w:asciiTheme="minorHAnsi" w:hAnsiTheme="minorHAnsi" w:cs="Arial"/>
          <w:iCs/>
          <w:sz w:val="22"/>
          <w:szCs w:val="22"/>
        </w:rPr>
        <w:t>Academic Medicine: Journal of the Association of American Medical Colleges. 85</w:t>
      </w:r>
      <w:r w:rsidRPr="00906D29">
        <w:rPr>
          <w:rFonts w:asciiTheme="minorHAnsi" w:hAnsiTheme="minorHAnsi" w:cs="Arial"/>
          <w:sz w:val="22"/>
          <w:szCs w:val="22"/>
        </w:rPr>
        <w:t xml:space="preserve">(5) 909-922. </w:t>
      </w:r>
    </w:p>
    <w:p w14:paraId="67395D8A" w14:textId="77777777" w:rsidR="00CA4AB7" w:rsidRPr="00906D29" w:rsidRDefault="00CA4AB7" w:rsidP="00CA4AB7">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 xml:space="preserve">Cotton D &amp; </w:t>
      </w:r>
      <w:proofErr w:type="spellStart"/>
      <w:r w:rsidRPr="00906D29">
        <w:rPr>
          <w:rFonts w:asciiTheme="minorHAnsi" w:hAnsiTheme="minorHAnsi"/>
          <w:sz w:val="22"/>
          <w:szCs w:val="22"/>
          <w:lang w:eastAsia="en-US"/>
        </w:rPr>
        <w:t>Gresty</w:t>
      </w:r>
      <w:proofErr w:type="spellEnd"/>
      <w:r w:rsidRPr="00906D29">
        <w:rPr>
          <w:rFonts w:asciiTheme="minorHAnsi" w:hAnsiTheme="minorHAnsi"/>
          <w:sz w:val="22"/>
          <w:szCs w:val="22"/>
          <w:lang w:eastAsia="en-US"/>
        </w:rPr>
        <w:t xml:space="preserve"> K. (2006) Reflecting on the think-aloud method for evaluating</w:t>
      </w:r>
    </w:p>
    <w:p w14:paraId="1EC6571E" w14:textId="77777777" w:rsidR="00CA4AB7" w:rsidRPr="00906D29" w:rsidRDefault="00CA4AB7" w:rsidP="00CA4AB7">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e-learning. British Journal of Educational Technology 37 (1) 45–54 doi:10.1111/j.1467-8535.2005.00521.x</w:t>
      </w:r>
    </w:p>
    <w:p w14:paraId="3A08E786" w14:textId="77777777" w:rsidR="007A1880" w:rsidRPr="00906D29" w:rsidRDefault="007A1880" w:rsidP="007A1880">
      <w:pPr>
        <w:widowControl w:val="0"/>
        <w:autoSpaceDE w:val="0"/>
        <w:autoSpaceDN w:val="0"/>
        <w:adjustRightInd w:val="0"/>
        <w:rPr>
          <w:rFonts w:asciiTheme="minorHAnsi" w:hAnsiTheme="minorHAnsi"/>
          <w:sz w:val="22"/>
          <w:szCs w:val="22"/>
          <w:lang w:eastAsia="en-US"/>
        </w:rPr>
      </w:pPr>
    </w:p>
    <w:p w14:paraId="02A6E06B" w14:textId="77777777" w:rsidR="007A1880" w:rsidRPr="00906D29" w:rsidRDefault="007A1880" w:rsidP="007A1880">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 xml:space="preserve">Digital Agenda Assembly (2011). Report from the workshop 08. ‘‘Mainstreaming e-Learning in education and training’’ DAE action 6. Brussels, 16–17.7.2011. </w:t>
      </w:r>
    </w:p>
    <w:p w14:paraId="56FC0917" w14:textId="77777777" w:rsidR="007A1880" w:rsidRPr="00906D29" w:rsidRDefault="007A1880" w:rsidP="00CA4AB7">
      <w:pPr>
        <w:widowControl w:val="0"/>
        <w:autoSpaceDE w:val="0"/>
        <w:autoSpaceDN w:val="0"/>
        <w:adjustRightInd w:val="0"/>
        <w:rPr>
          <w:rFonts w:asciiTheme="minorHAnsi" w:hAnsiTheme="minorHAnsi"/>
          <w:sz w:val="22"/>
          <w:szCs w:val="22"/>
          <w:lang w:eastAsia="en-US"/>
        </w:rPr>
      </w:pPr>
    </w:p>
    <w:p w14:paraId="1DF5953F" w14:textId="77777777" w:rsidR="00A57580" w:rsidRPr="00906D29" w:rsidRDefault="00CA4AB7" w:rsidP="00CA4AB7">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Ericsson KA &amp; Simon HA. (1984) Protocol analysis: verbal reports as data (Revised ed.) London: MIT Press.</w:t>
      </w:r>
    </w:p>
    <w:p w14:paraId="716B4CDA" w14:textId="77777777" w:rsidR="00100BFD" w:rsidRPr="00906D29" w:rsidRDefault="00100BFD" w:rsidP="00100BFD">
      <w:pPr>
        <w:widowControl w:val="0"/>
        <w:autoSpaceDE w:val="0"/>
        <w:autoSpaceDN w:val="0"/>
        <w:adjustRightInd w:val="0"/>
        <w:rPr>
          <w:rFonts w:asciiTheme="minorHAnsi" w:hAnsiTheme="minorHAnsi"/>
          <w:sz w:val="22"/>
          <w:szCs w:val="22"/>
          <w:lang w:eastAsia="en-US"/>
        </w:rPr>
      </w:pPr>
    </w:p>
    <w:p w14:paraId="3C704586" w14:textId="04178D18" w:rsidR="00DD6523" w:rsidRDefault="00DD6523" w:rsidP="00100BFD">
      <w:pPr>
        <w:widowControl w:val="0"/>
        <w:autoSpaceDE w:val="0"/>
        <w:autoSpaceDN w:val="0"/>
        <w:adjustRightInd w:val="0"/>
        <w:rPr>
          <w:rStyle w:val="Hyperlink"/>
          <w:rFonts w:asciiTheme="minorHAnsi" w:hAnsiTheme="minorHAnsi"/>
          <w:color w:val="000000" w:themeColor="text1"/>
          <w:sz w:val="22"/>
          <w:szCs w:val="22"/>
          <w:u w:val="none"/>
          <w:lang w:eastAsia="en-US"/>
        </w:rPr>
      </w:pPr>
      <w:r w:rsidRPr="00906D29">
        <w:rPr>
          <w:rFonts w:asciiTheme="minorHAnsi" w:hAnsiTheme="minorHAnsi"/>
          <w:color w:val="000000" w:themeColor="text1"/>
          <w:sz w:val="22"/>
          <w:szCs w:val="22"/>
          <w:lang w:eastAsia="en-US"/>
        </w:rPr>
        <w:t xml:space="preserve">Forrest G, Plumb C, </w:t>
      </w:r>
      <w:proofErr w:type="spellStart"/>
      <w:r w:rsidRPr="00906D29">
        <w:rPr>
          <w:rFonts w:asciiTheme="minorHAnsi" w:hAnsiTheme="minorHAnsi"/>
          <w:color w:val="000000" w:themeColor="text1"/>
          <w:sz w:val="22"/>
          <w:szCs w:val="22"/>
          <w:lang w:eastAsia="en-US"/>
        </w:rPr>
        <w:t>Ziebland</w:t>
      </w:r>
      <w:proofErr w:type="spellEnd"/>
      <w:r w:rsidRPr="00906D29">
        <w:rPr>
          <w:rFonts w:asciiTheme="minorHAnsi" w:hAnsiTheme="minorHAnsi"/>
          <w:color w:val="000000" w:themeColor="text1"/>
          <w:sz w:val="22"/>
          <w:szCs w:val="22"/>
          <w:lang w:eastAsia="en-US"/>
        </w:rPr>
        <w:t xml:space="preserve"> S &amp; Stein A. (2006) </w:t>
      </w:r>
      <w:r w:rsidRPr="00906D29">
        <w:rPr>
          <w:rFonts w:asciiTheme="minorHAnsi" w:hAnsiTheme="minorHAnsi"/>
          <w:bCs/>
          <w:color w:val="000000" w:themeColor="text1"/>
          <w:sz w:val="22"/>
          <w:szCs w:val="22"/>
          <w:lang w:eastAsia="en-US"/>
        </w:rPr>
        <w:t xml:space="preserve">Breast cancer in the family—children's perceptions of their mother's cancer and its initial treatment: qualitative study </w:t>
      </w:r>
      <w:r w:rsidRPr="00906D29">
        <w:rPr>
          <w:rFonts w:asciiTheme="minorHAnsi" w:hAnsiTheme="minorHAnsi"/>
          <w:iCs/>
          <w:color w:val="000000" w:themeColor="text1"/>
          <w:sz w:val="22"/>
          <w:szCs w:val="22"/>
          <w:lang w:eastAsia="en-US"/>
        </w:rPr>
        <w:t xml:space="preserve">British Medical Journal </w:t>
      </w:r>
      <w:r w:rsidRPr="00906D29">
        <w:rPr>
          <w:rFonts w:asciiTheme="minorHAnsi" w:hAnsiTheme="minorHAnsi"/>
          <w:color w:val="000000" w:themeColor="text1"/>
          <w:sz w:val="22"/>
          <w:szCs w:val="22"/>
          <w:lang w:eastAsia="en-US"/>
        </w:rPr>
        <w:t> 332, 998  </w:t>
      </w:r>
      <w:proofErr w:type="spellStart"/>
      <w:r w:rsidRPr="00906D29">
        <w:rPr>
          <w:rFonts w:asciiTheme="minorHAnsi" w:hAnsiTheme="minorHAnsi"/>
          <w:color w:val="000000" w:themeColor="text1"/>
          <w:sz w:val="22"/>
          <w:szCs w:val="22"/>
          <w:lang w:eastAsia="en-US"/>
        </w:rPr>
        <w:t>doi</w:t>
      </w:r>
      <w:proofErr w:type="spellEnd"/>
      <w:r w:rsidRPr="00906D29">
        <w:rPr>
          <w:rFonts w:asciiTheme="minorHAnsi" w:hAnsiTheme="minorHAnsi"/>
          <w:color w:val="000000" w:themeColor="text1"/>
          <w:sz w:val="22"/>
          <w:szCs w:val="22"/>
          <w:lang w:eastAsia="en-US"/>
        </w:rPr>
        <w:t>: </w:t>
      </w:r>
      <w:hyperlink r:id="rId10" w:history="1">
        <w:r w:rsidRPr="00906D29">
          <w:rPr>
            <w:rStyle w:val="Hyperlink"/>
            <w:rFonts w:asciiTheme="minorHAnsi" w:hAnsiTheme="minorHAnsi"/>
            <w:color w:val="000000" w:themeColor="text1"/>
            <w:sz w:val="22"/>
            <w:szCs w:val="22"/>
            <w:u w:val="none"/>
            <w:lang w:eastAsia="en-US"/>
          </w:rPr>
          <w:t>https://doi.org/10.1136/bmj.38793.567801.AE</w:t>
        </w:r>
      </w:hyperlink>
    </w:p>
    <w:p w14:paraId="168C8BA4" w14:textId="77777777" w:rsidR="002B582D" w:rsidRPr="00906D29" w:rsidRDefault="002B582D" w:rsidP="00100BFD">
      <w:pPr>
        <w:widowControl w:val="0"/>
        <w:autoSpaceDE w:val="0"/>
        <w:autoSpaceDN w:val="0"/>
        <w:adjustRightInd w:val="0"/>
        <w:rPr>
          <w:rFonts w:asciiTheme="minorHAnsi" w:hAnsiTheme="minorHAnsi"/>
          <w:bCs/>
          <w:color w:val="000000" w:themeColor="text1"/>
          <w:sz w:val="22"/>
          <w:szCs w:val="22"/>
          <w:lang w:eastAsia="en-US"/>
        </w:rPr>
      </w:pPr>
    </w:p>
    <w:p w14:paraId="3A28091C" w14:textId="77777777" w:rsidR="006837EF" w:rsidRPr="00906D29" w:rsidRDefault="006837EF" w:rsidP="006837EF">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Grant L, Sangha A, Lister S et al (2016) Cancer and the family: assessment, communication</w:t>
      </w:r>
    </w:p>
    <w:p w14:paraId="2CF25270" w14:textId="77777777" w:rsidR="006837EF" w:rsidRPr="00906D29" w:rsidRDefault="006837EF" w:rsidP="006837EF">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and brief interventions – the development of an education programme for healthcare</w:t>
      </w:r>
    </w:p>
    <w:p w14:paraId="67514F4D" w14:textId="77777777" w:rsidR="006837EF" w:rsidRPr="00906D29" w:rsidRDefault="006837EF" w:rsidP="006837EF">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 xml:space="preserve">professionals when a parent has cancer. BMJ Supportive Palliative Care </w:t>
      </w:r>
      <w:proofErr w:type="spellStart"/>
      <w:r w:rsidRPr="00906D29">
        <w:rPr>
          <w:rFonts w:asciiTheme="minorHAnsi" w:hAnsiTheme="minorHAnsi"/>
          <w:sz w:val="22"/>
          <w:szCs w:val="22"/>
          <w:lang w:eastAsia="en-US"/>
        </w:rPr>
        <w:t>epub</w:t>
      </w:r>
      <w:proofErr w:type="spellEnd"/>
      <w:r w:rsidRPr="00906D29">
        <w:rPr>
          <w:rFonts w:asciiTheme="minorHAnsi" w:hAnsiTheme="minorHAnsi"/>
          <w:sz w:val="22"/>
          <w:szCs w:val="22"/>
          <w:lang w:eastAsia="en-US"/>
        </w:rPr>
        <w:t xml:space="preserve"> 16 Aug 2016</w:t>
      </w:r>
    </w:p>
    <w:p w14:paraId="355C3B27" w14:textId="77777777" w:rsidR="006837EF" w:rsidRPr="00906D29" w:rsidRDefault="006837EF" w:rsidP="006837EF">
      <w:pPr>
        <w:widowControl w:val="0"/>
        <w:autoSpaceDE w:val="0"/>
        <w:autoSpaceDN w:val="0"/>
        <w:adjustRightInd w:val="0"/>
        <w:rPr>
          <w:rFonts w:asciiTheme="minorHAnsi" w:hAnsiTheme="minorHAnsi"/>
          <w:sz w:val="22"/>
          <w:szCs w:val="22"/>
          <w:lang w:eastAsia="en-US"/>
        </w:rPr>
      </w:pPr>
    </w:p>
    <w:p w14:paraId="2E561C83" w14:textId="77777777" w:rsidR="00CA4AB7" w:rsidRPr="00906D29" w:rsidRDefault="00100BFD" w:rsidP="006837EF">
      <w:pPr>
        <w:widowControl w:val="0"/>
        <w:autoSpaceDE w:val="0"/>
        <w:autoSpaceDN w:val="0"/>
        <w:adjustRightInd w:val="0"/>
        <w:rPr>
          <w:rFonts w:asciiTheme="minorHAnsi" w:hAnsiTheme="minorHAnsi"/>
          <w:sz w:val="22"/>
          <w:szCs w:val="22"/>
          <w:lang w:eastAsia="en-US"/>
        </w:rPr>
      </w:pPr>
      <w:proofErr w:type="spellStart"/>
      <w:r w:rsidRPr="00906D29">
        <w:rPr>
          <w:rFonts w:asciiTheme="minorHAnsi" w:hAnsiTheme="minorHAnsi"/>
          <w:sz w:val="22"/>
          <w:szCs w:val="22"/>
          <w:lang w:eastAsia="en-US"/>
        </w:rPr>
        <w:t>Hasson-Ohayon</w:t>
      </w:r>
      <w:proofErr w:type="spellEnd"/>
      <w:r w:rsidRPr="00906D29">
        <w:rPr>
          <w:rFonts w:asciiTheme="minorHAnsi" w:hAnsiTheme="minorHAnsi"/>
          <w:sz w:val="22"/>
          <w:szCs w:val="22"/>
          <w:lang w:eastAsia="en-US"/>
        </w:rPr>
        <w:t xml:space="preserve"> I. &amp; Braun M. (2011) Being a parent and coping with cancer: intervention development. Palliative and Supportive Care 9, 149–152.</w:t>
      </w:r>
    </w:p>
    <w:p w14:paraId="3890A329" w14:textId="77777777" w:rsidR="006837EF" w:rsidRPr="00906D29" w:rsidRDefault="006837EF" w:rsidP="006837EF">
      <w:pPr>
        <w:rPr>
          <w:rFonts w:asciiTheme="minorHAnsi" w:eastAsia="Times New Roman" w:hAnsiTheme="minorHAnsi"/>
          <w:sz w:val="22"/>
          <w:szCs w:val="22"/>
        </w:rPr>
      </w:pPr>
    </w:p>
    <w:p w14:paraId="1FD02002" w14:textId="77777777" w:rsidR="006837EF" w:rsidRPr="00906D29" w:rsidRDefault="006837EF" w:rsidP="006837EF">
      <w:pPr>
        <w:rPr>
          <w:rFonts w:asciiTheme="minorHAnsi" w:eastAsia="Times New Roman" w:hAnsiTheme="minorHAnsi"/>
          <w:sz w:val="22"/>
          <w:szCs w:val="22"/>
        </w:rPr>
      </w:pPr>
      <w:r w:rsidRPr="00906D29">
        <w:rPr>
          <w:rFonts w:asciiTheme="minorHAnsi" w:eastAsia="Times New Roman" w:hAnsiTheme="minorHAnsi"/>
          <w:sz w:val="22"/>
          <w:szCs w:val="22"/>
        </w:rPr>
        <w:t xml:space="preserve">Jenkins V, </w:t>
      </w:r>
      <w:proofErr w:type="spellStart"/>
      <w:r w:rsidRPr="00906D29">
        <w:rPr>
          <w:rFonts w:asciiTheme="minorHAnsi" w:eastAsia="Times New Roman" w:hAnsiTheme="minorHAnsi"/>
          <w:sz w:val="22"/>
          <w:szCs w:val="22"/>
        </w:rPr>
        <w:t>Fallowfield</w:t>
      </w:r>
      <w:proofErr w:type="spellEnd"/>
      <w:r w:rsidRPr="00906D29">
        <w:rPr>
          <w:rFonts w:asciiTheme="minorHAnsi" w:eastAsia="Times New Roman" w:hAnsiTheme="minorHAnsi"/>
          <w:sz w:val="22"/>
          <w:szCs w:val="22"/>
        </w:rPr>
        <w:t xml:space="preserve"> L. (2002) Can communication skills training alter physicians' beliefs</w:t>
      </w:r>
    </w:p>
    <w:p w14:paraId="0E68A47A" w14:textId="77777777" w:rsidR="00100BFD" w:rsidRPr="00906D29" w:rsidRDefault="006837EF" w:rsidP="006837EF">
      <w:pPr>
        <w:rPr>
          <w:rFonts w:asciiTheme="minorHAnsi" w:eastAsia="Times New Roman" w:hAnsiTheme="minorHAnsi"/>
          <w:sz w:val="22"/>
          <w:szCs w:val="22"/>
        </w:rPr>
      </w:pPr>
      <w:r w:rsidRPr="00906D29">
        <w:rPr>
          <w:rFonts w:asciiTheme="minorHAnsi" w:eastAsia="Times New Roman" w:hAnsiTheme="minorHAnsi"/>
          <w:sz w:val="22"/>
          <w:szCs w:val="22"/>
        </w:rPr>
        <w:t xml:space="preserve">and </w:t>
      </w:r>
      <w:proofErr w:type="spellStart"/>
      <w:r w:rsidRPr="00906D29">
        <w:rPr>
          <w:rFonts w:asciiTheme="minorHAnsi" w:eastAsia="Times New Roman" w:hAnsiTheme="minorHAnsi"/>
          <w:sz w:val="22"/>
          <w:szCs w:val="22"/>
        </w:rPr>
        <w:t>behavior</w:t>
      </w:r>
      <w:proofErr w:type="spellEnd"/>
      <w:r w:rsidRPr="00906D29">
        <w:rPr>
          <w:rFonts w:asciiTheme="minorHAnsi" w:eastAsia="Times New Roman" w:hAnsiTheme="minorHAnsi"/>
          <w:sz w:val="22"/>
          <w:szCs w:val="22"/>
        </w:rPr>
        <w:t xml:space="preserve"> in clinics? Journal of Clinical Oncology 20(3):765-9.</w:t>
      </w:r>
    </w:p>
    <w:p w14:paraId="5F7A9530" w14:textId="77777777" w:rsidR="006837EF" w:rsidRPr="00906D29" w:rsidRDefault="006837EF" w:rsidP="006837EF">
      <w:pPr>
        <w:rPr>
          <w:rFonts w:asciiTheme="minorHAnsi" w:eastAsia="Times New Roman" w:hAnsiTheme="minorHAnsi"/>
          <w:sz w:val="22"/>
          <w:szCs w:val="22"/>
        </w:rPr>
      </w:pPr>
    </w:p>
    <w:p w14:paraId="7CBA4D77" w14:textId="77777777" w:rsidR="007A1880" w:rsidRPr="00906D29" w:rsidRDefault="00906D29" w:rsidP="007A1880">
      <w:pPr>
        <w:widowControl w:val="0"/>
        <w:autoSpaceDE w:val="0"/>
        <w:autoSpaceDN w:val="0"/>
        <w:adjustRightInd w:val="0"/>
        <w:rPr>
          <w:rFonts w:asciiTheme="minorHAnsi" w:hAnsiTheme="minorHAnsi"/>
          <w:sz w:val="22"/>
          <w:szCs w:val="22"/>
        </w:rPr>
      </w:pPr>
      <w:r>
        <w:rPr>
          <w:rFonts w:asciiTheme="minorHAnsi" w:eastAsia="Times New Roman" w:hAnsiTheme="minorHAnsi"/>
          <w:sz w:val="22"/>
          <w:szCs w:val="22"/>
        </w:rPr>
        <w:t xml:space="preserve">Khan KS, Kunz R, </w:t>
      </w:r>
      <w:proofErr w:type="spellStart"/>
      <w:r>
        <w:rPr>
          <w:rFonts w:asciiTheme="minorHAnsi" w:eastAsia="Times New Roman" w:hAnsiTheme="minorHAnsi"/>
          <w:sz w:val="22"/>
          <w:szCs w:val="22"/>
        </w:rPr>
        <w:t>Kleijnen</w:t>
      </w:r>
      <w:proofErr w:type="spellEnd"/>
      <w:r>
        <w:rPr>
          <w:rFonts w:asciiTheme="minorHAnsi" w:eastAsia="Times New Roman" w:hAnsiTheme="minorHAnsi"/>
          <w:sz w:val="22"/>
          <w:szCs w:val="22"/>
        </w:rPr>
        <w:t xml:space="preserve"> J &amp; Antes G. (2003)</w:t>
      </w:r>
      <w:r w:rsidR="007A1880" w:rsidRPr="00906D29">
        <w:rPr>
          <w:rFonts w:asciiTheme="minorHAnsi" w:eastAsia="Times New Roman" w:hAnsiTheme="minorHAnsi"/>
          <w:sz w:val="22"/>
          <w:szCs w:val="22"/>
        </w:rPr>
        <w:t xml:space="preserve"> Systematic reviews to support evidence-based medicine: how to review and apply findings of healthcare r</w:t>
      </w:r>
      <w:r>
        <w:rPr>
          <w:rFonts w:asciiTheme="minorHAnsi" w:eastAsia="Times New Roman" w:hAnsiTheme="minorHAnsi"/>
          <w:sz w:val="22"/>
          <w:szCs w:val="22"/>
        </w:rPr>
        <w:t xml:space="preserve">esearch. </w:t>
      </w:r>
      <w:r w:rsidR="007A1880" w:rsidRPr="00906D29">
        <w:rPr>
          <w:rFonts w:asciiTheme="minorHAnsi" w:eastAsia="Times New Roman" w:hAnsiTheme="minorHAnsi"/>
          <w:sz w:val="22"/>
          <w:szCs w:val="22"/>
        </w:rPr>
        <w:t>London: Royal Society of Medicine Press</w:t>
      </w:r>
      <w:r w:rsidR="007A1880" w:rsidRPr="00906D29">
        <w:rPr>
          <w:rFonts w:asciiTheme="minorHAnsi" w:hAnsiTheme="minorHAnsi"/>
          <w:sz w:val="22"/>
          <w:szCs w:val="22"/>
        </w:rPr>
        <w:t xml:space="preserve"> </w:t>
      </w:r>
    </w:p>
    <w:p w14:paraId="123AD82D" w14:textId="77777777" w:rsidR="007A1880" w:rsidRPr="00906D29" w:rsidRDefault="007A1880" w:rsidP="007A1880">
      <w:pPr>
        <w:widowControl w:val="0"/>
        <w:autoSpaceDE w:val="0"/>
        <w:autoSpaceDN w:val="0"/>
        <w:adjustRightInd w:val="0"/>
        <w:rPr>
          <w:rFonts w:asciiTheme="minorHAnsi" w:hAnsiTheme="minorHAnsi"/>
          <w:sz w:val="22"/>
          <w:szCs w:val="22"/>
        </w:rPr>
      </w:pPr>
    </w:p>
    <w:p w14:paraId="7683F941" w14:textId="77777777" w:rsidR="007A1880" w:rsidRPr="00906D29" w:rsidRDefault="007A1880" w:rsidP="007A1880">
      <w:pPr>
        <w:widowControl w:val="0"/>
        <w:autoSpaceDE w:val="0"/>
        <w:autoSpaceDN w:val="0"/>
        <w:adjustRightInd w:val="0"/>
        <w:rPr>
          <w:rFonts w:asciiTheme="minorHAnsi" w:hAnsiTheme="minorHAnsi"/>
          <w:sz w:val="22"/>
          <w:szCs w:val="22"/>
        </w:rPr>
      </w:pPr>
      <w:r w:rsidRPr="00906D29">
        <w:rPr>
          <w:rFonts w:asciiTheme="minorHAnsi" w:hAnsiTheme="minorHAnsi"/>
          <w:sz w:val="22"/>
          <w:szCs w:val="22"/>
        </w:rPr>
        <w:t xml:space="preserve">Lahti M &amp; </w:t>
      </w:r>
      <w:proofErr w:type="spellStart"/>
      <w:r w:rsidRPr="00906D29">
        <w:rPr>
          <w:rFonts w:asciiTheme="minorHAnsi" w:hAnsiTheme="minorHAnsi"/>
          <w:sz w:val="22"/>
          <w:szCs w:val="22"/>
        </w:rPr>
        <w:t>Välimäki</w:t>
      </w:r>
      <w:proofErr w:type="spellEnd"/>
      <w:r w:rsidRPr="00906D29">
        <w:rPr>
          <w:rFonts w:asciiTheme="minorHAnsi" w:hAnsiTheme="minorHAnsi"/>
          <w:sz w:val="22"/>
          <w:szCs w:val="22"/>
        </w:rPr>
        <w:t xml:space="preserve"> M. (2009) Is computer assisted learning among nurses or nursing students more effective than traditional learning? - A mini-review. Stud</w:t>
      </w:r>
      <w:r w:rsidR="00906D29">
        <w:rPr>
          <w:rFonts w:asciiTheme="minorHAnsi" w:hAnsiTheme="minorHAnsi"/>
          <w:sz w:val="22"/>
          <w:szCs w:val="22"/>
        </w:rPr>
        <w:t>ies in</w:t>
      </w:r>
      <w:r w:rsidRPr="00906D29">
        <w:rPr>
          <w:rFonts w:asciiTheme="minorHAnsi" w:hAnsiTheme="minorHAnsi"/>
          <w:sz w:val="22"/>
          <w:szCs w:val="22"/>
        </w:rPr>
        <w:t xml:space="preserve"> Health Technology </w:t>
      </w:r>
      <w:r w:rsidR="00906D29">
        <w:rPr>
          <w:rFonts w:asciiTheme="minorHAnsi" w:hAnsiTheme="minorHAnsi"/>
          <w:sz w:val="22"/>
          <w:szCs w:val="22"/>
        </w:rPr>
        <w:t xml:space="preserve">and </w:t>
      </w:r>
      <w:r w:rsidRPr="00906D29">
        <w:rPr>
          <w:rFonts w:asciiTheme="minorHAnsi" w:hAnsiTheme="minorHAnsi"/>
          <w:sz w:val="22"/>
          <w:szCs w:val="22"/>
        </w:rPr>
        <w:t>Informatics. 146:842.</w:t>
      </w:r>
    </w:p>
    <w:p w14:paraId="3FFE3AAF" w14:textId="77777777" w:rsidR="007A1880" w:rsidRPr="00906D29" w:rsidRDefault="007A1880" w:rsidP="00A94B9F">
      <w:pPr>
        <w:rPr>
          <w:rFonts w:asciiTheme="minorHAnsi" w:eastAsia="Times New Roman" w:hAnsiTheme="minorHAnsi"/>
          <w:sz w:val="22"/>
          <w:szCs w:val="22"/>
        </w:rPr>
      </w:pPr>
    </w:p>
    <w:p w14:paraId="171E2005" w14:textId="77777777" w:rsidR="00F37B28" w:rsidRPr="00906D29" w:rsidRDefault="007A1880" w:rsidP="007A1880">
      <w:pPr>
        <w:rPr>
          <w:rFonts w:asciiTheme="minorHAnsi" w:eastAsia="Times New Roman" w:hAnsiTheme="minorHAnsi"/>
          <w:sz w:val="22"/>
          <w:szCs w:val="22"/>
        </w:rPr>
      </w:pPr>
      <w:r w:rsidRPr="00906D29">
        <w:rPr>
          <w:rFonts w:asciiTheme="minorHAnsi" w:eastAsia="Times New Roman" w:hAnsiTheme="minorHAnsi"/>
          <w:sz w:val="22"/>
          <w:szCs w:val="22"/>
        </w:rPr>
        <w:t>McCutcheo</w:t>
      </w:r>
      <w:r w:rsidRPr="00906D29">
        <w:rPr>
          <w:rStyle w:val="Hyperlink"/>
          <w:rFonts w:asciiTheme="minorHAnsi" w:eastAsia="Times New Roman" w:hAnsiTheme="minorHAnsi" w:cs="Arial"/>
          <w:color w:val="000000" w:themeColor="text1"/>
          <w:sz w:val="22"/>
          <w:szCs w:val="22"/>
          <w:u w:val="none"/>
        </w:rPr>
        <w:t>n K</w:t>
      </w:r>
      <w:r w:rsidR="00CA4AB7" w:rsidRPr="00906D29">
        <w:rPr>
          <w:rFonts w:asciiTheme="minorHAnsi" w:eastAsia="Times New Roman" w:hAnsiTheme="minorHAnsi" w:cs="Arial"/>
          <w:color w:val="000000" w:themeColor="text1"/>
          <w:sz w:val="22"/>
          <w:szCs w:val="22"/>
        </w:rPr>
        <w:t>, </w:t>
      </w:r>
      <w:hyperlink r:id="rId11" w:history="1">
        <w:proofErr w:type="spellStart"/>
        <w:r w:rsidR="00CA4AB7" w:rsidRPr="00906D29">
          <w:rPr>
            <w:rStyle w:val="Hyperlink"/>
            <w:rFonts w:asciiTheme="minorHAnsi" w:eastAsia="Times New Roman" w:hAnsiTheme="minorHAnsi" w:cs="Arial"/>
            <w:color w:val="000000" w:themeColor="text1"/>
            <w:sz w:val="22"/>
            <w:szCs w:val="22"/>
            <w:u w:val="none"/>
          </w:rPr>
          <w:t>Lohan</w:t>
        </w:r>
        <w:proofErr w:type="spellEnd"/>
        <w:r w:rsidR="00CA4AB7" w:rsidRPr="00906D29">
          <w:rPr>
            <w:rStyle w:val="Hyperlink"/>
            <w:rFonts w:asciiTheme="minorHAnsi" w:eastAsia="Times New Roman" w:hAnsiTheme="minorHAnsi" w:cs="Arial"/>
            <w:color w:val="000000" w:themeColor="text1"/>
            <w:sz w:val="22"/>
            <w:szCs w:val="22"/>
            <w:u w:val="none"/>
          </w:rPr>
          <w:t xml:space="preserve"> M</w:t>
        </w:r>
      </w:hyperlink>
      <w:r w:rsidR="00CA4AB7" w:rsidRPr="00906D29">
        <w:rPr>
          <w:rFonts w:asciiTheme="minorHAnsi" w:eastAsia="Times New Roman" w:hAnsiTheme="minorHAnsi" w:cs="Arial"/>
          <w:color w:val="000000" w:themeColor="text1"/>
          <w:sz w:val="22"/>
          <w:szCs w:val="22"/>
        </w:rPr>
        <w:t>, </w:t>
      </w:r>
      <w:hyperlink r:id="rId12" w:history="1">
        <w:proofErr w:type="spellStart"/>
        <w:r w:rsidR="00CA4AB7" w:rsidRPr="00906D29">
          <w:rPr>
            <w:rStyle w:val="Hyperlink"/>
            <w:rFonts w:asciiTheme="minorHAnsi" w:eastAsia="Times New Roman" w:hAnsiTheme="minorHAnsi" w:cs="Arial"/>
            <w:color w:val="000000" w:themeColor="text1"/>
            <w:sz w:val="22"/>
            <w:szCs w:val="22"/>
            <w:u w:val="none"/>
          </w:rPr>
          <w:t>Traynor</w:t>
        </w:r>
        <w:proofErr w:type="spellEnd"/>
        <w:r w:rsidR="00CA4AB7" w:rsidRPr="00906D29">
          <w:rPr>
            <w:rStyle w:val="Hyperlink"/>
            <w:rFonts w:asciiTheme="minorHAnsi" w:eastAsia="Times New Roman" w:hAnsiTheme="minorHAnsi" w:cs="Arial"/>
            <w:color w:val="000000" w:themeColor="text1"/>
            <w:sz w:val="22"/>
            <w:szCs w:val="22"/>
            <w:u w:val="none"/>
          </w:rPr>
          <w:t xml:space="preserve"> M</w:t>
        </w:r>
      </w:hyperlink>
      <w:r w:rsidR="00CA4AB7" w:rsidRPr="00906D29">
        <w:rPr>
          <w:rFonts w:asciiTheme="minorHAnsi" w:eastAsia="Times New Roman" w:hAnsiTheme="minorHAnsi" w:cs="Arial"/>
          <w:color w:val="000000" w:themeColor="text1"/>
          <w:sz w:val="22"/>
          <w:szCs w:val="22"/>
        </w:rPr>
        <w:t xml:space="preserve"> &amp; </w:t>
      </w:r>
      <w:hyperlink r:id="rId13" w:history="1">
        <w:r w:rsidR="00CA4AB7" w:rsidRPr="00906D29">
          <w:rPr>
            <w:rStyle w:val="Hyperlink"/>
            <w:rFonts w:asciiTheme="minorHAnsi" w:eastAsia="Times New Roman" w:hAnsiTheme="minorHAnsi" w:cs="Arial"/>
            <w:color w:val="000000" w:themeColor="text1"/>
            <w:sz w:val="22"/>
            <w:szCs w:val="22"/>
            <w:u w:val="none"/>
          </w:rPr>
          <w:t>Martin D</w:t>
        </w:r>
      </w:hyperlink>
      <w:r w:rsidR="00CA4AB7" w:rsidRPr="00906D29">
        <w:rPr>
          <w:rFonts w:asciiTheme="minorHAnsi" w:eastAsia="Times New Roman" w:hAnsiTheme="minorHAnsi" w:cs="Arial"/>
          <w:color w:val="000000" w:themeColor="text1"/>
          <w:sz w:val="22"/>
          <w:szCs w:val="22"/>
        </w:rPr>
        <w:t xml:space="preserve">. (2015) </w:t>
      </w:r>
      <w:r w:rsidR="00F37B28" w:rsidRPr="00906D29">
        <w:rPr>
          <w:rFonts w:asciiTheme="minorHAnsi" w:eastAsia="Times New Roman" w:hAnsiTheme="minorHAnsi" w:cs="Arial"/>
          <w:color w:val="000000" w:themeColor="text1"/>
          <w:sz w:val="22"/>
          <w:szCs w:val="22"/>
        </w:rPr>
        <w:t xml:space="preserve">A systematic review evaluating the impact </w:t>
      </w:r>
      <w:r w:rsidR="00F37B28" w:rsidRPr="00906D29">
        <w:rPr>
          <w:rFonts w:asciiTheme="minorHAnsi" w:eastAsia="Times New Roman" w:hAnsiTheme="minorHAnsi" w:cs="Arial"/>
          <w:color w:val="000000"/>
          <w:sz w:val="22"/>
          <w:szCs w:val="22"/>
        </w:rPr>
        <w:t>of </w:t>
      </w:r>
      <w:r w:rsidR="00F37B28" w:rsidRPr="00906D29">
        <w:rPr>
          <w:rStyle w:val="highlight"/>
          <w:rFonts w:asciiTheme="minorHAnsi" w:eastAsia="Times New Roman" w:hAnsiTheme="minorHAnsi" w:cs="Arial"/>
          <w:color w:val="000000"/>
          <w:sz w:val="22"/>
          <w:szCs w:val="22"/>
        </w:rPr>
        <w:t>online</w:t>
      </w:r>
      <w:r w:rsidR="00F37B28" w:rsidRPr="00906D29">
        <w:rPr>
          <w:rFonts w:asciiTheme="minorHAnsi" w:eastAsia="Times New Roman" w:hAnsiTheme="minorHAnsi" w:cs="Arial"/>
          <w:color w:val="000000"/>
          <w:sz w:val="22"/>
          <w:szCs w:val="22"/>
        </w:rPr>
        <w:t> or blended </w:t>
      </w:r>
      <w:r w:rsidR="00F37B28" w:rsidRPr="00906D29">
        <w:rPr>
          <w:rStyle w:val="highlight"/>
          <w:rFonts w:asciiTheme="minorHAnsi" w:eastAsia="Times New Roman" w:hAnsiTheme="minorHAnsi" w:cs="Arial"/>
          <w:color w:val="000000"/>
          <w:sz w:val="22"/>
          <w:szCs w:val="22"/>
        </w:rPr>
        <w:t>learning</w:t>
      </w:r>
      <w:r w:rsidR="00F37B28" w:rsidRPr="00906D29">
        <w:rPr>
          <w:rFonts w:asciiTheme="minorHAnsi" w:eastAsia="Times New Roman" w:hAnsiTheme="minorHAnsi" w:cs="Arial"/>
          <w:color w:val="000000"/>
          <w:sz w:val="22"/>
          <w:szCs w:val="22"/>
        </w:rPr>
        <w:t> vs. </w:t>
      </w:r>
      <w:r w:rsidR="00F37B28" w:rsidRPr="00906D29">
        <w:rPr>
          <w:rStyle w:val="highlight"/>
          <w:rFonts w:asciiTheme="minorHAnsi" w:eastAsia="Times New Roman" w:hAnsiTheme="minorHAnsi" w:cs="Arial"/>
          <w:color w:val="000000"/>
          <w:sz w:val="22"/>
          <w:szCs w:val="22"/>
        </w:rPr>
        <w:t>face-to-face</w:t>
      </w:r>
      <w:r w:rsidR="00F37B28" w:rsidRPr="00906D29">
        <w:rPr>
          <w:rFonts w:asciiTheme="minorHAnsi" w:eastAsia="Times New Roman" w:hAnsiTheme="minorHAnsi" w:cs="Arial"/>
          <w:color w:val="000000"/>
          <w:sz w:val="22"/>
          <w:szCs w:val="22"/>
        </w:rPr>
        <w:t> </w:t>
      </w:r>
      <w:r w:rsidR="00F37B28" w:rsidRPr="00906D29">
        <w:rPr>
          <w:rStyle w:val="highlight"/>
          <w:rFonts w:asciiTheme="minorHAnsi" w:eastAsia="Times New Roman" w:hAnsiTheme="minorHAnsi" w:cs="Arial"/>
          <w:color w:val="000000"/>
          <w:sz w:val="22"/>
          <w:szCs w:val="22"/>
        </w:rPr>
        <w:t>learning</w:t>
      </w:r>
      <w:r w:rsidR="00F37B28" w:rsidRPr="00906D29">
        <w:rPr>
          <w:rFonts w:asciiTheme="minorHAnsi" w:eastAsia="Times New Roman" w:hAnsiTheme="minorHAnsi" w:cs="Arial"/>
          <w:color w:val="000000"/>
          <w:sz w:val="22"/>
          <w:szCs w:val="22"/>
        </w:rPr>
        <w:t> of clinical skills in undergraduate nurse </w:t>
      </w:r>
      <w:r w:rsidR="00F37B28" w:rsidRPr="00906D29">
        <w:rPr>
          <w:rStyle w:val="highlight"/>
          <w:rFonts w:asciiTheme="minorHAnsi" w:eastAsia="Times New Roman" w:hAnsiTheme="minorHAnsi" w:cs="Arial"/>
          <w:color w:val="000000"/>
          <w:sz w:val="22"/>
          <w:szCs w:val="22"/>
        </w:rPr>
        <w:t>education</w:t>
      </w:r>
      <w:r w:rsidR="00F37B28" w:rsidRPr="00906D29">
        <w:rPr>
          <w:rFonts w:asciiTheme="minorHAnsi" w:eastAsia="Times New Roman" w:hAnsiTheme="minorHAnsi" w:cs="Arial"/>
          <w:color w:val="000000"/>
          <w:sz w:val="22"/>
          <w:szCs w:val="22"/>
        </w:rPr>
        <w:t>.</w:t>
      </w:r>
      <w:r w:rsidR="00CA4AB7" w:rsidRPr="00906D29">
        <w:rPr>
          <w:rFonts w:asciiTheme="minorHAnsi" w:eastAsia="Times New Roman" w:hAnsiTheme="minorHAnsi" w:cs="Arial"/>
          <w:color w:val="000000"/>
          <w:sz w:val="22"/>
          <w:szCs w:val="22"/>
        </w:rPr>
        <w:t xml:space="preserve"> Journal of Advanced Nursing. 71 (2) 255 – 270. </w:t>
      </w:r>
      <w:proofErr w:type="spellStart"/>
      <w:r w:rsidR="00CA4AB7" w:rsidRPr="00906D29">
        <w:rPr>
          <w:rFonts w:asciiTheme="minorHAnsi" w:eastAsia="Times New Roman" w:hAnsiTheme="minorHAnsi" w:cs="Arial"/>
          <w:color w:val="000000"/>
          <w:sz w:val="22"/>
          <w:szCs w:val="22"/>
        </w:rPr>
        <w:t>doi</w:t>
      </w:r>
      <w:proofErr w:type="spellEnd"/>
      <w:r w:rsidR="00CA4AB7" w:rsidRPr="00906D29">
        <w:rPr>
          <w:rFonts w:asciiTheme="minorHAnsi" w:eastAsia="Times New Roman" w:hAnsiTheme="minorHAnsi" w:cs="Arial"/>
          <w:color w:val="000000"/>
          <w:sz w:val="22"/>
          <w:szCs w:val="22"/>
        </w:rPr>
        <w:t>: 10.1111/jan.12509</w:t>
      </w:r>
    </w:p>
    <w:p w14:paraId="79BF2E7D" w14:textId="77777777" w:rsidR="00FC459F" w:rsidRPr="00906D29" w:rsidRDefault="00FC459F" w:rsidP="00F37B28">
      <w:pPr>
        <w:rPr>
          <w:rFonts w:asciiTheme="minorHAnsi" w:hAnsiTheme="minorHAnsi"/>
          <w:sz w:val="22"/>
          <w:szCs w:val="22"/>
        </w:rPr>
      </w:pPr>
    </w:p>
    <w:p w14:paraId="366766F9" w14:textId="77777777" w:rsidR="00F61CAE" w:rsidRPr="00906D29" w:rsidRDefault="00F61CAE" w:rsidP="00F61CAE">
      <w:pPr>
        <w:rPr>
          <w:rFonts w:asciiTheme="minorHAnsi" w:hAnsiTheme="minorHAnsi"/>
          <w:sz w:val="22"/>
          <w:szCs w:val="22"/>
        </w:rPr>
      </w:pPr>
      <w:r w:rsidRPr="00906D29">
        <w:rPr>
          <w:rFonts w:asciiTheme="minorHAnsi" w:hAnsiTheme="minorHAnsi"/>
          <w:sz w:val="22"/>
          <w:szCs w:val="22"/>
        </w:rPr>
        <w:t>Medical Research Council Guidance (2008) Developing and evaluating complex interventions: the new. Medical Research Council guidance. British Medical Journal. 337:a1655</w:t>
      </w:r>
    </w:p>
    <w:p w14:paraId="37E63826" w14:textId="77777777" w:rsidR="00F61CAE" w:rsidRPr="00906D29" w:rsidRDefault="00F61CAE" w:rsidP="00F61CAE">
      <w:pPr>
        <w:rPr>
          <w:rFonts w:asciiTheme="minorHAnsi" w:hAnsiTheme="minorHAnsi"/>
          <w:sz w:val="22"/>
          <w:szCs w:val="22"/>
        </w:rPr>
      </w:pPr>
    </w:p>
    <w:p w14:paraId="1604CD8B" w14:textId="77777777" w:rsidR="00CA4AB7" w:rsidRPr="00906D29" w:rsidRDefault="006837EF" w:rsidP="00CA4AB7">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Milton J. &amp; Lyons</w:t>
      </w:r>
      <w:r w:rsidR="00CA4AB7" w:rsidRPr="00906D29">
        <w:rPr>
          <w:rFonts w:asciiTheme="minorHAnsi" w:hAnsiTheme="minorHAnsi"/>
          <w:sz w:val="22"/>
          <w:szCs w:val="22"/>
          <w:lang w:eastAsia="en-US"/>
        </w:rPr>
        <w:t xml:space="preserve"> J. (2003). Evaluate to improve learning: reflecting on the role of teaching and</w:t>
      </w:r>
    </w:p>
    <w:p w14:paraId="514E08C3" w14:textId="77777777" w:rsidR="00A85E7D" w:rsidRPr="00906D29" w:rsidRDefault="00CA4AB7" w:rsidP="00CA4AB7">
      <w:pPr>
        <w:widowControl w:val="0"/>
        <w:autoSpaceDE w:val="0"/>
        <w:autoSpaceDN w:val="0"/>
        <w:adjustRightInd w:val="0"/>
        <w:rPr>
          <w:rFonts w:asciiTheme="minorHAnsi" w:hAnsiTheme="minorHAnsi"/>
          <w:sz w:val="22"/>
          <w:szCs w:val="22"/>
          <w:lang w:eastAsia="en-US"/>
        </w:rPr>
      </w:pPr>
      <w:r w:rsidRPr="00906D29">
        <w:rPr>
          <w:rFonts w:asciiTheme="minorHAnsi" w:hAnsiTheme="minorHAnsi"/>
          <w:sz w:val="22"/>
          <w:szCs w:val="22"/>
          <w:lang w:eastAsia="en-US"/>
        </w:rPr>
        <w:t>learning models. Higher Education Research and Development, 22, 3, 297–312.</w:t>
      </w:r>
    </w:p>
    <w:p w14:paraId="39B314AE" w14:textId="77777777" w:rsidR="00B06C16" w:rsidRPr="00906D29" w:rsidRDefault="00B06C16" w:rsidP="00F37B28">
      <w:pPr>
        <w:rPr>
          <w:rFonts w:asciiTheme="minorHAnsi" w:hAnsiTheme="minorHAnsi"/>
          <w:sz w:val="22"/>
          <w:szCs w:val="22"/>
        </w:rPr>
      </w:pPr>
    </w:p>
    <w:p w14:paraId="262D2A02" w14:textId="77777777" w:rsidR="00DD6523" w:rsidRPr="00906D29" w:rsidRDefault="00DD6523" w:rsidP="00DD6523">
      <w:pPr>
        <w:rPr>
          <w:rFonts w:asciiTheme="minorHAnsi" w:hAnsiTheme="minorHAnsi"/>
          <w:bCs/>
          <w:sz w:val="22"/>
          <w:szCs w:val="22"/>
        </w:rPr>
      </w:pPr>
      <w:r w:rsidRPr="00906D29">
        <w:rPr>
          <w:rFonts w:asciiTheme="minorHAnsi" w:hAnsiTheme="minorHAnsi"/>
          <w:sz w:val="22"/>
          <w:szCs w:val="22"/>
        </w:rPr>
        <w:t xml:space="preserve">Morris JN, Martini A &amp; Preen D. (2016) </w:t>
      </w:r>
      <w:r w:rsidRPr="00906D29">
        <w:rPr>
          <w:rFonts w:asciiTheme="minorHAnsi" w:hAnsiTheme="minorHAnsi"/>
          <w:bCs/>
          <w:sz w:val="22"/>
          <w:szCs w:val="22"/>
        </w:rPr>
        <w:t xml:space="preserve">The well-being of children impacted by a parent with cancer: an integrative review. Supportive Care in Cancer. 24(7):3235-51. </w:t>
      </w:r>
      <w:proofErr w:type="spellStart"/>
      <w:r w:rsidRPr="00906D29">
        <w:rPr>
          <w:rFonts w:asciiTheme="minorHAnsi" w:hAnsiTheme="minorHAnsi"/>
          <w:bCs/>
          <w:sz w:val="22"/>
          <w:szCs w:val="22"/>
        </w:rPr>
        <w:t>doi</w:t>
      </w:r>
      <w:proofErr w:type="spellEnd"/>
      <w:r w:rsidRPr="00906D29">
        <w:rPr>
          <w:rFonts w:asciiTheme="minorHAnsi" w:hAnsiTheme="minorHAnsi"/>
          <w:bCs/>
          <w:sz w:val="22"/>
          <w:szCs w:val="22"/>
        </w:rPr>
        <w:t xml:space="preserve">: 10.1007/s00520-016-3214-2. </w:t>
      </w:r>
      <w:proofErr w:type="spellStart"/>
      <w:r w:rsidRPr="00906D29">
        <w:rPr>
          <w:rFonts w:asciiTheme="minorHAnsi" w:hAnsiTheme="minorHAnsi"/>
          <w:bCs/>
          <w:sz w:val="22"/>
          <w:szCs w:val="22"/>
        </w:rPr>
        <w:t>Epub</w:t>
      </w:r>
      <w:proofErr w:type="spellEnd"/>
      <w:r w:rsidRPr="00906D29">
        <w:rPr>
          <w:rFonts w:asciiTheme="minorHAnsi" w:hAnsiTheme="minorHAnsi"/>
          <w:bCs/>
          <w:sz w:val="22"/>
          <w:szCs w:val="22"/>
        </w:rPr>
        <w:t xml:space="preserve"> 2016 Apr 14.</w:t>
      </w:r>
    </w:p>
    <w:p w14:paraId="2DB15D8D" w14:textId="77777777" w:rsidR="00DD6523" w:rsidRPr="00906D29" w:rsidRDefault="00DD6523" w:rsidP="00F37B28">
      <w:pPr>
        <w:rPr>
          <w:rFonts w:asciiTheme="minorHAnsi" w:hAnsiTheme="minorHAnsi"/>
          <w:sz w:val="22"/>
          <w:szCs w:val="22"/>
        </w:rPr>
      </w:pPr>
    </w:p>
    <w:p w14:paraId="085EC75D" w14:textId="77777777" w:rsidR="006837EF" w:rsidRPr="00906D29" w:rsidRDefault="006837EF" w:rsidP="006837EF">
      <w:pPr>
        <w:rPr>
          <w:rFonts w:asciiTheme="minorHAnsi" w:eastAsia="Times New Roman" w:hAnsiTheme="minorHAnsi"/>
          <w:sz w:val="22"/>
          <w:szCs w:val="22"/>
        </w:rPr>
      </w:pPr>
      <w:proofErr w:type="spellStart"/>
      <w:r w:rsidRPr="00906D29">
        <w:rPr>
          <w:rFonts w:asciiTheme="minorHAnsi" w:eastAsia="Times New Roman" w:hAnsiTheme="minorHAnsi"/>
          <w:sz w:val="22"/>
          <w:szCs w:val="22"/>
        </w:rPr>
        <w:t>Niemelä</w:t>
      </w:r>
      <w:proofErr w:type="spellEnd"/>
      <w:r w:rsidRPr="00906D29">
        <w:rPr>
          <w:rFonts w:asciiTheme="minorHAnsi" w:eastAsia="Times New Roman" w:hAnsiTheme="minorHAnsi"/>
          <w:sz w:val="22"/>
          <w:szCs w:val="22"/>
        </w:rPr>
        <w:t xml:space="preserve"> M, Hakko H &amp; </w:t>
      </w:r>
      <w:proofErr w:type="spellStart"/>
      <w:r w:rsidRPr="00906D29">
        <w:rPr>
          <w:rFonts w:asciiTheme="minorHAnsi" w:eastAsia="Times New Roman" w:hAnsiTheme="minorHAnsi"/>
          <w:sz w:val="22"/>
          <w:szCs w:val="22"/>
        </w:rPr>
        <w:t>Räsänen</w:t>
      </w:r>
      <w:proofErr w:type="spellEnd"/>
      <w:r w:rsidRPr="00906D29">
        <w:rPr>
          <w:rFonts w:asciiTheme="minorHAnsi" w:eastAsia="Times New Roman" w:hAnsiTheme="minorHAnsi"/>
          <w:sz w:val="22"/>
          <w:szCs w:val="22"/>
        </w:rPr>
        <w:t xml:space="preserve"> S. (2010) A systematic narrative review of the studies on structured child-centred interventions for families with a parent with cancer. Psycho-oncology 19, 451–461.</w:t>
      </w:r>
    </w:p>
    <w:p w14:paraId="3712E5CB" w14:textId="77777777" w:rsidR="00DD6523" w:rsidRPr="00906D29" w:rsidRDefault="00DD6523" w:rsidP="00DD6523">
      <w:pPr>
        <w:rPr>
          <w:rFonts w:asciiTheme="minorHAnsi" w:eastAsia="Times New Roman" w:hAnsiTheme="minorHAnsi"/>
          <w:b/>
          <w:bCs/>
          <w:sz w:val="22"/>
          <w:szCs w:val="22"/>
        </w:rPr>
      </w:pPr>
    </w:p>
    <w:p w14:paraId="6B0680A0" w14:textId="77777777" w:rsidR="00E21F8C" w:rsidRPr="00906D29" w:rsidRDefault="00E21F8C" w:rsidP="00E21F8C">
      <w:pPr>
        <w:rPr>
          <w:rFonts w:asciiTheme="minorHAnsi" w:eastAsia="Times New Roman" w:hAnsiTheme="minorHAnsi"/>
          <w:bCs/>
          <w:sz w:val="22"/>
          <w:szCs w:val="22"/>
        </w:rPr>
      </w:pPr>
      <w:proofErr w:type="spellStart"/>
      <w:r w:rsidRPr="00906D29">
        <w:rPr>
          <w:rFonts w:asciiTheme="minorHAnsi" w:eastAsia="Times New Roman" w:hAnsiTheme="minorHAnsi"/>
          <w:bCs/>
          <w:sz w:val="22"/>
          <w:szCs w:val="22"/>
        </w:rPr>
        <w:t>Nørgaard</w:t>
      </w:r>
      <w:proofErr w:type="spellEnd"/>
      <w:r w:rsidRPr="00906D29">
        <w:rPr>
          <w:rFonts w:asciiTheme="minorHAnsi" w:eastAsia="Times New Roman" w:hAnsiTheme="minorHAnsi"/>
          <w:bCs/>
          <w:sz w:val="22"/>
          <w:szCs w:val="22"/>
        </w:rPr>
        <w:t xml:space="preserve"> M &amp; </w:t>
      </w:r>
      <w:proofErr w:type="spellStart"/>
      <w:r w:rsidRPr="00906D29">
        <w:rPr>
          <w:rFonts w:asciiTheme="minorHAnsi" w:eastAsia="Times New Roman" w:hAnsiTheme="minorHAnsi"/>
          <w:bCs/>
          <w:sz w:val="22"/>
          <w:szCs w:val="22"/>
        </w:rPr>
        <w:t>Hornbæk</w:t>
      </w:r>
      <w:proofErr w:type="spellEnd"/>
      <w:r w:rsidRPr="00906D29">
        <w:rPr>
          <w:rFonts w:asciiTheme="minorHAnsi" w:eastAsia="Times New Roman" w:hAnsiTheme="minorHAnsi"/>
          <w:bCs/>
          <w:sz w:val="22"/>
          <w:szCs w:val="22"/>
        </w:rPr>
        <w:t xml:space="preserve"> K. (2006) What do usability evaluators do in </w:t>
      </w:r>
      <w:proofErr w:type="gramStart"/>
      <w:r w:rsidRPr="00906D29">
        <w:rPr>
          <w:rFonts w:asciiTheme="minorHAnsi" w:eastAsia="Times New Roman" w:hAnsiTheme="minorHAnsi"/>
          <w:bCs/>
          <w:sz w:val="22"/>
          <w:szCs w:val="22"/>
        </w:rPr>
        <w:t>practice?:</w:t>
      </w:r>
      <w:proofErr w:type="gramEnd"/>
      <w:r w:rsidRPr="00906D29">
        <w:rPr>
          <w:rFonts w:asciiTheme="minorHAnsi" w:eastAsia="Times New Roman" w:hAnsiTheme="minorHAnsi"/>
          <w:bCs/>
          <w:sz w:val="22"/>
          <w:szCs w:val="22"/>
        </w:rPr>
        <w:t xml:space="preserve"> an explorative study of think-aloud testing‘, in Proceedings of the 6th Conference on Designing interactive Systems (University Park, PA, USA, June 26 - 28, 2006). DIS '06. ACM, New York, NY, 209-218. </w:t>
      </w:r>
    </w:p>
    <w:p w14:paraId="738158D5" w14:textId="77777777" w:rsidR="00E21F8C" w:rsidRPr="00906D29" w:rsidRDefault="00E21F8C" w:rsidP="00DD6523">
      <w:pPr>
        <w:rPr>
          <w:rFonts w:asciiTheme="minorHAnsi" w:eastAsia="Times New Roman" w:hAnsiTheme="minorHAnsi"/>
          <w:bCs/>
          <w:sz w:val="22"/>
          <w:szCs w:val="22"/>
        </w:rPr>
      </w:pPr>
    </w:p>
    <w:p w14:paraId="4439D3FF" w14:textId="39AF5B0C" w:rsidR="00DD6523" w:rsidRPr="00906D29" w:rsidRDefault="00DD6523" w:rsidP="00DD6523">
      <w:pPr>
        <w:rPr>
          <w:rFonts w:asciiTheme="minorHAnsi" w:eastAsia="Times New Roman" w:hAnsiTheme="minorHAnsi"/>
          <w:sz w:val="22"/>
          <w:szCs w:val="22"/>
        </w:rPr>
      </w:pPr>
      <w:r w:rsidRPr="00906D29">
        <w:rPr>
          <w:rFonts w:asciiTheme="minorHAnsi" w:eastAsia="Times New Roman" w:hAnsiTheme="minorHAnsi"/>
          <w:bCs/>
          <w:sz w:val="22"/>
          <w:szCs w:val="22"/>
        </w:rPr>
        <w:t>O</w:t>
      </w:r>
      <w:r w:rsidRPr="00906D29">
        <w:rPr>
          <w:rFonts w:asciiTheme="minorHAnsi" w:eastAsia="Times New Roman" w:hAnsiTheme="minorHAnsi"/>
          <w:sz w:val="22"/>
          <w:szCs w:val="22"/>
        </w:rPr>
        <w:t>'</w:t>
      </w:r>
      <w:r w:rsidRPr="00906D29">
        <w:rPr>
          <w:rFonts w:asciiTheme="minorHAnsi" w:eastAsia="Times New Roman" w:hAnsiTheme="minorHAnsi"/>
          <w:bCs/>
          <w:sz w:val="22"/>
          <w:szCs w:val="22"/>
        </w:rPr>
        <w:t>Neill</w:t>
      </w:r>
      <w:r w:rsidRPr="00906D29">
        <w:rPr>
          <w:rFonts w:asciiTheme="minorHAnsi" w:eastAsia="Times New Roman" w:hAnsiTheme="minorHAnsi"/>
          <w:sz w:val="22"/>
          <w:szCs w:val="22"/>
        </w:rPr>
        <w:t xml:space="preserve"> C, </w:t>
      </w:r>
      <w:r w:rsidRPr="00906D29">
        <w:rPr>
          <w:rFonts w:asciiTheme="minorHAnsi" w:eastAsia="Times New Roman" w:hAnsiTheme="minorHAnsi"/>
          <w:bCs/>
          <w:sz w:val="22"/>
          <w:szCs w:val="22"/>
        </w:rPr>
        <w:t>McCaughan</w:t>
      </w:r>
      <w:r w:rsidRPr="00906D29">
        <w:rPr>
          <w:rFonts w:asciiTheme="minorHAnsi" w:eastAsia="Times New Roman" w:hAnsiTheme="minorHAnsi"/>
          <w:sz w:val="22"/>
          <w:szCs w:val="22"/>
        </w:rPr>
        <w:t xml:space="preserve"> E, </w:t>
      </w:r>
      <w:r w:rsidRPr="00906D29">
        <w:rPr>
          <w:rFonts w:asciiTheme="minorHAnsi" w:eastAsia="Times New Roman" w:hAnsiTheme="minorHAnsi"/>
          <w:bCs/>
          <w:sz w:val="22"/>
          <w:szCs w:val="22"/>
        </w:rPr>
        <w:t>Semple</w:t>
      </w:r>
      <w:r w:rsidRPr="00906D29">
        <w:rPr>
          <w:rFonts w:asciiTheme="minorHAnsi" w:eastAsia="Times New Roman" w:hAnsiTheme="minorHAnsi"/>
          <w:sz w:val="22"/>
          <w:szCs w:val="22"/>
        </w:rPr>
        <w:t xml:space="preserve"> C, &amp; Ryan A. (2016). </w:t>
      </w:r>
      <w:r w:rsidRPr="00906D29">
        <w:rPr>
          <w:rFonts w:asciiTheme="minorHAnsi" w:eastAsia="Times New Roman" w:hAnsiTheme="minorHAnsi"/>
          <w:bCs/>
          <w:sz w:val="22"/>
          <w:szCs w:val="22"/>
        </w:rPr>
        <w:t>Fathers</w:t>
      </w:r>
      <w:r w:rsidRPr="00906D29">
        <w:rPr>
          <w:rFonts w:asciiTheme="minorHAnsi" w:eastAsia="Times New Roman" w:hAnsiTheme="minorHAnsi"/>
          <w:sz w:val="22"/>
          <w:szCs w:val="22"/>
        </w:rPr>
        <w:t>' experiences of living with </w:t>
      </w:r>
      <w:r w:rsidRPr="00906D29">
        <w:rPr>
          <w:rFonts w:asciiTheme="minorHAnsi" w:eastAsia="Times New Roman" w:hAnsiTheme="minorHAnsi"/>
          <w:bCs/>
          <w:sz w:val="22"/>
          <w:szCs w:val="22"/>
        </w:rPr>
        <w:t>cancer</w:t>
      </w:r>
      <w:r w:rsidRPr="00906D29">
        <w:rPr>
          <w:rFonts w:asciiTheme="minorHAnsi" w:eastAsia="Times New Roman" w:hAnsiTheme="minorHAnsi"/>
          <w:sz w:val="22"/>
          <w:szCs w:val="22"/>
        </w:rPr>
        <w:t xml:space="preserve">: a phenomenological study. </w:t>
      </w:r>
      <w:r w:rsidR="002B582D">
        <w:rPr>
          <w:rFonts w:asciiTheme="minorHAnsi" w:eastAsia="Times New Roman" w:hAnsiTheme="minorHAnsi"/>
          <w:sz w:val="22"/>
          <w:szCs w:val="22"/>
        </w:rPr>
        <w:t xml:space="preserve">European Journal of Cancer Care. </w:t>
      </w:r>
      <w:r w:rsidRPr="00906D29">
        <w:rPr>
          <w:rFonts w:asciiTheme="minorHAnsi" w:eastAsia="Times New Roman" w:hAnsiTheme="minorHAnsi"/>
          <w:sz w:val="22"/>
          <w:szCs w:val="22"/>
        </w:rPr>
        <w:t>0, 1-10. DOI: 10.1111/</w:t>
      </w:r>
      <w:proofErr w:type="spellStart"/>
      <w:r w:rsidRPr="00906D29">
        <w:rPr>
          <w:rFonts w:asciiTheme="minorHAnsi" w:eastAsia="Times New Roman" w:hAnsiTheme="minorHAnsi"/>
          <w:sz w:val="22"/>
          <w:szCs w:val="22"/>
        </w:rPr>
        <w:t>ecc</w:t>
      </w:r>
      <w:proofErr w:type="spellEnd"/>
      <w:r w:rsidRPr="00906D29">
        <w:rPr>
          <w:rFonts w:asciiTheme="minorHAnsi" w:eastAsia="Times New Roman" w:hAnsiTheme="minorHAnsi"/>
          <w:sz w:val="22"/>
          <w:szCs w:val="22"/>
        </w:rPr>
        <w:t>.</w:t>
      </w:r>
    </w:p>
    <w:p w14:paraId="7986B7C6" w14:textId="77777777" w:rsidR="00DD6523" w:rsidRPr="00906D29" w:rsidRDefault="00DD6523" w:rsidP="00DD6523">
      <w:pPr>
        <w:rPr>
          <w:rFonts w:asciiTheme="minorHAnsi" w:eastAsia="Times New Roman" w:hAnsiTheme="minorHAnsi"/>
          <w:sz w:val="22"/>
          <w:szCs w:val="22"/>
        </w:rPr>
      </w:pPr>
    </w:p>
    <w:p w14:paraId="4045147A" w14:textId="77777777" w:rsidR="006837EF" w:rsidRPr="00906D29" w:rsidRDefault="00F61CAE" w:rsidP="00F61CAE">
      <w:pPr>
        <w:rPr>
          <w:rFonts w:asciiTheme="minorHAnsi" w:eastAsia="Times New Roman" w:hAnsiTheme="minorHAnsi"/>
          <w:sz w:val="22"/>
          <w:szCs w:val="22"/>
        </w:rPr>
      </w:pPr>
      <w:proofErr w:type="spellStart"/>
      <w:r w:rsidRPr="00906D29">
        <w:rPr>
          <w:rFonts w:asciiTheme="minorHAnsi" w:eastAsia="Times New Roman" w:hAnsiTheme="minorHAnsi"/>
          <w:sz w:val="22"/>
          <w:szCs w:val="22"/>
        </w:rPr>
        <w:lastRenderedPageBreak/>
        <w:t>Pagliari</w:t>
      </w:r>
      <w:proofErr w:type="spellEnd"/>
      <w:r w:rsidRPr="00906D29">
        <w:rPr>
          <w:rFonts w:asciiTheme="minorHAnsi" w:eastAsia="Times New Roman" w:hAnsiTheme="minorHAnsi"/>
          <w:sz w:val="22"/>
          <w:szCs w:val="22"/>
        </w:rPr>
        <w:t xml:space="preserve"> C. (2007) Design and evaluation in eHealth: challenges and implications for an interdisciplinary field. Journal of Medical Internet Research 9(2):e15</w:t>
      </w:r>
    </w:p>
    <w:p w14:paraId="352F5560" w14:textId="77777777" w:rsidR="007A1880" w:rsidRPr="00906D29" w:rsidRDefault="007A1880" w:rsidP="007A1880">
      <w:pPr>
        <w:widowControl w:val="0"/>
        <w:autoSpaceDE w:val="0"/>
        <w:autoSpaceDN w:val="0"/>
        <w:adjustRightInd w:val="0"/>
        <w:rPr>
          <w:rFonts w:asciiTheme="minorHAnsi" w:hAnsiTheme="minorHAnsi"/>
          <w:sz w:val="22"/>
          <w:szCs w:val="22"/>
        </w:rPr>
      </w:pPr>
    </w:p>
    <w:p w14:paraId="73EB2188" w14:textId="5C9D96BD" w:rsidR="007A1880" w:rsidRPr="00906D29" w:rsidRDefault="00A701D0" w:rsidP="007A1880">
      <w:pPr>
        <w:widowControl w:val="0"/>
        <w:autoSpaceDE w:val="0"/>
        <w:autoSpaceDN w:val="0"/>
        <w:adjustRightInd w:val="0"/>
        <w:rPr>
          <w:rFonts w:asciiTheme="minorHAnsi" w:hAnsiTheme="minorHAnsi"/>
          <w:sz w:val="22"/>
          <w:szCs w:val="22"/>
        </w:rPr>
      </w:pPr>
      <w:r>
        <w:rPr>
          <w:rFonts w:asciiTheme="minorHAnsi" w:hAnsiTheme="minorHAnsi"/>
          <w:sz w:val="22"/>
          <w:szCs w:val="22"/>
        </w:rPr>
        <w:t>Palfrey J &amp; Gasser U.</w:t>
      </w:r>
      <w:r w:rsidR="007A1880" w:rsidRPr="00906D29">
        <w:rPr>
          <w:rFonts w:asciiTheme="minorHAnsi" w:hAnsiTheme="minorHAnsi"/>
          <w:sz w:val="22"/>
          <w:szCs w:val="22"/>
        </w:rPr>
        <w:t xml:space="preserve"> </w:t>
      </w:r>
      <w:r>
        <w:rPr>
          <w:rFonts w:asciiTheme="minorHAnsi" w:hAnsiTheme="minorHAnsi"/>
          <w:sz w:val="22"/>
          <w:szCs w:val="22"/>
        </w:rPr>
        <w:t>(</w:t>
      </w:r>
      <w:r w:rsidR="007A1880" w:rsidRPr="00906D29">
        <w:rPr>
          <w:rFonts w:asciiTheme="minorHAnsi" w:hAnsiTheme="minorHAnsi"/>
          <w:sz w:val="22"/>
          <w:szCs w:val="22"/>
        </w:rPr>
        <w:t>2013</w:t>
      </w:r>
      <w:r>
        <w:rPr>
          <w:rFonts w:asciiTheme="minorHAnsi" w:hAnsiTheme="minorHAnsi"/>
          <w:sz w:val="22"/>
          <w:szCs w:val="22"/>
        </w:rPr>
        <w:t>)</w:t>
      </w:r>
      <w:r w:rsidR="007A1880" w:rsidRPr="00906D29">
        <w:rPr>
          <w:rFonts w:asciiTheme="minorHAnsi" w:hAnsiTheme="minorHAnsi"/>
          <w:sz w:val="22"/>
          <w:szCs w:val="22"/>
        </w:rPr>
        <w:t xml:space="preserve">. Born Digital: Understanding the First Generation of Digital Natives. </w:t>
      </w:r>
      <w:bookmarkStart w:id="0" w:name="_GoBack"/>
      <w:r w:rsidR="007A1880" w:rsidRPr="00906D29">
        <w:rPr>
          <w:rFonts w:asciiTheme="minorHAnsi" w:hAnsiTheme="minorHAnsi"/>
          <w:sz w:val="22"/>
          <w:szCs w:val="22"/>
        </w:rPr>
        <w:t>Basic Books, New York.</w:t>
      </w:r>
    </w:p>
    <w:bookmarkEnd w:id="0"/>
    <w:p w14:paraId="0307A264" w14:textId="24ACAFEF" w:rsidR="00F61CAE" w:rsidRPr="00906D29" w:rsidRDefault="00F61CAE" w:rsidP="00F61CAE">
      <w:pPr>
        <w:rPr>
          <w:rFonts w:asciiTheme="minorHAnsi" w:eastAsia="Times New Roman" w:hAnsiTheme="minorHAnsi"/>
          <w:sz w:val="22"/>
          <w:szCs w:val="22"/>
        </w:rPr>
      </w:pPr>
    </w:p>
    <w:p w14:paraId="56ED83CF" w14:textId="2AC0C583" w:rsidR="007A1880" w:rsidRPr="00906D29" w:rsidRDefault="00B06C16" w:rsidP="00906D29">
      <w:pPr>
        <w:rPr>
          <w:rFonts w:asciiTheme="minorHAnsi" w:eastAsia="Times New Roman" w:hAnsiTheme="minorHAnsi"/>
          <w:sz w:val="22"/>
          <w:szCs w:val="22"/>
        </w:rPr>
      </w:pPr>
      <w:r w:rsidRPr="00906D29">
        <w:rPr>
          <w:rFonts w:asciiTheme="minorHAnsi" w:eastAsia="Times New Roman" w:hAnsiTheme="minorHAnsi"/>
          <w:sz w:val="22"/>
          <w:szCs w:val="22"/>
        </w:rPr>
        <w:t>Rosenberg M.</w:t>
      </w:r>
      <w:r w:rsidR="002B582D">
        <w:rPr>
          <w:rFonts w:asciiTheme="minorHAnsi" w:eastAsia="Times New Roman" w:hAnsiTheme="minorHAnsi"/>
          <w:sz w:val="22"/>
          <w:szCs w:val="22"/>
        </w:rPr>
        <w:t xml:space="preserve"> (2001)</w:t>
      </w:r>
      <w:r w:rsidRPr="00906D29">
        <w:rPr>
          <w:rFonts w:asciiTheme="minorHAnsi" w:eastAsia="Times New Roman" w:hAnsiTheme="minorHAnsi"/>
          <w:sz w:val="22"/>
          <w:szCs w:val="22"/>
        </w:rPr>
        <w:t xml:space="preserve"> E-Learning: Strategies for Delivering Knowledge in the Digital Age. New York: </w:t>
      </w:r>
      <w:r w:rsidR="002B582D">
        <w:rPr>
          <w:rFonts w:asciiTheme="minorHAnsi" w:eastAsia="Times New Roman" w:hAnsiTheme="minorHAnsi"/>
          <w:sz w:val="22"/>
          <w:szCs w:val="22"/>
        </w:rPr>
        <w:t>McGraw-Hill.</w:t>
      </w:r>
    </w:p>
    <w:p w14:paraId="70E67FDB" w14:textId="77777777" w:rsidR="007A1880" w:rsidRPr="00906D29" w:rsidRDefault="007A1880" w:rsidP="007A1880">
      <w:pPr>
        <w:rPr>
          <w:rFonts w:asciiTheme="minorHAnsi" w:eastAsia="Times New Roman" w:hAnsiTheme="minorHAnsi"/>
          <w:sz w:val="22"/>
          <w:szCs w:val="22"/>
        </w:rPr>
      </w:pPr>
    </w:p>
    <w:p w14:paraId="55C3D55D" w14:textId="77777777" w:rsidR="00100BFD" w:rsidRPr="00906D29" w:rsidRDefault="00100BFD" w:rsidP="00100BFD">
      <w:pPr>
        <w:rPr>
          <w:rFonts w:asciiTheme="minorHAnsi" w:eastAsia="Times New Roman" w:hAnsiTheme="minorHAnsi"/>
          <w:sz w:val="22"/>
          <w:szCs w:val="22"/>
        </w:rPr>
      </w:pPr>
      <w:r w:rsidRPr="00906D29">
        <w:rPr>
          <w:rFonts w:asciiTheme="minorHAnsi" w:eastAsia="Times New Roman" w:hAnsiTheme="minorHAnsi"/>
          <w:sz w:val="22"/>
          <w:szCs w:val="22"/>
        </w:rPr>
        <w:t xml:space="preserve">Semple C.J. &amp; </w:t>
      </w:r>
      <w:proofErr w:type="spellStart"/>
      <w:r w:rsidRPr="00906D29">
        <w:rPr>
          <w:rFonts w:asciiTheme="minorHAnsi" w:eastAsia="Times New Roman" w:hAnsiTheme="minorHAnsi"/>
          <w:sz w:val="22"/>
          <w:szCs w:val="22"/>
        </w:rPr>
        <w:t>McCance</w:t>
      </w:r>
      <w:proofErr w:type="spellEnd"/>
      <w:r w:rsidRPr="00906D29">
        <w:rPr>
          <w:rFonts w:asciiTheme="minorHAnsi" w:eastAsia="Times New Roman" w:hAnsiTheme="minorHAnsi"/>
          <w:sz w:val="22"/>
          <w:szCs w:val="22"/>
        </w:rPr>
        <w:t xml:space="preserve"> T. (2010) Parents’ experience of cancer who have young children: a literature review. Cancer Nursing 33, 110–118.</w:t>
      </w:r>
    </w:p>
    <w:p w14:paraId="54DD44B3" w14:textId="77777777" w:rsidR="006837EF" w:rsidRPr="00906D29" w:rsidRDefault="006837EF" w:rsidP="006837EF">
      <w:pPr>
        <w:pStyle w:val="Heading1"/>
        <w:shd w:val="clear" w:color="auto" w:fill="FFFFFF"/>
        <w:spacing w:before="0" w:beforeAutospacing="0" w:after="0" w:afterAutospacing="0"/>
        <w:rPr>
          <w:rFonts w:asciiTheme="minorHAnsi" w:hAnsiTheme="minorHAnsi"/>
          <w:b w:val="0"/>
          <w:sz w:val="22"/>
          <w:szCs w:val="22"/>
        </w:rPr>
      </w:pPr>
    </w:p>
    <w:p w14:paraId="47A160CB" w14:textId="77777777" w:rsidR="006837EF" w:rsidRPr="00906D29" w:rsidRDefault="006837EF" w:rsidP="006837EF">
      <w:pPr>
        <w:pStyle w:val="Heading1"/>
        <w:shd w:val="clear" w:color="auto" w:fill="FFFFFF"/>
        <w:spacing w:before="0" w:beforeAutospacing="0" w:after="0" w:afterAutospacing="0"/>
        <w:rPr>
          <w:rFonts w:asciiTheme="minorHAnsi" w:hAnsiTheme="minorHAnsi"/>
          <w:b w:val="0"/>
          <w:sz w:val="22"/>
          <w:szCs w:val="22"/>
        </w:rPr>
      </w:pPr>
      <w:r w:rsidRPr="00906D29">
        <w:rPr>
          <w:rFonts w:asciiTheme="minorHAnsi" w:hAnsiTheme="minorHAnsi"/>
          <w:b w:val="0"/>
          <w:sz w:val="22"/>
          <w:szCs w:val="22"/>
        </w:rPr>
        <w:t>Semple C &amp; McCaughan E. (2013) Family life when a parent is diagnosed with cancer: impact</w:t>
      </w:r>
    </w:p>
    <w:p w14:paraId="150B1674" w14:textId="723A11DA" w:rsidR="006837EF" w:rsidRPr="00906D29" w:rsidRDefault="006837EF" w:rsidP="006837EF">
      <w:pPr>
        <w:pStyle w:val="Heading1"/>
        <w:shd w:val="clear" w:color="auto" w:fill="FFFFFF"/>
        <w:spacing w:before="0" w:beforeAutospacing="0" w:after="0" w:afterAutospacing="0"/>
        <w:rPr>
          <w:rFonts w:asciiTheme="minorHAnsi" w:hAnsiTheme="minorHAnsi"/>
          <w:b w:val="0"/>
          <w:sz w:val="22"/>
          <w:szCs w:val="22"/>
        </w:rPr>
      </w:pPr>
      <w:r w:rsidRPr="00906D29">
        <w:rPr>
          <w:rFonts w:asciiTheme="minorHAnsi" w:hAnsiTheme="minorHAnsi"/>
          <w:b w:val="0"/>
          <w:sz w:val="22"/>
          <w:szCs w:val="22"/>
        </w:rPr>
        <w:t>of a psychosocial intervention for young children</w:t>
      </w:r>
      <w:r w:rsidR="00A701D0">
        <w:rPr>
          <w:rFonts w:asciiTheme="minorHAnsi" w:hAnsiTheme="minorHAnsi"/>
          <w:b w:val="0"/>
          <w:sz w:val="22"/>
          <w:szCs w:val="22"/>
        </w:rPr>
        <w:t>.</w:t>
      </w:r>
      <w:r w:rsidRPr="00906D29">
        <w:rPr>
          <w:rFonts w:asciiTheme="minorHAnsi" w:hAnsiTheme="minorHAnsi"/>
          <w:b w:val="0"/>
          <w:sz w:val="22"/>
          <w:szCs w:val="22"/>
        </w:rPr>
        <w:t xml:space="preserve"> European Journal of Cancer Care 22(2) 219-31</w:t>
      </w:r>
    </w:p>
    <w:p w14:paraId="65691749" w14:textId="77777777" w:rsidR="006837EF" w:rsidRPr="00906D29" w:rsidRDefault="006837EF" w:rsidP="006837EF">
      <w:pPr>
        <w:pStyle w:val="Heading1"/>
        <w:shd w:val="clear" w:color="auto" w:fill="FFFFFF"/>
        <w:spacing w:before="0" w:beforeAutospacing="0" w:after="0" w:afterAutospacing="0"/>
        <w:rPr>
          <w:rFonts w:asciiTheme="minorHAnsi" w:hAnsiTheme="minorHAnsi"/>
          <w:b w:val="0"/>
          <w:sz w:val="22"/>
          <w:szCs w:val="22"/>
        </w:rPr>
      </w:pPr>
    </w:p>
    <w:p w14:paraId="0BAF3FBD" w14:textId="77777777" w:rsidR="006837EF" w:rsidRPr="00906D29" w:rsidRDefault="006837EF" w:rsidP="00F61CAE">
      <w:pPr>
        <w:rPr>
          <w:rFonts w:asciiTheme="minorHAnsi" w:eastAsia="Times New Roman" w:hAnsiTheme="minorHAnsi"/>
          <w:color w:val="121212"/>
          <w:spacing w:val="-3"/>
          <w:sz w:val="22"/>
          <w:szCs w:val="22"/>
          <w:shd w:val="clear" w:color="auto" w:fill="FFFFFF"/>
        </w:rPr>
      </w:pPr>
      <w:r w:rsidRPr="00906D29">
        <w:rPr>
          <w:rFonts w:asciiTheme="minorHAnsi" w:hAnsiTheme="minorHAnsi"/>
          <w:sz w:val="22"/>
          <w:szCs w:val="22"/>
        </w:rPr>
        <w:t xml:space="preserve">Semple C, McCaughan E &amp; Smith R. (2017) </w:t>
      </w:r>
      <w:r w:rsidRPr="00906D29">
        <w:rPr>
          <w:rFonts w:asciiTheme="minorHAnsi" w:eastAsia="Times New Roman" w:hAnsiTheme="minorHAnsi"/>
          <w:bCs/>
          <w:color w:val="121212"/>
          <w:spacing w:val="-5"/>
          <w:sz w:val="22"/>
          <w:szCs w:val="22"/>
        </w:rPr>
        <w:t>How education on managing parental cancer can improve family communication</w:t>
      </w:r>
      <w:r w:rsidRPr="00906D29">
        <w:rPr>
          <w:rFonts w:asciiTheme="minorHAnsi" w:hAnsiTheme="minorHAnsi"/>
          <w:sz w:val="22"/>
          <w:szCs w:val="22"/>
        </w:rPr>
        <w:t xml:space="preserve">. Cancer Nursing Practice. 16 (5) 34 – 40. </w:t>
      </w:r>
      <w:r w:rsidRPr="00906D29">
        <w:rPr>
          <w:rStyle w:val="Strong"/>
          <w:rFonts w:asciiTheme="minorHAnsi" w:eastAsia="Times New Roman" w:hAnsiTheme="minorHAnsi"/>
          <w:color w:val="121212"/>
          <w:spacing w:val="-3"/>
          <w:sz w:val="22"/>
          <w:szCs w:val="22"/>
          <w:shd w:val="clear" w:color="auto" w:fill="FFFFFF"/>
        </w:rPr>
        <w:t>doi:</w:t>
      </w:r>
      <w:r w:rsidRPr="00906D29">
        <w:rPr>
          <w:rFonts w:asciiTheme="minorHAnsi" w:eastAsia="Times New Roman" w:hAnsiTheme="minorHAnsi"/>
          <w:color w:val="121212"/>
          <w:spacing w:val="-3"/>
          <w:sz w:val="22"/>
          <w:szCs w:val="22"/>
          <w:shd w:val="clear" w:color="auto" w:fill="FFFFFF"/>
        </w:rPr>
        <w:t>10.7748/cnp.2017.e1406</w:t>
      </w:r>
    </w:p>
    <w:p w14:paraId="5D2CDE92" w14:textId="77777777" w:rsidR="00F61CAE" w:rsidRPr="00906D29" w:rsidRDefault="00F61CAE" w:rsidP="00F61CAE">
      <w:pPr>
        <w:rPr>
          <w:rFonts w:asciiTheme="minorHAnsi" w:eastAsia="Times New Roman" w:hAnsiTheme="minorHAnsi"/>
          <w:sz w:val="22"/>
          <w:szCs w:val="22"/>
        </w:rPr>
      </w:pPr>
    </w:p>
    <w:p w14:paraId="1D6367A0" w14:textId="77777777" w:rsidR="007A1880" w:rsidRPr="00906D29" w:rsidRDefault="007A1880" w:rsidP="007A1880">
      <w:pPr>
        <w:widowControl w:val="0"/>
        <w:autoSpaceDE w:val="0"/>
        <w:autoSpaceDN w:val="0"/>
        <w:adjustRightInd w:val="0"/>
        <w:rPr>
          <w:rFonts w:asciiTheme="minorHAnsi" w:hAnsiTheme="minorHAnsi"/>
          <w:sz w:val="22"/>
          <w:szCs w:val="22"/>
        </w:rPr>
      </w:pPr>
      <w:r w:rsidRPr="00906D29">
        <w:rPr>
          <w:rFonts w:asciiTheme="minorHAnsi" w:hAnsiTheme="minorHAnsi"/>
          <w:sz w:val="22"/>
          <w:szCs w:val="22"/>
        </w:rPr>
        <w:t xml:space="preserve">Sinclair PM, </w:t>
      </w:r>
      <w:proofErr w:type="spellStart"/>
      <w:r w:rsidRPr="00906D29">
        <w:rPr>
          <w:rFonts w:asciiTheme="minorHAnsi" w:hAnsiTheme="minorHAnsi"/>
          <w:sz w:val="22"/>
          <w:szCs w:val="22"/>
        </w:rPr>
        <w:t>Carstairs</w:t>
      </w:r>
      <w:proofErr w:type="spellEnd"/>
      <w:r w:rsidRPr="00906D29">
        <w:rPr>
          <w:rFonts w:asciiTheme="minorHAnsi" w:hAnsiTheme="minorHAnsi"/>
          <w:sz w:val="22"/>
          <w:szCs w:val="22"/>
        </w:rPr>
        <w:t xml:space="preserve"> M, Shanahan B &amp; </w:t>
      </w:r>
      <w:proofErr w:type="spellStart"/>
      <w:r w:rsidRPr="00906D29">
        <w:rPr>
          <w:rFonts w:asciiTheme="minorHAnsi" w:hAnsiTheme="minorHAnsi"/>
          <w:sz w:val="22"/>
          <w:szCs w:val="22"/>
        </w:rPr>
        <w:t>Schoch</w:t>
      </w:r>
      <w:proofErr w:type="spellEnd"/>
      <w:r w:rsidRPr="00906D29">
        <w:rPr>
          <w:rFonts w:asciiTheme="minorHAnsi" w:hAnsiTheme="minorHAnsi"/>
          <w:sz w:val="22"/>
          <w:szCs w:val="22"/>
        </w:rPr>
        <w:t xml:space="preserve"> M. (2014) The development of a medication calculation competency and quality use of renal medicine e-learning program. Renal Soc. Aust. J. 10 (2), 58–60.</w:t>
      </w:r>
    </w:p>
    <w:p w14:paraId="098B1DC6" w14:textId="77777777" w:rsidR="007A1880" w:rsidRPr="00906D29" w:rsidRDefault="007A1880" w:rsidP="007A1880">
      <w:pPr>
        <w:widowControl w:val="0"/>
        <w:autoSpaceDE w:val="0"/>
        <w:autoSpaceDN w:val="0"/>
        <w:adjustRightInd w:val="0"/>
        <w:rPr>
          <w:rFonts w:asciiTheme="minorHAnsi" w:hAnsiTheme="minorHAnsi"/>
          <w:sz w:val="22"/>
          <w:szCs w:val="22"/>
        </w:rPr>
      </w:pPr>
    </w:p>
    <w:p w14:paraId="3901F4B2" w14:textId="77777777" w:rsidR="007A1880" w:rsidRPr="00906D29" w:rsidRDefault="0059199B" w:rsidP="007A1880">
      <w:pPr>
        <w:widowControl w:val="0"/>
        <w:autoSpaceDE w:val="0"/>
        <w:autoSpaceDN w:val="0"/>
        <w:adjustRightInd w:val="0"/>
        <w:rPr>
          <w:rFonts w:asciiTheme="minorHAnsi" w:hAnsiTheme="minorHAnsi"/>
          <w:bCs/>
          <w:color w:val="000000" w:themeColor="text1"/>
          <w:sz w:val="22"/>
          <w:szCs w:val="22"/>
        </w:rPr>
      </w:pPr>
      <w:hyperlink r:id="rId14" w:history="1">
        <w:r w:rsidR="007A1880" w:rsidRPr="00906D29">
          <w:rPr>
            <w:rStyle w:val="Hyperlink"/>
            <w:rFonts w:asciiTheme="minorHAnsi" w:hAnsiTheme="minorHAnsi"/>
            <w:color w:val="000000" w:themeColor="text1"/>
            <w:sz w:val="22"/>
            <w:szCs w:val="22"/>
            <w:u w:val="none"/>
          </w:rPr>
          <w:t>Sinclair PM</w:t>
        </w:r>
      </w:hyperlink>
      <w:r w:rsidR="007A1880" w:rsidRPr="00906D29">
        <w:rPr>
          <w:rFonts w:asciiTheme="minorHAnsi" w:hAnsiTheme="minorHAnsi"/>
          <w:color w:val="000000" w:themeColor="text1"/>
          <w:sz w:val="22"/>
          <w:szCs w:val="22"/>
        </w:rPr>
        <w:t>, </w:t>
      </w:r>
      <w:hyperlink r:id="rId15" w:history="1">
        <w:proofErr w:type="spellStart"/>
        <w:r w:rsidR="007A1880" w:rsidRPr="00906D29">
          <w:rPr>
            <w:rStyle w:val="Hyperlink"/>
            <w:rFonts w:asciiTheme="minorHAnsi" w:hAnsiTheme="minorHAnsi"/>
            <w:color w:val="000000" w:themeColor="text1"/>
            <w:sz w:val="22"/>
            <w:szCs w:val="22"/>
            <w:u w:val="none"/>
          </w:rPr>
          <w:t>Kable</w:t>
        </w:r>
        <w:proofErr w:type="spellEnd"/>
        <w:r w:rsidR="007A1880" w:rsidRPr="00906D29">
          <w:rPr>
            <w:rStyle w:val="Hyperlink"/>
            <w:rFonts w:asciiTheme="minorHAnsi" w:hAnsiTheme="minorHAnsi"/>
            <w:color w:val="000000" w:themeColor="text1"/>
            <w:sz w:val="22"/>
            <w:szCs w:val="22"/>
            <w:u w:val="none"/>
          </w:rPr>
          <w:t xml:space="preserve"> A</w:t>
        </w:r>
      </w:hyperlink>
      <w:r w:rsidR="007A1880" w:rsidRPr="00906D29">
        <w:rPr>
          <w:rFonts w:asciiTheme="minorHAnsi" w:hAnsiTheme="minorHAnsi"/>
          <w:color w:val="000000" w:themeColor="text1"/>
          <w:sz w:val="22"/>
          <w:szCs w:val="22"/>
        </w:rPr>
        <w:t>, </w:t>
      </w:r>
      <w:hyperlink r:id="rId16" w:history="1">
        <w:proofErr w:type="spellStart"/>
        <w:r w:rsidR="007A1880" w:rsidRPr="00906D29">
          <w:rPr>
            <w:rStyle w:val="Hyperlink"/>
            <w:rFonts w:asciiTheme="minorHAnsi" w:hAnsiTheme="minorHAnsi"/>
            <w:color w:val="000000" w:themeColor="text1"/>
            <w:sz w:val="22"/>
            <w:szCs w:val="22"/>
            <w:u w:val="none"/>
          </w:rPr>
          <w:t>Levett</w:t>
        </w:r>
        <w:proofErr w:type="spellEnd"/>
        <w:r w:rsidR="007A1880" w:rsidRPr="00906D29">
          <w:rPr>
            <w:rStyle w:val="Hyperlink"/>
            <w:rFonts w:asciiTheme="minorHAnsi" w:hAnsiTheme="minorHAnsi"/>
            <w:color w:val="000000" w:themeColor="text1"/>
            <w:sz w:val="22"/>
            <w:szCs w:val="22"/>
            <w:u w:val="none"/>
          </w:rPr>
          <w:t>-Jones T</w:t>
        </w:r>
      </w:hyperlink>
      <w:r w:rsidR="007A1880" w:rsidRPr="00906D29">
        <w:rPr>
          <w:rFonts w:asciiTheme="minorHAnsi" w:hAnsiTheme="minorHAnsi"/>
          <w:color w:val="000000" w:themeColor="text1"/>
          <w:sz w:val="22"/>
          <w:szCs w:val="22"/>
        </w:rPr>
        <w:t xml:space="preserve"> &amp; </w:t>
      </w:r>
      <w:hyperlink r:id="rId17" w:history="1">
        <w:r w:rsidR="007A1880" w:rsidRPr="00906D29">
          <w:rPr>
            <w:rStyle w:val="Hyperlink"/>
            <w:rFonts w:asciiTheme="minorHAnsi" w:hAnsiTheme="minorHAnsi"/>
            <w:color w:val="000000" w:themeColor="text1"/>
            <w:sz w:val="22"/>
            <w:szCs w:val="22"/>
            <w:u w:val="none"/>
          </w:rPr>
          <w:t>Booth D</w:t>
        </w:r>
      </w:hyperlink>
      <w:r w:rsidR="007A1880" w:rsidRPr="00906D29">
        <w:rPr>
          <w:rFonts w:asciiTheme="minorHAnsi" w:hAnsiTheme="minorHAnsi"/>
          <w:color w:val="000000" w:themeColor="text1"/>
          <w:sz w:val="22"/>
          <w:szCs w:val="22"/>
        </w:rPr>
        <w:t xml:space="preserve">. (2016) </w:t>
      </w:r>
      <w:r w:rsidR="007A1880" w:rsidRPr="00906D29">
        <w:rPr>
          <w:rFonts w:asciiTheme="minorHAnsi" w:hAnsiTheme="minorHAnsi"/>
          <w:bCs/>
          <w:color w:val="000000" w:themeColor="text1"/>
          <w:sz w:val="22"/>
          <w:szCs w:val="22"/>
        </w:rPr>
        <w:t xml:space="preserve">The effectiveness of Internet-based e-learning on clinician behaviour and patient outcomes: A systematic review. International Journal of Nursing Studies. </w:t>
      </w:r>
      <w:r w:rsidR="007A1880" w:rsidRPr="00906D29">
        <w:rPr>
          <w:rFonts w:asciiTheme="minorHAnsi" w:hAnsiTheme="minorHAnsi"/>
          <w:color w:val="000000" w:themeColor="text1"/>
          <w:sz w:val="22"/>
          <w:szCs w:val="22"/>
        </w:rPr>
        <w:t xml:space="preserve">57:70-81. </w:t>
      </w:r>
      <w:proofErr w:type="spellStart"/>
      <w:r w:rsidR="007A1880" w:rsidRPr="00906D29">
        <w:rPr>
          <w:rFonts w:asciiTheme="minorHAnsi" w:hAnsiTheme="minorHAnsi"/>
          <w:color w:val="000000" w:themeColor="text1"/>
          <w:sz w:val="22"/>
          <w:szCs w:val="22"/>
        </w:rPr>
        <w:t>doi</w:t>
      </w:r>
      <w:proofErr w:type="spellEnd"/>
      <w:r w:rsidR="007A1880" w:rsidRPr="00906D29">
        <w:rPr>
          <w:rFonts w:asciiTheme="minorHAnsi" w:hAnsiTheme="minorHAnsi"/>
          <w:color w:val="000000" w:themeColor="text1"/>
          <w:sz w:val="22"/>
          <w:szCs w:val="22"/>
        </w:rPr>
        <w:t xml:space="preserve">: 10.1016/j.ijnurstu.2016.01.011. </w:t>
      </w:r>
      <w:proofErr w:type="spellStart"/>
      <w:r w:rsidR="007A1880" w:rsidRPr="00906D29">
        <w:rPr>
          <w:rFonts w:asciiTheme="minorHAnsi" w:hAnsiTheme="minorHAnsi"/>
          <w:color w:val="000000" w:themeColor="text1"/>
          <w:sz w:val="22"/>
          <w:szCs w:val="22"/>
        </w:rPr>
        <w:t>Epub</w:t>
      </w:r>
      <w:proofErr w:type="spellEnd"/>
      <w:r w:rsidR="007A1880" w:rsidRPr="00906D29">
        <w:rPr>
          <w:rFonts w:asciiTheme="minorHAnsi" w:hAnsiTheme="minorHAnsi"/>
          <w:color w:val="000000" w:themeColor="text1"/>
          <w:sz w:val="22"/>
          <w:szCs w:val="22"/>
        </w:rPr>
        <w:t xml:space="preserve"> 2016 Feb 4.</w:t>
      </w:r>
    </w:p>
    <w:p w14:paraId="1B151A3F" w14:textId="6B389203" w:rsidR="00906D29" w:rsidRDefault="00906D29" w:rsidP="00906D29">
      <w:pPr>
        <w:widowControl w:val="0"/>
        <w:autoSpaceDE w:val="0"/>
        <w:autoSpaceDN w:val="0"/>
        <w:adjustRightInd w:val="0"/>
        <w:rPr>
          <w:rFonts w:asciiTheme="minorHAnsi" w:hAnsiTheme="minorHAnsi"/>
          <w:sz w:val="22"/>
          <w:szCs w:val="22"/>
        </w:rPr>
      </w:pPr>
      <w:r w:rsidRPr="00906D29">
        <w:rPr>
          <w:rFonts w:asciiTheme="minorHAnsi" w:hAnsiTheme="minorHAnsi"/>
          <w:sz w:val="22"/>
          <w:szCs w:val="22"/>
        </w:rPr>
        <w:br/>
        <w:t>Smith CM. (2005). E-orientation: A cyber approach to orienting per diem and temporary nurses. </w:t>
      </w:r>
      <w:r w:rsidRPr="00906D29">
        <w:rPr>
          <w:rFonts w:asciiTheme="minorHAnsi" w:hAnsiTheme="minorHAnsi"/>
          <w:iCs/>
          <w:sz w:val="22"/>
          <w:szCs w:val="22"/>
        </w:rPr>
        <w:t>Journal for Nurses in Staff Development</w:t>
      </w:r>
      <w:r w:rsidRPr="00906D29">
        <w:rPr>
          <w:rFonts w:asciiTheme="minorHAnsi" w:hAnsiTheme="minorHAnsi"/>
          <w:sz w:val="22"/>
          <w:szCs w:val="22"/>
        </w:rPr>
        <w:t>, </w:t>
      </w:r>
      <w:r w:rsidRPr="00906D29">
        <w:rPr>
          <w:rFonts w:asciiTheme="minorHAnsi" w:hAnsiTheme="minorHAnsi"/>
          <w:iCs/>
          <w:sz w:val="22"/>
          <w:szCs w:val="22"/>
        </w:rPr>
        <w:t>21</w:t>
      </w:r>
      <w:r w:rsidRPr="00906D29">
        <w:rPr>
          <w:rFonts w:asciiTheme="minorHAnsi" w:hAnsiTheme="minorHAnsi"/>
          <w:sz w:val="22"/>
          <w:szCs w:val="22"/>
        </w:rPr>
        <w:t>(5), 204-212</w:t>
      </w:r>
    </w:p>
    <w:p w14:paraId="744674BF" w14:textId="77777777" w:rsidR="006010FE" w:rsidRDefault="006010FE" w:rsidP="00906D29">
      <w:pPr>
        <w:widowControl w:val="0"/>
        <w:autoSpaceDE w:val="0"/>
        <w:autoSpaceDN w:val="0"/>
        <w:adjustRightInd w:val="0"/>
        <w:rPr>
          <w:rFonts w:asciiTheme="minorHAnsi" w:hAnsiTheme="minorHAnsi"/>
          <w:sz w:val="22"/>
          <w:szCs w:val="22"/>
        </w:rPr>
      </w:pPr>
    </w:p>
    <w:p w14:paraId="066EBB3C" w14:textId="4C34CA46" w:rsidR="0059199B" w:rsidRDefault="0059199B" w:rsidP="00906D29">
      <w:pPr>
        <w:widowControl w:val="0"/>
        <w:autoSpaceDE w:val="0"/>
        <w:autoSpaceDN w:val="0"/>
        <w:adjustRightInd w:val="0"/>
        <w:rPr>
          <w:rFonts w:asciiTheme="minorHAnsi" w:hAnsiTheme="minorHAnsi"/>
          <w:sz w:val="22"/>
          <w:szCs w:val="22"/>
        </w:rPr>
      </w:pPr>
      <w:proofErr w:type="spellStart"/>
      <w:r>
        <w:rPr>
          <w:rFonts w:asciiTheme="minorHAnsi" w:hAnsiTheme="minorHAnsi"/>
          <w:sz w:val="22"/>
          <w:szCs w:val="22"/>
        </w:rPr>
        <w:t>Torg</w:t>
      </w:r>
      <w:proofErr w:type="spellEnd"/>
      <w:r>
        <w:rPr>
          <w:rFonts w:asciiTheme="minorHAnsi" w:hAnsiTheme="minorHAnsi"/>
          <w:sz w:val="22"/>
          <w:szCs w:val="22"/>
        </w:rPr>
        <w:t xml:space="preserve"> A, </w:t>
      </w:r>
      <w:proofErr w:type="spellStart"/>
      <w:r>
        <w:rPr>
          <w:rFonts w:asciiTheme="minorHAnsi" w:hAnsiTheme="minorHAnsi"/>
          <w:sz w:val="22"/>
          <w:szCs w:val="22"/>
        </w:rPr>
        <w:t>Sainsburg</w:t>
      </w:r>
      <w:proofErr w:type="spellEnd"/>
      <w:r>
        <w:rPr>
          <w:rFonts w:asciiTheme="minorHAnsi" w:hAnsiTheme="minorHAnsi"/>
          <w:sz w:val="22"/>
          <w:szCs w:val="22"/>
        </w:rPr>
        <w:t xml:space="preserve"> P &amp; Craig J. (2007) Consolidated criteria for reporting qualitative research (COREQ): a 32-item checklist for interviews and focus groups.  International Journal for Quality in Health Care. 19 (6) 349 – 357.</w:t>
      </w:r>
    </w:p>
    <w:p w14:paraId="2040CD34" w14:textId="77777777" w:rsidR="0059199B" w:rsidRPr="00906D29" w:rsidRDefault="0059199B" w:rsidP="00906D29">
      <w:pPr>
        <w:widowControl w:val="0"/>
        <w:autoSpaceDE w:val="0"/>
        <w:autoSpaceDN w:val="0"/>
        <w:adjustRightInd w:val="0"/>
        <w:rPr>
          <w:rFonts w:asciiTheme="minorHAnsi" w:hAnsiTheme="minorHAnsi"/>
          <w:sz w:val="22"/>
          <w:szCs w:val="22"/>
        </w:rPr>
      </w:pPr>
    </w:p>
    <w:p w14:paraId="139CA49A" w14:textId="38BEEC97" w:rsidR="00906D29" w:rsidRPr="00906D29" w:rsidRDefault="006010FE" w:rsidP="006010FE">
      <w:pPr>
        <w:widowControl w:val="0"/>
        <w:autoSpaceDE w:val="0"/>
        <w:autoSpaceDN w:val="0"/>
        <w:adjustRightInd w:val="0"/>
        <w:rPr>
          <w:rFonts w:asciiTheme="minorHAnsi" w:hAnsiTheme="minorHAnsi"/>
          <w:sz w:val="22"/>
          <w:szCs w:val="22"/>
        </w:rPr>
      </w:pPr>
      <w:r w:rsidRPr="006010FE">
        <w:rPr>
          <w:rFonts w:asciiTheme="minorHAnsi" w:hAnsiTheme="minorHAnsi"/>
          <w:sz w:val="22"/>
          <w:szCs w:val="22"/>
        </w:rPr>
        <w:t>Turner</w:t>
      </w:r>
      <w:r>
        <w:rPr>
          <w:rFonts w:asciiTheme="minorHAnsi" w:hAnsiTheme="minorHAnsi"/>
          <w:sz w:val="22"/>
          <w:szCs w:val="22"/>
        </w:rPr>
        <w:t xml:space="preserve"> J, </w:t>
      </w:r>
      <w:proofErr w:type="spellStart"/>
      <w:r w:rsidRPr="006010FE">
        <w:rPr>
          <w:rFonts w:asciiTheme="minorHAnsi" w:hAnsiTheme="minorHAnsi"/>
          <w:sz w:val="22"/>
          <w:szCs w:val="22"/>
        </w:rPr>
        <w:t>Clavarinob</w:t>
      </w:r>
      <w:proofErr w:type="spellEnd"/>
      <w:r>
        <w:rPr>
          <w:rFonts w:asciiTheme="minorHAnsi" w:hAnsiTheme="minorHAnsi"/>
          <w:sz w:val="22"/>
          <w:szCs w:val="22"/>
        </w:rPr>
        <w:t xml:space="preserve"> A, </w:t>
      </w:r>
      <w:proofErr w:type="spellStart"/>
      <w:r w:rsidRPr="006010FE">
        <w:rPr>
          <w:rFonts w:asciiTheme="minorHAnsi" w:hAnsiTheme="minorHAnsi"/>
          <w:sz w:val="22"/>
          <w:szCs w:val="22"/>
        </w:rPr>
        <w:t>Butow</w:t>
      </w:r>
      <w:proofErr w:type="spellEnd"/>
      <w:r>
        <w:rPr>
          <w:rFonts w:asciiTheme="minorHAnsi" w:hAnsiTheme="minorHAnsi"/>
          <w:sz w:val="22"/>
          <w:szCs w:val="22"/>
        </w:rPr>
        <w:t xml:space="preserve"> P, </w:t>
      </w:r>
      <w:r w:rsidRPr="006010FE">
        <w:rPr>
          <w:rFonts w:asciiTheme="minorHAnsi" w:hAnsiTheme="minorHAnsi"/>
          <w:sz w:val="22"/>
          <w:szCs w:val="22"/>
        </w:rPr>
        <w:t>Yates</w:t>
      </w:r>
      <w:r>
        <w:rPr>
          <w:rFonts w:asciiTheme="minorHAnsi" w:hAnsiTheme="minorHAnsi"/>
          <w:sz w:val="22"/>
          <w:szCs w:val="22"/>
        </w:rPr>
        <w:t xml:space="preserve"> P, </w:t>
      </w:r>
      <w:proofErr w:type="spellStart"/>
      <w:r>
        <w:rPr>
          <w:rFonts w:asciiTheme="minorHAnsi" w:hAnsiTheme="minorHAnsi"/>
          <w:sz w:val="22"/>
          <w:szCs w:val="22"/>
        </w:rPr>
        <w:t>Hargraves</w:t>
      </w:r>
      <w:proofErr w:type="spellEnd"/>
      <w:r>
        <w:rPr>
          <w:rFonts w:asciiTheme="minorHAnsi" w:hAnsiTheme="minorHAnsi"/>
          <w:sz w:val="22"/>
          <w:szCs w:val="22"/>
        </w:rPr>
        <w:t xml:space="preserve"> MA, </w:t>
      </w:r>
      <w:r w:rsidRPr="006010FE">
        <w:rPr>
          <w:rFonts w:asciiTheme="minorHAnsi" w:hAnsiTheme="minorHAnsi"/>
          <w:sz w:val="22"/>
          <w:szCs w:val="22"/>
        </w:rPr>
        <w:t>Connor</w:t>
      </w:r>
      <w:r>
        <w:rPr>
          <w:rFonts w:asciiTheme="minorHAnsi" w:hAnsiTheme="minorHAnsi"/>
          <w:sz w:val="22"/>
          <w:szCs w:val="22"/>
        </w:rPr>
        <w:t xml:space="preserve"> V &amp; </w:t>
      </w:r>
      <w:proofErr w:type="spellStart"/>
      <w:r w:rsidRPr="006010FE">
        <w:rPr>
          <w:rFonts w:asciiTheme="minorHAnsi" w:hAnsiTheme="minorHAnsi"/>
          <w:sz w:val="22"/>
          <w:szCs w:val="22"/>
        </w:rPr>
        <w:t>Hausmanng</w:t>
      </w:r>
      <w:proofErr w:type="spellEnd"/>
      <w:r>
        <w:rPr>
          <w:rFonts w:asciiTheme="minorHAnsi" w:hAnsiTheme="minorHAnsi"/>
          <w:sz w:val="22"/>
          <w:szCs w:val="22"/>
        </w:rPr>
        <w:t xml:space="preserve"> S. (2009)</w:t>
      </w:r>
      <w:r w:rsidRPr="006010FE">
        <w:rPr>
          <w:rFonts w:asciiTheme="minorHAnsi" w:hAnsiTheme="minorHAnsi"/>
          <w:sz w:val="22"/>
          <w:szCs w:val="22"/>
        </w:rPr>
        <w:t xml:space="preserve"> Enhancing the capacity of oncology nurses to provide supportive care for parents with advanced cancer: Evaluation of an educational intervention</w:t>
      </w:r>
      <w:r>
        <w:rPr>
          <w:rFonts w:asciiTheme="minorHAnsi" w:hAnsiTheme="minorHAnsi"/>
          <w:sz w:val="22"/>
          <w:szCs w:val="22"/>
        </w:rPr>
        <w:t xml:space="preserve">. European Journal of Cancer 45 (10) </w:t>
      </w:r>
      <w:r w:rsidRPr="006010FE">
        <w:rPr>
          <w:rFonts w:asciiTheme="minorHAnsi" w:hAnsiTheme="minorHAnsi"/>
          <w:sz w:val="22"/>
          <w:szCs w:val="22"/>
        </w:rPr>
        <w:t>1798-1806</w:t>
      </w:r>
      <w:r>
        <w:rPr>
          <w:rFonts w:asciiTheme="minorHAnsi" w:hAnsiTheme="minorHAnsi"/>
          <w:sz w:val="22"/>
          <w:szCs w:val="22"/>
        </w:rPr>
        <w:t xml:space="preserve">.  </w:t>
      </w:r>
      <w:r w:rsidRPr="006010FE">
        <w:rPr>
          <w:rFonts w:asciiTheme="minorHAnsi" w:hAnsiTheme="minorHAnsi"/>
          <w:sz w:val="22"/>
          <w:szCs w:val="22"/>
        </w:rPr>
        <w:t>doi.org/10.1016/j.ejca.2009.02.023</w:t>
      </w:r>
    </w:p>
    <w:p w14:paraId="79F851FF" w14:textId="77777777" w:rsidR="006010FE" w:rsidRDefault="006010FE" w:rsidP="00906D29">
      <w:pPr>
        <w:widowControl w:val="0"/>
        <w:autoSpaceDE w:val="0"/>
        <w:autoSpaceDN w:val="0"/>
        <w:adjustRightInd w:val="0"/>
        <w:rPr>
          <w:rFonts w:asciiTheme="minorHAnsi" w:hAnsiTheme="minorHAnsi"/>
          <w:sz w:val="22"/>
          <w:szCs w:val="22"/>
        </w:rPr>
      </w:pPr>
    </w:p>
    <w:p w14:paraId="7B6366E2" w14:textId="136738BC" w:rsidR="00906D29" w:rsidRPr="00906D29" w:rsidRDefault="00906D29" w:rsidP="00906D29">
      <w:pPr>
        <w:widowControl w:val="0"/>
        <w:autoSpaceDE w:val="0"/>
        <w:autoSpaceDN w:val="0"/>
        <w:adjustRightInd w:val="0"/>
        <w:rPr>
          <w:rFonts w:asciiTheme="minorHAnsi" w:hAnsiTheme="minorHAnsi"/>
          <w:sz w:val="22"/>
          <w:szCs w:val="22"/>
        </w:rPr>
      </w:pPr>
      <w:proofErr w:type="spellStart"/>
      <w:r w:rsidRPr="00906D29">
        <w:rPr>
          <w:rFonts w:asciiTheme="minorHAnsi" w:hAnsiTheme="minorHAnsi"/>
          <w:sz w:val="22"/>
          <w:szCs w:val="22"/>
        </w:rPr>
        <w:t>Wutoh</w:t>
      </w:r>
      <w:proofErr w:type="spellEnd"/>
      <w:r w:rsidRPr="00906D29">
        <w:rPr>
          <w:rFonts w:asciiTheme="minorHAnsi" w:hAnsiTheme="minorHAnsi"/>
          <w:sz w:val="22"/>
          <w:szCs w:val="22"/>
        </w:rPr>
        <w:t xml:space="preserve"> R, Boren SA, </w:t>
      </w:r>
      <w:proofErr w:type="spellStart"/>
      <w:r w:rsidRPr="00906D29">
        <w:rPr>
          <w:rFonts w:asciiTheme="minorHAnsi" w:hAnsiTheme="minorHAnsi"/>
          <w:sz w:val="22"/>
          <w:szCs w:val="22"/>
        </w:rPr>
        <w:t>Balas</w:t>
      </w:r>
      <w:proofErr w:type="spellEnd"/>
      <w:r w:rsidRPr="00906D29">
        <w:rPr>
          <w:rFonts w:asciiTheme="minorHAnsi" w:hAnsiTheme="minorHAnsi"/>
          <w:sz w:val="22"/>
          <w:szCs w:val="22"/>
        </w:rPr>
        <w:t xml:space="preserve"> EA</w:t>
      </w:r>
      <w:r w:rsidR="00A701D0">
        <w:rPr>
          <w:rFonts w:asciiTheme="minorHAnsi" w:hAnsiTheme="minorHAnsi"/>
          <w:sz w:val="22"/>
          <w:szCs w:val="22"/>
        </w:rPr>
        <w:t>. (2004) E</w:t>
      </w:r>
      <w:r w:rsidRPr="00906D29">
        <w:rPr>
          <w:rFonts w:asciiTheme="minorHAnsi" w:hAnsiTheme="minorHAnsi"/>
          <w:sz w:val="22"/>
          <w:szCs w:val="22"/>
        </w:rPr>
        <w:t xml:space="preserve">-learning: a review of internet-based continuing medical education. </w:t>
      </w:r>
      <w:r w:rsidR="00A701D0" w:rsidRPr="00906D29">
        <w:rPr>
          <w:rFonts w:asciiTheme="minorHAnsi" w:hAnsiTheme="minorHAnsi"/>
          <w:sz w:val="22"/>
          <w:szCs w:val="22"/>
        </w:rPr>
        <w:t>J</w:t>
      </w:r>
      <w:r w:rsidR="00A701D0">
        <w:rPr>
          <w:rFonts w:asciiTheme="minorHAnsi" w:hAnsiTheme="minorHAnsi"/>
          <w:sz w:val="22"/>
          <w:szCs w:val="22"/>
        </w:rPr>
        <w:t xml:space="preserve">ournal of Continuing Education in the </w:t>
      </w:r>
      <w:r w:rsidRPr="00906D29">
        <w:rPr>
          <w:rFonts w:asciiTheme="minorHAnsi" w:hAnsiTheme="minorHAnsi"/>
          <w:sz w:val="22"/>
          <w:szCs w:val="22"/>
        </w:rPr>
        <w:t>Health Prof</w:t>
      </w:r>
      <w:r w:rsidR="00A701D0">
        <w:rPr>
          <w:rFonts w:asciiTheme="minorHAnsi" w:hAnsiTheme="minorHAnsi"/>
          <w:sz w:val="22"/>
          <w:szCs w:val="22"/>
        </w:rPr>
        <w:t>essionals</w:t>
      </w:r>
      <w:r w:rsidRPr="00906D29">
        <w:rPr>
          <w:rFonts w:asciiTheme="minorHAnsi" w:hAnsiTheme="minorHAnsi"/>
          <w:sz w:val="22"/>
          <w:szCs w:val="22"/>
        </w:rPr>
        <w:t xml:space="preserve"> 24:20–30</w:t>
      </w:r>
    </w:p>
    <w:p w14:paraId="2F6EDC1F" w14:textId="77777777" w:rsidR="00CA4AB7" w:rsidRPr="00906D29" w:rsidRDefault="00CA4AB7" w:rsidP="00906D29">
      <w:pPr>
        <w:pStyle w:val="Heading1"/>
        <w:shd w:val="clear" w:color="auto" w:fill="FFFFFF"/>
        <w:spacing w:before="0" w:beforeAutospacing="0" w:after="0" w:afterAutospacing="0"/>
        <w:rPr>
          <w:rFonts w:asciiTheme="minorHAnsi" w:hAnsiTheme="minorHAnsi"/>
          <w:b w:val="0"/>
          <w:sz w:val="22"/>
          <w:szCs w:val="22"/>
        </w:rPr>
      </w:pPr>
    </w:p>
    <w:p w14:paraId="4AFF5A04" w14:textId="77777777" w:rsidR="00A57580" w:rsidRPr="00906D29" w:rsidRDefault="00F61CAE" w:rsidP="00A57580">
      <w:pPr>
        <w:rPr>
          <w:rFonts w:asciiTheme="minorHAnsi" w:eastAsia="Times New Roman" w:hAnsiTheme="minorHAnsi"/>
          <w:sz w:val="22"/>
          <w:szCs w:val="22"/>
        </w:rPr>
      </w:pPr>
      <w:r w:rsidRPr="00906D29">
        <w:rPr>
          <w:rFonts w:asciiTheme="minorHAnsi" w:eastAsia="Times New Roman" w:hAnsiTheme="minorHAnsi"/>
          <w:sz w:val="22"/>
          <w:szCs w:val="22"/>
        </w:rPr>
        <w:t>Yardley, L., et al. (2015</w:t>
      </w:r>
      <w:r w:rsidR="00D75104" w:rsidRPr="00906D29">
        <w:rPr>
          <w:rFonts w:asciiTheme="minorHAnsi" w:eastAsia="Times New Roman" w:hAnsiTheme="minorHAnsi"/>
          <w:sz w:val="22"/>
          <w:szCs w:val="22"/>
        </w:rPr>
        <w:t>a</w:t>
      </w:r>
      <w:r w:rsidRPr="00906D29">
        <w:rPr>
          <w:rFonts w:asciiTheme="minorHAnsi" w:eastAsia="Times New Roman" w:hAnsiTheme="minorHAnsi"/>
          <w:sz w:val="22"/>
          <w:szCs w:val="22"/>
        </w:rPr>
        <w:t>)</w:t>
      </w:r>
      <w:r w:rsidR="00A57580" w:rsidRPr="00906D29">
        <w:rPr>
          <w:rFonts w:asciiTheme="minorHAnsi" w:eastAsia="Times New Roman" w:hAnsiTheme="minorHAnsi"/>
          <w:sz w:val="22"/>
          <w:szCs w:val="22"/>
        </w:rPr>
        <w:t xml:space="preserve"> The person-based approach to enhancing the acceptability and feasibility of interventions. Pilot and Feasibility Studies, 2015. 1(1): p. 1-7. 35. </w:t>
      </w:r>
    </w:p>
    <w:p w14:paraId="412D339B" w14:textId="77777777" w:rsidR="00A57580" w:rsidRPr="00906D29" w:rsidRDefault="00A57580" w:rsidP="00A57580">
      <w:pPr>
        <w:rPr>
          <w:rFonts w:asciiTheme="minorHAnsi" w:eastAsia="Times New Roman" w:hAnsiTheme="minorHAnsi"/>
          <w:sz w:val="22"/>
          <w:szCs w:val="22"/>
        </w:rPr>
      </w:pPr>
    </w:p>
    <w:p w14:paraId="7E218737" w14:textId="77777777" w:rsidR="00B06C16" w:rsidRPr="00906D29" w:rsidRDefault="002C1D2F" w:rsidP="00D75104">
      <w:pPr>
        <w:widowControl w:val="0"/>
        <w:autoSpaceDE w:val="0"/>
        <w:autoSpaceDN w:val="0"/>
        <w:adjustRightInd w:val="0"/>
        <w:rPr>
          <w:rFonts w:asciiTheme="minorHAnsi" w:hAnsiTheme="minorHAnsi" w:cs="∞*˜øwÛÚ"/>
          <w:color w:val="000000"/>
          <w:sz w:val="22"/>
          <w:szCs w:val="22"/>
          <w:lang w:eastAsia="en-US"/>
        </w:rPr>
      </w:pPr>
      <w:r w:rsidRPr="00906D29">
        <w:rPr>
          <w:rFonts w:asciiTheme="minorHAnsi" w:hAnsiTheme="minorHAnsi" w:cs="∞*˜øwÛÚ"/>
          <w:color w:val="000000"/>
          <w:sz w:val="22"/>
          <w:szCs w:val="22"/>
          <w:lang w:eastAsia="en-US"/>
        </w:rPr>
        <w:t xml:space="preserve">Yardley LM, Morrison L, Bradbury K, Muller I. </w:t>
      </w:r>
      <w:r w:rsidR="00D75104" w:rsidRPr="00906D29">
        <w:rPr>
          <w:rFonts w:asciiTheme="minorHAnsi" w:hAnsiTheme="minorHAnsi" w:cs="∞*˜øwÛÚ"/>
          <w:color w:val="000000"/>
          <w:sz w:val="22"/>
          <w:szCs w:val="22"/>
          <w:lang w:eastAsia="en-US"/>
        </w:rPr>
        <w:t xml:space="preserve">(2015b) </w:t>
      </w:r>
      <w:r w:rsidRPr="00906D29">
        <w:rPr>
          <w:rFonts w:asciiTheme="minorHAnsi" w:hAnsiTheme="minorHAnsi" w:cs="∞*˜øwÛÚ"/>
          <w:color w:val="000000"/>
          <w:sz w:val="22"/>
          <w:szCs w:val="22"/>
          <w:lang w:eastAsia="en-US"/>
        </w:rPr>
        <w:t>The person-based approach to intervent</w:t>
      </w:r>
      <w:r w:rsidR="00D75104" w:rsidRPr="00906D29">
        <w:rPr>
          <w:rFonts w:asciiTheme="minorHAnsi" w:hAnsiTheme="minorHAnsi" w:cs="∞*˜øwÛÚ"/>
          <w:color w:val="000000"/>
          <w:sz w:val="22"/>
          <w:szCs w:val="22"/>
          <w:lang w:eastAsia="en-US"/>
        </w:rPr>
        <w:t xml:space="preserve">ion development: </w:t>
      </w:r>
      <w:r w:rsidR="00D75104" w:rsidRPr="00906D29">
        <w:rPr>
          <w:rFonts w:asciiTheme="minorHAnsi" w:hAnsiTheme="minorHAnsi" w:cs="∞*˜øwÛÚ"/>
          <w:color w:val="000000" w:themeColor="text1"/>
          <w:sz w:val="22"/>
          <w:szCs w:val="22"/>
          <w:lang w:eastAsia="en-US"/>
        </w:rPr>
        <w:t xml:space="preserve">application to </w:t>
      </w:r>
      <w:r w:rsidRPr="00906D29">
        <w:rPr>
          <w:rFonts w:asciiTheme="minorHAnsi" w:hAnsiTheme="minorHAnsi" w:cs="∞*˜øwÛÚ"/>
          <w:color w:val="000000" w:themeColor="text1"/>
          <w:sz w:val="22"/>
          <w:szCs w:val="22"/>
          <w:lang w:eastAsia="en-US"/>
        </w:rPr>
        <w:t xml:space="preserve">digital health-related </w:t>
      </w:r>
      <w:proofErr w:type="spellStart"/>
      <w:r w:rsidRPr="00906D29">
        <w:rPr>
          <w:rFonts w:asciiTheme="minorHAnsi" w:hAnsiTheme="minorHAnsi" w:cs="∞*˜øwÛÚ"/>
          <w:color w:val="000000" w:themeColor="text1"/>
          <w:sz w:val="22"/>
          <w:szCs w:val="22"/>
          <w:lang w:eastAsia="en-US"/>
        </w:rPr>
        <w:t>behavior</w:t>
      </w:r>
      <w:proofErr w:type="spellEnd"/>
      <w:r w:rsidRPr="00906D29">
        <w:rPr>
          <w:rFonts w:asciiTheme="minorHAnsi" w:hAnsiTheme="minorHAnsi" w:cs="∞*˜øwÛÚ"/>
          <w:color w:val="000000" w:themeColor="text1"/>
          <w:sz w:val="22"/>
          <w:szCs w:val="22"/>
          <w:lang w:eastAsia="en-US"/>
        </w:rPr>
        <w:t xml:space="preserve"> chang</w:t>
      </w:r>
      <w:r w:rsidR="00D75104" w:rsidRPr="00906D29">
        <w:rPr>
          <w:rFonts w:asciiTheme="minorHAnsi" w:hAnsiTheme="minorHAnsi" w:cs="∞*˜øwÛÚ"/>
          <w:color w:val="000000" w:themeColor="text1"/>
          <w:sz w:val="22"/>
          <w:szCs w:val="22"/>
          <w:lang w:eastAsia="en-US"/>
        </w:rPr>
        <w:t xml:space="preserve">e interventions. Journal of </w:t>
      </w:r>
      <w:r w:rsidRPr="00906D29">
        <w:rPr>
          <w:rFonts w:asciiTheme="minorHAnsi" w:hAnsiTheme="minorHAnsi" w:cs="∞*˜øwÛÚ"/>
          <w:color w:val="000000" w:themeColor="text1"/>
          <w:sz w:val="22"/>
          <w:szCs w:val="22"/>
          <w:lang w:eastAsia="en-US"/>
        </w:rPr>
        <w:t>Med</w:t>
      </w:r>
      <w:r w:rsidR="00D75104" w:rsidRPr="00906D29">
        <w:rPr>
          <w:rFonts w:asciiTheme="minorHAnsi" w:hAnsiTheme="minorHAnsi" w:cs="∞*˜øwÛÚ"/>
          <w:color w:val="000000" w:themeColor="text1"/>
          <w:sz w:val="22"/>
          <w:szCs w:val="22"/>
          <w:lang w:eastAsia="en-US"/>
        </w:rPr>
        <w:t>ical</w:t>
      </w:r>
      <w:r w:rsidRPr="00906D29">
        <w:rPr>
          <w:rFonts w:asciiTheme="minorHAnsi" w:hAnsiTheme="minorHAnsi" w:cs="∞*˜øwÛÚ"/>
          <w:color w:val="000000" w:themeColor="text1"/>
          <w:sz w:val="22"/>
          <w:szCs w:val="22"/>
          <w:lang w:eastAsia="en-US"/>
        </w:rPr>
        <w:t xml:space="preserve"> Internet Res</w:t>
      </w:r>
      <w:r w:rsidR="00D75104" w:rsidRPr="00906D29">
        <w:rPr>
          <w:rFonts w:asciiTheme="minorHAnsi" w:hAnsiTheme="minorHAnsi" w:cs="∞*˜øwÛÚ"/>
          <w:color w:val="000000" w:themeColor="text1"/>
          <w:sz w:val="22"/>
          <w:szCs w:val="22"/>
          <w:lang w:eastAsia="en-US"/>
        </w:rPr>
        <w:t xml:space="preserve">earch. </w:t>
      </w:r>
      <w:r w:rsidRPr="00906D29">
        <w:rPr>
          <w:rFonts w:asciiTheme="minorHAnsi" w:hAnsiTheme="minorHAnsi" w:cs="∞*˜øwÛÚ"/>
          <w:color w:val="000000" w:themeColor="text1"/>
          <w:sz w:val="22"/>
          <w:szCs w:val="22"/>
          <w:lang w:eastAsia="en-US"/>
        </w:rPr>
        <w:t>17(1):e30 doi:10.2196/jmir.4055</w:t>
      </w:r>
    </w:p>
    <w:p w14:paraId="674D34E0" w14:textId="77777777" w:rsidR="00C47077" w:rsidRDefault="00C47077" w:rsidP="00F37B28"/>
    <w:p w14:paraId="17F264CC" w14:textId="77777777" w:rsidR="004F3527" w:rsidRDefault="004F3527" w:rsidP="00F37B28"/>
    <w:p w14:paraId="49119D68" w14:textId="77777777" w:rsidR="004F3527" w:rsidRDefault="004F3527" w:rsidP="00F37B28"/>
    <w:p w14:paraId="43D07A92" w14:textId="77777777" w:rsidR="004F3527" w:rsidRPr="00CA7203" w:rsidRDefault="004F3527" w:rsidP="00CA7203">
      <w:pPr>
        <w:spacing w:after="160" w:line="259" w:lineRule="auto"/>
      </w:pPr>
    </w:p>
    <w:sectPr w:rsidR="004F3527" w:rsidRPr="00CA7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RpgkvxAdvTTaf7f9f4f.B">
    <w:altName w:val="Calibri"/>
    <w:panose1 w:val="00000000000000000000"/>
    <w:charset w:val="00"/>
    <w:family w:val="swiss"/>
    <w:notTrueType/>
    <w:pitch w:val="default"/>
    <w:sig w:usb0="00000003" w:usb1="00000000" w:usb2="00000000" w:usb3="00000000" w:csb0="00000001" w:csb1="00000000"/>
  </w:font>
  <w:font w:name="QbqrqdAdvTT99c4c969">
    <w:altName w:val="Calibri"/>
    <w:panose1 w:val="00000000000000000000"/>
    <w:charset w:val="00"/>
    <w:family w:val="swiss"/>
    <w:notTrueType/>
    <w:pitch w:val="default"/>
    <w:sig w:usb0="00000003" w:usb1="00000000" w:usb2="00000000" w:usb3="00000000" w:csb0="00000001" w:csb1="00000000"/>
  </w:font>
  <w:font w:name="NrkhgjAdvTTb5929f4c">
    <w:altName w:val="Calibri"/>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ÄÍˇøwÛ">
    <w:altName w:val="Calibri"/>
    <w:panose1 w:val="00000000000000000000"/>
    <w:charset w:val="4D"/>
    <w:family w:val="auto"/>
    <w:notTrueType/>
    <w:pitch w:val="default"/>
    <w:sig w:usb0="00000003" w:usb1="00000000" w:usb2="00000000" w:usb3="00000000" w:csb0="00000001" w:csb1="00000000"/>
  </w:font>
  <w:font w:name="∞∫¯øwU'F2">
    <w:altName w:val="Calibri"/>
    <w:panose1 w:val="00000000000000000000"/>
    <w:charset w:val="4D"/>
    <w:family w:val="auto"/>
    <w:notTrueType/>
    <w:pitch w:val="default"/>
    <w:sig w:usb0="00000003" w:usb1="00000000" w:usb2="00000000" w:usb3="00000000" w:csb0="00000001" w:csb1="00000000"/>
  </w:font>
  <w:font w:name="PhotinaMT">
    <w:altName w:val="Calibri"/>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FbffdfAdvOTa9103878">
    <w:altName w:val="Calibri"/>
    <w:panose1 w:val="00000000000000000000"/>
    <w:charset w:val="00"/>
    <w:family w:val="roman"/>
    <w:notTrueType/>
    <w:pitch w:val="default"/>
    <w:sig w:usb0="00000003" w:usb1="00000000" w:usb2="00000000" w:usb3="00000000" w:csb0="00000001" w:csb1="00000000"/>
  </w:font>
  <w:font w:name="∞öÛøw£Ù">
    <w:altName w:val="Calibri"/>
    <w:panose1 w:val="00000000000000000000"/>
    <w:charset w:val="4D"/>
    <w:family w:val="auto"/>
    <w:notTrueType/>
    <w:pitch w:val="default"/>
    <w:sig w:usb0="00000003" w:usb1="00000000" w:usb2="00000000" w:usb3="00000000" w:csb0="00000001" w:csb1="00000000"/>
  </w:font>
  <w:font w:name="∞*˜øwÛÚ">
    <w:altName w:val="Calibri"/>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B230F"/>
    <w:multiLevelType w:val="hybridMultilevel"/>
    <w:tmpl w:val="547C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94D76"/>
    <w:multiLevelType w:val="hybridMultilevel"/>
    <w:tmpl w:val="E49E1ED0"/>
    <w:lvl w:ilvl="0" w:tplc="870C470A">
      <w:start w:val="1"/>
      <w:numFmt w:val="bullet"/>
      <w:lvlText w:val="•"/>
      <w:lvlJc w:val="left"/>
      <w:pPr>
        <w:tabs>
          <w:tab w:val="num" w:pos="720"/>
        </w:tabs>
        <w:ind w:left="720" w:hanging="360"/>
      </w:pPr>
      <w:rPr>
        <w:rFonts w:ascii="Arial" w:hAnsi="Arial" w:hint="default"/>
      </w:rPr>
    </w:lvl>
    <w:lvl w:ilvl="1" w:tplc="9918B88A" w:tentative="1">
      <w:start w:val="1"/>
      <w:numFmt w:val="bullet"/>
      <w:lvlText w:val="•"/>
      <w:lvlJc w:val="left"/>
      <w:pPr>
        <w:tabs>
          <w:tab w:val="num" w:pos="1440"/>
        </w:tabs>
        <w:ind w:left="1440" w:hanging="360"/>
      </w:pPr>
      <w:rPr>
        <w:rFonts w:ascii="Arial" w:hAnsi="Arial" w:hint="default"/>
      </w:rPr>
    </w:lvl>
    <w:lvl w:ilvl="2" w:tplc="F9E0CED6" w:tentative="1">
      <w:start w:val="1"/>
      <w:numFmt w:val="bullet"/>
      <w:lvlText w:val="•"/>
      <w:lvlJc w:val="left"/>
      <w:pPr>
        <w:tabs>
          <w:tab w:val="num" w:pos="2160"/>
        </w:tabs>
        <w:ind w:left="2160" w:hanging="360"/>
      </w:pPr>
      <w:rPr>
        <w:rFonts w:ascii="Arial" w:hAnsi="Arial" w:hint="default"/>
      </w:rPr>
    </w:lvl>
    <w:lvl w:ilvl="3" w:tplc="A19678A8" w:tentative="1">
      <w:start w:val="1"/>
      <w:numFmt w:val="bullet"/>
      <w:lvlText w:val="•"/>
      <w:lvlJc w:val="left"/>
      <w:pPr>
        <w:tabs>
          <w:tab w:val="num" w:pos="2880"/>
        </w:tabs>
        <w:ind w:left="2880" w:hanging="360"/>
      </w:pPr>
      <w:rPr>
        <w:rFonts w:ascii="Arial" w:hAnsi="Arial" w:hint="default"/>
      </w:rPr>
    </w:lvl>
    <w:lvl w:ilvl="4" w:tplc="6B88DDCA" w:tentative="1">
      <w:start w:val="1"/>
      <w:numFmt w:val="bullet"/>
      <w:lvlText w:val="•"/>
      <w:lvlJc w:val="left"/>
      <w:pPr>
        <w:tabs>
          <w:tab w:val="num" w:pos="3600"/>
        </w:tabs>
        <w:ind w:left="3600" w:hanging="360"/>
      </w:pPr>
      <w:rPr>
        <w:rFonts w:ascii="Arial" w:hAnsi="Arial" w:hint="default"/>
      </w:rPr>
    </w:lvl>
    <w:lvl w:ilvl="5" w:tplc="1C507A52" w:tentative="1">
      <w:start w:val="1"/>
      <w:numFmt w:val="bullet"/>
      <w:lvlText w:val="•"/>
      <w:lvlJc w:val="left"/>
      <w:pPr>
        <w:tabs>
          <w:tab w:val="num" w:pos="4320"/>
        </w:tabs>
        <w:ind w:left="4320" w:hanging="360"/>
      </w:pPr>
      <w:rPr>
        <w:rFonts w:ascii="Arial" w:hAnsi="Arial" w:hint="default"/>
      </w:rPr>
    </w:lvl>
    <w:lvl w:ilvl="6" w:tplc="1416F15A" w:tentative="1">
      <w:start w:val="1"/>
      <w:numFmt w:val="bullet"/>
      <w:lvlText w:val="•"/>
      <w:lvlJc w:val="left"/>
      <w:pPr>
        <w:tabs>
          <w:tab w:val="num" w:pos="5040"/>
        </w:tabs>
        <w:ind w:left="5040" w:hanging="360"/>
      </w:pPr>
      <w:rPr>
        <w:rFonts w:ascii="Arial" w:hAnsi="Arial" w:hint="default"/>
      </w:rPr>
    </w:lvl>
    <w:lvl w:ilvl="7" w:tplc="D20A5EA0" w:tentative="1">
      <w:start w:val="1"/>
      <w:numFmt w:val="bullet"/>
      <w:lvlText w:val="•"/>
      <w:lvlJc w:val="left"/>
      <w:pPr>
        <w:tabs>
          <w:tab w:val="num" w:pos="5760"/>
        </w:tabs>
        <w:ind w:left="5760" w:hanging="360"/>
      </w:pPr>
      <w:rPr>
        <w:rFonts w:ascii="Arial" w:hAnsi="Arial" w:hint="default"/>
      </w:rPr>
    </w:lvl>
    <w:lvl w:ilvl="8" w:tplc="9EDC0A26" w:tentative="1">
      <w:start w:val="1"/>
      <w:numFmt w:val="bullet"/>
      <w:lvlText w:val="•"/>
      <w:lvlJc w:val="left"/>
      <w:pPr>
        <w:tabs>
          <w:tab w:val="num" w:pos="6480"/>
        </w:tabs>
        <w:ind w:left="6480" w:hanging="360"/>
      </w:pPr>
      <w:rPr>
        <w:rFonts w:ascii="Arial" w:hAnsi="Arial" w:hint="default"/>
      </w:rPr>
    </w:lvl>
  </w:abstractNum>
  <w:abstractNum w:abstractNumId="2">
    <w:nsid w:val="1E445D2D"/>
    <w:multiLevelType w:val="hybridMultilevel"/>
    <w:tmpl w:val="0664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E6C38"/>
    <w:multiLevelType w:val="hybridMultilevel"/>
    <w:tmpl w:val="C0C4C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6276E4"/>
    <w:multiLevelType w:val="hybridMultilevel"/>
    <w:tmpl w:val="B736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B30F3E"/>
    <w:multiLevelType w:val="hybridMultilevel"/>
    <w:tmpl w:val="DEB0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677B4"/>
    <w:multiLevelType w:val="multilevel"/>
    <w:tmpl w:val="EBEC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7793B"/>
    <w:multiLevelType w:val="hybridMultilevel"/>
    <w:tmpl w:val="461E7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F54D9D"/>
    <w:multiLevelType w:val="hybridMultilevel"/>
    <w:tmpl w:val="167C1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4621A6"/>
    <w:multiLevelType w:val="hybridMultilevel"/>
    <w:tmpl w:val="0566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B95A1D"/>
    <w:multiLevelType w:val="hybridMultilevel"/>
    <w:tmpl w:val="AECE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1C2F6E"/>
    <w:multiLevelType w:val="hybridMultilevel"/>
    <w:tmpl w:val="1386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C14427"/>
    <w:multiLevelType w:val="hybridMultilevel"/>
    <w:tmpl w:val="DE5C0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FC366D3"/>
    <w:multiLevelType w:val="hybridMultilevel"/>
    <w:tmpl w:val="F918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8"/>
  </w:num>
  <w:num w:numId="11">
    <w:abstractNumId w:val="9"/>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4C"/>
    <w:rsid w:val="00004110"/>
    <w:rsid w:val="00012493"/>
    <w:rsid w:val="00012C10"/>
    <w:rsid w:val="00016C5F"/>
    <w:rsid w:val="0001753D"/>
    <w:rsid w:val="000207B3"/>
    <w:rsid w:val="00026BAD"/>
    <w:rsid w:val="00031AD4"/>
    <w:rsid w:val="000320E4"/>
    <w:rsid w:val="0003328A"/>
    <w:rsid w:val="000352ED"/>
    <w:rsid w:val="0003783B"/>
    <w:rsid w:val="00040780"/>
    <w:rsid w:val="00041A51"/>
    <w:rsid w:val="00044CBA"/>
    <w:rsid w:val="00050EC8"/>
    <w:rsid w:val="00051417"/>
    <w:rsid w:val="000522D5"/>
    <w:rsid w:val="00054359"/>
    <w:rsid w:val="00065605"/>
    <w:rsid w:val="000660F0"/>
    <w:rsid w:val="000763B3"/>
    <w:rsid w:val="00077759"/>
    <w:rsid w:val="000851A2"/>
    <w:rsid w:val="00086756"/>
    <w:rsid w:val="000A05F7"/>
    <w:rsid w:val="000A2FC1"/>
    <w:rsid w:val="000B0209"/>
    <w:rsid w:val="000B219E"/>
    <w:rsid w:val="000B68A0"/>
    <w:rsid w:val="000D751A"/>
    <w:rsid w:val="000D799C"/>
    <w:rsid w:val="000E38CA"/>
    <w:rsid w:val="000E67F8"/>
    <w:rsid w:val="000F0571"/>
    <w:rsid w:val="000F07DD"/>
    <w:rsid w:val="000F0EF6"/>
    <w:rsid w:val="000F145C"/>
    <w:rsid w:val="000F6179"/>
    <w:rsid w:val="00100BFD"/>
    <w:rsid w:val="00101843"/>
    <w:rsid w:val="001023CB"/>
    <w:rsid w:val="00102479"/>
    <w:rsid w:val="0011071E"/>
    <w:rsid w:val="00124656"/>
    <w:rsid w:val="00127A99"/>
    <w:rsid w:val="00133116"/>
    <w:rsid w:val="00137816"/>
    <w:rsid w:val="00141BBE"/>
    <w:rsid w:val="00144A50"/>
    <w:rsid w:val="00151A93"/>
    <w:rsid w:val="00152EE4"/>
    <w:rsid w:val="00160464"/>
    <w:rsid w:val="00160EF1"/>
    <w:rsid w:val="00172B87"/>
    <w:rsid w:val="001743E5"/>
    <w:rsid w:val="00181DD7"/>
    <w:rsid w:val="0018404C"/>
    <w:rsid w:val="00191AF6"/>
    <w:rsid w:val="0019333C"/>
    <w:rsid w:val="001A2A4D"/>
    <w:rsid w:val="001A5940"/>
    <w:rsid w:val="001A5E2C"/>
    <w:rsid w:val="001B0973"/>
    <w:rsid w:val="001B280E"/>
    <w:rsid w:val="001B30F1"/>
    <w:rsid w:val="001B4295"/>
    <w:rsid w:val="001C12D0"/>
    <w:rsid w:val="001C2129"/>
    <w:rsid w:val="001C51CA"/>
    <w:rsid w:val="001D083B"/>
    <w:rsid w:val="001D5384"/>
    <w:rsid w:val="001E6284"/>
    <w:rsid w:val="001E7835"/>
    <w:rsid w:val="001F105E"/>
    <w:rsid w:val="001F3C0D"/>
    <w:rsid w:val="001F446F"/>
    <w:rsid w:val="0020388C"/>
    <w:rsid w:val="002076A0"/>
    <w:rsid w:val="002150D4"/>
    <w:rsid w:val="0021595F"/>
    <w:rsid w:val="002178F2"/>
    <w:rsid w:val="0022051B"/>
    <w:rsid w:val="002214CF"/>
    <w:rsid w:val="00223BC3"/>
    <w:rsid w:val="00227FC2"/>
    <w:rsid w:val="00230DEF"/>
    <w:rsid w:val="00233A76"/>
    <w:rsid w:val="002400EC"/>
    <w:rsid w:val="002421FE"/>
    <w:rsid w:val="00245B8F"/>
    <w:rsid w:val="002476FC"/>
    <w:rsid w:val="00247B85"/>
    <w:rsid w:val="00257F1C"/>
    <w:rsid w:val="00261A83"/>
    <w:rsid w:val="00261ACD"/>
    <w:rsid w:val="00271294"/>
    <w:rsid w:val="002842EB"/>
    <w:rsid w:val="00293691"/>
    <w:rsid w:val="002B436C"/>
    <w:rsid w:val="002B582D"/>
    <w:rsid w:val="002B5C1A"/>
    <w:rsid w:val="002B77DB"/>
    <w:rsid w:val="002C163E"/>
    <w:rsid w:val="002C1D2F"/>
    <w:rsid w:val="002C5C92"/>
    <w:rsid w:val="002C7D1F"/>
    <w:rsid w:val="002D39A1"/>
    <w:rsid w:val="002E222A"/>
    <w:rsid w:val="002E3434"/>
    <w:rsid w:val="002E74DA"/>
    <w:rsid w:val="002F67A8"/>
    <w:rsid w:val="002F7BFB"/>
    <w:rsid w:val="00303C6F"/>
    <w:rsid w:val="00310AEF"/>
    <w:rsid w:val="00312DCA"/>
    <w:rsid w:val="0031341E"/>
    <w:rsid w:val="00323755"/>
    <w:rsid w:val="00325A4A"/>
    <w:rsid w:val="00336269"/>
    <w:rsid w:val="0033652D"/>
    <w:rsid w:val="00346725"/>
    <w:rsid w:val="003475F8"/>
    <w:rsid w:val="00347FB1"/>
    <w:rsid w:val="0035147F"/>
    <w:rsid w:val="00352D88"/>
    <w:rsid w:val="00357C09"/>
    <w:rsid w:val="00360142"/>
    <w:rsid w:val="003608F8"/>
    <w:rsid w:val="00362DAF"/>
    <w:rsid w:val="003656EF"/>
    <w:rsid w:val="0037127C"/>
    <w:rsid w:val="003730D1"/>
    <w:rsid w:val="00373863"/>
    <w:rsid w:val="003750F7"/>
    <w:rsid w:val="00376699"/>
    <w:rsid w:val="00376DB2"/>
    <w:rsid w:val="0038713A"/>
    <w:rsid w:val="003924C5"/>
    <w:rsid w:val="00395718"/>
    <w:rsid w:val="003A0C2C"/>
    <w:rsid w:val="003B0898"/>
    <w:rsid w:val="003B3C49"/>
    <w:rsid w:val="003C1486"/>
    <w:rsid w:val="003C3018"/>
    <w:rsid w:val="003C4505"/>
    <w:rsid w:val="003C5303"/>
    <w:rsid w:val="003E715E"/>
    <w:rsid w:val="003F1309"/>
    <w:rsid w:val="003F31FA"/>
    <w:rsid w:val="003F63C0"/>
    <w:rsid w:val="004002D2"/>
    <w:rsid w:val="00400BA7"/>
    <w:rsid w:val="004039CA"/>
    <w:rsid w:val="0041523A"/>
    <w:rsid w:val="00420D18"/>
    <w:rsid w:val="00420DB0"/>
    <w:rsid w:val="0043167A"/>
    <w:rsid w:val="00432124"/>
    <w:rsid w:val="00433D34"/>
    <w:rsid w:val="00437F3A"/>
    <w:rsid w:val="00441E3E"/>
    <w:rsid w:val="0044358C"/>
    <w:rsid w:val="004436F4"/>
    <w:rsid w:val="00446E5B"/>
    <w:rsid w:val="004472E6"/>
    <w:rsid w:val="004522A0"/>
    <w:rsid w:val="00453146"/>
    <w:rsid w:val="004556F8"/>
    <w:rsid w:val="004616D8"/>
    <w:rsid w:val="00467274"/>
    <w:rsid w:val="00470B60"/>
    <w:rsid w:val="00471E54"/>
    <w:rsid w:val="0047294C"/>
    <w:rsid w:val="004817F0"/>
    <w:rsid w:val="00482BE2"/>
    <w:rsid w:val="00482EBA"/>
    <w:rsid w:val="00486C88"/>
    <w:rsid w:val="00496C8D"/>
    <w:rsid w:val="004A2241"/>
    <w:rsid w:val="004A2B43"/>
    <w:rsid w:val="004A657D"/>
    <w:rsid w:val="004A7620"/>
    <w:rsid w:val="004B5E39"/>
    <w:rsid w:val="004D6C1F"/>
    <w:rsid w:val="004E3CBD"/>
    <w:rsid w:val="004E4C28"/>
    <w:rsid w:val="004E6AE4"/>
    <w:rsid w:val="004F0F5A"/>
    <w:rsid w:val="004F3527"/>
    <w:rsid w:val="004F372D"/>
    <w:rsid w:val="004F53F5"/>
    <w:rsid w:val="004F65DA"/>
    <w:rsid w:val="00505CA2"/>
    <w:rsid w:val="0051010A"/>
    <w:rsid w:val="00512BB0"/>
    <w:rsid w:val="005150F0"/>
    <w:rsid w:val="005164F1"/>
    <w:rsid w:val="00520DFA"/>
    <w:rsid w:val="00523E24"/>
    <w:rsid w:val="00527434"/>
    <w:rsid w:val="0053324C"/>
    <w:rsid w:val="0053694F"/>
    <w:rsid w:val="00542526"/>
    <w:rsid w:val="00551803"/>
    <w:rsid w:val="00551912"/>
    <w:rsid w:val="0055241E"/>
    <w:rsid w:val="005552EA"/>
    <w:rsid w:val="005603ED"/>
    <w:rsid w:val="00561342"/>
    <w:rsid w:val="005713E6"/>
    <w:rsid w:val="005730C6"/>
    <w:rsid w:val="005753D2"/>
    <w:rsid w:val="00582A82"/>
    <w:rsid w:val="00582DAA"/>
    <w:rsid w:val="005837F5"/>
    <w:rsid w:val="00586A70"/>
    <w:rsid w:val="0059199B"/>
    <w:rsid w:val="005A3C22"/>
    <w:rsid w:val="005B095F"/>
    <w:rsid w:val="005B403F"/>
    <w:rsid w:val="005B7BEA"/>
    <w:rsid w:val="005E6FA7"/>
    <w:rsid w:val="005E7571"/>
    <w:rsid w:val="005E77E9"/>
    <w:rsid w:val="005E7F68"/>
    <w:rsid w:val="005F12A9"/>
    <w:rsid w:val="005F60C0"/>
    <w:rsid w:val="006010F2"/>
    <w:rsid w:val="006010FE"/>
    <w:rsid w:val="0060144B"/>
    <w:rsid w:val="00605473"/>
    <w:rsid w:val="00616223"/>
    <w:rsid w:val="006211A4"/>
    <w:rsid w:val="00621DBD"/>
    <w:rsid w:val="00627803"/>
    <w:rsid w:val="006319EC"/>
    <w:rsid w:val="0063318C"/>
    <w:rsid w:val="006423BF"/>
    <w:rsid w:val="00651A55"/>
    <w:rsid w:val="006577D3"/>
    <w:rsid w:val="00664E51"/>
    <w:rsid w:val="00665075"/>
    <w:rsid w:val="006653DB"/>
    <w:rsid w:val="00673FF7"/>
    <w:rsid w:val="00676B53"/>
    <w:rsid w:val="00681033"/>
    <w:rsid w:val="006837EF"/>
    <w:rsid w:val="00692419"/>
    <w:rsid w:val="0069744A"/>
    <w:rsid w:val="006A3023"/>
    <w:rsid w:val="006A3130"/>
    <w:rsid w:val="006B4389"/>
    <w:rsid w:val="006B50AD"/>
    <w:rsid w:val="006B6E69"/>
    <w:rsid w:val="006C2F0A"/>
    <w:rsid w:val="006C3580"/>
    <w:rsid w:val="006C790B"/>
    <w:rsid w:val="006D060F"/>
    <w:rsid w:val="006D0C71"/>
    <w:rsid w:val="006D1407"/>
    <w:rsid w:val="006D2E3D"/>
    <w:rsid w:val="006D2EBB"/>
    <w:rsid w:val="006D66B0"/>
    <w:rsid w:val="006E0F4C"/>
    <w:rsid w:val="006E2590"/>
    <w:rsid w:val="006E3669"/>
    <w:rsid w:val="006E595F"/>
    <w:rsid w:val="006F0127"/>
    <w:rsid w:val="006F597D"/>
    <w:rsid w:val="006F7C1A"/>
    <w:rsid w:val="00701A8D"/>
    <w:rsid w:val="007038E2"/>
    <w:rsid w:val="0070708B"/>
    <w:rsid w:val="00711F1C"/>
    <w:rsid w:val="0072584F"/>
    <w:rsid w:val="00734145"/>
    <w:rsid w:val="007416D5"/>
    <w:rsid w:val="007559A6"/>
    <w:rsid w:val="007578B2"/>
    <w:rsid w:val="00760759"/>
    <w:rsid w:val="007623DB"/>
    <w:rsid w:val="00767F2A"/>
    <w:rsid w:val="0077388E"/>
    <w:rsid w:val="00784C79"/>
    <w:rsid w:val="007871F9"/>
    <w:rsid w:val="0079106B"/>
    <w:rsid w:val="007A0E4F"/>
    <w:rsid w:val="007A1880"/>
    <w:rsid w:val="007A57FA"/>
    <w:rsid w:val="007A611E"/>
    <w:rsid w:val="007B26E6"/>
    <w:rsid w:val="007B35C3"/>
    <w:rsid w:val="007B6618"/>
    <w:rsid w:val="007C58D9"/>
    <w:rsid w:val="007C6C1D"/>
    <w:rsid w:val="007D1303"/>
    <w:rsid w:val="007D5D8E"/>
    <w:rsid w:val="007D629D"/>
    <w:rsid w:val="007D7008"/>
    <w:rsid w:val="007D7E2D"/>
    <w:rsid w:val="007E139F"/>
    <w:rsid w:val="007E1528"/>
    <w:rsid w:val="007E5A96"/>
    <w:rsid w:val="007E5C1E"/>
    <w:rsid w:val="007E609A"/>
    <w:rsid w:val="007F255D"/>
    <w:rsid w:val="007F7B3C"/>
    <w:rsid w:val="00800922"/>
    <w:rsid w:val="00800BB1"/>
    <w:rsid w:val="00800C0A"/>
    <w:rsid w:val="00805454"/>
    <w:rsid w:val="0080586B"/>
    <w:rsid w:val="00807C2F"/>
    <w:rsid w:val="00813335"/>
    <w:rsid w:val="008153EC"/>
    <w:rsid w:val="00823C2D"/>
    <w:rsid w:val="008266FF"/>
    <w:rsid w:val="00831634"/>
    <w:rsid w:val="00831DA8"/>
    <w:rsid w:val="00835934"/>
    <w:rsid w:val="00843489"/>
    <w:rsid w:val="00867752"/>
    <w:rsid w:val="00867CA5"/>
    <w:rsid w:val="008711C0"/>
    <w:rsid w:val="008762CA"/>
    <w:rsid w:val="00877E37"/>
    <w:rsid w:val="00880913"/>
    <w:rsid w:val="00893351"/>
    <w:rsid w:val="00894D3B"/>
    <w:rsid w:val="0089742C"/>
    <w:rsid w:val="008A029F"/>
    <w:rsid w:val="008A035B"/>
    <w:rsid w:val="008A1245"/>
    <w:rsid w:val="008A28E7"/>
    <w:rsid w:val="008A2E57"/>
    <w:rsid w:val="008B1534"/>
    <w:rsid w:val="008B4651"/>
    <w:rsid w:val="008C0CFC"/>
    <w:rsid w:val="008D2A9C"/>
    <w:rsid w:val="008D6BE2"/>
    <w:rsid w:val="008E2B3C"/>
    <w:rsid w:val="00902313"/>
    <w:rsid w:val="009027F5"/>
    <w:rsid w:val="009029E3"/>
    <w:rsid w:val="00906699"/>
    <w:rsid w:val="00906D29"/>
    <w:rsid w:val="009073FE"/>
    <w:rsid w:val="00911AE4"/>
    <w:rsid w:val="00911EAF"/>
    <w:rsid w:val="009176A6"/>
    <w:rsid w:val="0092061A"/>
    <w:rsid w:val="00920D96"/>
    <w:rsid w:val="0092379D"/>
    <w:rsid w:val="00924598"/>
    <w:rsid w:val="00927A4E"/>
    <w:rsid w:val="00931134"/>
    <w:rsid w:val="0093493F"/>
    <w:rsid w:val="00935BB1"/>
    <w:rsid w:val="00942346"/>
    <w:rsid w:val="00943FB1"/>
    <w:rsid w:val="00951728"/>
    <w:rsid w:val="0095269E"/>
    <w:rsid w:val="0095419A"/>
    <w:rsid w:val="00956219"/>
    <w:rsid w:val="009577E1"/>
    <w:rsid w:val="00960D05"/>
    <w:rsid w:val="00966CFE"/>
    <w:rsid w:val="00967F7F"/>
    <w:rsid w:val="00977C9B"/>
    <w:rsid w:val="00991DD2"/>
    <w:rsid w:val="0099241B"/>
    <w:rsid w:val="009937D0"/>
    <w:rsid w:val="00995BCB"/>
    <w:rsid w:val="009A15A4"/>
    <w:rsid w:val="009A52C7"/>
    <w:rsid w:val="009C079E"/>
    <w:rsid w:val="009C4CB3"/>
    <w:rsid w:val="009C70DA"/>
    <w:rsid w:val="009D0906"/>
    <w:rsid w:val="009D43AC"/>
    <w:rsid w:val="009D5FAF"/>
    <w:rsid w:val="009E1B4D"/>
    <w:rsid w:val="009E1D9E"/>
    <w:rsid w:val="009E42A2"/>
    <w:rsid w:val="009E4DB0"/>
    <w:rsid w:val="009F476A"/>
    <w:rsid w:val="009F4FEF"/>
    <w:rsid w:val="009F7970"/>
    <w:rsid w:val="00A003F4"/>
    <w:rsid w:val="00A16CFD"/>
    <w:rsid w:val="00A2007E"/>
    <w:rsid w:val="00A25788"/>
    <w:rsid w:val="00A333FC"/>
    <w:rsid w:val="00A42A5A"/>
    <w:rsid w:val="00A430E6"/>
    <w:rsid w:val="00A50F33"/>
    <w:rsid w:val="00A559BD"/>
    <w:rsid w:val="00A57580"/>
    <w:rsid w:val="00A6046F"/>
    <w:rsid w:val="00A653FA"/>
    <w:rsid w:val="00A701D0"/>
    <w:rsid w:val="00A81C36"/>
    <w:rsid w:val="00A84667"/>
    <w:rsid w:val="00A85E7D"/>
    <w:rsid w:val="00A92999"/>
    <w:rsid w:val="00A94B9F"/>
    <w:rsid w:val="00A94E67"/>
    <w:rsid w:val="00A956C4"/>
    <w:rsid w:val="00AA1214"/>
    <w:rsid w:val="00AA15AF"/>
    <w:rsid w:val="00AA456E"/>
    <w:rsid w:val="00AA5102"/>
    <w:rsid w:val="00AA7C70"/>
    <w:rsid w:val="00AB10A6"/>
    <w:rsid w:val="00AC101F"/>
    <w:rsid w:val="00AC2630"/>
    <w:rsid w:val="00AC2BC6"/>
    <w:rsid w:val="00AC482B"/>
    <w:rsid w:val="00AC62EE"/>
    <w:rsid w:val="00AC67B2"/>
    <w:rsid w:val="00AC6A46"/>
    <w:rsid w:val="00AC7D45"/>
    <w:rsid w:val="00AD35FB"/>
    <w:rsid w:val="00AD5023"/>
    <w:rsid w:val="00AE3C80"/>
    <w:rsid w:val="00AF1C2C"/>
    <w:rsid w:val="00AF4AC2"/>
    <w:rsid w:val="00AF65B4"/>
    <w:rsid w:val="00B04DCE"/>
    <w:rsid w:val="00B0537A"/>
    <w:rsid w:val="00B06C16"/>
    <w:rsid w:val="00B10A38"/>
    <w:rsid w:val="00B11A22"/>
    <w:rsid w:val="00B14051"/>
    <w:rsid w:val="00B20F16"/>
    <w:rsid w:val="00B23DF2"/>
    <w:rsid w:val="00B26C42"/>
    <w:rsid w:val="00B3746A"/>
    <w:rsid w:val="00B54377"/>
    <w:rsid w:val="00B54743"/>
    <w:rsid w:val="00B60F6D"/>
    <w:rsid w:val="00B67313"/>
    <w:rsid w:val="00B711EE"/>
    <w:rsid w:val="00B71D0E"/>
    <w:rsid w:val="00B73881"/>
    <w:rsid w:val="00B800A3"/>
    <w:rsid w:val="00B801D8"/>
    <w:rsid w:val="00B863E1"/>
    <w:rsid w:val="00B9032F"/>
    <w:rsid w:val="00B92544"/>
    <w:rsid w:val="00B95E39"/>
    <w:rsid w:val="00B97C0A"/>
    <w:rsid w:val="00BA4A68"/>
    <w:rsid w:val="00BA5076"/>
    <w:rsid w:val="00BD0FA3"/>
    <w:rsid w:val="00BD156F"/>
    <w:rsid w:val="00BD68A8"/>
    <w:rsid w:val="00BE4C86"/>
    <w:rsid w:val="00BF345F"/>
    <w:rsid w:val="00BF4A57"/>
    <w:rsid w:val="00C04BC4"/>
    <w:rsid w:val="00C060D9"/>
    <w:rsid w:val="00C10283"/>
    <w:rsid w:val="00C15057"/>
    <w:rsid w:val="00C155BE"/>
    <w:rsid w:val="00C207EF"/>
    <w:rsid w:val="00C247CA"/>
    <w:rsid w:val="00C4373C"/>
    <w:rsid w:val="00C47077"/>
    <w:rsid w:val="00C52F5B"/>
    <w:rsid w:val="00C562FD"/>
    <w:rsid w:val="00C5722D"/>
    <w:rsid w:val="00C622B9"/>
    <w:rsid w:val="00C62FDD"/>
    <w:rsid w:val="00C74114"/>
    <w:rsid w:val="00C8217F"/>
    <w:rsid w:val="00C834AF"/>
    <w:rsid w:val="00C943D7"/>
    <w:rsid w:val="00C97646"/>
    <w:rsid w:val="00CA3515"/>
    <w:rsid w:val="00CA3F73"/>
    <w:rsid w:val="00CA4AB7"/>
    <w:rsid w:val="00CA7203"/>
    <w:rsid w:val="00CB0770"/>
    <w:rsid w:val="00CB28A3"/>
    <w:rsid w:val="00CB69B1"/>
    <w:rsid w:val="00CC17D6"/>
    <w:rsid w:val="00CC36C0"/>
    <w:rsid w:val="00CC4135"/>
    <w:rsid w:val="00CE4B83"/>
    <w:rsid w:val="00CF2883"/>
    <w:rsid w:val="00CF2AC0"/>
    <w:rsid w:val="00CF400A"/>
    <w:rsid w:val="00CF7C2B"/>
    <w:rsid w:val="00D00920"/>
    <w:rsid w:val="00D029BF"/>
    <w:rsid w:val="00D21A58"/>
    <w:rsid w:val="00D33D78"/>
    <w:rsid w:val="00D36E14"/>
    <w:rsid w:val="00D37CAF"/>
    <w:rsid w:val="00D5154C"/>
    <w:rsid w:val="00D51D5B"/>
    <w:rsid w:val="00D51EF0"/>
    <w:rsid w:val="00D52751"/>
    <w:rsid w:val="00D61CAB"/>
    <w:rsid w:val="00D61FC7"/>
    <w:rsid w:val="00D62DA2"/>
    <w:rsid w:val="00D71399"/>
    <w:rsid w:val="00D75104"/>
    <w:rsid w:val="00D7517F"/>
    <w:rsid w:val="00D77662"/>
    <w:rsid w:val="00D8169C"/>
    <w:rsid w:val="00D87FB6"/>
    <w:rsid w:val="00D93F13"/>
    <w:rsid w:val="00DA0FD9"/>
    <w:rsid w:val="00DA2F9D"/>
    <w:rsid w:val="00DA3C79"/>
    <w:rsid w:val="00DB048F"/>
    <w:rsid w:val="00DB4DDF"/>
    <w:rsid w:val="00DB575F"/>
    <w:rsid w:val="00DB70D2"/>
    <w:rsid w:val="00DC558E"/>
    <w:rsid w:val="00DC6AC8"/>
    <w:rsid w:val="00DD5F84"/>
    <w:rsid w:val="00DD6523"/>
    <w:rsid w:val="00DE0D71"/>
    <w:rsid w:val="00DE1834"/>
    <w:rsid w:val="00DF357A"/>
    <w:rsid w:val="00E02C3A"/>
    <w:rsid w:val="00E075E1"/>
    <w:rsid w:val="00E10392"/>
    <w:rsid w:val="00E21F8C"/>
    <w:rsid w:val="00E2672A"/>
    <w:rsid w:val="00E54E2F"/>
    <w:rsid w:val="00E5760A"/>
    <w:rsid w:val="00E57DFD"/>
    <w:rsid w:val="00E609AE"/>
    <w:rsid w:val="00E627E4"/>
    <w:rsid w:val="00E65E84"/>
    <w:rsid w:val="00E84838"/>
    <w:rsid w:val="00E868CE"/>
    <w:rsid w:val="00E90BB2"/>
    <w:rsid w:val="00E93004"/>
    <w:rsid w:val="00E94256"/>
    <w:rsid w:val="00E94549"/>
    <w:rsid w:val="00E94728"/>
    <w:rsid w:val="00EA3757"/>
    <w:rsid w:val="00EA6CF0"/>
    <w:rsid w:val="00EA74A0"/>
    <w:rsid w:val="00EB18CA"/>
    <w:rsid w:val="00ED2482"/>
    <w:rsid w:val="00ED33CF"/>
    <w:rsid w:val="00ED36A0"/>
    <w:rsid w:val="00EE03A9"/>
    <w:rsid w:val="00EF76EB"/>
    <w:rsid w:val="00F00AF7"/>
    <w:rsid w:val="00F05909"/>
    <w:rsid w:val="00F140F6"/>
    <w:rsid w:val="00F14391"/>
    <w:rsid w:val="00F2691E"/>
    <w:rsid w:val="00F2706A"/>
    <w:rsid w:val="00F271DA"/>
    <w:rsid w:val="00F31809"/>
    <w:rsid w:val="00F37144"/>
    <w:rsid w:val="00F37B28"/>
    <w:rsid w:val="00F419DC"/>
    <w:rsid w:val="00F42BF8"/>
    <w:rsid w:val="00F503C2"/>
    <w:rsid w:val="00F607A5"/>
    <w:rsid w:val="00F61CAE"/>
    <w:rsid w:val="00F6271C"/>
    <w:rsid w:val="00F64200"/>
    <w:rsid w:val="00F72C6F"/>
    <w:rsid w:val="00F82C32"/>
    <w:rsid w:val="00F86243"/>
    <w:rsid w:val="00F92555"/>
    <w:rsid w:val="00F92FE4"/>
    <w:rsid w:val="00FA2D51"/>
    <w:rsid w:val="00FA53BF"/>
    <w:rsid w:val="00FA6394"/>
    <w:rsid w:val="00FB7160"/>
    <w:rsid w:val="00FC3DCA"/>
    <w:rsid w:val="00FC42EF"/>
    <w:rsid w:val="00FC459F"/>
    <w:rsid w:val="00FD74FE"/>
    <w:rsid w:val="00FE3D69"/>
    <w:rsid w:val="00FE64A9"/>
    <w:rsid w:val="00FF0822"/>
    <w:rsid w:val="00FF3ACD"/>
    <w:rsid w:val="00FF7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683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33"/>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37B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24C"/>
    <w:rPr>
      <w:color w:val="0563C1" w:themeColor="hyperlink"/>
      <w:u w:val="single"/>
    </w:rPr>
  </w:style>
  <w:style w:type="paragraph" w:styleId="ListParagraph">
    <w:name w:val="List Paragraph"/>
    <w:basedOn w:val="Normal"/>
    <w:uiPriority w:val="34"/>
    <w:qFormat/>
    <w:rsid w:val="00505CA2"/>
    <w:pPr>
      <w:spacing w:after="160" w:line="259" w:lineRule="auto"/>
      <w:ind w:left="720"/>
      <w:contextualSpacing/>
    </w:pPr>
    <w:rPr>
      <w:rFonts w:asciiTheme="minorHAnsi" w:hAnsiTheme="minorHAnsi" w:cstheme="minorBidi"/>
      <w:sz w:val="22"/>
      <w:szCs w:val="22"/>
      <w:lang w:eastAsia="en-US"/>
    </w:rPr>
  </w:style>
  <w:style w:type="paragraph" w:customStyle="1" w:styleId="Default">
    <w:name w:val="Default"/>
    <w:rsid w:val="009C4CB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075E1"/>
    <w:pPr>
      <w:spacing w:after="0" w:line="240" w:lineRule="auto"/>
    </w:pPr>
  </w:style>
  <w:style w:type="character" w:customStyle="1" w:styleId="highlight">
    <w:name w:val="highlight"/>
    <w:basedOn w:val="DefaultParagraphFont"/>
    <w:rsid w:val="00E075E1"/>
  </w:style>
  <w:style w:type="paragraph" w:customStyle="1" w:styleId="p">
    <w:name w:val="p"/>
    <w:basedOn w:val="Normal"/>
    <w:rsid w:val="007A0E4F"/>
    <w:pPr>
      <w:spacing w:before="100" w:beforeAutospacing="1" w:after="100" w:afterAutospacing="1"/>
    </w:pPr>
  </w:style>
  <w:style w:type="paragraph" w:styleId="NormalWeb">
    <w:name w:val="Normal (Web)"/>
    <w:basedOn w:val="Normal"/>
    <w:uiPriority w:val="99"/>
    <w:unhideWhenUsed/>
    <w:rsid w:val="007A0E4F"/>
    <w:pPr>
      <w:spacing w:before="100" w:beforeAutospacing="1" w:after="100" w:afterAutospacing="1"/>
    </w:pPr>
  </w:style>
  <w:style w:type="character" w:styleId="FollowedHyperlink">
    <w:name w:val="FollowedHyperlink"/>
    <w:basedOn w:val="DefaultParagraphFont"/>
    <w:uiPriority w:val="99"/>
    <w:semiHidden/>
    <w:unhideWhenUsed/>
    <w:rsid w:val="007A0E4F"/>
    <w:rPr>
      <w:color w:val="954F72" w:themeColor="followedHyperlink"/>
      <w:u w:val="single"/>
    </w:rPr>
  </w:style>
  <w:style w:type="character" w:customStyle="1" w:styleId="apple-converted-space">
    <w:name w:val="apple-converted-space"/>
    <w:basedOn w:val="DefaultParagraphFont"/>
    <w:rsid w:val="007A0E4F"/>
  </w:style>
  <w:style w:type="character" w:customStyle="1" w:styleId="element-citation">
    <w:name w:val="element-citation"/>
    <w:basedOn w:val="DefaultParagraphFont"/>
    <w:rsid w:val="007A0E4F"/>
  </w:style>
  <w:style w:type="character" w:customStyle="1" w:styleId="ref-journal">
    <w:name w:val="ref-journal"/>
    <w:basedOn w:val="DefaultParagraphFont"/>
    <w:rsid w:val="007A0E4F"/>
  </w:style>
  <w:style w:type="character" w:customStyle="1" w:styleId="ref-vol">
    <w:name w:val="ref-vol"/>
    <w:basedOn w:val="DefaultParagraphFont"/>
    <w:rsid w:val="007A0E4F"/>
  </w:style>
  <w:style w:type="paragraph" w:styleId="BalloonText">
    <w:name w:val="Balloon Text"/>
    <w:basedOn w:val="Normal"/>
    <w:link w:val="BalloonTextChar"/>
    <w:uiPriority w:val="99"/>
    <w:semiHidden/>
    <w:unhideWhenUsed/>
    <w:rsid w:val="00BD6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A8"/>
    <w:rPr>
      <w:rFonts w:ascii="Lucida Grande" w:hAnsi="Lucida Grande" w:cs="Lucida Grande"/>
      <w:sz w:val="18"/>
      <w:szCs w:val="18"/>
      <w:lang w:eastAsia="en-GB"/>
    </w:rPr>
  </w:style>
  <w:style w:type="character" w:customStyle="1" w:styleId="Heading1Char">
    <w:name w:val="Heading 1 Char"/>
    <w:basedOn w:val="DefaultParagraphFont"/>
    <w:link w:val="Heading1"/>
    <w:uiPriority w:val="9"/>
    <w:rsid w:val="00F37B28"/>
    <w:rPr>
      <w:rFonts w:ascii="Times New Roman" w:hAnsi="Times New Roman" w:cs="Times New Roman"/>
      <w:b/>
      <w:bCs/>
      <w:kern w:val="36"/>
      <w:sz w:val="48"/>
      <w:szCs w:val="48"/>
      <w:lang w:eastAsia="en-GB"/>
    </w:rPr>
  </w:style>
  <w:style w:type="table" w:styleId="TableGrid">
    <w:name w:val="Table Grid"/>
    <w:basedOn w:val="TableNormal"/>
    <w:uiPriority w:val="39"/>
    <w:rsid w:val="004F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837EF"/>
    <w:rPr>
      <w:b/>
      <w:bCs/>
    </w:rPr>
  </w:style>
  <w:style w:type="character" w:styleId="HTMLCite">
    <w:name w:val="HTML Cite"/>
    <w:basedOn w:val="DefaultParagraphFont"/>
    <w:uiPriority w:val="99"/>
    <w:semiHidden/>
    <w:unhideWhenUsed/>
    <w:rsid w:val="007871F9"/>
    <w:rPr>
      <w:i/>
      <w:iCs/>
    </w:rPr>
  </w:style>
  <w:style w:type="paragraph" w:styleId="HTMLPreformatted">
    <w:name w:val="HTML Preformatted"/>
    <w:basedOn w:val="Normal"/>
    <w:link w:val="HTMLPreformattedChar"/>
    <w:uiPriority w:val="99"/>
    <w:semiHidden/>
    <w:unhideWhenUsed/>
    <w:rsid w:val="00906D2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06D29"/>
    <w:rPr>
      <w:rFonts w:ascii="Courier" w:hAnsi="Courier" w:cs="Times New Roman"/>
      <w:sz w:val="20"/>
      <w:szCs w:val="20"/>
      <w:lang w:eastAsia="en-GB"/>
    </w:rPr>
  </w:style>
  <w:style w:type="paragraph" w:styleId="DocumentMap">
    <w:name w:val="Document Map"/>
    <w:basedOn w:val="Normal"/>
    <w:link w:val="DocumentMapChar"/>
    <w:uiPriority w:val="99"/>
    <w:semiHidden/>
    <w:unhideWhenUsed/>
    <w:rsid w:val="00C207EF"/>
  </w:style>
  <w:style w:type="character" w:customStyle="1" w:styleId="DocumentMapChar">
    <w:name w:val="Document Map Char"/>
    <w:basedOn w:val="DefaultParagraphFont"/>
    <w:link w:val="DocumentMap"/>
    <w:uiPriority w:val="99"/>
    <w:semiHidden/>
    <w:rsid w:val="00C207E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564">
      <w:bodyDiv w:val="1"/>
      <w:marLeft w:val="0"/>
      <w:marRight w:val="0"/>
      <w:marTop w:val="0"/>
      <w:marBottom w:val="0"/>
      <w:divBdr>
        <w:top w:val="none" w:sz="0" w:space="0" w:color="auto"/>
        <w:left w:val="none" w:sz="0" w:space="0" w:color="auto"/>
        <w:bottom w:val="none" w:sz="0" w:space="0" w:color="auto"/>
        <w:right w:val="none" w:sz="0" w:space="0" w:color="auto"/>
      </w:divBdr>
    </w:div>
    <w:div w:id="24254917">
      <w:bodyDiv w:val="1"/>
      <w:marLeft w:val="0"/>
      <w:marRight w:val="0"/>
      <w:marTop w:val="0"/>
      <w:marBottom w:val="0"/>
      <w:divBdr>
        <w:top w:val="none" w:sz="0" w:space="0" w:color="auto"/>
        <w:left w:val="none" w:sz="0" w:space="0" w:color="auto"/>
        <w:bottom w:val="none" w:sz="0" w:space="0" w:color="auto"/>
        <w:right w:val="none" w:sz="0" w:space="0" w:color="auto"/>
      </w:divBdr>
    </w:div>
    <w:div w:id="35350054">
      <w:bodyDiv w:val="1"/>
      <w:marLeft w:val="0"/>
      <w:marRight w:val="0"/>
      <w:marTop w:val="0"/>
      <w:marBottom w:val="0"/>
      <w:divBdr>
        <w:top w:val="none" w:sz="0" w:space="0" w:color="auto"/>
        <w:left w:val="none" w:sz="0" w:space="0" w:color="auto"/>
        <w:bottom w:val="none" w:sz="0" w:space="0" w:color="auto"/>
        <w:right w:val="none" w:sz="0" w:space="0" w:color="auto"/>
      </w:divBdr>
    </w:div>
    <w:div w:id="71129189">
      <w:bodyDiv w:val="1"/>
      <w:marLeft w:val="0"/>
      <w:marRight w:val="0"/>
      <w:marTop w:val="0"/>
      <w:marBottom w:val="0"/>
      <w:divBdr>
        <w:top w:val="none" w:sz="0" w:space="0" w:color="auto"/>
        <w:left w:val="none" w:sz="0" w:space="0" w:color="auto"/>
        <w:bottom w:val="none" w:sz="0" w:space="0" w:color="auto"/>
        <w:right w:val="none" w:sz="0" w:space="0" w:color="auto"/>
      </w:divBdr>
    </w:div>
    <w:div w:id="117602293">
      <w:bodyDiv w:val="1"/>
      <w:marLeft w:val="0"/>
      <w:marRight w:val="0"/>
      <w:marTop w:val="0"/>
      <w:marBottom w:val="0"/>
      <w:divBdr>
        <w:top w:val="none" w:sz="0" w:space="0" w:color="auto"/>
        <w:left w:val="none" w:sz="0" w:space="0" w:color="auto"/>
        <w:bottom w:val="none" w:sz="0" w:space="0" w:color="auto"/>
        <w:right w:val="none" w:sz="0" w:space="0" w:color="auto"/>
      </w:divBdr>
    </w:div>
    <w:div w:id="159783611">
      <w:bodyDiv w:val="1"/>
      <w:marLeft w:val="0"/>
      <w:marRight w:val="0"/>
      <w:marTop w:val="0"/>
      <w:marBottom w:val="0"/>
      <w:divBdr>
        <w:top w:val="none" w:sz="0" w:space="0" w:color="auto"/>
        <w:left w:val="none" w:sz="0" w:space="0" w:color="auto"/>
        <w:bottom w:val="none" w:sz="0" w:space="0" w:color="auto"/>
        <w:right w:val="none" w:sz="0" w:space="0" w:color="auto"/>
      </w:divBdr>
    </w:div>
    <w:div w:id="222179025">
      <w:bodyDiv w:val="1"/>
      <w:marLeft w:val="0"/>
      <w:marRight w:val="0"/>
      <w:marTop w:val="0"/>
      <w:marBottom w:val="0"/>
      <w:divBdr>
        <w:top w:val="none" w:sz="0" w:space="0" w:color="auto"/>
        <w:left w:val="none" w:sz="0" w:space="0" w:color="auto"/>
        <w:bottom w:val="none" w:sz="0" w:space="0" w:color="auto"/>
        <w:right w:val="none" w:sz="0" w:space="0" w:color="auto"/>
      </w:divBdr>
    </w:div>
    <w:div w:id="364868157">
      <w:bodyDiv w:val="1"/>
      <w:marLeft w:val="0"/>
      <w:marRight w:val="0"/>
      <w:marTop w:val="0"/>
      <w:marBottom w:val="0"/>
      <w:divBdr>
        <w:top w:val="none" w:sz="0" w:space="0" w:color="auto"/>
        <w:left w:val="none" w:sz="0" w:space="0" w:color="auto"/>
        <w:bottom w:val="none" w:sz="0" w:space="0" w:color="auto"/>
        <w:right w:val="none" w:sz="0" w:space="0" w:color="auto"/>
      </w:divBdr>
    </w:div>
    <w:div w:id="378941089">
      <w:bodyDiv w:val="1"/>
      <w:marLeft w:val="0"/>
      <w:marRight w:val="0"/>
      <w:marTop w:val="0"/>
      <w:marBottom w:val="0"/>
      <w:divBdr>
        <w:top w:val="none" w:sz="0" w:space="0" w:color="auto"/>
        <w:left w:val="none" w:sz="0" w:space="0" w:color="auto"/>
        <w:bottom w:val="none" w:sz="0" w:space="0" w:color="auto"/>
        <w:right w:val="none" w:sz="0" w:space="0" w:color="auto"/>
      </w:divBdr>
    </w:div>
    <w:div w:id="405809859">
      <w:bodyDiv w:val="1"/>
      <w:marLeft w:val="0"/>
      <w:marRight w:val="0"/>
      <w:marTop w:val="0"/>
      <w:marBottom w:val="0"/>
      <w:divBdr>
        <w:top w:val="none" w:sz="0" w:space="0" w:color="auto"/>
        <w:left w:val="none" w:sz="0" w:space="0" w:color="auto"/>
        <w:bottom w:val="none" w:sz="0" w:space="0" w:color="auto"/>
        <w:right w:val="none" w:sz="0" w:space="0" w:color="auto"/>
      </w:divBdr>
      <w:divsChild>
        <w:div w:id="37438248">
          <w:marLeft w:val="0"/>
          <w:marRight w:val="0"/>
          <w:marTop w:val="0"/>
          <w:marBottom w:val="390"/>
          <w:divBdr>
            <w:top w:val="none" w:sz="0" w:space="0" w:color="auto"/>
            <w:left w:val="none" w:sz="0" w:space="0" w:color="auto"/>
            <w:bottom w:val="none" w:sz="0" w:space="0" w:color="auto"/>
            <w:right w:val="none" w:sz="0" w:space="0" w:color="auto"/>
          </w:divBdr>
          <w:divsChild>
            <w:div w:id="1582637035">
              <w:marLeft w:val="0"/>
              <w:marRight w:val="0"/>
              <w:marTop w:val="0"/>
              <w:marBottom w:val="0"/>
              <w:divBdr>
                <w:top w:val="none" w:sz="0" w:space="0" w:color="auto"/>
                <w:left w:val="none" w:sz="0" w:space="0" w:color="auto"/>
                <w:bottom w:val="none" w:sz="0" w:space="0" w:color="auto"/>
                <w:right w:val="none" w:sz="0" w:space="0" w:color="auto"/>
              </w:divBdr>
              <w:divsChild>
                <w:div w:id="1655797090">
                  <w:marLeft w:val="0"/>
                  <w:marRight w:val="0"/>
                  <w:marTop w:val="0"/>
                  <w:marBottom w:val="0"/>
                  <w:divBdr>
                    <w:top w:val="none" w:sz="0" w:space="0" w:color="auto"/>
                    <w:left w:val="none" w:sz="0" w:space="0" w:color="auto"/>
                    <w:bottom w:val="none" w:sz="0" w:space="0" w:color="auto"/>
                    <w:right w:val="none" w:sz="0" w:space="0" w:color="auto"/>
                  </w:divBdr>
                  <w:divsChild>
                    <w:div w:id="710963848">
                      <w:marLeft w:val="0"/>
                      <w:marRight w:val="0"/>
                      <w:marTop w:val="0"/>
                      <w:marBottom w:val="0"/>
                      <w:divBdr>
                        <w:top w:val="none" w:sz="0" w:space="0" w:color="auto"/>
                        <w:left w:val="none" w:sz="0" w:space="0" w:color="auto"/>
                        <w:bottom w:val="none" w:sz="0" w:space="0" w:color="auto"/>
                        <w:right w:val="none" w:sz="0" w:space="0" w:color="auto"/>
                      </w:divBdr>
                      <w:divsChild>
                        <w:div w:id="9772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3961">
          <w:marLeft w:val="0"/>
          <w:marRight w:val="0"/>
          <w:marTop w:val="0"/>
          <w:marBottom w:val="390"/>
          <w:divBdr>
            <w:top w:val="none" w:sz="0" w:space="0" w:color="auto"/>
            <w:left w:val="none" w:sz="0" w:space="0" w:color="auto"/>
            <w:bottom w:val="none" w:sz="0" w:space="0" w:color="auto"/>
            <w:right w:val="none" w:sz="0" w:space="0" w:color="auto"/>
          </w:divBdr>
          <w:divsChild>
            <w:div w:id="19098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6249">
      <w:bodyDiv w:val="1"/>
      <w:marLeft w:val="0"/>
      <w:marRight w:val="0"/>
      <w:marTop w:val="0"/>
      <w:marBottom w:val="0"/>
      <w:divBdr>
        <w:top w:val="none" w:sz="0" w:space="0" w:color="auto"/>
        <w:left w:val="none" w:sz="0" w:space="0" w:color="auto"/>
        <w:bottom w:val="none" w:sz="0" w:space="0" w:color="auto"/>
        <w:right w:val="none" w:sz="0" w:space="0" w:color="auto"/>
      </w:divBdr>
    </w:div>
    <w:div w:id="486367206">
      <w:bodyDiv w:val="1"/>
      <w:marLeft w:val="0"/>
      <w:marRight w:val="0"/>
      <w:marTop w:val="0"/>
      <w:marBottom w:val="0"/>
      <w:divBdr>
        <w:top w:val="none" w:sz="0" w:space="0" w:color="auto"/>
        <w:left w:val="none" w:sz="0" w:space="0" w:color="auto"/>
        <w:bottom w:val="none" w:sz="0" w:space="0" w:color="auto"/>
        <w:right w:val="none" w:sz="0" w:space="0" w:color="auto"/>
      </w:divBdr>
    </w:div>
    <w:div w:id="495611063">
      <w:bodyDiv w:val="1"/>
      <w:marLeft w:val="0"/>
      <w:marRight w:val="0"/>
      <w:marTop w:val="0"/>
      <w:marBottom w:val="0"/>
      <w:divBdr>
        <w:top w:val="none" w:sz="0" w:space="0" w:color="auto"/>
        <w:left w:val="none" w:sz="0" w:space="0" w:color="auto"/>
        <w:bottom w:val="none" w:sz="0" w:space="0" w:color="auto"/>
        <w:right w:val="none" w:sz="0" w:space="0" w:color="auto"/>
      </w:divBdr>
    </w:div>
    <w:div w:id="519009087">
      <w:bodyDiv w:val="1"/>
      <w:marLeft w:val="0"/>
      <w:marRight w:val="0"/>
      <w:marTop w:val="0"/>
      <w:marBottom w:val="0"/>
      <w:divBdr>
        <w:top w:val="none" w:sz="0" w:space="0" w:color="auto"/>
        <w:left w:val="none" w:sz="0" w:space="0" w:color="auto"/>
        <w:bottom w:val="none" w:sz="0" w:space="0" w:color="auto"/>
        <w:right w:val="none" w:sz="0" w:space="0" w:color="auto"/>
      </w:divBdr>
    </w:div>
    <w:div w:id="519468406">
      <w:bodyDiv w:val="1"/>
      <w:marLeft w:val="0"/>
      <w:marRight w:val="0"/>
      <w:marTop w:val="0"/>
      <w:marBottom w:val="0"/>
      <w:divBdr>
        <w:top w:val="none" w:sz="0" w:space="0" w:color="auto"/>
        <w:left w:val="none" w:sz="0" w:space="0" w:color="auto"/>
        <w:bottom w:val="none" w:sz="0" w:space="0" w:color="auto"/>
        <w:right w:val="none" w:sz="0" w:space="0" w:color="auto"/>
      </w:divBdr>
    </w:div>
    <w:div w:id="529954302">
      <w:bodyDiv w:val="1"/>
      <w:marLeft w:val="0"/>
      <w:marRight w:val="0"/>
      <w:marTop w:val="0"/>
      <w:marBottom w:val="0"/>
      <w:divBdr>
        <w:top w:val="none" w:sz="0" w:space="0" w:color="auto"/>
        <w:left w:val="none" w:sz="0" w:space="0" w:color="auto"/>
        <w:bottom w:val="none" w:sz="0" w:space="0" w:color="auto"/>
        <w:right w:val="none" w:sz="0" w:space="0" w:color="auto"/>
      </w:divBdr>
    </w:div>
    <w:div w:id="569313560">
      <w:bodyDiv w:val="1"/>
      <w:marLeft w:val="0"/>
      <w:marRight w:val="0"/>
      <w:marTop w:val="0"/>
      <w:marBottom w:val="0"/>
      <w:divBdr>
        <w:top w:val="none" w:sz="0" w:space="0" w:color="auto"/>
        <w:left w:val="none" w:sz="0" w:space="0" w:color="auto"/>
        <w:bottom w:val="none" w:sz="0" w:space="0" w:color="auto"/>
        <w:right w:val="none" w:sz="0" w:space="0" w:color="auto"/>
      </w:divBdr>
    </w:div>
    <w:div w:id="587160033">
      <w:bodyDiv w:val="1"/>
      <w:marLeft w:val="0"/>
      <w:marRight w:val="0"/>
      <w:marTop w:val="0"/>
      <w:marBottom w:val="0"/>
      <w:divBdr>
        <w:top w:val="none" w:sz="0" w:space="0" w:color="auto"/>
        <w:left w:val="none" w:sz="0" w:space="0" w:color="auto"/>
        <w:bottom w:val="none" w:sz="0" w:space="0" w:color="auto"/>
        <w:right w:val="none" w:sz="0" w:space="0" w:color="auto"/>
      </w:divBdr>
    </w:div>
    <w:div w:id="599875698">
      <w:bodyDiv w:val="1"/>
      <w:marLeft w:val="0"/>
      <w:marRight w:val="0"/>
      <w:marTop w:val="0"/>
      <w:marBottom w:val="0"/>
      <w:divBdr>
        <w:top w:val="none" w:sz="0" w:space="0" w:color="auto"/>
        <w:left w:val="none" w:sz="0" w:space="0" w:color="auto"/>
        <w:bottom w:val="none" w:sz="0" w:space="0" w:color="auto"/>
        <w:right w:val="none" w:sz="0" w:space="0" w:color="auto"/>
      </w:divBdr>
    </w:div>
    <w:div w:id="601962408">
      <w:bodyDiv w:val="1"/>
      <w:marLeft w:val="0"/>
      <w:marRight w:val="0"/>
      <w:marTop w:val="0"/>
      <w:marBottom w:val="0"/>
      <w:divBdr>
        <w:top w:val="none" w:sz="0" w:space="0" w:color="auto"/>
        <w:left w:val="none" w:sz="0" w:space="0" w:color="auto"/>
        <w:bottom w:val="none" w:sz="0" w:space="0" w:color="auto"/>
        <w:right w:val="none" w:sz="0" w:space="0" w:color="auto"/>
      </w:divBdr>
    </w:div>
    <w:div w:id="640698773">
      <w:bodyDiv w:val="1"/>
      <w:marLeft w:val="0"/>
      <w:marRight w:val="0"/>
      <w:marTop w:val="0"/>
      <w:marBottom w:val="0"/>
      <w:divBdr>
        <w:top w:val="none" w:sz="0" w:space="0" w:color="auto"/>
        <w:left w:val="none" w:sz="0" w:space="0" w:color="auto"/>
        <w:bottom w:val="none" w:sz="0" w:space="0" w:color="auto"/>
        <w:right w:val="none" w:sz="0" w:space="0" w:color="auto"/>
      </w:divBdr>
      <w:divsChild>
        <w:div w:id="200896811">
          <w:marLeft w:val="0"/>
          <w:marRight w:val="0"/>
          <w:marTop w:val="100"/>
          <w:marBottom w:val="100"/>
          <w:divBdr>
            <w:top w:val="none" w:sz="0" w:space="0" w:color="auto"/>
            <w:left w:val="none" w:sz="0" w:space="0" w:color="auto"/>
            <w:bottom w:val="none" w:sz="0" w:space="0" w:color="auto"/>
            <w:right w:val="none" w:sz="0" w:space="0" w:color="auto"/>
          </w:divBdr>
          <w:divsChild>
            <w:div w:id="14502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5953">
      <w:bodyDiv w:val="1"/>
      <w:marLeft w:val="0"/>
      <w:marRight w:val="0"/>
      <w:marTop w:val="0"/>
      <w:marBottom w:val="0"/>
      <w:divBdr>
        <w:top w:val="none" w:sz="0" w:space="0" w:color="auto"/>
        <w:left w:val="none" w:sz="0" w:space="0" w:color="auto"/>
        <w:bottom w:val="none" w:sz="0" w:space="0" w:color="auto"/>
        <w:right w:val="none" w:sz="0" w:space="0" w:color="auto"/>
      </w:divBdr>
    </w:div>
    <w:div w:id="675885274">
      <w:bodyDiv w:val="1"/>
      <w:marLeft w:val="0"/>
      <w:marRight w:val="0"/>
      <w:marTop w:val="0"/>
      <w:marBottom w:val="0"/>
      <w:divBdr>
        <w:top w:val="none" w:sz="0" w:space="0" w:color="auto"/>
        <w:left w:val="none" w:sz="0" w:space="0" w:color="auto"/>
        <w:bottom w:val="none" w:sz="0" w:space="0" w:color="auto"/>
        <w:right w:val="none" w:sz="0" w:space="0" w:color="auto"/>
      </w:divBdr>
      <w:divsChild>
        <w:div w:id="1114204465">
          <w:marLeft w:val="0"/>
          <w:marRight w:val="0"/>
          <w:marTop w:val="0"/>
          <w:marBottom w:val="0"/>
          <w:divBdr>
            <w:top w:val="none" w:sz="0" w:space="0" w:color="auto"/>
            <w:left w:val="none" w:sz="0" w:space="0" w:color="auto"/>
            <w:bottom w:val="none" w:sz="0" w:space="0" w:color="auto"/>
            <w:right w:val="none" w:sz="0" w:space="0" w:color="auto"/>
          </w:divBdr>
        </w:div>
        <w:div w:id="747652092">
          <w:marLeft w:val="0"/>
          <w:marRight w:val="0"/>
          <w:marTop w:val="0"/>
          <w:marBottom w:val="0"/>
          <w:divBdr>
            <w:top w:val="none" w:sz="0" w:space="0" w:color="auto"/>
            <w:left w:val="none" w:sz="0" w:space="0" w:color="auto"/>
            <w:bottom w:val="none" w:sz="0" w:space="0" w:color="auto"/>
            <w:right w:val="none" w:sz="0" w:space="0" w:color="auto"/>
          </w:divBdr>
        </w:div>
      </w:divsChild>
    </w:div>
    <w:div w:id="680013072">
      <w:bodyDiv w:val="1"/>
      <w:marLeft w:val="0"/>
      <w:marRight w:val="0"/>
      <w:marTop w:val="0"/>
      <w:marBottom w:val="0"/>
      <w:divBdr>
        <w:top w:val="none" w:sz="0" w:space="0" w:color="auto"/>
        <w:left w:val="none" w:sz="0" w:space="0" w:color="auto"/>
        <w:bottom w:val="none" w:sz="0" w:space="0" w:color="auto"/>
        <w:right w:val="none" w:sz="0" w:space="0" w:color="auto"/>
      </w:divBdr>
    </w:div>
    <w:div w:id="686372078">
      <w:bodyDiv w:val="1"/>
      <w:marLeft w:val="0"/>
      <w:marRight w:val="0"/>
      <w:marTop w:val="0"/>
      <w:marBottom w:val="0"/>
      <w:divBdr>
        <w:top w:val="none" w:sz="0" w:space="0" w:color="auto"/>
        <w:left w:val="none" w:sz="0" w:space="0" w:color="auto"/>
        <w:bottom w:val="none" w:sz="0" w:space="0" w:color="auto"/>
        <w:right w:val="none" w:sz="0" w:space="0" w:color="auto"/>
      </w:divBdr>
    </w:div>
    <w:div w:id="686445408">
      <w:bodyDiv w:val="1"/>
      <w:marLeft w:val="0"/>
      <w:marRight w:val="0"/>
      <w:marTop w:val="0"/>
      <w:marBottom w:val="0"/>
      <w:divBdr>
        <w:top w:val="none" w:sz="0" w:space="0" w:color="auto"/>
        <w:left w:val="none" w:sz="0" w:space="0" w:color="auto"/>
        <w:bottom w:val="none" w:sz="0" w:space="0" w:color="auto"/>
        <w:right w:val="none" w:sz="0" w:space="0" w:color="auto"/>
      </w:divBdr>
    </w:div>
    <w:div w:id="758647327">
      <w:bodyDiv w:val="1"/>
      <w:marLeft w:val="0"/>
      <w:marRight w:val="0"/>
      <w:marTop w:val="0"/>
      <w:marBottom w:val="0"/>
      <w:divBdr>
        <w:top w:val="none" w:sz="0" w:space="0" w:color="auto"/>
        <w:left w:val="none" w:sz="0" w:space="0" w:color="auto"/>
        <w:bottom w:val="none" w:sz="0" w:space="0" w:color="auto"/>
        <w:right w:val="none" w:sz="0" w:space="0" w:color="auto"/>
      </w:divBdr>
    </w:div>
    <w:div w:id="771969803">
      <w:bodyDiv w:val="1"/>
      <w:marLeft w:val="0"/>
      <w:marRight w:val="0"/>
      <w:marTop w:val="0"/>
      <w:marBottom w:val="0"/>
      <w:divBdr>
        <w:top w:val="none" w:sz="0" w:space="0" w:color="auto"/>
        <w:left w:val="none" w:sz="0" w:space="0" w:color="auto"/>
        <w:bottom w:val="none" w:sz="0" w:space="0" w:color="auto"/>
        <w:right w:val="none" w:sz="0" w:space="0" w:color="auto"/>
      </w:divBdr>
    </w:div>
    <w:div w:id="849484588">
      <w:bodyDiv w:val="1"/>
      <w:marLeft w:val="0"/>
      <w:marRight w:val="0"/>
      <w:marTop w:val="0"/>
      <w:marBottom w:val="0"/>
      <w:divBdr>
        <w:top w:val="none" w:sz="0" w:space="0" w:color="auto"/>
        <w:left w:val="none" w:sz="0" w:space="0" w:color="auto"/>
        <w:bottom w:val="none" w:sz="0" w:space="0" w:color="auto"/>
        <w:right w:val="none" w:sz="0" w:space="0" w:color="auto"/>
      </w:divBdr>
    </w:div>
    <w:div w:id="919563776">
      <w:bodyDiv w:val="1"/>
      <w:marLeft w:val="0"/>
      <w:marRight w:val="0"/>
      <w:marTop w:val="0"/>
      <w:marBottom w:val="0"/>
      <w:divBdr>
        <w:top w:val="none" w:sz="0" w:space="0" w:color="auto"/>
        <w:left w:val="none" w:sz="0" w:space="0" w:color="auto"/>
        <w:bottom w:val="none" w:sz="0" w:space="0" w:color="auto"/>
        <w:right w:val="none" w:sz="0" w:space="0" w:color="auto"/>
      </w:divBdr>
    </w:div>
    <w:div w:id="924535917">
      <w:bodyDiv w:val="1"/>
      <w:marLeft w:val="0"/>
      <w:marRight w:val="0"/>
      <w:marTop w:val="0"/>
      <w:marBottom w:val="0"/>
      <w:divBdr>
        <w:top w:val="none" w:sz="0" w:space="0" w:color="auto"/>
        <w:left w:val="none" w:sz="0" w:space="0" w:color="auto"/>
        <w:bottom w:val="none" w:sz="0" w:space="0" w:color="auto"/>
        <w:right w:val="none" w:sz="0" w:space="0" w:color="auto"/>
      </w:divBdr>
    </w:div>
    <w:div w:id="944267925">
      <w:bodyDiv w:val="1"/>
      <w:marLeft w:val="0"/>
      <w:marRight w:val="0"/>
      <w:marTop w:val="0"/>
      <w:marBottom w:val="0"/>
      <w:divBdr>
        <w:top w:val="none" w:sz="0" w:space="0" w:color="auto"/>
        <w:left w:val="none" w:sz="0" w:space="0" w:color="auto"/>
        <w:bottom w:val="none" w:sz="0" w:space="0" w:color="auto"/>
        <w:right w:val="none" w:sz="0" w:space="0" w:color="auto"/>
      </w:divBdr>
    </w:div>
    <w:div w:id="955678298">
      <w:bodyDiv w:val="1"/>
      <w:marLeft w:val="0"/>
      <w:marRight w:val="0"/>
      <w:marTop w:val="0"/>
      <w:marBottom w:val="0"/>
      <w:divBdr>
        <w:top w:val="none" w:sz="0" w:space="0" w:color="auto"/>
        <w:left w:val="none" w:sz="0" w:space="0" w:color="auto"/>
        <w:bottom w:val="none" w:sz="0" w:space="0" w:color="auto"/>
        <w:right w:val="none" w:sz="0" w:space="0" w:color="auto"/>
      </w:divBdr>
    </w:div>
    <w:div w:id="984700386">
      <w:bodyDiv w:val="1"/>
      <w:marLeft w:val="0"/>
      <w:marRight w:val="0"/>
      <w:marTop w:val="0"/>
      <w:marBottom w:val="0"/>
      <w:divBdr>
        <w:top w:val="none" w:sz="0" w:space="0" w:color="auto"/>
        <w:left w:val="none" w:sz="0" w:space="0" w:color="auto"/>
        <w:bottom w:val="none" w:sz="0" w:space="0" w:color="auto"/>
        <w:right w:val="none" w:sz="0" w:space="0" w:color="auto"/>
      </w:divBdr>
    </w:div>
    <w:div w:id="1002703871">
      <w:bodyDiv w:val="1"/>
      <w:marLeft w:val="0"/>
      <w:marRight w:val="0"/>
      <w:marTop w:val="0"/>
      <w:marBottom w:val="0"/>
      <w:divBdr>
        <w:top w:val="none" w:sz="0" w:space="0" w:color="auto"/>
        <w:left w:val="none" w:sz="0" w:space="0" w:color="auto"/>
        <w:bottom w:val="none" w:sz="0" w:space="0" w:color="auto"/>
        <w:right w:val="none" w:sz="0" w:space="0" w:color="auto"/>
      </w:divBdr>
    </w:div>
    <w:div w:id="1034576276">
      <w:bodyDiv w:val="1"/>
      <w:marLeft w:val="0"/>
      <w:marRight w:val="0"/>
      <w:marTop w:val="0"/>
      <w:marBottom w:val="0"/>
      <w:divBdr>
        <w:top w:val="none" w:sz="0" w:space="0" w:color="auto"/>
        <w:left w:val="none" w:sz="0" w:space="0" w:color="auto"/>
        <w:bottom w:val="none" w:sz="0" w:space="0" w:color="auto"/>
        <w:right w:val="none" w:sz="0" w:space="0" w:color="auto"/>
      </w:divBdr>
    </w:div>
    <w:div w:id="1092553690">
      <w:bodyDiv w:val="1"/>
      <w:marLeft w:val="0"/>
      <w:marRight w:val="0"/>
      <w:marTop w:val="0"/>
      <w:marBottom w:val="0"/>
      <w:divBdr>
        <w:top w:val="none" w:sz="0" w:space="0" w:color="auto"/>
        <w:left w:val="none" w:sz="0" w:space="0" w:color="auto"/>
        <w:bottom w:val="none" w:sz="0" w:space="0" w:color="auto"/>
        <w:right w:val="none" w:sz="0" w:space="0" w:color="auto"/>
      </w:divBdr>
    </w:div>
    <w:div w:id="1119297833">
      <w:bodyDiv w:val="1"/>
      <w:marLeft w:val="0"/>
      <w:marRight w:val="0"/>
      <w:marTop w:val="0"/>
      <w:marBottom w:val="0"/>
      <w:divBdr>
        <w:top w:val="none" w:sz="0" w:space="0" w:color="auto"/>
        <w:left w:val="none" w:sz="0" w:space="0" w:color="auto"/>
        <w:bottom w:val="none" w:sz="0" w:space="0" w:color="auto"/>
        <w:right w:val="none" w:sz="0" w:space="0" w:color="auto"/>
      </w:divBdr>
    </w:div>
    <w:div w:id="1142041711">
      <w:bodyDiv w:val="1"/>
      <w:marLeft w:val="0"/>
      <w:marRight w:val="0"/>
      <w:marTop w:val="0"/>
      <w:marBottom w:val="0"/>
      <w:divBdr>
        <w:top w:val="none" w:sz="0" w:space="0" w:color="auto"/>
        <w:left w:val="none" w:sz="0" w:space="0" w:color="auto"/>
        <w:bottom w:val="none" w:sz="0" w:space="0" w:color="auto"/>
        <w:right w:val="none" w:sz="0" w:space="0" w:color="auto"/>
      </w:divBdr>
    </w:div>
    <w:div w:id="1143044986">
      <w:bodyDiv w:val="1"/>
      <w:marLeft w:val="0"/>
      <w:marRight w:val="0"/>
      <w:marTop w:val="0"/>
      <w:marBottom w:val="0"/>
      <w:divBdr>
        <w:top w:val="none" w:sz="0" w:space="0" w:color="auto"/>
        <w:left w:val="none" w:sz="0" w:space="0" w:color="auto"/>
        <w:bottom w:val="none" w:sz="0" w:space="0" w:color="auto"/>
        <w:right w:val="none" w:sz="0" w:space="0" w:color="auto"/>
      </w:divBdr>
    </w:div>
    <w:div w:id="1179537130">
      <w:bodyDiv w:val="1"/>
      <w:marLeft w:val="0"/>
      <w:marRight w:val="0"/>
      <w:marTop w:val="0"/>
      <w:marBottom w:val="0"/>
      <w:divBdr>
        <w:top w:val="none" w:sz="0" w:space="0" w:color="auto"/>
        <w:left w:val="none" w:sz="0" w:space="0" w:color="auto"/>
        <w:bottom w:val="none" w:sz="0" w:space="0" w:color="auto"/>
        <w:right w:val="none" w:sz="0" w:space="0" w:color="auto"/>
      </w:divBdr>
    </w:div>
    <w:div w:id="1209680215">
      <w:bodyDiv w:val="1"/>
      <w:marLeft w:val="0"/>
      <w:marRight w:val="0"/>
      <w:marTop w:val="0"/>
      <w:marBottom w:val="0"/>
      <w:divBdr>
        <w:top w:val="none" w:sz="0" w:space="0" w:color="auto"/>
        <w:left w:val="none" w:sz="0" w:space="0" w:color="auto"/>
        <w:bottom w:val="none" w:sz="0" w:space="0" w:color="auto"/>
        <w:right w:val="none" w:sz="0" w:space="0" w:color="auto"/>
      </w:divBdr>
    </w:div>
    <w:div w:id="1247377931">
      <w:bodyDiv w:val="1"/>
      <w:marLeft w:val="0"/>
      <w:marRight w:val="0"/>
      <w:marTop w:val="0"/>
      <w:marBottom w:val="0"/>
      <w:divBdr>
        <w:top w:val="none" w:sz="0" w:space="0" w:color="auto"/>
        <w:left w:val="none" w:sz="0" w:space="0" w:color="auto"/>
        <w:bottom w:val="none" w:sz="0" w:space="0" w:color="auto"/>
        <w:right w:val="none" w:sz="0" w:space="0" w:color="auto"/>
      </w:divBdr>
    </w:div>
    <w:div w:id="1253277235">
      <w:bodyDiv w:val="1"/>
      <w:marLeft w:val="0"/>
      <w:marRight w:val="0"/>
      <w:marTop w:val="0"/>
      <w:marBottom w:val="0"/>
      <w:divBdr>
        <w:top w:val="none" w:sz="0" w:space="0" w:color="auto"/>
        <w:left w:val="none" w:sz="0" w:space="0" w:color="auto"/>
        <w:bottom w:val="none" w:sz="0" w:space="0" w:color="auto"/>
        <w:right w:val="none" w:sz="0" w:space="0" w:color="auto"/>
      </w:divBdr>
    </w:div>
    <w:div w:id="1269629259">
      <w:bodyDiv w:val="1"/>
      <w:marLeft w:val="0"/>
      <w:marRight w:val="0"/>
      <w:marTop w:val="0"/>
      <w:marBottom w:val="0"/>
      <w:divBdr>
        <w:top w:val="none" w:sz="0" w:space="0" w:color="auto"/>
        <w:left w:val="none" w:sz="0" w:space="0" w:color="auto"/>
        <w:bottom w:val="none" w:sz="0" w:space="0" w:color="auto"/>
        <w:right w:val="none" w:sz="0" w:space="0" w:color="auto"/>
      </w:divBdr>
    </w:div>
    <w:div w:id="1278171945">
      <w:bodyDiv w:val="1"/>
      <w:marLeft w:val="0"/>
      <w:marRight w:val="0"/>
      <w:marTop w:val="0"/>
      <w:marBottom w:val="0"/>
      <w:divBdr>
        <w:top w:val="none" w:sz="0" w:space="0" w:color="auto"/>
        <w:left w:val="none" w:sz="0" w:space="0" w:color="auto"/>
        <w:bottom w:val="none" w:sz="0" w:space="0" w:color="auto"/>
        <w:right w:val="none" w:sz="0" w:space="0" w:color="auto"/>
      </w:divBdr>
    </w:div>
    <w:div w:id="1335260850">
      <w:bodyDiv w:val="1"/>
      <w:marLeft w:val="0"/>
      <w:marRight w:val="0"/>
      <w:marTop w:val="0"/>
      <w:marBottom w:val="0"/>
      <w:divBdr>
        <w:top w:val="none" w:sz="0" w:space="0" w:color="auto"/>
        <w:left w:val="none" w:sz="0" w:space="0" w:color="auto"/>
        <w:bottom w:val="none" w:sz="0" w:space="0" w:color="auto"/>
        <w:right w:val="none" w:sz="0" w:space="0" w:color="auto"/>
      </w:divBdr>
    </w:div>
    <w:div w:id="1378166804">
      <w:bodyDiv w:val="1"/>
      <w:marLeft w:val="0"/>
      <w:marRight w:val="0"/>
      <w:marTop w:val="0"/>
      <w:marBottom w:val="0"/>
      <w:divBdr>
        <w:top w:val="none" w:sz="0" w:space="0" w:color="auto"/>
        <w:left w:val="none" w:sz="0" w:space="0" w:color="auto"/>
        <w:bottom w:val="none" w:sz="0" w:space="0" w:color="auto"/>
        <w:right w:val="none" w:sz="0" w:space="0" w:color="auto"/>
      </w:divBdr>
    </w:div>
    <w:div w:id="1380087168">
      <w:bodyDiv w:val="1"/>
      <w:marLeft w:val="0"/>
      <w:marRight w:val="0"/>
      <w:marTop w:val="0"/>
      <w:marBottom w:val="0"/>
      <w:divBdr>
        <w:top w:val="none" w:sz="0" w:space="0" w:color="auto"/>
        <w:left w:val="none" w:sz="0" w:space="0" w:color="auto"/>
        <w:bottom w:val="none" w:sz="0" w:space="0" w:color="auto"/>
        <w:right w:val="none" w:sz="0" w:space="0" w:color="auto"/>
      </w:divBdr>
    </w:div>
    <w:div w:id="1391465197">
      <w:bodyDiv w:val="1"/>
      <w:marLeft w:val="0"/>
      <w:marRight w:val="0"/>
      <w:marTop w:val="0"/>
      <w:marBottom w:val="0"/>
      <w:divBdr>
        <w:top w:val="none" w:sz="0" w:space="0" w:color="auto"/>
        <w:left w:val="none" w:sz="0" w:space="0" w:color="auto"/>
        <w:bottom w:val="none" w:sz="0" w:space="0" w:color="auto"/>
        <w:right w:val="none" w:sz="0" w:space="0" w:color="auto"/>
      </w:divBdr>
    </w:div>
    <w:div w:id="1397632423">
      <w:bodyDiv w:val="1"/>
      <w:marLeft w:val="0"/>
      <w:marRight w:val="0"/>
      <w:marTop w:val="0"/>
      <w:marBottom w:val="0"/>
      <w:divBdr>
        <w:top w:val="none" w:sz="0" w:space="0" w:color="auto"/>
        <w:left w:val="none" w:sz="0" w:space="0" w:color="auto"/>
        <w:bottom w:val="none" w:sz="0" w:space="0" w:color="auto"/>
        <w:right w:val="none" w:sz="0" w:space="0" w:color="auto"/>
      </w:divBdr>
    </w:div>
    <w:div w:id="1403986365">
      <w:bodyDiv w:val="1"/>
      <w:marLeft w:val="0"/>
      <w:marRight w:val="0"/>
      <w:marTop w:val="0"/>
      <w:marBottom w:val="0"/>
      <w:divBdr>
        <w:top w:val="none" w:sz="0" w:space="0" w:color="auto"/>
        <w:left w:val="none" w:sz="0" w:space="0" w:color="auto"/>
        <w:bottom w:val="none" w:sz="0" w:space="0" w:color="auto"/>
        <w:right w:val="none" w:sz="0" w:space="0" w:color="auto"/>
      </w:divBdr>
    </w:div>
    <w:div w:id="1432816945">
      <w:bodyDiv w:val="1"/>
      <w:marLeft w:val="0"/>
      <w:marRight w:val="0"/>
      <w:marTop w:val="0"/>
      <w:marBottom w:val="0"/>
      <w:divBdr>
        <w:top w:val="none" w:sz="0" w:space="0" w:color="auto"/>
        <w:left w:val="none" w:sz="0" w:space="0" w:color="auto"/>
        <w:bottom w:val="none" w:sz="0" w:space="0" w:color="auto"/>
        <w:right w:val="none" w:sz="0" w:space="0" w:color="auto"/>
      </w:divBdr>
    </w:div>
    <w:div w:id="1452476816">
      <w:bodyDiv w:val="1"/>
      <w:marLeft w:val="0"/>
      <w:marRight w:val="0"/>
      <w:marTop w:val="0"/>
      <w:marBottom w:val="0"/>
      <w:divBdr>
        <w:top w:val="none" w:sz="0" w:space="0" w:color="auto"/>
        <w:left w:val="none" w:sz="0" w:space="0" w:color="auto"/>
        <w:bottom w:val="none" w:sz="0" w:space="0" w:color="auto"/>
        <w:right w:val="none" w:sz="0" w:space="0" w:color="auto"/>
      </w:divBdr>
    </w:div>
    <w:div w:id="1489007853">
      <w:bodyDiv w:val="1"/>
      <w:marLeft w:val="0"/>
      <w:marRight w:val="0"/>
      <w:marTop w:val="0"/>
      <w:marBottom w:val="0"/>
      <w:divBdr>
        <w:top w:val="none" w:sz="0" w:space="0" w:color="auto"/>
        <w:left w:val="none" w:sz="0" w:space="0" w:color="auto"/>
        <w:bottom w:val="none" w:sz="0" w:space="0" w:color="auto"/>
        <w:right w:val="none" w:sz="0" w:space="0" w:color="auto"/>
      </w:divBdr>
    </w:div>
    <w:div w:id="1552644104">
      <w:bodyDiv w:val="1"/>
      <w:marLeft w:val="0"/>
      <w:marRight w:val="0"/>
      <w:marTop w:val="0"/>
      <w:marBottom w:val="0"/>
      <w:divBdr>
        <w:top w:val="none" w:sz="0" w:space="0" w:color="auto"/>
        <w:left w:val="none" w:sz="0" w:space="0" w:color="auto"/>
        <w:bottom w:val="none" w:sz="0" w:space="0" w:color="auto"/>
        <w:right w:val="none" w:sz="0" w:space="0" w:color="auto"/>
      </w:divBdr>
    </w:div>
    <w:div w:id="1559974562">
      <w:bodyDiv w:val="1"/>
      <w:marLeft w:val="0"/>
      <w:marRight w:val="0"/>
      <w:marTop w:val="0"/>
      <w:marBottom w:val="0"/>
      <w:divBdr>
        <w:top w:val="none" w:sz="0" w:space="0" w:color="auto"/>
        <w:left w:val="none" w:sz="0" w:space="0" w:color="auto"/>
        <w:bottom w:val="none" w:sz="0" w:space="0" w:color="auto"/>
        <w:right w:val="none" w:sz="0" w:space="0" w:color="auto"/>
      </w:divBdr>
    </w:div>
    <w:div w:id="1644265200">
      <w:bodyDiv w:val="1"/>
      <w:marLeft w:val="0"/>
      <w:marRight w:val="0"/>
      <w:marTop w:val="0"/>
      <w:marBottom w:val="0"/>
      <w:divBdr>
        <w:top w:val="none" w:sz="0" w:space="0" w:color="auto"/>
        <w:left w:val="none" w:sz="0" w:space="0" w:color="auto"/>
        <w:bottom w:val="none" w:sz="0" w:space="0" w:color="auto"/>
        <w:right w:val="none" w:sz="0" w:space="0" w:color="auto"/>
      </w:divBdr>
    </w:div>
    <w:div w:id="1673529920">
      <w:bodyDiv w:val="1"/>
      <w:marLeft w:val="0"/>
      <w:marRight w:val="0"/>
      <w:marTop w:val="0"/>
      <w:marBottom w:val="0"/>
      <w:divBdr>
        <w:top w:val="none" w:sz="0" w:space="0" w:color="auto"/>
        <w:left w:val="none" w:sz="0" w:space="0" w:color="auto"/>
        <w:bottom w:val="none" w:sz="0" w:space="0" w:color="auto"/>
        <w:right w:val="none" w:sz="0" w:space="0" w:color="auto"/>
      </w:divBdr>
    </w:div>
    <w:div w:id="1710687554">
      <w:bodyDiv w:val="1"/>
      <w:marLeft w:val="0"/>
      <w:marRight w:val="0"/>
      <w:marTop w:val="0"/>
      <w:marBottom w:val="0"/>
      <w:divBdr>
        <w:top w:val="none" w:sz="0" w:space="0" w:color="auto"/>
        <w:left w:val="none" w:sz="0" w:space="0" w:color="auto"/>
        <w:bottom w:val="none" w:sz="0" w:space="0" w:color="auto"/>
        <w:right w:val="none" w:sz="0" w:space="0" w:color="auto"/>
      </w:divBdr>
    </w:div>
    <w:div w:id="1721202567">
      <w:bodyDiv w:val="1"/>
      <w:marLeft w:val="0"/>
      <w:marRight w:val="0"/>
      <w:marTop w:val="0"/>
      <w:marBottom w:val="0"/>
      <w:divBdr>
        <w:top w:val="none" w:sz="0" w:space="0" w:color="auto"/>
        <w:left w:val="none" w:sz="0" w:space="0" w:color="auto"/>
        <w:bottom w:val="none" w:sz="0" w:space="0" w:color="auto"/>
        <w:right w:val="none" w:sz="0" w:space="0" w:color="auto"/>
      </w:divBdr>
    </w:div>
    <w:div w:id="1771659839">
      <w:bodyDiv w:val="1"/>
      <w:marLeft w:val="0"/>
      <w:marRight w:val="0"/>
      <w:marTop w:val="0"/>
      <w:marBottom w:val="0"/>
      <w:divBdr>
        <w:top w:val="none" w:sz="0" w:space="0" w:color="auto"/>
        <w:left w:val="none" w:sz="0" w:space="0" w:color="auto"/>
        <w:bottom w:val="none" w:sz="0" w:space="0" w:color="auto"/>
        <w:right w:val="none" w:sz="0" w:space="0" w:color="auto"/>
      </w:divBdr>
    </w:div>
    <w:div w:id="1772049722">
      <w:bodyDiv w:val="1"/>
      <w:marLeft w:val="0"/>
      <w:marRight w:val="0"/>
      <w:marTop w:val="0"/>
      <w:marBottom w:val="0"/>
      <w:divBdr>
        <w:top w:val="none" w:sz="0" w:space="0" w:color="auto"/>
        <w:left w:val="none" w:sz="0" w:space="0" w:color="auto"/>
        <w:bottom w:val="none" w:sz="0" w:space="0" w:color="auto"/>
        <w:right w:val="none" w:sz="0" w:space="0" w:color="auto"/>
      </w:divBdr>
    </w:div>
    <w:div w:id="1806847394">
      <w:bodyDiv w:val="1"/>
      <w:marLeft w:val="0"/>
      <w:marRight w:val="0"/>
      <w:marTop w:val="0"/>
      <w:marBottom w:val="0"/>
      <w:divBdr>
        <w:top w:val="none" w:sz="0" w:space="0" w:color="auto"/>
        <w:left w:val="none" w:sz="0" w:space="0" w:color="auto"/>
        <w:bottom w:val="none" w:sz="0" w:space="0" w:color="auto"/>
        <w:right w:val="none" w:sz="0" w:space="0" w:color="auto"/>
      </w:divBdr>
    </w:div>
    <w:div w:id="1849562903">
      <w:bodyDiv w:val="1"/>
      <w:marLeft w:val="0"/>
      <w:marRight w:val="0"/>
      <w:marTop w:val="0"/>
      <w:marBottom w:val="0"/>
      <w:divBdr>
        <w:top w:val="none" w:sz="0" w:space="0" w:color="auto"/>
        <w:left w:val="none" w:sz="0" w:space="0" w:color="auto"/>
        <w:bottom w:val="none" w:sz="0" w:space="0" w:color="auto"/>
        <w:right w:val="none" w:sz="0" w:space="0" w:color="auto"/>
      </w:divBdr>
    </w:div>
    <w:div w:id="1958488036">
      <w:bodyDiv w:val="1"/>
      <w:marLeft w:val="0"/>
      <w:marRight w:val="0"/>
      <w:marTop w:val="0"/>
      <w:marBottom w:val="0"/>
      <w:divBdr>
        <w:top w:val="none" w:sz="0" w:space="0" w:color="auto"/>
        <w:left w:val="none" w:sz="0" w:space="0" w:color="auto"/>
        <w:bottom w:val="none" w:sz="0" w:space="0" w:color="auto"/>
        <w:right w:val="none" w:sz="0" w:space="0" w:color="auto"/>
      </w:divBdr>
      <w:divsChild>
        <w:div w:id="289867522">
          <w:marLeft w:val="0"/>
          <w:marRight w:val="0"/>
          <w:marTop w:val="0"/>
          <w:marBottom w:val="0"/>
          <w:divBdr>
            <w:top w:val="none" w:sz="0" w:space="0" w:color="auto"/>
            <w:left w:val="none" w:sz="0" w:space="0" w:color="auto"/>
            <w:bottom w:val="none" w:sz="0" w:space="0" w:color="auto"/>
            <w:right w:val="none" w:sz="0" w:space="0" w:color="auto"/>
          </w:divBdr>
          <w:divsChild>
            <w:div w:id="1929924804">
              <w:marLeft w:val="0"/>
              <w:marRight w:val="0"/>
              <w:marTop w:val="0"/>
              <w:marBottom w:val="0"/>
              <w:divBdr>
                <w:top w:val="none" w:sz="0" w:space="0" w:color="auto"/>
                <w:left w:val="none" w:sz="0" w:space="0" w:color="auto"/>
                <w:bottom w:val="none" w:sz="0" w:space="0" w:color="auto"/>
                <w:right w:val="none" w:sz="0" w:space="0" w:color="auto"/>
              </w:divBdr>
              <w:divsChild>
                <w:div w:id="7880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4775">
      <w:bodyDiv w:val="1"/>
      <w:marLeft w:val="0"/>
      <w:marRight w:val="0"/>
      <w:marTop w:val="0"/>
      <w:marBottom w:val="0"/>
      <w:divBdr>
        <w:top w:val="none" w:sz="0" w:space="0" w:color="auto"/>
        <w:left w:val="none" w:sz="0" w:space="0" w:color="auto"/>
        <w:bottom w:val="none" w:sz="0" w:space="0" w:color="auto"/>
        <w:right w:val="none" w:sz="0" w:space="0" w:color="auto"/>
      </w:divBdr>
    </w:div>
    <w:div w:id="2034107550">
      <w:bodyDiv w:val="1"/>
      <w:marLeft w:val="0"/>
      <w:marRight w:val="0"/>
      <w:marTop w:val="0"/>
      <w:marBottom w:val="0"/>
      <w:divBdr>
        <w:top w:val="none" w:sz="0" w:space="0" w:color="auto"/>
        <w:left w:val="none" w:sz="0" w:space="0" w:color="auto"/>
        <w:bottom w:val="none" w:sz="0" w:space="0" w:color="auto"/>
        <w:right w:val="none" w:sz="0" w:space="0" w:color="auto"/>
      </w:divBdr>
    </w:div>
    <w:div w:id="2050907802">
      <w:bodyDiv w:val="1"/>
      <w:marLeft w:val="0"/>
      <w:marRight w:val="0"/>
      <w:marTop w:val="0"/>
      <w:marBottom w:val="0"/>
      <w:divBdr>
        <w:top w:val="none" w:sz="0" w:space="0" w:color="auto"/>
        <w:left w:val="none" w:sz="0" w:space="0" w:color="auto"/>
        <w:bottom w:val="none" w:sz="0" w:space="0" w:color="auto"/>
        <w:right w:val="none" w:sz="0" w:space="0" w:color="auto"/>
      </w:divBdr>
    </w:div>
    <w:div w:id="2054688721">
      <w:bodyDiv w:val="1"/>
      <w:marLeft w:val="0"/>
      <w:marRight w:val="0"/>
      <w:marTop w:val="0"/>
      <w:marBottom w:val="0"/>
      <w:divBdr>
        <w:top w:val="none" w:sz="0" w:space="0" w:color="auto"/>
        <w:left w:val="none" w:sz="0" w:space="0" w:color="auto"/>
        <w:bottom w:val="none" w:sz="0" w:space="0" w:color="auto"/>
        <w:right w:val="none" w:sz="0" w:space="0" w:color="auto"/>
      </w:divBdr>
    </w:div>
    <w:div w:id="2066105684">
      <w:bodyDiv w:val="1"/>
      <w:marLeft w:val="0"/>
      <w:marRight w:val="0"/>
      <w:marTop w:val="0"/>
      <w:marBottom w:val="0"/>
      <w:divBdr>
        <w:top w:val="none" w:sz="0" w:space="0" w:color="auto"/>
        <w:left w:val="none" w:sz="0" w:space="0" w:color="auto"/>
        <w:bottom w:val="none" w:sz="0" w:space="0" w:color="auto"/>
        <w:right w:val="none" w:sz="0" w:space="0" w:color="auto"/>
      </w:divBdr>
    </w:div>
    <w:div w:id="21307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Lohan%20M%5BAuthor%5D&amp;cauthor=true&amp;cauthor_uid=25134985" TargetMode="External"/><Relationship Id="rId12" Type="http://schemas.openxmlformats.org/officeDocument/2006/relationships/hyperlink" Target="https://www.ncbi.nlm.nih.gov/pubmed/?term=Traynor%20M%5BAuthor%5D&amp;cauthor=true&amp;cauthor_uid=25134985" TargetMode="External"/><Relationship Id="rId13" Type="http://schemas.openxmlformats.org/officeDocument/2006/relationships/hyperlink" Target="https://www.ncbi.nlm.nih.gov/pubmed/?term=Martin%20D%5BAuthor%5D&amp;cauthor=true&amp;cauthor_uid=25134985" TargetMode="External"/><Relationship Id="rId14" Type="http://schemas.openxmlformats.org/officeDocument/2006/relationships/hyperlink" Target="https://www.ncbi.nlm.nih.gov/pubmed/?term=Sinclair%20PM%5BAuthor%5D&amp;cauthor=true&amp;cauthor_uid=27045566" TargetMode="External"/><Relationship Id="rId15" Type="http://schemas.openxmlformats.org/officeDocument/2006/relationships/hyperlink" Target="https://www.ncbi.nlm.nih.gov/pubmed/?term=Kable%20A%5BAuthor%5D&amp;cauthor=true&amp;cauthor_uid=27045566" TargetMode="External"/><Relationship Id="rId16" Type="http://schemas.openxmlformats.org/officeDocument/2006/relationships/hyperlink" Target="https://www.ncbi.nlm.nih.gov/pubmed/?term=Levett-Jones%20T%5BAuthor%5D&amp;cauthor=true&amp;cauthor_uid=27045566" TargetMode="External"/><Relationship Id="rId17" Type="http://schemas.openxmlformats.org/officeDocument/2006/relationships/hyperlink" Target="https://www.ncbi.nlm.nih.gov/pubmed/?term=Booth%20D%5BAuthor%5D&amp;cauthor=true&amp;cauthor_uid=27045566"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raining.cancerfocusni.org" TargetMode="External"/><Relationship Id="rId7" Type="http://schemas.openxmlformats.org/officeDocument/2006/relationships/hyperlink" Target="http://dx.doi.org/10.1155/2014/561320" TargetMode="External"/><Relationship Id="rId8" Type="http://schemas.openxmlformats.org/officeDocument/2006/relationships/hyperlink" Target="http://www.aic.lv/ace/ace_disk/Bologna/contrib/EU/elearn_comm.pdf" TargetMode="External"/><Relationship Id="rId9" Type="http://schemas.openxmlformats.org/officeDocument/2006/relationships/hyperlink" Target="http://www.europarl.europa.eu/meetdocs/committees/cult/20020122/com(2001)678_en.pdf" TargetMode="External"/><Relationship Id="rId10" Type="http://schemas.openxmlformats.org/officeDocument/2006/relationships/hyperlink" Target="https://doi.org/10.1136/bmj.38793.567801.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74F0-1EA3-2944-8D75-DB2C6F9D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7532</Words>
  <Characters>42937</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Semple, Cherith</dc:creator>
  <cp:keywords/>
  <dc:description/>
  <cp:lastModifiedBy>Microsoft Office User</cp:lastModifiedBy>
  <cp:revision>2</cp:revision>
  <dcterms:created xsi:type="dcterms:W3CDTF">2019-05-08T21:19:00Z</dcterms:created>
  <dcterms:modified xsi:type="dcterms:W3CDTF">2019-05-08T21:19:00Z</dcterms:modified>
</cp:coreProperties>
</file>