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525" w:rsidRDefault="00C743AD" w:rsidP="000A2386">
      <w:pPr>
        <w:spacing w:before="240" w:line="360" w:lineRule="auto"/>
        <w:rPr>
          <w:rFonts w:ascii="Times New Roman" w:hAnsi="Times New Roman" w:cs="Times New Roman"/>
          <w:sz w:val="24"/>
          <w:szCs w:val="24"/>
        </w:rPr>
      </w:pPr>
      <w:r>
        <w:rPr>
          <w:rFonts w:ascii="Times New Roman" w:hAnsi="Times New Roman" w:cs="Times New Roman"/>
          <w:b/>
          <w:sz w:val="24"/>
          <w:szCs w:val="24"/>
        </w:rPr>
        <w:t>Maternal folate nutrition and offspring health: evidence and current controversies</w:t>
      </w:r>
    </w:p>
    <w:p w:rsidR="00C743AD" w:rsidRPr="00283B6C" w:rsidRDefault="00684CB6" w:rsidP="000A2386">
      <w:pPr>
        <w:spacing w:before="240" w:line="360" w:lineRule="auto"/>
        <w:rPr>
          <w:rFonts w:ascii="Times New Roman" w:hAnsi="Times New Roman" w:cs="Times New Roman"/>
          <w:sz w:val="24"/>
          <w:szCs w:val="24"/>
          <w:vertAlign w:val="superscript"/>
        </w:rPr>
      </w:pPr>
      <w:r>
        <w:rPr>
          <w:rFonts w:ascii="Times New Roman" w:hAnsi="Times New Roman" w:cs="Times New Roman"/>
          <w:sz w:val="24"/>
          <w:szCs w:val="24"/>
        </w:rPr>
        <w:t>Aoife Caffrey</w:t>
      </w:r>
      <w:r w:rsidR="00283B6C">
        <w:rPr>
          <w:rFonts w:ascii="Times New Roman" w:hAnsi="Times New Roman" w:cs="Times New Roman"/>
          <w:sz w:val="24"/>
          <w:szCs w:val="24"/>
          <w:vertAlign w:val="superscript"/>
        </w:rPr>
        <w:t>1</w:t>
      </w:r>
      <w:r>
        <w:rPr>
          <w:rFonts w:ascii="Times New Roman" w:hAnsi="Times New Roman" w:cs="Times New Roman"/>
          <w:sz w:val="24"/>
          <w:szCs w:val="24"/>
        </w:rPr>
        <w:t>, Helene McNulty</w:t>
      </w:r>
      <w:r w:rsidR="00283B6C">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44452C">
        <w:rPr>
          <w:rFonts w:ascii="Times New Roman" w:hAnsi="Times New Roman" w:cs="Times New Roman"/>
          <w:sz w:val="24"/>
          <w:szCs w:val="24"/>
        </w:rPr>
        <w:t xml:space="preserve">Rachelle </w:t>
      </w:r>
      <w:r w:rsidR="00B03EE8">
        <w:rPr>
          <w:rFonts w:ascii="Times New Roman" w:hAnsi="Times New Roman" w:cs="Times New Roman"/>
          <w:sz w:val="24"/>
          <w:szCs w:val="24"/>
        </w:rPr>
        <w:t>E. Irwin</w:t>
      </w:r>
      <w:r w:rsidR="00B03EE8">
        <w:rPr>
          <w:rFonts w:ascii="Times New Roman" w:hAnsi="Times New Roman" w:cs="Times New Roman"/>
          <w:sz w:val="24"/>
          <w:szCs w:val="24"/>
          <w:vertAlign w:val="superscript"/>
        </w:rPr>
        <w:t>2</w:t>
      </w:r>
      <w:r w:rsidR="00B03EE8">
        <w:rPr>
          <w:rFonts w:ascii="Times New Roman" w:hAnsi="Times New Roman" w:cs="Times New Roman"/>
          <w:sz w:val="24"/>
          <w:szCs w:val="24"/>
        </w:rPr>
        <w:t xml:space="preserve">, </w:t>
      </w:r>
      <w:r>
        <w:rPr>
          <w:rFonts w:ascii="Times New Roman" w:hAnsi="Times New Roman" w:cs="Times New Roman"/>
          <w:sz w:val="24"/>
          <w:szCs w:val="24"/>
        </w:rPr>
        <w:t>Colum P. Walsh</w:t>
      </w:r>
      <w:r w:rsidR="00283B6C">
        <w:rPr>
          <w:rFonts w:ascii="Times New Roman" w:hAnsi="Times New Roman" w:cs="Times New Roman"/>
          <w:sz w:val="24"/>
          <w:szCs w:val="24"/>
          <w:vertAlign w:val="superscript"/>
        </w:rPr>
        <w:t>2</w:t>
      </w:r>
      <w:r>
        <w:rPr>
          <w:rFonts w:ascii="Times New Roman" w:hAnsi="Times New Roman" w:cs="Times New Roman"/>
          <w:sz w:val="24"/>
          <w:szCs w:val="24"/>
        </w:rPr>
        <w:t xml:space="preserve"> and Kristina Pentieva</w:t>
      </w:r>
      <w:r w:rsidR="00283B6C">
        <w:rPr>
          <w:rFonts w:ascii="Times New Roman" w:hAnsi="Times New Roman" w:cs="Times New Roman"/>
          <w:sz w:val="24"/>
          <w:szCs w:val="24"/>
          <w:vertAlign w:val="superscript"/>
        </w:rPr>
        <w:t>1</w:t>
      </w:r>
    </w:p>
    <w:p w:rsidR="00846381" w:rsidRPr="000A2386" w:rsidRDefault="00AE0D85" w:rsidP="000A2386">
      <w:pPr>
        <w:spacing w:before="240" w:line="360" w:lineRule="auto"/>
        <w:rPr>
          <w:rFonts w:ascii="Times New Roman" w:hAnsi="Times New Roman" w:cs="Times New Roman"/>
          <w:i/>
          <w:sz w:val="24"/>
          <w:szCs w:val="24"/>
        </w:rPr>
      </w:pPr>
      <w:r w:rsidRPr="00AE0D85">
        <w:rPr>
          <w:rFonts w:ascii="Times New Roman" w:hAnsi="Times New Roman" w:cs="Times New Roman"/>
          <w:b/>
          <w:sz w:val="24"/>
          <w:szCs w:val="24"/>
        </w:rPr>
        <w:t>Author Affiliations</w:t>
      </w:r>
      <w:r>
        <w:rPr>
          <w:rFonts w:ascii="Times New Roman" w:hAnsi="Times New Roman" w:cs="Times New Roman"/>
          <w:sz w:val="24"/>
          <w:szCs w:val="24"/>
        </w:rPr>
        <w:t xml:space="preserve">: </w:t>
      </w:r>
      <w:r w:rsidR="00283B6C" w:rsidRPr="00AE0D85">
        <w:rPr>
          <w:rFonts w:ascii="Times New Roman" w:hAnsi="Times New Roman" w:cs="Times New Roman"/>
          <w:sz w:val="24"/>
          <w:szCs w:val="24"/>
          <w:vertAlign w:val="superscript"/>
        </w:rPr>
        <w:t>1</w:t>
      </w:r>
      <w:r w:rsidR="00684CB6" w:rsidRPr="00AE0D85">
        <w:rPr>
          <w:rFonts w:ascii="Times New Roman" w:hAnsi="Times New Roman" w:cs="Times New Roman"/>
          <w:sz w:val="24"/>
          <w:szCs w:val="24"/>
        </w:rPr>
        <w:t xml:space="preserve">Nutrition Innovation Centre for Food and Health (NICHE) and </w:t>
      </w:r>
      <w:r w:rsidR="00283B6C" w:rsidRPr="00AE0D85">
        <w:rPr>
          <w:rFonts w:ascii="Times New Roman" w:hAnsi="Times New Roman" w:cs="Times New Roman"/>
          <w:sz w:val="24"/>
          <w:szCs w:val="24"/>
          <w:vertAlign w:val="superscript"/>
        </w:rPr>
        <w:t>2</w:t>
      </w:r>
      <w:r w:rsidR="00684CB6" w:rsidRPr="00AE0D85">
        <w:rPr>
          <w:rFonts w:ascii="Times New Roman" w:hAnsi="Times New Roman" w:cs="Times New Roman"/>
          <w:sz w:val="24"/>
          <w:szCs w:val="24"/>
        </w:rPr>
        <w:t>Genomic Medicine Group, School of Biomedical Sciences, Ulster University, Coleraine, Northern Ireland, BT52 1SA</w:t>
      </w:r>
    </w:p>
    <w:p w:rsidR="001D372E" w:rsidRPr="001D372E" w:rsidRDefault="001D372E" w:rsidP="000A2386">
      <w:pPr>
        <w:spacing w:before="240" w:line="360" w:lineRule="auto"/>
        <w:rPr>
          <w:rFonts w:ascii="Times New Roman" w:hAnsi="Times New Roman" w:cs="Times New Roman"/>
          <w:sz w:val="24"/>
          <w:szCs w:val="24"/>
        </w:rPr>
      </w:pPr>
      <w:r>
        <w:rPr>
          <w:rFonts w:ascii="Times New Roman" w:hAnsi="Times New Roman" w:cs="Times New Roman"/>
          <w:b/>
          <w:sz w:val="24"/>
          <w:szCs w:val="24"/>
        </w:rPr>
        <w:t>Authors’ last names:</w:t>
      </w:r>
      <w:r>
        <w:rPr>
          <w:rFonts w:ascii="Times New Roman" w:hAnsi="Times New Roman" w:cs="Times New Roman"/>
          <w:sz w:val="24"/>
          <w:szCs w:val="24"/>
        </w:rPr>
        <w:t xml:space="preserve"> Caffrey, McNulty, </w:t>
      </w:r>
      <w:r w:rsidR="00B03EE8">
        <w:rPr>
          <w:rFonts w:ascii="Times New Roman" w:hAnsi="Times New Roman" w:cs="Times New Roman"/>
          <w:sz w:val="24"/>
          <w:szCs w:val="24"/>
        </w:rPr>
        <w:t xml:space="preserve">Irwin, </w:t>
      </w:r>
      <w:r>
        <w:rPr>
          <w:rFonts w:ascii="Times New Roman" w:hAnsi="Times New Roman" w:cs="Times New Roman"/>
          <w:sz w:val="24"/>
          <w:szCs w:val="24"/>
        </w:rPr>
        <w:t>Walsh and Pentieva</w:t>
      </w:r>
    </w:p>
    <w:p w:rsidR="00684CB6" w:rsidRDefault="00684CB6" w:rsidP="000A2386">
      <w:pPr>
        <w:spacing w:before="240" w:line="360" w:lineRule="auto"/>
        <w:rPr>
          <w:rFonts w:ascii="Times New Roman" w:hAnsi="Times New Roman" w:cs="Times New Roman"/>
          <w:sz w:val="24"/>
          <w:szCs w:val="24"/>
        </w:rPr>
      </w:pPr>
      <w:r w:rsidRPr="00905B08">
        <w:rPr>
          <w:rFonts w:ascii="Times New Roman" w:hAnsi="Times New Roman" w:cs="Times New Roman"/>
          <w:b/>
          <w:sz w:val="24"/>
          <w:szCs w:val="24"/>
        </w:rPr>
        <w:t>Corresponding Author</w:t>
      </w:r>
      <w:r>
        <w:rPr>
          <w:rFonts w:ascii="Times New Roman" w:hAnsi="Times New Roman" w:cs="Times New Roman"/>
          <w:sz w:val="24"/>
          <w:szCs w:val="24"/>
        </w:rPr>
        <w:t xml:space="preserve">: </w:t>
      </w:r>
      <w:r w:rsidR="00082B4B">
        <w:rPr>
          <w:rFonts w:ascii="Times New Roman" w:hAnsi="Times New Roman" w:cs="Times New Roman"/>
          <w:sz w:val="24"/>
          <w:szCs w:val="24"/>
        </w:rPr>
        <w:t>Professor Helene McNulty, Nutrition Innovation Centre for Food and Health (NICHE), School of Biomedical Sciences, Ulster University, Coleraine, Northern Ireland, BT52 1SA. Tel: +44 (0)28 7012 4583, E-mail: h.mcnulty@ulster.ac.uk.</w:t>
      </w:r>
    </w:p>
    <w:p w:rsidR="009314E6" w:rsidRDefault="009314E6" w:rsidP="000A2386">
      <w:pPr>
        <w:spacing w:before="240" w:line="360" w:lineRule="auto"/>
        <w:rPr>
          <w:rFonts w:ascii="Times New Roman" w:hAnsi="Times New Roman" w:cs="Times New Roman"/>
          <w:sz w:val="24"/>
          <w:szCs w:val="24"/>
        </w:rPr>
      </w:pPr>
      <w:r w:rsidRPr="009314E6">
        <w:rPr>
          <w:rFonts w:ascii="Times New Roman" w:hAnsi="Times New Roman" w:cs="Times New Roman"/>
          <w:b/>
          <w:sz w:val="24"/>
          <w:szCs w:val="24"/>
        </w:rPr>
        <w:t>Shortened title (45 characters)</w:t>
      </w:r>
      <w:r>
        <w:rPr>
          <w:rFonts w:ascii="Times New Roman" w:hAnsi="Times New Roman" w:cs="Times New Roman"/>
          <w:sz w:val="24"/>
          <w:szCs w:val="24"/>
        </w:rPr>
        <w:t xml:space="preserve">: </w:t>
      </w:r>
      <w:r w:rsidR="009E56A6">
        <w:rPr>
          <w:rFonts w:ascii="Times New Roman" w:hAnsi="Times New Roman" w:cs="Times New Roman"/>
          <w:sz w:val="24"/>
          <w:szCs w:val="24"/>
        </w:rPr>
        <w:t>Maternal folate status</w:t>
      </w:r>
      <w:r w:rsidR="00E750CD">
        <w:rPr>
          <w:rFonts w:ascii="Times New Roman" w:hAnsi="Times New Roman" w:cs="Times New Roman"/>
          <w:sz w:val="24"/>
          <w:szCs w:val="24"/>
        </w:rPr>
        <w:t xml:space="preserve"> and offspring health</w:t>
      </w:r>
    </w:p>
    <w:p w:rsidR="00684CB6" w:rsidRDefault="0025631A" w:rsidP="000A2386">
      <w:pPr>
        <w:spacing w:before="240" w:line="360" w:lineRule="auto"/>
        <w:rPr>
          <w:rFonts w:ascii="Times New Roman" w:hAnsi="Times New Roman" w:cs="Times New Roman"/>
          <w:sz w:val="24"/>
          <w:szCs w:val="24"/>
        </w:rPr>
      </w:pPr>
      <w:r w:rsidRPr="00905B08">
        <w:rPr>
          <w:rFonts w:ascii="Times New Roman" w:hAnsi="Times New Roman" w:cs="Times New Roman"/>
          <w:b/>
          <w:sz w:val="24"/>
          <w:szCs w:val="24"/>
        </w:rPr>
        <w:t>Keywords</w:t>
      </w:r>
      <w:r>
        <w:rPr>
          <w:rFonts w:ascii="Times New Roman" w:hAnsi="Times New Roman" w:cs="Times New Roman"/>
          <w:sz w:val="24"/>
          <w:szCs w:val="24"/>
        </w:rPr>
        <w:t xml:space="preserve">: </w:t>
      </w:r>
      <w:r w:rsidR="001D372E">
        <w:rPr>
          <w:rFonts w:ascii="Times New Roman" w:hAnsi="Times New Roman" w:cs="Times New Roman"/>
          <w:sz w:val="24"/>
          <w:szCs w:val="24"/>
        </w:rPr>
        <w:t>Folate:</w:t>
      </w:r>
      <w:r>
        <w:rPr>
          <w:rFonts w:ascii="Times New Roman" w:hAnsi="Times New Roman" w:cs="Times New Roman"/>
          <w:sz w:val="24"/>
          <w:szCs w:val="24"/>
        </w:rPr>
        <w:t xml:space="preserve"> Pregnancy: First 1000 days: Cognition</w:t>
      </w:r>
      <w:r w:rsidR="008B0D11">
        <w:rPr>
          <w:rFonts w:ascii="Times New Roman" w:hAnsi="Times New Roman" w:cs="Times New Roman"/>
          <w:sz w:val="24"/>
          <w:szCs w:val="24"/>
        </w:rPr>
        <w:t xml:space="preserve">: </w:t>
      </w:r>
      <w:r w:rsidR="001D372E">
        <w:rPr>
          <w:rFonts w:ascii="Times New Roman" w:hAnsi="Times New Roman" w:cs="Times New Roman"/>
          <w:sz w:val="24"/>
          <w:szCs w:val="24"/>
        </w:rPr>
        <w:t>Epigenetics</w:t>
      </w:r>
    </w:p>
    <w:p w:rsidR="0014792E" w:rsidRDefault="004E5028" w:rsidP="000A2386">
      <w:pPr>
        <w:spacing w:before="240" w:line="360" w:lineRule="auto"/>
        <w:rPr>
          <w:rFonts w:ascii="Times New Roman" w:hAnsi="Times New Roman" w:cs="Times New Roman"/>
          <w:sz w:val="24"/>
          <w:szCs w:val="24"/>
        </w:rPr>
      </w:pPr>
      <w:r>
        <w:rPr>
          <w:rFonts w:ascii="Times New Roman" w:hAnsi="Times New Roman" w:cs="Times New Roman"/>
          <w:b/>
          <w:sz w:val="24"/>
          <w:szCs w:val="24"/>
        </w:rPr>
        <w:t xml:space="preserve">Abbreviations: </w:t>
      </w:r>
      <w:r w:rsidRPr="004E5028">
        <w:rPr>
          <w:rFonts w:ascii="Times New Roman" w:hAnsi="Times New Roman" w:cs="Times New Roman"/>
          <w:sz w:val="24"/>
          <w:szCs w:val="24"/>
        </w:rPr>
        <w:t>FA, folic acid; GW, gestational week; NTD, neural tube defect;</w:t>
      </w:r>
      <w:r w:rsidR="009314E6">
        <w:rPr>
          <w:rFonts w:ascii="Times New Roman" w:hAnsi="Times New Roman" w:cs="Times New Roman"/>
          <w:sz w:val="24"/>
          <w:szCs w:val="24"/>
        </w:rPr>
        <w:t xml:space="preserve"> RCT, randomised controlled trial</w:t>
      </w:r>
      <w:r>
        <w:rPr>
          <w:rFonts w:ascii="Times New Roman" w:hAnsi="Times New Roman" w:cs="Times New Roman"/>
          <w:sz w:val="24"/>
          <w:szCs w:val="24"/>
        </w:rPr>
        <w:t>.</w:t>
      </w:r>
    </w:p>
    <w:p w:rsidR="004E5028" w:rsidRDefault="0014792E" w:rsidP="000A2386">
      <w:pPr>
        <w:spacing w:before="240" w:line="360" w:lineRule="auto"/>
        <w:rPr>
          <w:rFonts w:ascii="Times New Roman" w:hAnsi="Times New Roman" w:cs="Times New Roman"/>
          <w:sz w:val="24"/>
          <w:szCs w:val="24"/>
        </w:rPr>
      </w:pPr>
      <w:r w:rsidRPr="0014792E">
        <w:rPr>
          <w:rFonts w:ascii="Times New Roman" w:hAnsi="Times New Roman" w:cs="Times New Roman"/>
          <w:b/>
          <w:sz w:val="24"/>
          <w:szCs w:val="24"/>
        </w:rPr>
        <w:t>Word count</w:t>
      </w:r>
      <w:r>
        <w:rPr>
          <w:rFonts w:ascii="Times New Roman" w:hAnsi="Times New Roman" w:cs="Times New Roman"/>
          <w:sz w:val="24"/>
          <w:szCs w:val="24"/>
        </w:rPr>
        <w:t>:</w:t>
      </w:r>
      <w:r w:rsidR="00662B8F">
        <w:rPr>
          <w:rFonts w:ascii="Times New Roman" w:hAnsi="Times New Roman" w:cs="Times New Roman"/>
          <w:sz w:val="24"/>
          <w:szCs w:val="24"/>
        </w:rPr>
        <w:t xml:space="preserve">  </w:t>
      </w:r>
      <w:r w:rsidR="001200AB">
        <w:rPr>
          <w:rFonts w:ascii="Times New Roman" w:hAnsi="Times New Roman" w:cs="Times New Roman"/>
          <w:sz w:val="24"/>
          <w:szCs w:val="24"/>
        </w:rPr>
        <w:t>67</w:t>
      </w:r>
      <w:r w:rsidR="007F4D5C">
        <w:rPr>
          <w:rFonts w:ascii="Times New Roman" w:hAnsi="Times New Roman" w:cs="Times New Roman"/>
          <w:sz w:val="24"/>
          <w:szCs w:val="24"/>
        </w:rPr>
        <w:t>40</w:t>
      </w:r>
      <w:r w:rsidR="00662B8F">
        <w:rPr>
          <w:rFonts w:ascii="Times New Roman" w:hAnsi="Times New Roman" w:cs="Times New Roman"/>
          <w:sz w:val="24"/>
          <w:szCs w:val="24"/>
        </w:rPr>
        <w:t>/7000</w:t>
      </w:r>
      <w:r w:rsidR="00CF2418">
        <w:rPr>
          <w:rFonts w:ascii="Times New Roman" w:hAnsi="Times New Roman" w:cs="Times New Roman"/>
          <w:sz w:val="24"/>
          <w:szCs w:val="24"/>
        </w:rPr>
        <w:t xml:space="preserve"> (excluding references)</w:t>
      </w:r>
      <w:r w:rsidR="004E5028">
        <w:rPr>
          <w:rFonts w:ascii="Times New Roman" w:hAnsi="Times New Roman" w:cs="Times New Roman"/>
          <w:sz w:val="24"/>
          <w:szCs w:val="24"/>
        </w:rPr>
        <w:br w:type="page"/>
      </w:r>
    </w:p>
    <w:p w:rsidR="004E5028" w:rsidRDefault="004E5028" w:rsidP="00BC4E6F">
      <w:pPr>
        <w:spacing w:line="360" w:lineRule="auto"/>
        <w:jc w:val="center"/>
        <w:rPr>
          <w:rFonts w:ascii="Times New Roman" w:hAnsi="Times New Roman" w:cs="Times New Roman"/>
          <w:b/>
          <w:sz w:val="24"/>
          <w:szCs w:val="24"/>
        </w:rPr>
      </w:pPr>
      <w:bookmarkStart w:id="0" w:name="_Hlk526420600"/>
      <w:r w:rsidRPr="004E5028">
        <w:rPr>
          <w:rFonts w:ascii="Times New Roman" w:hAnsi="Times New Roman" w:cs="Times New Roman"/>
          <w:b/>
          <w:sz w:val="24"/>
          <w:szCs w:val="24"/>
        </w:rPr>
        <w:lastRenderedPageBreak/>
        <w:t>Abstract</w:t>
      </w:r>
    </w:p>
    <w:bookmarkEnd w:id="0"/>
    <w:p w:rsidR="00B14691" w:rsidRDefault="00B14691" w:rsidP="00B146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Periconceptional folic acid (FA) </w:t>
      </w:r>
      <w:r>
        <w:rPr>
          <w:rFonts w:ascii="Times New Roman" w:hAnsi="Times New Roman" w:cs="Times New Roman"/>
          <w:sz w:val="24"/>
          <w:szCs w:val="24"/>
          <w:highlight w:val="yellow"/>
        </w:rPr>
        <w:t xml:space="preserve">is known to have a protective effect </w:t>
      </w:r>
      <w:r>
        <w:rPr>
          <w:rFonts w:ascii="Times New Roman" w:hAnsi="Times New Roman" w:cs="Times New Roman"/>
          <w:sz w:val="24"/>
          <w:szCs w:val="24"/>
        </w:rPr>
        <w:t xml:space="preserve">in the prevention of neural tube defects (NTDs), </w:t>
      </w:r>
      <w:r>
        <w:rPr>
          <w:rFonts w:ascii="Times New Roman" w:hAnsi="Times New Roman" w:cs="Times New Roman"/>
          <w:sz w:val="24"/>
          <w:szCs w:val="24"/>
          <w:highlight w:val="yellow"/>
        </w:rPr>
        <w:t>leading to global recommendations for FA supplementation before and in early pregnancy.</w:t>
      </w:r>
      <w:r>
        <w:rPr>
          <w:rFonts w:ascii="Times New Roman" w:hAnsi="Times New Roman" w:cs="Times New Roman"/>
          <w:sz w:val="24"/>
          <w:szCs w:val="24"/>
        </w:rPr>
        <w:t xml:space="preserve"> Maternal folate throughout pregnancy may have other roles in offspring health, including neurodevelopment and cognitive performance </w:t>
      </w:r>
      <w:r>
        <w:rPr>
          <w:rFonts w:ascii="Times New Roman" w:hAnsi="Times New Roman" w:cs="Times New Roman"/>
          <w:sz w:val="24"/>
          <w:szCs w:val="24"/>
          <w:highlight w:val="yellow"/>
        </w:rPr>
        <w:t>in childhood</w:t>
      </w:r>
      <w:r>
        <w:rPr>
          <w:rFonts w:ascii="Times New Roman" w:hAnsi="Times New Roman" w:cs="Times New Roman"/>
          <w:sz w:val="24"/>
          <w:szCs w:val="24"/>
        </w:rPr>
        <w:t xml:space="preserve">. Folate </w:t>
      </w:r>
      <w:r>
        <w:rPr>
          <w:rFonts w:ascii="Times New Roman" w:hAnsi="Times New Roman" w:cs="Times New Roman"/>
          <w:sz w:val="24"/>
          <w:szCs w:val="24"/>
          <w:highlight w:val="yellow"/>
        </w:rPr>
        <w:t>is essential for</w:t>
      </w:r>
      <w:r>
        <w:rPr>
          <w:rFonts w:ascii="Times New Roman" w:hAnsi="Times New Roman" w:cs="Times New Roman"/>
          <w:sz w:val="24"/>
          <w:szCs w:val="24"/>
        </w:rPr>
        <w:t xml:space="preserve"> one-carbon metabolism, a network of pathways involved in several biological processes including nucleotide synthesis, DNA repair and methylation reactions. </w:t>
      </w:r>
      <w:r>
        <w:rPr>
          <w:rFonts w:ascii="Times New Roman" w:hAnsi="Times New Roman" w:cs="Times New Roman"/>
          <w:sz w:val="24"/>
          <w:szCs w:val="24"/>
          <w:highlight w:val="yellow"/>
        </w:rPr>
        <w:t>The evidence reviewed here shows a conclusive role for offspring health of maternal folate nutrition in early pregnancy and probable benefits in later pregnancy. Folate-mediated epigenetic changes in genes related to brain development and function offer a plausible biological basis to link maternal folate with effects in offspring brain, albeit this research is in its infancy. Mandatory FA fortification of food has proven to be highly effective in decreasing NTD cases in populations where it has been implemented, but this policy is controversial owing to concerns related to potential adverse effects of over-exposure to FA. In the absence of population-wide fortification, and given the generally poor compliance with current FA recommendations, optimising folate status of mothers in very early pregnancy for protection against NTD remains challenging. Thus, current policy in the UK, Ireland and elsewhere in Europe for the prevention of NTDs (based on periconceptional FA supplementation only), has proven to be largely ineffective. This review addresses the evidence and the controversies that surround this area, as well as identifying the challenges in translating policy into practice.</w:t>
      </w:r>
    </w:p>
    <w:p w:rsidR="004E5028" w:rsidRDefault="00283B6C" w:rsidP="00BC4E6F">
      <w:pPr>
        <w:spacing w:line="360" w:lineRule="auto"/>
        <w:jc w:val="center"/>
        <w:rPr>
          <w:rFonts w:ascii="Times New Roman" w:hAnsi="Times New Roman" w:cs="Times New Roman"/>
          <w:b/>
          <w:sz w:val="24"/>
          <w:szCs w:val="24"/>
        </w:rPr>
      </w:pPr>
      <w:r w:rsidRPr="006663FB">
        <w:rPr>
          <w:rFonts w:ascii="Times New Roman" w:hAnsi="Times New Roman" w:cs="Times New Roman"/>
          <w:b/>
          <w:sz w:val="24"/>
          <w:szCs w:val="24"/>
        </w:rPr>
        <w:t>Introduction</w:t>
      </w:r>
    </w:p>
    <w:p w:rsidR="00EF45FB" w:rsidRPr="006663FB" w:rsidRDefault="00F36D4E" w:rsidP="00DA6F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Pregnancy represents a period of rapid tissue growth of maternal and </w:t>
      </w:r>
      <w:r w:rsidR="002E508D">
        <w:rPr>
          <w:rFonts w:ascii="Times New Roman" w:hAnsi="Times New Roman" w:cs="Times New Roman"/>
          <w:sz w:val="24"/>
          <w:szCs w:val="24"/>
        </w:rPr>
        <w:t>fe</w:t>
      </w:r>
      <w:r>
        <w:rPr>
          <w:rFonts w:ascii="Times New Roman" w:hAnsi="Times New Roman" w:cs="Times New Roman"/>
          <w:sz w:val="24"/>
          <w:szCs w:val="24"/>
        </w:rPr>
        <w:t xml:space="preserve">tal tissues that </w:t>
      </w:r>
      <w:r w:rsidR="00D92DFC">
        <w:rPr>
          <w:rFonts w:ascii="Times New Roman" w:hAnsi="Times New Roman" w:cs="Times New Roman"/>
          <w:sz w:val="24"/>
          <w:szCs w:val="24"/>
        </w:rPr>
        <w:t>is</w:t>
      </w:r>
      <w:r>
        <w:rPr>
          <w:rFonts w:ascii="Times New Roman" w:hAnsi="Times New Roman" w:cs="Times New Roman"/>
          <w:sz w:val="24"/>
          <w:szCs w:val="24"/>
        </w:rPr>
        <w:t xml:space="preserve"> associated with increased ene</w:t>
      </w:r>
      <w:r w:rsidR="005E755F">
        <w:rPr>
          <w:rFonts w:ascii="Times New Roman" w:hAnsi="Times New Roman" w:cs="Times New Roman"/>
          <w:sz w:val="24"/>
          <w:szCs w:val="24"/>
        </w:rPr>
        <w:t xml:space="preserve">rgy and nutrient requirements. </w:t>
      </w:r>
      <w:r w:rsidR="002D6F2A">
        <w:rPr>
          <w:rFonts w:ascii="Times New Roman" w:hAnsi="Times New Roman" w:cs="Times New Roman"/>
          <w:sz w:val="24"/>
          <w:szCs w:val="24"/>
        </w:rPr>
        <w:t>Maternal nutrition during pregnancy</w:t>
      </w:r>
      <w:r w:rsidR="00B32C4A">
        <w:rPr>
          <w:rFonts w:ascii="Times New Roman" w:hAnsi="Times New Roman" w:cs="Times New Roman"/>
          <w:sz w:val="24"/>
          <w:szCs w:val="24"/>
        </w:rPr>
        <w:t>,</w:t>
      </w:r>
      <w:r w:rsidR="002D6F2A">
        <w:rPr>
          <w:rFonts w:ascii="Times New Roman" w:hAnsi="Times New Roman" w:cs="Times New Roman"/>
          <w:sz w:val="24"/>
          <w:szCs w:val="24"/>
        </w:rPr>
        <w:t xml:space="preserve"> as part of the</w:t>
      </w:r>
      <w:r w:rsidR="00154052">
        <w:rPr>
          <w:rFonts w:ascii="Times New Roman" w:hAnsi="Times New Roman" w:cs="Times New Roman"/>
          <w:sz w:val="24"/>
          <w:szCs w:val="24"/>
        </w:rPr>
        <w:t xml:space="preserve"> </w:t>
      </w:r>
      <w:r w:rsidR="005D0A55">
        <w:rPr>
          <w:rFonts w:ascii="Times New Roman" w:hAnsi="Times New Roman" w:cs="Times New Roman"/>
          <w:sz w:val="24"/>
          <w:szCs w:val="24"/>
        </w:rPr>
        <w:t>‘</w:t>
      </w:r>
      <w:r w:rsidR="00154052">
        <w:rPr>
          <w:rFonts w:ascii="Times New Roman" w:hAnsi="Times New Roman" w:cs="Times New Roman"/>
          <w:sz w:val="24"/>
          <w:szCs w:val="24"/>
        </w:rPr>
        <w:t>first 1,000 days</w:t>
      </w:r>
      <w:r w:rsidR="005D0A55">
        <w:rPr>
          <w:rFonts w:ascii="Times New Roman" w:hAnsi="Times New Roman" w:cs="Times New Roman"/>
          <w:sz w:val="24"/>
          <w:szCs w:val="24"/>
        </w:rPr>
        <w:t>’</w:t>
      </w:r>
      <w:r w:rsidR="00B32C4A">
        <w:rPr>
          <w:rFonts w:ascii="Times New Roman" w:hAnsi="Times New Roman" w:cs="Times New Roman"/>
          <w:sz w:val="24"/>
          <w:szCs w:val="24"/>
        </w:rPr>
        <w:t>,</w:t>
      </w:r>
      <w:r w:rsidR="002D6F2A">
        <w:rPr>
          <w:rFonts w:ascii="Times New Roman" w:hAnsi="Times New Roman" w:cs="Times New Roman"/>
          <w:sz w:val="24"/>
          <w:szCs w:val="24"/>
        </w:rPr>
        <w:t xml:space="preserve"> </w:t>
      </w:r>
      <w:r w:rsidR="00B6322A">
        <w:rPr>
          <w:rFonts w:ascii="Times New Roman" w:hAnsi="Times New Roman" w:cs="Times New Roman"/>
          <w:sz w:val="24"/>
          <w:szCs w:val="24"/>
        </w:rPr>
        <w:t xml:space="preserve">is </w:t>
      </w:r>
      <w:r w:rsidR="00876AF1">
        <w:rPr>
          <w:rFonts w:ascii="Times New Roman" w:hAnsi="Times New Roman" w:cs="Times New Roman"/>
          <w:sz w:val="24"/>
          <w:szCs w:val="24"/>
        </w:rPr>
        <w:t xml:space="preserve">widely </w:t>
      </w:r>
      <w:r w:rsidR="00B6322A">
        <w:rPr>
          <w:rFonts w:ascii="Times New Roman" w:hAnsi="Times New Roman" w:cs="Times New Roman"/>
          <w:sz w:val="24"/>
          <w:szCs w:val="24"/>
        </w:rPr>
        <w:t>recognised as being essential</w:t>
      </w:r>
      <w:r w:rsidR="001D372E">
        <w:rPr>
          <w:rFonts w:ascii="Times New Roman" w:hAnsi="Times New Roman" w:cs="Times New Roman"/>
          <w:sz w:val="24"/>
          <w:szCs w:val="24"/>
        </w:rPr>
        <w:t xml:space="preserve"> </w:t>
      </w:r>
      <w:r w:rsidR="002D6F2A">
        <w:rPr>
          <w:rFonts w:ascii="Times New Roman" w:hAnsi="Times New Roman" w:cs="Times New Roman"/>
          <w:sz w:val="24"/>
          <w:szCs w:val="24"/>
        </w:rPr>
        <w:t>for optimal offspring development, reducing li</w:t>
      </w:r>
      <w:r w:rsidR="00002012">
        <w:rPr>
          <w:rFonts w:ascii="Times New Roman" w:hAnsi="Times New Roman" w:cs="Times New Roman"/>
          <w:sz w:val="24"/>
          <w:szCs w:val="24"/>
        </w:rPr>
        <w:t xml:space="preserve">felong disease burden </w:t>
      </w:r>
      <w:r w:rsidR="00002012" w:rsidRPr="00E02345">
        <w:rPr>
          <w:rFonts w:ascii="Times New Roman" w:hAnsi="Times New Roman" w:cs="Times New Roman"/>
          <w:sz w:val="24"/>
          <w:szCs w:val="24"/>
          <w:highlight w:val="yellow"/>
        </w:rPr>
        <w:t>and for</w:t>
      </w:r>
      <w:r w:rsidR="002D6F2A">
        <w:rPr>
          <w:rFonts w:ascii="Times New Roman" w:hAnsi="Times New Roman" w:cs="Times New Roman"/>
          <w:sz w:val="24"/>
          <w:szCs w:val="24"/>
        </w:rPr>
        <w:t xml:space="preserve"> general</w:t>
      </w:r>
      <w:r>
        <w:rPr>
          <w:rFonts w:ascii="Times New Roman" w:hAnsi="Times New Roman" w:cs="Times New Roman"/>
          <w:sz w:val="24"/>
          <w:szCs w:val="24"/>
        </w:rPr>
        <w:t xml:space="preserve"> health throughout life</w:t>
      </w:r>
      <w:r w:rsidR="009A3D53">
        <w:rPr>
          <w:rFonts w:ascii="Times New Roman" w:hAnsi="Times New Roman" w:cs="Times New Roman"/>
          <w:sz w:val="24"/>
          <w:szCs w:val="24"/>
        </w:rPr>
        <w:fldChar w:fldCharType="begin" w:fldLock="1"/>
      </w:r>
      <w:r w:rsidR="00D16261">
        <w:rPr>
          <w:rFonts w:ascii="Times New Roman" w:hAnsi="Times New Roman" w:cs="Times New Roman"/>
          <w:sz w:val="24"/>
          <w:szCs w:val="24"/>
        </w:rPr>
        <w:instrText>ADDIN CSL_CITATION {"citationItems":[{"id":"ITEM-1","itemData":{"author":[{"dropping-particle":"","family":"McDonald","given":"CM","non-dropping-particle":"","parse-names":false,"suffix":""},{"dropping-particle":"","family":"Thorne-Lyman","given":"AL","non-dropping-particle":"","parse-names":false,"suffix":""}],"container-title":"The biology of the first 1,000 days","editor":[{"dropping-particle":"","family":"Karakochuk","given":"CD","non-dropping-particle":"","parse-names":false,"suffix":""},{"dropping-particle":"","family":"Whitfield","given":"KC","non-dropping-particle":"","parse-names":false,"suffix":""},{"dropping-particle":"","family":"Green","given":"TJ","non-dropping-particle":"","parse-names":false,"suffix":""},{"dropping-particle":"","family":"Kraemer","given":"K","non-dropping-particle":"","parse-names":false,"suffix":""}],"id":"ITEM-1","issued":{"date-parts":[["2017"]]},"page":"3-16","publisher-place":"Florida: CRC Press","title":"The Importance of the First 1,000 Days: An Epidemiological Perspective","type":"chapter"},"uris":["http://www.mendeley.com/documents/?uuid=62b2d6c8-10dd-45b0-b26d-cd792118420d"]}],"mendeley":{"formattedCitation":"&lt;sup&gt;(1)&lt;/sup&gt;","plainTextFormattedCitation":"(1)","previouslyFormattedCitation":"&lt;sup&gt;(1)&lt;/sup&gt;"},"properties":{"noteIndex":0},"schema":"https://github.com/citation-style-language/schema/raw/master/csl-citation.json"}</w:instrText>
      </w:r>
      <w:r w:rsidR="009A3D53">
        <w:rPr>
          <w:rFonts w:ascii="Times New Roman" w:hAnsi="Times New Roman" w:cs="Times New Roman"/>
          <w:sz w:val="24"/>
          <w:szCs w:val="24"/>
        </w:rPr>
        <w:fldChar w:fldCharType="separate"/>
      </w:r>
      <w:r w:rsidR="00662B8F" w:rsidRPr="00662B8F">
        <w:rPr>
          <w:rFonts w:ascii="Times New Roman" w:hAnsi="Times New Roman" w:cs="Times New Roman"/>
          <w:noProof/>
          <w:sz w:val="24"/>
          <w:szCs w:val="24"/>
          <w:vertAlign w:val="superscript"/>
        </w:rPr>
        <w:t>(1)</w:t>
      </w:r>
      <w:r w:rsidR="009A3D53">
        <w:rPr>
          <w:rFonts w:ascii="Times New Roman" w:hAnsi="Times New Roman" w:cs="Times New Roman"/>
          <w:sz w:val="24"/>
          <w:szCs w:val="24"/>
        </w:rPr>
        <w:fldChar w:fldCharType="end"/>
      </w:r>
      <w:r w:rsidR="009A3D53">
        <w:rPr>
          <w:rFonts w:ascii="Times New Roman" w:hAnsi="Times New Roman" w:cs="Times New Roman"/>
          <w:sz w:val="24"/>
          <w:szCs w:val="24"/>
        </w:rPr>
        <w:t>.</w:t>
      </w:r>
      <w:r w:rsidR="00537517">
        <w:rPr>
          <w:rFonts w:ascii="Times New Roman" w:hAnsi="Times New Roman" w:cs="Times New Roman"/>
          <w:sz w:val="24"/>
          <w:szCs w:val="24"/>
        </w:rPr>
        <w:t xml:space="preserve"> </w:t>
      </w:r>
      <w:r w:rsidR="003E6BF0">
        <w:rPr>
          <w:rFonts w:ascii="Times New Roman" w:hAnsi="Times New Roman" w:cs="Times New Roman"/>
          <w:sz w:val="24"/>
          <w:szCs w:val="24"/>
        </w:rPr>
        <w:t>In particular, f</w:t>
      </w:r>
      <w:r w:rsidR="001D372E">
        <w:rPr>
          <w:rFonts w:ascii="Times New Roman" w:hAnsi="Times New Roman" w:cs="Times New Roman"/>
          <w:sz w:val="24"/>
          <w:szCs w:val="24"/>
        </w:rPr>
        <w:t>olate plays a critical role in pregnancy as it is required for one-carbon metabolism, a network of metabolic pathways involved in nucleotide synthesis, DNA repair, methylation reactions and neurotransmitter synthesis and thus is essential during periods of rapid tissue growth</w:t>
      </w:r>
      <w:r w:rsidR="001D372E">
        <w:rPr>
          <w:rFonts w:ascii="Times New Roman" w:hAnsi="Times New Roman" w:cs="Times New Roman"/>
          <w:sz w:val="24"/>
          <w:szCs w:val="24"/>
        </w:rPr>
        <w:fldChar w:fldCharType="begin" w:fldLock="1"/>
      </w:r>
      <w:r w:rsidR="00662B8F">
        <w:rPr>
          <w:rFonts w:ascii="Times New Roman" w:hAnsi="Times New Roman" w:cs="Times New Roman"/>
          <w:sz w:val="24"/>
          <w:szCs w:val="24"/>
        </w:rPr>
        <w:instrText>ADDIN CSL_CITATION {"citationItems":[{"id":"ITEM-1","itemData":{"DOI":"10.3945/jn.114.206599.1S","ISBN":"0022-3166","ISSN":"1541-6100","PMID":"26451605","abstract":"The Biomarkers of Nutrition for Development (BOND) project is designed to provide evidence-based advice to anyone with an interest in the role of nutrition in health. Specifically, the BOND program provides state-of-the-art information and service with regard to selection, use, and interpretation of biomarkers of nutrient exposure, status, function, and effect. To accomplish this objective, expert panels are recruited to evaluate the literature and to draft comprehensive reports on the current state of the art with regard to specific nutrient biology and available biomarkers for assessing nutrients in body tissues at the individual and population level. Phase I of the BOND project includes the evaluation of biomarkers for 6 nutrients: iodine, iron, zinc, folate, vitamin A, and vitamin B-12. This review represents the second in the series of reviews and covers all relevant aspects of folate biology and biomarkers. The article is organized to provide the reader with a full appreciation of folateÕs history as a public health issue, its biology, and an overview of available biomarkers (serum folate, RBC folate, and plasma homocysteine concentrations) and their interpretation across a range of clinical and population-based uses. The article also includes a list of priority research needs for advancing the area of folate biomarkers related to nutritional health status and development. J Nutr 2015;145:1636S–80S.","author":[{"dropping-particle":"","family":"Bailey","given":"Lynn B","non-dropping-particle":"","parse-names":false,"suffix":""},{"dropping-particle":"","family":"Stover","given":"Patrick J","non-dropping-particle":"","parse-names":false,"suffix":""},{"dropping-particle":"","family":"McNulty","given":"Helene","non-dropping-particle":"","parse-names":false,"suffix":""},{"dropping-particle":"","family":"Fenech","given":"Michael F","non-dropping-particle":"","parse-names":false,"suffix":""},{"dropping-particle":"","family":"Iii","given":"Jesse F Gregory","non-dropping-particle":"","parse-names":false,"suffix":""},{"dropping-particle":"","family":"Mills","given":"James L","non-dropping-particle":"","parse-names":false,"suffix":""},{"dropping-particle":"","family":"Pfeiffer","given":"Christine M","non-dropping-particle":"","parse-names":false,"suffix":""},{"dropping-particle":"","family":"Fazili","given":"Zia","non-dropping-particle":"","parse-names":false,"suffix":""},{"dropping-particle":"","family":"Zhang","given":"Mindy","non-dropping-particle":"","parse-names":false,"suffix":""},{"dropping-particle":"","family":"Ueland","given":"Per M","non-dropping-particle":"","parse-names":false,"suffix":""},{"dropping-particle":"","family":"Molloy","given":"Anne M","non-dropping-particle":"","parse-names":false,"suffix":""},{"dropping-particle":"","family":"Caudill","given":"Marie A","non-dropping-particle":"","parse-names":false,"suffix":""},{"dropping-particle":"","family":"Shane","given":"Barry","non-dropping-particle":"","parse-names":false,"suffix":""},{"dropping-particle":"","family":"Berry","given":"Robert J","non-dropping-particle":"","parse-names":false,"suffix":""},{"dropping-particle":"","family":"Bailey","given":"Regan L","non-dropping-particle":"","parse-names":false,"suffix":""},{"dropping-particle":"","family":"Hausman","given":"Dorothy B","non-dropping-particle":"","parse-names":false,"suffix":""}],"container-title":"The Journal of Nutrition","id":"ITEM-1","issued":{"date-parts":[["2015"]]},"page":"1636S-1680S","title":"Biomarkers of nutrition for development— folate review","type":"article-journal","volume":"147"},"uris":["http://www.mendeley.com/documents/?uuid=104eee67-2112-3b2c-84dd-a54aafe3705c"]}],"mendeley":{"formattedCitation":"&lt;sup&gt;(2)&lt;/sup&gt;","plainTextFormattedCitation":"(2)","previouslyFormattedCitation":"&lt;sup&gt;(2)&lt;/sup&gt;"},"properties":{"noteIndex":0},"schema":"https://github.com/citation-style-language/schema/raw/master/csl-citation.json"}</w:instrText>
      </w:r>
      <w:r w:rsidR="001D372E">
        <w:rPr>
          <w:rFonts w:ascii="Times New Roman" w:hAnsi="Times New Roman" w:cs="Times New Roman"/>
          <w:sz w:val="24"/>
          <w:szCs w:val="24"/>
        </w:rPr>
        <w:fldChar w:fldCharType="separate"/>
      </w:r>
      <w:r w:rsidR="00662B8F" w:rsidRPr="00662B8F">
        <w:rPr>
          <w:rFonts w:ascii="Times New Roman" w:hAnsi="Times New Roman" w:cs="Times New Roman"/>
          <w:noProof/>
          <w:sz w:val="24"/>
          <w:szCs w:val="24"/>
          <w:vertAlign w:val="superscript"/>
        </w:rPr>
        <w:t>(2)</w:t>
      </w:r>
      <w:r w:rsidR="001D372E">
        <w:rPr>
          <w:rFonts w:ascii="Times New Roman" w:hAnsi="Times New Roman" w:cs="Times New Roman"/>
          <w:sz w:val="24"/>
          <w:szCs w:val="24"/>
        </w:rPr>
        <w:fldChar w:fldCharType="end"/>
      </w:r>
      <w:r w:rsidR="001D372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F24541">
        <w:rPr>
          <w:rFonts w:ascii="Times New Roman" w:hAnsi="Times New Roman" w:cs="Times New Roman"/>
          <w:sz w:val="24"/>
          <w:szCs w:val="24"/>
        </w:rPr>
        <w:t>early pregnancy</w:t>
      </w:r>
      <w:r>
        <w:rPr>
          <w:rFonts w:ascii="Times New Roman" w:hAnsi="Times New Roman" w:cs="Times New Roman"/>
          <w:sz w:val="24"/>
          <w:szCs w:val="24"/>
        </w:rPr>
        <w:t xml:space="preserve">, </w:t>
      </w:r>
      <w:r w:rsidR="00F24541">
        <w:rPr>
          <w:rFonts w:ascii="Times New Roman" w:hAnsi="Times New Roman" w:cs="Times New Roman"/>
          <w:sz w:val="24"/>
          <w:szCs w:val="24"/>
        </w:rPr>
        <w:t>there is</w:t>
      </w:r>
      <w:r>
        <w:rPr>
          <w:rFonts w:ascii="Times New Roman" w:hAnsi="Times New Roman" w:cs="Times New Roman"/>
          <w:sz w:val="24"/>
          <w:szCs w:val="24"/>
        </w:rPr>
        <w:t xml:space="preserve"> </w:t>
      </w:r>
      <w:r w:rsidR="001D372E">
        <w:rPr>
          <w:rFonts w:ascii="Times New Roman" w:hAnsi="Times New Roman" w:cs="Times New Roman"/>
          <w:sz w:val="24"/>
          <w:szCs w:val="24"/>
        </w:rPr>
        <w:t>conclusive evidence that periconceptional folic acid (</w:t>
      </w:r>
      <w:r w:rsidR="00002012">
        <w:rPr>
          <w:rFonts w:ascii="Times New Roman" w:hAnsi="Times New Roman" w:cs="Times New Roman"/>
          <w:sz w:val="24"/>
          <w:szCs w:val="24"/>
        </w:rPr>
        <w:t xml:space="preserve">FA) supplementation has a </w:t>
      </w:r>
      <w:r w:rsidR="00002012" w:rsidRPr="00E02345">
        <w:rPr>
          <w:rFonts w:ascii="Times New Roman" w:hAnsi="Times New Roman" w:cs="Times New Roman"/>
          <w:sz w:val="24"/>
          <w:szCs w:val="24"/>
          <w:highlight w:val="yellow"/>
        </w:rPr>
        <w:t>beneficial</w:t>
      </w:r>
      <w:r w:rsidR="001D372E">
        <w:rPr>
          <w:rFonts w:ascii="Times New Roman" w:hAnsi="Times New Roman" w:cs="Times New Roman"/>
          <w:sz w:val="24"/>
          <w:szCs w:val="24"/>
        </w:rPr>
        <w:t xml:space="preserve"> effect in preventing neural tube defects (NTDs)</w:t>
      </w:r>
      <w:r w:rsidR="001D372E">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{"citationItems":[{"id":"ITEM-1","itemData":{"author":[{"dropping-particle":"","family":"MRC Vitamin Study Research Group","given":"","non-dropping-particle":"","parse-names":false,"suffix":""}],"container-title":"The Lancet","id":"ITEM-1","issued":{"date-parts":[["1991"]]},"page":"131-137","title":"Prevention of neural tube defects: results of the Medical Research Council Vitamin Study","type":"article-journal","volume":"338"},"uris":["http://www.mendeley.com/documents/?uuid=f03c39a3-29d2-4ed2-980d-6955f6617424"]},{"id":"ITEM-2","itemData":{"author":[{"dropping-particle":"","family":"Czeizel","given":"A E","non-dropping-particle":"","parse-names":false,"suffix":""},{"dropping-particle":"","family":"Dudas","given":"I","non-dropping-particle":"","parse-names":false,"suffix":""}],"container-title":"The New England Journal of Medicine","id":"ITEM-2","issued":{"date-parts":[["1992"]]},"page":"1832-1835","title":"Prevention of the first occurrence of neural-tube defects by periconceptional vitamin supplementation","type":"article-journal","volume":"327"},"uris":["http://www.mendeley.com/documents/?uuid=319e9d6d-d53d-4055-8132-4f9794e49147"]}],"mendeley":{"formattedCitation":"&lt;sup&gt;(3,4)&lt;/sup&gt;","plainTextFormattedCitation":"(3,4)","previouslyFormattedCitation":"&lt;sup&gt;(3, 4)&lt;/sup&gt;"},"properties":{"noteIndex":0},"schema":"https://github.com/citation-style-language/schema/raw/master/csl-citation.json"}</w:instrText>
      </w:r>
      <w:r w:rsidR="001D372E">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(3,4)</w:t>
      </w:r>
      <w:r w:rsidR="001D372E">
        <w:rPr>
          <w:rFonts w:ascii="Times New Roman" w:hAnsi="Times New Roman" w:cs="Times New Roman"/>
          <w:sz w:val="24"/>
          <w:szCs w:val="24"/>
        </w:rPr>
        <w:fldChar w:fldCharType="end"/>
      </w:r>
      <w:r w:rsidR="001D372E">
        <w:rPr>
          <w:rFonts w:ascii="Times New Roman" w:hAnsi="Times New Roman" w:cs="Times New Roman"/>
          <w:sz w:val="24"/>
          <w:szCs w:val="24"/>
        </w:rPr>
        <w:t xml:space="preserve">. </w:t>
      </w:r>
      <w:r w:rsidR="00F24541">
        <w:rPr>
          <w:rFonts w:ascii="Times New Roman" w:hAnsi="Times New Roman" w:cs="Times New Roman"/>
          <w:sz w:val="24"/>
          <w:szCs w:val="24"/>
        </w:rPr>
        <w:t xml:space="preserve">It </w:t>
      </w:r>
      <w:r w:rsidR="00002012">
        <w:rPr>
          <w:rFonts w:ascii="Times New Roman" w:hAnsi="Times New Roman" w:cs="Times New Roman"/>
          <w:sz w:val="24"/>
          <w:szCs w:val="24"/>
        </w:rPr>
        <w:t>is</w:t>
      </w:r>
      <w:r w:rsidR="00D5622B">
        <w:rPr>
          <w:rFonts w:ascii="Times New Roman" w:hAnsi="Times New Roman" w:cs="Times New Roman"/>
          <w:sz w:val="24"/>
          <w:szCs w:val="24"/>
        </w:rPr>
        <w:t xml:space="preserve"> almost</w:t>
      </w:r>
      <w:r w:rsidR="00F24541">
        <w:rPr>
          <w:rFonts w:ascii="Times New Roman" w:hAnsi="Times New Roman" w:cs="Times New Roman"/>
          <w:sz w:val="24"/>
          <w:szCs w:val="24"/>
        </w:rPr>
        <w:t xml:space="preserve"> 30 years</w:t>
      </w:r>
      <w:r w:rsidR="00154052">
        <w:rPr>
          <w:rFonts w:ascii="Times New Roman" w:hAnsi="Times New Roman" w:cs="Times New Roman"/>
          <w:sz w:val="24"/>
          <w:szCs w:val="24"/>
        </w:rPr>
        <w:t xml:space="preserve"> since two large </w:t>
      </w:r>
      <w:r w:rsidR="00002012" w:rsidRPr="00E02345">
        <w:rPr>
          <w:rFonts w:ascii="Times New Roman" w:hAnsi="Times New Roman" w:cs="Times New Roman"/>
          <w:sz w:val="24"/>
          <w:szCs w:val="24"/>
          <w:highlight w:val="yellow"/>
        </w:rPr>
        <w:t>clinical</w:t>
      </w:r>
      <w:r w:rsidR="00002012">
        <w:rPr>
          <w:rFonts w:ascii="Times New Roman" w:hAnsi="Times New Roman" w:cs="Times New Roman"/>
          <w:sz w:val="24"/>
          <w:szCs w:val="24"/>
        </w:rPr>
        <w:t xml:space="preserve"> </w:t>
      </w:r>
      <w:r w:rsidR="00154052">
        <w:rPr>
          <w:rFonts w:ascii="Times New Roman" w:hAnsi="Times New Roman" w:cs="Times New Roman"/>
          <w:sz w:val="24"/>
          <w:szCs w:val="24"/>
        </w:rPr>
        <w:t xml:space="preserve">trials </w:t>
      </w:r>
      <w:r w:rsidR="00A75C46">
        <w:rPr>
          <w:rFonts w:ascii="Times New Roman" w:hAnsi="Times New Roman" w:cs="Times New Roman"/>
          <w:sz w:val="24"/>
          <w:szCs w:val="24"/>
        </w:rPr>
        <w:t>proved</w:t>
      </w:r>
      <w:r w:rsidR="00154052">
        <w:rPr>
          <w:rFonts w:ascii="Times New Roman" w:hAnsi="Times New Roman" w:cs="Times New Roman"/>
          <w:sz w:val="24"/>
          <w:szCs w:val="24"/>
        </w:rPr>
        <w:t xml:space="preserve"> that </w:t>
      </w:r>
      <w:r w:rsidR="00A75C46">
        <w:rPr>
          <w:rFonts w:ascii="Times New Roman" w:hAnsi="Times New Roman" w:cs="Times New Roman"/>
          <w:sz w:val="24"/>
          <w:szCs w:val="24"/>
        </w:rPr>
        <w:t>periconceptional FA supplementation of mothers was essential</w:t>
      </w:r>
      <w:r w:rsidR="00154052">
        <w:rPr>
          <w:rFonts w:ascii="Times New Roman" w:hAnsi="Times New Roman" w:cs="Times New Roman"/>
          <w:sz w:val="24"/>
          <w:szCs w:val="24"/>
        </w:rPr>
        <w:t xml:space="preserve"> in the prevention of NTDs</w:t>
      </w:r>
      <w:r w:rsidR="00A75C46">
        <w:rPr>
          <w:rFonts w:ascii="Times New Roman" w:hAnsi="Times New Roman" w:cs="Times New Roman"/>
          <w:sz w:val="24"/>
          <w:szCs w:val="24"/>
        </w:rPr>
        <w:t>. This led</w:t>
      </w:r>
      <w:r w:rsidR="00F24541">
        <w:rPr>
          <w:rFonts w:ascii="Times New Roman" w:hAnsi="Times New Roman" w:cs="Times New Roman"/>
          <w:sz w:val="24"/>
          <w:szCs w:val="24"/>
        </w:rPr>
        <w:t xml:space="preserve"> </w:t>
      </w:r>
      <w:r w:rsidR="00154052">
        <w:rPr>
          <w:rFonts w:ascii="Times New Roman" w:hAnsi="Times New Roman" w:cs="Times New Roman"/>
          <w:sz w:val="24"/>
          <w:szCs w:val="24"/>
        </w:rPr>
        <w:t xml:space="preserve">many countries worldwide </w:t>
      </w:r>
      <w:r w:rsidR="002F44E0">
        <w:rPr>
          <w:rFonts w:ascii="Times New Roman" w:hAnsi="Times New Roman" w:cs="Times New Roman"/>
          <w:sz w:val="24"/>
          <w:szCs w:val="24"/>
        </w:rPr>
        <w:t>to</w:t>
      </w:r>
      <w:r w:rsidR="00154052">
        <w:rPr>
          <w:rFonts w:ascii="Times New Roman" w:hAnsi="Times New Roman" w:cs="Times New Roman"/>
          <w:sz w:val="24"/>
          <w:szCs w:val="24"/>
        </w:rPr>
        <w:t xml:space="preserve"> introduc</w:t>
      </w:r>
      <w:r w:rsidR="002F44E0">
        <w:rPr>
          <w:rFonts w:ascii="Times New Roman" w:hAnsi="Times New Roman" w:cs="Times New Roman"/>
          <w:sz w:val="24"/>
          <w:szCs w:val="24"/>
        </w:rPr>
        <w:t>e</w:t>
      </w:r>
      <w:r w:rsidR="00154052">
        <w:rPr>
          <w:rFonts w:ascii="Times New Roman" w:hAnsi="Times New Roman" w:cs="Times New Roman"/>
          <w:sz w:val="24"/>
          <w:szCs w:val="24"/>
        </w:rPr>
        <w:t xml:space="preserve"> mandatory </w:t>
      </w:r>
      <w:r w:rsidR="00462525">
        <w:rPr>
          <w:rFonts w:ascii="Times New Roman" w:hAnsi="Times New Roman" w:cs="Times New Roman"/>
          <w:sz w:val="24"/>
          <w:szCs w:val="24"/>
        </w:rPr>
        <w:t>FA</w:t>
      </w:r>
      <w:r w:rsidR="00154052">
        <w:rPr>
          <w:rFonts w:ascii="Times New Roman" w:hAnsi="Times New Roman" w:cs="Times New Roman"/>
          <w:sz w:val="24"/>
          <w:szCs w:val="24"/>
        </w:rPr>
        <w:t xml:space="preserve"> food fortification programmes</w:t>
      </w:r>
      <w:r w:rsidR="00BB7CAF">
        <w:rPr>
          <w:rFonts w:ascii="Times New Roman" w:hAnsi="Times New Roman" w:cs="Times New Roman"/>
          <w:sz w:val="24"/>
          <w:szCs w:val="24"/>
        </w:rPr>
        <w:fldChar w:fldCharType="begin" w:fldLock="1"/>
      </w:r>
      <w:r w:rsidR="00662B8F">
        <w:rPr>
          <w:rFonts w:ascii="Times New Roman" w:hAnsi="Times New Roman" w:cs="Times New Roman"/>
          <w:sz w:val="24"/>
          <w:szCs w:val="24"/>
        </w:rPr>
        <w:instrText>ADDIN CSL_CITATION {"citationItems":[{"id":"ITEM-1","itemData":{"author":[{"dropping-particle":"","family":"Food Fortification Initiative","given":"","non-dropping-particle":"","parse-names":false,"suffix":""}],"id":"ITEM-1","issued":{"date-parts":[["2018"]]},"page":"http://www.ffinetwork.org/global_progress/index.ph","title":"Global Progress of Industrially Milled Cereal Grains","type":"webpage"},"uris":["http://www.mendeley.com/documents/?uuid=efc911f1-e5fc-4f1c-be7b-b82ac80aa615"]}],"mendeley":{"formattedCitation":"&lt;sup&gt;(5)&lt;/sup&gt;","plainTextFormattedCitation":"(5)","previouslyFormattedCitation":"&lt;sup&gt;(5)&lt;/sup&gt;"},"properties":{"noteIndex":0},"schema":"https://github.com/citation-style-language/schema/raw/master/csl-citation.json"}</w:instrText>
      </w:r>
      <w:r w:rsidR="00BB7CAF">
        <w:rPr>
          <w:rFonts w:ascii="Times New Roman" w:hAnsi="Times New Roman" w:cs="Times New Roman"/>
          <w:sz w:val="24"/>
          <w:szCs w:val="24"/>
        </w:rPr>
        <w:fldChar w:fldCharType="separate"/>
      </w:r>
      <w:r w:rsidR="00662B8F" w:rsidRPr="00662B8F">
        <w:rPr>
          <w:rFonts w:ascii="Times New Roman" w:hAnsi="Times New Roman" w:cs="Times New Roman"/>
          <w:noProof/>
          <w:sz w:val="24"/>
          <w:szCs w:val="24"/>
          <w:vertAlign w:val="superscript"/>
        </w:rPr>
        <w:t>(5)</w:t>
      </w:r>
      <w:r w:rsidR="00BB7CAF">
        <w:rPr>
          <w:rFonts w:ascii="Times New Roman" w:hAnsi="Times New Roman" w:cs="Times New Roman"/>
          <w:sz w:val="24"/>
          <w:szCs w:val="24"/>
        </w:rPr>
        <w:fldChar w:fldCharType="end"/>
      </w:r>
      <w:r w:rsidR="00A75C46">
        <w:rPr>
          <w:rFonts w:ascii="Times New Roman" w:hAnsi="Times New Roman" w:cs="Times New Roman"/>
          <w:sz w:val="24"/>
          <w:szCs w:val="24"/>
        </w:rPr>
        <w:t>,</w:t>
      </w:r>
      <w:r w:rsidR="00154052">
        <w:rPr>
          <w:rFonts w:ascii="Times New Roman" w:hAnsi="Times New Roman" w:cs="Times New Roman"/>
          <w:sz w:val="24"/>
          <w:szCs w:val="24"/>
        </w:rPr>
        <w:t xml:space="preserve"> whereas other countries (most notably within Europe) have chosen public health strategies promoting </w:t>
      </w:r>
      <w:r w:rsidR="00394968">
        <w:rPr>
          <w:rFonts w:ascii="Times New Roman" w:hAnsi="Times New Roman" w:cs="Times New Roman"/>
          <w:sz w:val="24"/>
          <w:szCs w:val="24"/>
        </w:rPr>
        <w:t>periconceptional</w:t>
      </w:r>
      <w:r w:rsidR="00154052">
        <w:rPr>
          <w:rFonts w:ascii="Times New Roman" w:hAnsi="Times New Roman" w:cs="Times New Roman"/>
          <w:sz w:val="24"/>
          <w:szCs w:val="24"/>
        </w:rPr>
        <w:t xml:space="preserve"> </w:t>
      </w:r>
      <w:r w:rsidR="00462525">
        <w:rPr>
          <w:rFonts w:ascii="Times New Roman" w:hAnsi="Times New Roman" w:cs="Times New Roman"/>
          <w:sz w:val="24"/>
          <w:szCs w:val="24"/>
        </w:rPr>
        <w:t>FA</w:t>
      </w:r>
      <w:r w:rsidR="00BB7CAF">
        <w:rPr>
          <w:rFonts w:ascii="Times New Roman" w:hAnsi="Times New Roman" w:cs="Times New Roman"/>
          <w:sz w:val="24"/>
          <w:szCs w:val="24"/>
        </w:rPr>
        <w:t xml:space="preserve"> supplementation</w:t>
      </w:r>
      <w:r w:rsidR="00394968">
        <w:rPr>
          <w:rFonts w:ascii="Times New Roman" w:hAnsi="Times New Roman" w:cs="Times New Roman"/>
          <w:sz w:val="24"/>
          <w:szCs w:val="24"/>
        </w:rPr>
        <w:t xml:space="preserve"> only</w:t>
      </w:r>
      <w:r w:rsidR="00A75C46">
        <w:rPr>
          <w:rFonts w:ascii="Times New Roman" w:hAnsi="Times New Roman" w:cs="Times New Roman"/>
          <w:sz w:val="24"/>
          <w:szCs w:val="24"/>
        </w:rPr>
        <w:t>.</w:t>
      </w:r>
      <w:r w:rsidR="00154052">
        <w:rPr>
          <w:rFonts w:ascii="Times New Roman" w:hAnsi="Times New Roman" w:cs="Times New Roman"/>
          <w:sz w:val="24"/>
          <w:szCs w:val="24"/>
        </w:rPr>
        <w:t xml:space="preserve"> </w:t>
      </w:r>
      <w:r w:rsidR="00394968">
        <w:rPr>
          <w:rFonts w:ascii="Times New Roman" w:hAnsi="Times New Roman" w:cs="Times New Roman"/>
          <w:sz w:val="24"/>
          <w:szCs w:val="24"/>
        </w:rPr>
        <w:t>Apart from NTDs, emerging</w:t>
      </w:r>
      <w:r w:rsidR="0094026A">
        <w:rPr>
          <w:rFonts w:ascii="Times New Roman" w:hAnsi="Times New Roman" w:cs="Times New Roman"/>
          <w:sz w:val="24"/>
          <w:szCs w:val="24"/>
        </w:rPr>
        <w:t xml:space="preserve"> evidence suggests that maternal folate throughout pregnancy may have other roles in offspring health, including </w:t>
      </w:r>
      <w:r w:rsidR="0094026A">
        <w:rPr>
          <w:rFonts w:ascii="Times New Roman" w:hAnsi="Times New Roman" w:cs="Times New Roman"/>
          <w:sz w:val="24"/>
          <w:szCs w:val="24"/>
        </w:rPr>
        <w:lastRenderedPageBreak/>
        <w:t>neurodevelopment and cognitive performance in the first decade of life.</w:t>
      </w:r>
      <w:r w:rsidR="00116367">
        <w:rPr>
          <w:rFonts w:ascii="Times New Roman" w:hAnsi="Times New Roman" w:cs="Times New Roman"/>
          <w:sz w:val="24"/>
          <w:szCs w:val="24"/>
        </w:rPr>
        <w:t xml:space="preserve"> </w:t>
      </w:r>
      <w:r w:rsidR="00E750CD">
        <w:rPr>
          <w:rFonts w:ascii="Times New Roman" w:hAnsi="Times New Roman" w:cs="Times New Roman"/>
          <w:sz w:val="24"/>
          <w:szCs w:val="24"/>
        </w:rPr>
        <w:t xml:space="preserve">This review will explore the evidence linking maternal folate status with offspring health and will consider the associated </w:t>
      </w:r>
      <w:r w:rsidR="00394968">
        <w:rPr>
          <w:rFonts w:ascii="Times New Roman" w:hAnsi="Times New Roman" w:cs="Times New Roman"/>
          <w:sz w:val="24"/>
          <w:szCs w:val="24"/>
        </w:rPr>
        <w:t xml:space="preserve">biological </w:t>
      </w:r>
      <w:r w:rsidR="00E750CD">
        <w:rPr>
          <w:rFonts w:ascii="Times New Roman" w:hAnsi="Times New Roman" w:cs="Times New Roman"/>
          <w:sz w:val="24"/>
          <w:szCs w:val="24"/>
        </w:rPr>
        <w:t xml:space="preserve">mechanisms. In addition, the </w:t>
      </w:r>
      <w:r w:rsidR="00394968">
        <w:rPr>
          <w:rFonts w:ascii="Times New Roman" w:hAnsi="Times New Roman" w:cs="Times New Roman"/>
          <w:sz w:val="24"/>
          <w:szCs w:val="24"/>
        </w:rPr>
        <w:t>challenge</w:t>
      </w:r>
      <w:r w:rsidR="00E750CD">
        <w:rPr>
          <w:rFonts w:ascii="Times New Roman" w:hAnsi="Times New Roman" w:cs="Times New Roman"/>
          <w:sz w:val="24"/>
          <w:szCs w:val="24"/>
        </w:rPr>
        <w:t xml:space="preserve"> of </w:t>
      </w:r>
      <w:r w:rsidR="00394968">
        <w:rPr>
          <w:rFonts w:ascii="Times New Roman" w:hAnsi="Times New Roman" w:cs="Times New Roman"/>
          <w:sz w:val="24"/>
          <w:szCs w:val="24"/>
        </w:rPr>
        <w:t xml:space="preserve">translating </w:t>
      </w:r>
      <w:r w:rsidR="00E750CD">
        <w:rPr>
          <w:rFonts w:ascii="Times New Roman" w:hAnsi="Times New Roman" w:cs="Times New Roman"/>
          <w:sz w:val="24"/>
          <w:szCs w:val="24"/>
        </w:rPr>
        <w:t>the evidence to public health</w:t>
      </w:r>
      <w:r w:rsidR="00002012">
        <w:rPr>
          <w:rFonts w:ascii="Times New Roman" w:hAnsi="Times New Roman" w:cs="Times New Roman"/>
          <w:sz w:val="24"/>
          <w:szCs w:val="24"/>
        </w:rPr>
        <w:t>,</w:t>
      </w:r>
      <w:r w:rsidR="00E750CD">
        <w:rPr>
          <w:rFonts w:ascii="Times New Roman" w:hAnsi="Times New Roman" w:cs="Times New Roman"/>
          <w:sz w:val="24"/>
          <w:szCs w:val="24"/>
        </w:rPr>
        <w:t xml:space="preserve"> </w:t>
      </w:r>
      <w:r w:rsidR="00394968">
        <w:rPr>
          <w:rFonts w:ascii="Times New Roman" w:hAnsi="Times New Roman" w:cs="Times New Roman"/>
          <w:sz w:val="24"/>
          <w:szCs w:val="24"/>
        </w:rPr>
        <w:t xml:space="preserve">and somewhat controversial </w:t>
      </w:r>
      <w:r w:rsidR="00E750CD">
        <w:rPr>
          <w:rFonts w:ascii="Times New Roman" w:hAnsi="Times New Roman" w:cs="Times New Roman"/>
          <w:sz w:val="24"/>
          <w:szCs w:val="24"/>
        </w:rPr>
        <w:t>policies</w:t>
      </w:r>
      <w:r w:rsidR="00394968">
        <w:rPr>
          <w:rFonts w:ascii="Times New Roman" w:hAnsi="Times New Roman" w:cs="Times New Roman"/>
          <w:sz w:val="24"/>
          <w:szCs w:val="24"/>
        </w:rPr>
        <w:t xml:space="preserve">, </w:t>
      </w:r>
      <w:r w:rsidR="00002012">
        <w:rPr>
          <w:rFonts w:ascii="Times New Roman" w:hAnsi="Times New Roman" w:cs="Times New Roman"/>
          <w:sz w:val="24"/>
          <w:szCs w:val="24"/>
        </w:rPr>
        <w:t>will</w:t>
      </w:r>
      <w:r w:rsidR="00E750CD">
        <w:rPr>
          <w:rFonts w:ascii="Times New Roman" w:hAnsi="Times New Roman" w:cs="Times New Roman"/>
          <w:sz w:val="24"/>
          <w:szCs w:val="24"/>
        </w:rPr>
        <w:t xml:space="preserve"> be considered. </w:t>
      </w:r>
    </w:p>
    <w:p w:rsidR="00283B6C" w:rsidRDefault="00D64E95" w:rsidP="0098713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r w:rsidR="00283B6C" w:rsidRPr="002E508D">
        <w:rPr>
          <w:rFonts w:ascii="Times New Roman" w:hAnsi="Times New Roman" w:cs="Times New Roman"/>
          <w:b/>
          <w:sz w:val="24"/>
          <w:szCs w:val="24"/>
        </w:rPr>
        <w:t xml:space="preserve">ole of folate </w:t>
      </w:r>
      <w:r>
        <w:rPr>
          <w:rFonts w:ascii="Times New Roman" w:hAnsi="Times New Roman" w:cs="Times New Roman"/>
          <w:b/>
          <w:sz w:val="24"/>
          <w:szCs w:val="24"/>
        </w:rPr>
        <w:t>in human health</w:t>
      </w:r>
    </w:p>
    <w:p w:rsidR="00D64E95" w:rsidRPr="00D64E95" w:rsidRDefault="00D64E95" w:rsidP="00987131">
      <w:pPr>
        <w:spacing w:line="360" w:lineRule="auto"/>
        <w:jc w:val="center"/>
        <w:rPr>
          <w:rFonts w:ascii="Times New Roman" w:hAnsi="Times New Roman" w:cs="Times New Roman"/>
          <w:i/>
          <w:sz w:val="24"/>
          <w:szCs w:val="24"/>
        </w:rPr>
      </w:pPr>
      <w:r>
        <w:rPr>
          <w:rFonts w:ascii="Times New Roman" w:hAnsi="Times New Roman" w:cs="Times New Roman"/>
          <w:i/>
          <w:sz w:val="24"/>
          <w:szCs w:val="24"/>
        </w:rPr>
        <w:t>Metabolic role of folate</w:t>
      </w:r>
    </w:p>
    <w:p w:rsidR="006C5ED1" w:rsidRPr="006C5ED1" w:rsidRDefault="006C5ED1" w:rsidP="00DA6FC2">
      <w:pPr>
        <w:spacing w:line="360" w:lineRule="auto"/>
        <w:jc w:val="both"/>
        <w:rPr>
          <w:rFonts w:ascii="Times New Roman" w:hAnsi="Times New Roman" w:cs="Times New Roman"/>
          <w:sz w:val="24"/>
          <w:szCs w:val="24"/>
        </w:rPr>
      </w:pPr>
      <w:r>
        <w:rPr>
          <w:rFonts w:ascii="Times New Roman" w:hAnsi="Times New Roman" w:cs="Times New Roman"/>
          <w:sz w:val="24"/>
          <w:szCs w:val="24"/>
        </w:rPr>
        <w:t>Folate plays an essential role in one</w:t>
      </w:r>
      <w:r w:rsidR="00254787">
        <w:rPr>
          <w:rFonts w:ascii="Times New Roman" w:hAnsi="Times New Roman" w:cs="Times New Roman"/>
          <w:sz w:val="24"/>
          <w:szCs w:val="24"/>
        </w:rPr>
        <w:t>-carbon metaboli</w:t>
      </w:r>
      <w:r w:rsidR="00A75C46">
        <w:rPr>
          <w:rFonts w:ascii="Times New Roman" w:hAnsi="Times New Roman" w:cs="Times New Roman"/>
          <w:sz w:val="24"/>
          <w:szCs w:val="24"/>
        </w:rPr>
        <w:t xml:space="preserve">sm where it </w:t>
      </w:r>
      <w:r w:rsidR="00254787">
        <w:rPr>
          <w:rFonts w:ascii="Times New Roman" w:hAnsi="Times New Roman" w:cs="Times New Roman"/>
          <w:sz w:val="24"/>
          <w:szCs w:val="24"/>
        </w:rPr>
        <w:t>act</w:t>
      </w:r>
      <w:r w:rsidR="00A75C46">
        <w:rPr>
          <w:rFonts w:ascii="Times New Roman" w:hAnsi="Times New Roman" w:cs="Times New Roman"/>
          <w:sz w:val="24"/>
          <w:szCs w:val="24"/>
        </w:rPr>
        <w:t>s</w:t>
      </w:r>
      <w:r w:rsidR="00254787">
        <w:rPr>
          <w:rFonts w:ascii="Times New Roman" w:hAnsi="Times New Roman" w:cs="Times New Roman"/>
          <w:sz w:val="24"/>
          <w:szCs w:val="24"/>
        </w:rPr>
        <w:t xml:space="preserve"> as </w:t>
      </w:r>
      <w:r w:rsidR="00A75C46">
        <w:rPr>
          <w:rFonts w:ascii="Times New Roman" w:hAnsi="Times New Roman" w:cs="Times New Roman"/>
          <w:sz w:val="24"/>
          <w:szCs w:val="24"/>
        </w:rPr>
        <w:t xml:space="preserve">a </w:t>
      </w:r>
      <w:r w:rsidR="00254787">
        <w:rPr>
          <w:rFonts w:ascii="Times New Roman" w:hAnsi="Times New Roman" w:cs="Times New Roman"/>
          <w:sz w:val="24"/>
          <w:szCs w:val="24"/>
        </w:rPr>
        <w:t xml:space="preserve">cofactor in DNA synthesis and repair, </w:t>
      </w:r>
      <w:r w:rsidR="00002012" w:rsidRPr="00E02345">
        <w:rPr>
          <w:rFonts w:ascii="Times New Roman" w:hAnsi="Times New Roman" w:cs="Times New Roman"/>
          <w:sz w:val="24"/>
          <w:szCs w:val="24"/>
          <w:highlight w:val="yellow"/>
        </w:rPr>
        <w:t xml:space="preserve">methylation and </w:t>
      </w:r>
      <w:r w:rsidR="00254787" w:rsidRPr="00E02345">
        <w:rPr>
          <w:rFonts w:ascii="Times New Roman" w:hAnsi="Times New Roman" w:cs="Times New Roman"/>
          <w:sz w:val="24"/>
          <w:szCs w:val="24"/>
          <w:highlight w:val="yellow"/>
        </w:rPr>
        <w:t>amino acid reactions</w:t>
      </w:r>
      <w:r w:rsidR="00171718">
        <w:rPr>
          <w:rFonts w:ascii="Times New Roman" w:hAnsi="Times New Roman" w:cs="Times New Roman"/>
          <w:sz w:val="24"/>
          <w:szCs w:val="24"/>
        </w:rPr>
        <w:t xml:space="preserve"> (</w:t>
      </w:r>
      <w:r w:rsidR="00171718" w:rsidRPr="003E00D2">
        <w:rPr>
          <w:rFonts w:ascii="Times New Roman" w:hAnsi="Times New Roman" w:cs="Times New Roman"/>
          <w:b/>
          <w:sz w:val="24"/>
          <w:szCs w:val="24"/>
        </w:rPr>
        <w:t>Figure 1</w:t>
      </w:r>
      <w:r w:rsidR="00171718">
        <w:rPr>
          <w:rFonts w:ascii="Times New Roman" w:hAnsi="Times New Roman" w:cs="Times New Roman"/>
          <w:sz w:val="24"/>
          <w:szCs w:val="24"/>
        </w:rPr>
        <w:t>)</w:t>
      </w:r>
      <w:r w:rsidR="00254787">
        <w:rPr>
          <w:rFonts w:ascii="Times New Roman" w:hAnsi="Times New Roman" w:cs="Times New Roman"/>
          <w:sz w:val="24"/>
          <w:szCs w:val="24"/>
        </w:rPr>
        <w:t xml:space="preserve">. </w:t>
      </w:r>
      <w:r w:rsidR="00A75C46">
        <w:rPr>
          <w:rFonts w:ascii="Times New Roman" w:hAnsi="Times New Roman" w:cs="Times New Roman"/>
          <w:sz w:val="24"/>
          <w:szCs w:val="24"/>
        </w:rPr>
        <w:t xml:space="preserve">Within this network, </w:t>
      </w:r>
      <w:r w:rsidR="008D730F">
        <w:rPr>
          <w:rFonts w:ascii="Times New Roman" w:hAnsi="Times New Roman" w:cs="Times New Roman"/>
          <w:sz w:val="24"/>
          <w:szCs w:val="24"/>
        </w:rPr>
        <w:t xml:space="preserve">folate coenzymes </w:t>
      </w:r>
      <w:r w:rsidR="00A75C46">
        <w:rPr>
          <w:rFonts w:ascii="Times New Roman" w:hAnsi="Times New Roman" w:cs="Times New Roman"/>
          <w:sz w:val="24"/>
          <w:szCs w:val="24"/>
        </w:rPr>
        <w:t>function</w:t>
      </w:r>
      <w:r w:rsidR="008D730F">
        <w:rPr>
          <w:rFonts w:ascii="Times New Roman" w:hAnsi="Times New Roman" w:cs="Times New Roman"/>
          <w:sz w:val="24"/>
          <w:szCs w:val="24"/>
        </w:rPr>
        <w:t xml:space="preserve"> in mediating the transfer</w:t>
      </w:r>
      <w:r w:rsidR="00394968">
        <w:rPr>
          <w:rFonts w:ascii="Times New Roman" w:hAnsi="Times New Roman" w:cs="Times New Roman"/>
          <w:sz w:val="24"/>
          <w:szCs w:val="24"/>
        </w:rPr>
        <w:t xml:space="preserve"> and utilisation </w:t>
      </w:r>
      <w:r w:rsidR="008B0C16">
        <w:rPr>
          <w:rFonts w:ascii="Times New Roman" w:hAnsi="Times New Roman" w:cs="Times New Roman"/>
          <w:sz w:val="24"/>
          <w:szCs w:val="24"/>
        </w:rPr>
        <w:t>of one-carbon units</w:t>
      </w:r>
      <w:r w:rsidR="00A75C46">
        <w:rPr>
          <w:rFonts w:ascii="Times New Roman" w:hAnsi="Times New Roman" w:cs="Times New Roman"/>
          <w:sz w:val="24"/>
          <w:szCs w:val="24"/>
        </w:rPr>
        <w:t xml:space="preserve"> in metabolic pathways involving interaction </w:t>
      </w:r>
      <w:r w:rsidR="001F0745">
        <w:rPr>
          <w:rFonts w:ascii="Times New Roman" w:hAnsi="Times New Roman" w:cs="Times New Roman"/>
          <w:sz w:val="24"/>
          <w:szCs w:val="24"/>
        </w:rPr>
        <w:t>with vitamin B12, vitamin B6 and riboflavin</w:t>
      </w:r>
      <w:r w:rsidR="008B0C16">
        <w:rPr>
          <w:rFonts w:ascii="Times New Roman" w:hAnsi="Times New Roman" w:cs="Times New Roman"/>
          <w:sz w:val="24"/>
          <w:szCs w:val="24"/>
        </w:rPr>
        <w:fldChar w:fldCharType="begin" w:fldLock="1"/>
      </w:r>
      <w:r w:rsidR="002337FF">
        <w:rPr>
          <w:rFonts w:ascii="Times New Roman" w:hAnsi="Times New Roman" w:cs="Times New Roman"/>
          <w:sz w:val="24"/>
          <w:szCs w:val="24"/>
        </w:rPr>
        <w:instrText>ADDIN CSL_CITATION {"citationItems":[{"id":"ITEM-1","itemData":{"DOI":"10.3945/jn.114.206599.1S","ISBN":"0022-3166","ISSN":"1541-6100","PMID":"26451605","abstract":"The Biomarkers of Nutrition for Development (BOND) project is designed to provide evidence-based advice to anyone with an interest in the role of nutrition in health. Specifically, the BOND program provides state-of-the-art information and service with regard to selection, use, and interpretation of biomarkers of nutrient exposure, status, function, and effect. To accomplish this objective, expert panels are recruited to evaluate the literature and to draft comprehensive reports on the current state of the art with regard to specific nutrient biology and available biomarkers for assessing nutrients in body tissues at the individual and population level. Phase I of the BOND project includes the evaluation of biomarkers for 6 nutrients: iodine, iron, zinc, folate, vitamin A, and vitamin B-12. This review represents the second in the series of reviews and covers all relevant aspects of folate biology and biomarkers. The article is organized to provide the reader with a full appreciation of folateÕs history as a public health issue, its biology, and an overview of available biomarkers (serum folate, RBC folate, and plasma homocysteine concentrations) and their interpretation across a range of clinical and population-based uses. The article also includes a list of priority research needs for advancing the area of folate biomarkers related to nutritional health status and development. J Nutr 2015;145:1636S–80S.","author":[{"dropping-particle":"","family":"Bailey","given":"Lynn B","non-dropping-particle":"","parse-names":false,"suffix":""},{"dropping-particle":"","family":"Stover","given":"Patrick J","non-dropping-particle":"","parse-names":false,"suffix":""},{"dropping-particle":"","family":"McNulty","given":"Helene","non-dropping-particle":"","parse-names":false,"suffix":""},{"dropping-particle":"","family":"Fenech","given":"Michael F","non-dropping-particle":"","parse-names":false,"suffix":""},{"dropping-particle":"","family":"Iii","given":"Jesse F Gregory","non-dropping-particle":"","parse-names":false,"suffix":""},{"dropping-particle":"","family":"Mills","given":"James L","non-dropping-particle":"","parse-names":false,"suffix":""},{"dropping-particle":"","family":"Pfeiffer","given":"Christine M","non-dropping-particle":"","parse-names":false,"suffix":""},{"dropping-particle":"","family":"Fazili","given":"Zia","non-dropping-particle":"","parse-names":false,"suffix":""},{"dropping-particle":"","family":"Zhang","given":"Mindy","non-dropping-particle":"","parse-names":false,"suffix":""},{"dropping-particle":"","family":"Ueland","given":"Per M","non-dropping-particle":"","parse-names":false,"suffix":""},{"dropping-particle":"","family":"Molloy","given":"Anne M","non-dropping-particle":"","parse-names":false,"suffix":""},{"dropping-particle":"","family":"Caudill","given":"Marie A","non-dropping-particle":"","parse-names":false,"suffix":""},{"dropping-particle":"","family":"Shane","given":"Barry","non-dropping-particle":"","parse-names":false,"suffix":""},{"dropping-particle":"","family":"Berry","given":"Robert J","non-dropping-particle":"","parse-names":false,"suffix":""},{"dropping-particle":"","family":"Bailey","given":"Regan L","non-dropping-particle":"","parse-names":false,"suffix":""},{"dropping-particle":"","family":"Hausman","given":"Dorothy B","non-dropping-particle":"","parse-names":false,"suffix":""}],"container-title":"The Journal of Nutrition","id":"ITEM-1","issued":{"date-parts":[["2015"]]},"page":"1636S-1680S","title":"Biomarkers of nutrition for development— folate review","type":"article-journal","volume":"147"},"uris":["http://www.mendeley.com/documents/?uuid=104eee67-2112-3b2c-84dd-a54aafe3705c"]}],"mendeley":{"formattedCitation":"&lt;sup&gt;(2)&lt;/sup&gt;","plainTextFormattedCitation":"(2)","previouslyFormattedCitation":"&lt;sup&gt;(2)&lt;/sup&gt;"},"properties":{"noteIndex":0},"schema":"https://github.com/citation-style-language/schema/raw/master/csl-citation.json"}</w:instrText>
      </w:r>
      <w:r w:rsidR="008B0C16">
        <w:rPr>
          <w:rFonts w:ascii="Times New Roman" w:hAnsi="Times New Roman" w:cs="Times New Roman"/>
          <w:sz w:val="24"/>
          <w:szCs w:val="24"/>
        </w:rPr>
        <w:fldChar w:fldCharType="separate"/>
      </w:r>
      <w:r w:rsidR="008B0C16" w:rsidRPr="008B0C16">
        <w:rPr>
          <w:rFonts w:ascii="Times New Roman" w:hAnsi="Times New Roman" w:cs="Times New Roman"/>
          <w:noProof/>
          <w:sz w:val="24"/>
          <w:szCs w:val="24"/>
          <w:vertAlign w:val="superscript"/>
        </w:rPr>
        <w:t>(2)</w:t>
      </w:r>
      <w:r w:rsidR="008B0C16">
        <w:rPr>
          <w:rFonts w:ascii="Times New Roman" w:hAnsi="Times New Roman" w:cs="Times New Roman"/>
          <w:sz w:val="24"/>
          <w:szCs w:val="24"/>
        </w:rPr>
        <w:fldChar w:fldCharType="end"/>
      </w:r>
      <w:r w:rsidR="008D730F">
        <w:rPr>
          <w:rFonts w:ascii="Times New Roman" w:hAnsi="Times New Roman" w:cs="Times New Roman"/>
          <w:sz w:val="24"/>
          <w:szCs w:val="24"/>
        </w:rPr>
        <w:t xml:space="preserve">. </w:t>
      </w:r>
      <w:r w:rsidR="002F44E0">
        <w:rPr>
          <w:rFonts w:ascii="Times New Roman" w:hAnsi="Times New Roman" w:cs="Times New Roman"/>
          <w:sz w:val="24"/>
          <w:szCs w:val="24"/>
        </w:rPr>
        <w:t>Reduced f</w:t>
      </w:r>
      <w:r w:rsidR="0009452B">
        <w:rPr>
          <w:rFonts w:ascii="Times New Roman" w:hAnsi="Times New Roman" w:cs="Times New Roman"/>
          <w:sz w:val="24"/>
          <w:szCs w:val="24"/>
        </w:rPr>
        <w:t>olate</w:t>
      </w:r>
      <w:r w:rsidR="002F44E0">
        <w:rPr>
          <w:rFonts w:ascii="Times New Roman" w:hAnsi="Times New Roman" w:cs="Times New Roman"/>
          <w:sz w:val="24"/>
          <w:szCs w:val="24"/>
        </w:rPr>
        <w:t xml:space="preserve">s enter the </w:t>
      </w:r>
      <w:r w:rsidR="008B0C16">
        <w:rPr>
          <w:rFonts w:ascii="Times New Roman" w:hAnsi="Times New Roman" w:cs="Times New Roman"/>
          <w:sz w:val="24"/>
          <w:szCs w:val="24"/>
        </w:rPr>
        <w:t xml:space="preserve">one-carbon </w:t>
      </w:r>
      <w:r w:rsidR="0009452B">
        <w:rPr>
          <w:rFonts w:ascii="Times New Roman" w:hAnsi="Times New Roman" w:cs="Times New Roman"/>
          <w:sz w:val="24"/>
          <w:szCs w:val="24"/>
        </w:rPr>
        <w:t>cycle</w:t>
      </w:r>
      <w:r w:rsidR="00A024E3">
        <w:rPr>
          <w:rFonts w:ascii="Times New Roman" w:hAnsi="Times New Roman" w:cs="Times New Roman"/>
          <w:sz w:val="24"/>
          <w:szCs w:val="24"/>
        </w:rPr>
        <w:t xml:space="preserve"> as</w:t>
      </w:r>
      <w:r w:rsidR="0009452B">
        <w:rPr>
          <w:rFonts w:ascii="Times New Roman" w:hAnsi="Times New Roman" w:cs="Times New Roman"/>
          <w:sz w:val="24"/>
          <w:szCs w:val="24"/>
        </w:rPr>
        <w:t xml:space="preserve"> tetrahydrofolate</w:t>
      </w:r>
      <w:r w:rsidR="00EB39CA">
        <w:rPr>
          <w:rFonts w:ascii="Times New Roman" w:hAnsi="Times New Roman" w:cs="Times New Roman"/>
          <w:sz w:val="24"/>
          <w:szCs w:val="24"/>
        </w:rPr>
        <w:t xml:space="preserve"> (THF)</w:t>
      </w:r>
      <w:r w:rsidR="0009452B">
        <w:rPr>
          <w:rFonts w:ascii="Times New Roman" w:hAnsi="Times New Roman" w:cs="Times New Roman"/>
          <w:sz w:val="24"/>
          <w:szCs w:val="24"/>
        </w:rPr>
        <w:t xml:space="preserve"> </w:t>
      </w:r>
      <w:r w:rsidR="00A024E3">
        <w:rPr>
          <w:rFonts w:ascii="Times New Roman" w:hAnsi="Times New Roman" w:cs="Times New Roman"/>
          <w:sz w:val="24"/>
          <w:szCs w:val="24"/>
        </w:rPr>
        <w:t xml:space="preserve">which </w:t>
      </w:r>
      <w:r w:rsidR="0009452B">
        <w:rPr>
          <w:rFonts w:ascii="Times New Roman" w:hAnsi="Times New Roman" w:cs="Times New Roman"/>
          <w:sz w:val="24"/>
          <w:szCs w:val="24"/>
        </w:rPr>
        <w:t>acquires a carbon unit from serine in a vitamin B6-dependent reaction</w:t>
      </w:r>
      <w:r w:rsidR="00A024E3">
        <w:rPr>
          <w:rFonts w:ascii="Times New Roman" w:hAnsi="Times New Roman" w:cs="Times New Roman"/>
          <w:sz w:val="24"/>
          <w:szCs w:val="24"/>
        </w:rPr>
        <w:t xml:space="preserve"> and</w:t>
      </w:r>
      <w:r w:rsidR="0009452B">
        <w:rPr>
          <w:rFonts w:ascii="Times New Roman" w:hAnsi="Times New Roman" w:cs="Times New Roman"/>
          <w:sz w:val="24"/>
          <w:szCs w:val="24"/>
        </w:rPr>
        <w:t xml:space="preserve"> subsequently forms 5,10-methylene</w:t>
      </w:r>
      <w:r w:rsidR="001F0745">
        <w:rPr>
          <w:rFonts w:ascii="Times New Roman" w:hAnsi="Times New Roman" w:cs="Times New Roman"/>
          <w:sz w:val="24"/>
          <w:szCs w:val="24"/>
        </w:rPr>
        <w:t xml:space="preserve"> </w:t>
      </w:r>
      <w:r w:rsidR="00EB39CA">
        <w:rPr>
          <w:rFonts w:ascii="Times New Roman" w:hAnsi="Times New Roman" w:cs="Times New Roman"/>
          <w:sz w:val="24"/>
          <w:szCs w:val="24"/>
        </w:rPr>
        <w:t>THF</w:t>
      </w:r>
      <w:r w:rsidR="0009452B">
        <w:rPr>
          <w:rFonts w:ascii="Times New Roman" w:hAnsi="Times New Roman" w:cs="Times New Roman"/>
          <w:sz w:val="24"/>
          <w:szCs w:val="24"/>
        </w:rPr>
        <w:t xml:space="preserve">, which is </w:t>
      </w:r>
      <w:r w:rsidR="0093127C">
        <w:rPr>
          <w:rFonts w:ascii="Times New Roman" w:hAnsi="Times New Roman" w:cs="Times New Roman"/>
          <w:sz w:val="24"/>
          <w:szCs w:val="24"/>
        </w:rPr>
        <w:t>required for the synthesis of</w:t>
      </w:r>
      <w:r w:rsidR="0009452B">
        <w:rPr>
          <w:rFonts w:ascii="Times New Roman" w:hAnsi="Times New Roman" w:cs="Times New Roman"/>
          <w:sz w:val="24"/>
          <w:szCs w:val="24"/>
        </w:rPr>
        <w:t xml:space="preserve"> </w:t>
      </w:r>
      <w:r w:rsidR="008B0C16">
        <w:rPr>
          <w:rFonts w:ascii="Times New Roman" w:hAnsi="Times New Roman" w:cs="Times New Roman"/>
          <w:sz w:val="24"/>
          <w:szCs w:val="24"/>
        </w:rPr>
        <w:t>nucleic acid</w:t>
      </w:r>
      <w:r w:rsidR="0093127C">
        <w:rPr>
          <w:rFonts w:ascii="Times New Roman" w:hAnsi="Times New Roman" w:cs="Times New Roman"/>
          <w:sz w:val="24"/>
          <w:szCs w:val="24"/>
        </w:rPr>
        <w:t>s</w:t>
      </w:r>
      <w:r w:rsidR="008B0C16">
        <w:rPr>
          <w:rFonts w:ascii="Times New Roman" w:hAnsi="Times New Roman" w:cs="Times New Roman"/>
          <w:sz w:val="24"/>
          <w:szCs w:val="24"/>
        </w:rPr>
        <w:t>,</w:t>
      </w:r>
      <w:r w:rsidR="0009452B">
        <w:rPr>
          <w:rFonts w:ascii="Times New Roman" w:hAnsi="Times New Roman" w:cs="Times New Roman"/>
          <w:sz w:val="24"/>
          <w:szCs w:val="24"/>
        </w:rPr>
        <w:t xml:space="preserve"> or converted to 5-methyl</w:t>
      </w:r>
      <w:r w:rsidR="0021723E">
        <w:rPr>
          <w:rFonts w:ascii="Times New Roman" w:hAnsi="Times New Roman" w:cs="Times New Roman"/>
          <w:sz w:val="24"/>
          <w:szCs w:val="24"/>
        </w:rPr>
        <w:t xml:space="preserve"> </w:t>
      </w:r>
      <w:r w:rsidR="00EB39CA">
        <w:rPr>
          <w:rFonts w:ascii="Times New Roman" w:hAnsi="Times New Roman" w:cs="Times New Roman"/>
          <w:sz w:val="24"/>
          <w:szCs w:val="24"/>
        </w:rPr>
        <w:t>THF</w:t>
      </w:r>
      <w:r w:rsidR="001150BE">
        <w:rPr>
          <w:rFonts w:ascii="Times New Roman" w:hAnsi="Times New Roman" w:cs="Times New Roman"/>
          <w:sz w:val="24"/>
          <w:szCs w:val="24"/>
        </w:rPr>
        <w:t xml:space="preserve">. Methylenetetrahydrofolate reductase (MTHFR) </w:t>
      </w:r>
      <w:r w:rsidR="008B0C16">
        <w:rPr>
          <w:rFonts w:ascii="Times New Roman" w:hAnsi="Times New Roman" w:cs="Times New Roman"/>
          <w:sz w:val="24"/>
          <w:szCs w:val="24"/>
        </w:rPr>
        <w:t>is</w:t>
      </w:r>
      <w:r w:rsidR="00002012">
        <w:rPr>
          <w:rFonts w:ascii="Times New Roman" w:hAnsi="Times New Roman" w:cs="Times New Roman"/>
          <w:sz w:val="24"/>
          <w:szCs w:val="24"/>
        </w:rPr>
        <w:t xml:space="preserve"> the</w:t>
      </w:r>
      <w:r w:rsidR="0009452B">
        <w:rPr>
          <w:rFonts w:ascii="Times New Roman" w:hAnsi="Times New Roman" w:cs="Times New Roman"/>
          <w:sz w:val="24"/>
          <w:szCs w:val="24"/>
        </w:rPr>
        <w:t xml:space="preserve"> riboflavin</w:t>
      </w:r>
      <w:r w:rsidR="009A14CD">
        <w:rPr>
          <w:rFonts w:ascii="Times New Roman" w:hAnsi="Times New Roman" w:cs="Times New Roman"/>
          <w:sz w:val="24"/>
          <w:szCs w:val="24"/>
        </w:rPr>
        <w:t xml:space="preserve"> (FAD)</w:t>
      </w:r>
      <w:r w:rsidR="0009452B">
        <w:rPr>
          <w:rFonts w:ascii="Times New Roman" w:hAnsi="Times New Roman" w:cs="Times New Roman"/>
          <w:sz w:val="24"/>
          <w:szCs w:val="24"/>
        </w:rPr>
        <w:t xml:space="preserve">-dependent </w:t>
      </w:r>
      <w:r w:rsidR="001150BE">
        <w:rPr>
          <w:rFonts w:ascii="Times New Roman" w:hAnsi="Times New Roman" w:cs="Times New Roman"/>
          <w:sz w:val="24"/>
          <w:szCs w:val="24"/>
        </w:rPr>
        <w:t xml:space="preserve">enzyme that </w:t>
      </w:r>
      <w:r w:rsidR="0009452B">
        <w:rPr>
          <w:rFonts w:ascii="Times New Roman" w:hAnsi="Times New Roman" w:cs="Times New Roman"/>
          <w:sz w:val="24"/>
          <w:szCs w:val="24"/>
        </w:rPr>
        <w:t>catalyse</w:t>
      </w:r>
      <w:r w:rsidR="001150BE">
        <w:rPr>
          <w:rFonts w:ascii="Times New Roman" w:hAnsi="Times New Roman" w:cs="Times New Roman"/>
          <w:sz w:val="24"/>
          <w:szCs w:val="24"/>
        </w:rPr>
        <w:t>s the reduction of 5</w:t>
      </w:r>
      <w:proofErr w:type="gramStart"/>
      <w:r w:rsidR="001150BE">
        <w:rPr>
          <w:rFonts w:ascii="Times New Roman" w:hAnsi="Times New Roman" w:cs="Times New Roman"/>
          <w:sz w:val="24"/>
          <w:szCs w:val="24"/>
        </w:rPr>
        <w:t>,10</w:t>
      </w:r>
      <w:proofErr w:type="gramEnd"/>
      <w:r w:rsidR="001150BE">
        <w:rPr>
          <w:rFonts w:ascii="Times New Roman" w:hAnsi="Times New Roman" w:cs="Times New Roman"/>
          <w:sz w:val="24"/>
          <w:szCs w:val="24"/>
        </w:rPr>
        <w:t>-methylene</w:t>
      </w:r>
      <w:r w:rsidR="001F0745">
        <w:rPr>
          <w:rFonts w:ascii="Times New Roman" w:hAnsi="Times New Roman" w:cs="Times New Roman"/>
          <w:sz w:val="24"/>
          <w:szCs w:val="24"/>
        </w:rPr>
        <w:t xml:space="preserve"> </w:t>
      </w:r>
      <w:r w:rsidR="00EB39CA">
        <w:rPr>
          <w:rFonts w:ascii="Times New Roman" w:hAnsi="Times New Roman" w:cs="Times New Roman"/>
          <w:sz w:val="24"/>
          <w:szCs w:val="24"/>
        </w:rPr>
        <w:t>THF</w:t>
      </w:r>
      <w:r w:rsidR="001150BE">
        <w:rPr>
          <w:rFonts w:ascii="Times New Roman" w:hAnsi="Times New Roman" w:cs="Times New Roman"/>
          <w:sz w:val="24"/>
          <w:szCs w:val="24"/>
        </w:rPr>
        <w:t xml:space="preserve"> to 5-</w:t>
      </w:r>
      <w:r w:rsidR="00EB39CA">
        <w:rPr>
          <w:rFonts w:ascii="Times New Roman" w:hAnsi="Times New Roman" w:cs="Times New Roman"/>
          <w:sz w:val="24"/>
          <w:szCs w:val="24"/>
        </w:rPr>
        <w:t>methyl</w:t>
      </w:r>
      <w:r w:rsidR="001F0745">
        <w:rPr>
          <w:rFonts w:ascii="Times New Roman" w:hAnsi="Times New Roman" w:cs="Times New Roman"/>
          <w:sz w:val="24"/>
          <w:szCs w:val="24"/>
        </w:rPr>
        <w:t xml:space="preserve"> </w:t>
      </w:r>
      <w:r w:rsidR="001150BE">
        <w:rPr>
          <w:rFonts w:ascii="Times New Roman" w:hAnsi="Times New Roman" w:cs="Times New Roman"/>
          <w:sz w:val="24"/>
          <w:szCs w:val="24"/>
        </w:rPr>
        <w:t>THF</w:t>
      </w:r>
      <w:r w:rsidR="00A024E3">
        <w:rPr>
          <w:rFonts w:ascii="Times New Roman" w:hAnsi="Times New Roman" w:cs="Times New Roman"/>
          <w:sz w:val="24"/>
          <w:szCs w:val="24"/>
        </w:rPr>
        <w:t xml:space="preserve">. Within the methionine </w:t>
      </w:r>
      <w:r w:rsidR="001150BE">
        <w:rPr>
          <w:rFonts w:ascii="Times New Roman" w:hAnsi="Times New Roman" w:cs="Times New Roman"/>
          <w:sz w:val="24"/>
          <w:szCs w:val="24"/>
        </w:rPr>
        <w:t>cycle, 5-</w:t>
      </w:r>
      <w:r w:rsidR="00EB39CA">
        <w:rPr>
          <w:rFonts w:ascii="Times New Roman" w:hAnsi="Times New Roman" w:cs="Times New Roman"/>
          <w:sz w:val="24"/>
          <w:szCs w:val="24"/>
        </w:rPr>
        <w:t>methyl</w:t>
      </w:r>
      <w:r w:rsidR="001F0745">
        <w:rPr>
          <w:rFonts w:ascii="Times New Roman" w:hAnsi="Times New Roman" w:cs="Times New Roman"/>
          <w:sz w:val="24"/>
          <w:szCs w:val="24"/>
        </w:rPr>
        <w:t xml:space="preserve"> </w:t>
      </w:r>
      <w:r w:rsidR="001150BE">
        <w:rPr>
          <w:rFonts w:ascii="Times New Roman" w:hAnsi="Times New Roman" w:cs="Times New Roman"/>
          <w:sz w:val="24"/>
          <w:szCs w:val="24"/>
        </w:rPr>
        <w:t>THF is required for the remethylation of homocysteine to methionine via</w:t>
      </w:r>
      <w:r w:rsidR="00135332">
        <w:rPr>
          <w:rFonts w:ascii="Times New Roman" w:hAnsi="Times New Roman" w:cs="Times New Roman"/>
          <w:sz w:val="24"/>
          <w:szCs w:val="24"/>
        </w:rPr>
        <w:t xml:space="preserve"> the </w:t>
      </w:r>
      <w:r w:rsidR="001150BE">
        <w:rPr>
          <w:rFonts w:ascii="Times New Roman" w:hAnsi="Times New Roman" w:cs="Times New Roman"/>
          <w:sz w:val="24"/>
          <w:szCs w:val="24"/>
        </w:rPr>
        <w:t xml:space="preserve">vitamin B12-dependent </w:t>
      </w:r>
      <w:r w:rsidR="00135332">
        <w:rPr>
          <w:rFonts w:ascii="Times New Roman" w:hAnsi="Times New Roman" w:cs="Times New Roman"/>
          <w:sz w:val="24"/>
          <w:szCs w:val="24"/>
        </w:rPr>
        <w:t>enzyme methionine synthase</w:t>
      </w:r>
      <w:r w:rsidR="001150BE">
        <w:rPr>
          <w:rFonts w:ascii="Times New Roman" w:hAnsi="Times New Roman" w:cs="Times New Roman"/>
          <w:sz w:val="24"/>
          <w:szCs w:val="24"/>
        </w:rPr>
        <w:t>. Methionine</w:t>
      </w:r>
      <w:r w:rsidR="001F0745">
        <w:rPr>
          <w:rFonts w:ascii="Times New Roman" w:hAnsi="Times New Roman" w:cs="Times New Roman"/>
          <w:sz w:val="24"/>
          <w:szCs w:val="24"/>
        </w:rPr>
        <w:t xml:space="preserve"> in turn</w:t>
      </w:r>
      <w:r w:rsidR="001150BE">
        <w:rPr>
          <w:rFonts w:ascii="Times New Roman" w:hAnsi="Times New Roman" w:cs="Times New Roman"/>
          <w:sz w:val="24"/>
          <w:szCs w:val="24"/>
        </w:rPr>
        <w:t xml:space="preserve"> is </w:t>
      </w:r>
      <w:r w:rsidR="0012563B">
        <w:rPr>
          <w:rFonts w:ascii="Times New Roman" w:hAnsi="Times New Roman" w:cs="Times New Roman"/>
          <w:sz w:val="24"/>
          <w:szCs w:val="24"/>
        </w:rPr>
        <w:t>required for</w:t>
      </w:r>
      <w:r w:rsidR="00135332">
        <w:rPr>
          <w:rFonts w:ascii="Times New Roman" w:hAnsi="Times New Roman" w:cs="Times New Roman"/>
          <w:sz w:val="24"/>
          <w:szCs w:val="24"/>
        </w:rPr>
        <w:t xml:space="preserve"> the </w:t>
      </w:r>
      <w:r w:rsidR="00254787">
        <w:rPr>
          <w:rFonts w:ascii="Times New Roman" w:hAnsi="Times New Roman" w:cs="Times New Roman"/>
          <w:sz w:val="24"/>
          <w:szCs w:val="24"/>
        </w:rPr>
        <w:t xml:space="preserve">generation of S-adenosylmethionine (SAM), the essential methyl donor for </w:t>
      </w:r>
      <w:r w:rsidR="00872C3E">
        <w:rPr>
          <w:rFonts w:ascii="Times New Roman" w:hAnsi="Times New Roman" w:cs="Times New Roman"/>
          <w:sz w:val="24"/>
          <w:szCs w:val="24"/>
        </w:rPr>
        <w:t xml:space="preserve">innumerable genomic and </w:t>
      </w:r>
      <w:proofErr w:type="spellStart"/>
      <w:r w:rsidR="00872C3E">
        <w:rPr>
          <w:rFonts w:ascii="Times New Roman" w:hAnsi="Times New Roman" w:cs="Times New Roman"/>
          <w:sz w:val="24"/>
          <w:szCs w:val="24"/>
        </w:rPr>
        <w:t>nongenomic</w:t>
      </w:r>
      <w:proofErr w:type="spellEnd"/>
      <w:r w:rsidR="00872C3E">
        <w:rPr>
          <w:rFonts w:ascii="Times New Roman" w:hAnsi="Times New Roman" w:cs="Times New Roman"/>
          <w:sz w:val="24"/>
          <w:szCs w:val="24"/>
        </w:rPr>
        <w:t xml:space="preserve"> methylation</w:t>
      </w:r>
      <w:r w:rsidR="00394968">
        <w:rPr>
          <w:rFonts w:ascii="Times New Roman" w:hAnsi="Times New Roman" w:cs="Times New Roman"/>
          <w:sz w:val="24"/>
          <w:szCs w:val="24"/>
        </w:rPr>
        <w:t xml:space="preserve"> reactions required for</w:t>
      </w:r>
      <w:r w:rsidR="00872C3E">
        <w:rPr>
          <w:rFonts w:ascii="Times New Roman" w:hAnsi="Times New Roman" w:cs="Times New Roman"/>
          <w:sz w:val="24"/>
          <w:szCs w:val="24"/>
        </w:rPr>
        <w:t xml:space="preserve"> the nervous system</w:t>
      </w:r>
      <w:r w:rsidR="00AD5CA8">
        <w:rPr>
          <w:rFonts w:ascii="Times New Roman" w:hAnsi="Times New Roman" w:cs="Times New Roman"/>
          <w:sz w:val="24"/>
          <w:szCs w:val="24"/>
        </w:rPr>
        <w:fldChar w:fldCharType="begin" w:fldLock="1"/>
      </w:r>
      <w:r w:rsidR="00662B8F">
        <w:rPr>
          <w:rFonts w:ascii="Times New Roman" w:hAnsi="Times New Roman" w:cs="Times New Roman"/>
          <w:sz w:val="24"/>
          <w:szCs w:val="24"/>
        </w:rPr>
        <w:instrText>ADDIN CSL_CITATION {"citationItems":[{"id":"ITEM-1","itemData":{"DOI":"10.3945/jn.114.206599.1S","ISBN":"0022-3166","ISSN":"1541-6100","PMID":"26451605","abstract":"The Biomarkers of Nutrition for Development (BOND) project is designed to provide evidence-based advice to anyone with an interest in the role of nutrition in health. Specifically, the BOND program provides state-of-the-art information and service with regard to selection, use, and interpretation of biomarkers of nutrient exposure, status, function, and effect. To accomplish this objective, expert panels are recruited to evaluate the literature and to draft comprehensive reports on the current state of the art with regard to specific nutrient biology and available biomarkers for assessing nutrients in body tissues at the individual and population level. Phase I of the BOND project includes the evaluation of biomarkers for 6 nutrients: iodine, iron, zinc, folate, vitamin A, and vitamin B-12. This review represents the second in the series of reviews and covers all relevant aspects of folate biology and biomarkers. The article is organized to provide the reader with a full appreciation of folateÕs history as a public health issue, its biology, and an overview of available biomarkers (serum folate, RBC folate, and plasma homocysteine concentrations) and their interpretation across a range of clinical and population-based uses. The article also includes a list of priority research needs for advancing the area of folate biomarkers related to nutritional health status and development. J Nutr 2015;145:1636S–80S.","author":[{"dropping-particle":"","family":"Bailey","given":"Lynn B","non-dropping-particle":"","parse-names":false,"suffix":""},{"dropping-particle":"","family":"Stover","given":"Patrick J","non-dropping-particle":"","parse-names":false,"suffix":""},{"dropping-particle":"","family":"McNulty","given":"Helene","non-dropping-particle":"","parse-names":false,"suffix":""},{"dropping-particle":"","family":"Fenech","given":"Michael F","non-dropping-particle":"","parse-names":false,"suffix":""},{"dropping-particle":"","family":"Iii","given":"Jesse F Gregory","non-dropping-particle":"","parse-names":false,"suffix":""},{"dropping-particle":"","family":"Mills","given":"James L","non-dropping-particle":"","parse-names":false,"suffix":""},{"dropping-particle":"","family":"Pfeiffer","given":"Christine M","non-dropping-particle":"","parse-names":false,"suffix":""},{"dropping-particle":"","family":"Fazili","given":"Zia","non-dropping-particle":"","parse-names":false,"suffix":""},{"dropping-particle":"","family":"Zhang","given":"Mindy","non-dropping-particle":"","parse-names":false,"suffix":""},{"dropping-particle":"","family":"Ueland","given":"Per M","non-dropping-particle":"","parse-names":false,"suffix":""},{"dropping-particle":"","family":"Molloy","given":"Anne M","non-dropping-particle":"","parse-names":false,"suffix":""},{"dropping-particle":"","family":"Caudill","given":"Marie A","non-dropping-particle":"","parse-names":false,"suffix":""},{"dropping-particle":"","family":"Shane","given":"Barry","non-dropping-particle":"","parse-names":false,"suffix":""},{"dropping-particle":"","family":"Berry","given":"Robert J","non-dropping-particle":"","parse-names":false,"suffix":""},{"dropping-particle":"","family":"Bailey","given":"Regan L","non-dropping-particle":"","parse-names":false,"suffix":""},{"dropping-particle":"","family":"Hausman","given":"Dorothy B","non-dropping-particle":"","parse-names":false,"suffix":""}],"container-title":"The Journal of Nutrition","id":"ITEM-1","issued":{"date-parts":[["2015"]]},"page":"1636S-1680S","title":"Biomarkers of nutrition for development— folate review","type":"article-journal","volume":"147"},"uris":["http://www.mendeley.com/documents/?uuid=104eee67-2112-3b2c-84dd-a54aafe3705c"]}],"mendeley":{"formattedCitation":"&lt;sup&gt;(2)&lt;/sup&gt;","plainTextFormattedCitation":"(2)","previouslyFormattedCitation":"&lt;sup&gt;(2)&lt;/sup&gt;"},"properties":{"noteIndex":0},"schema":"https://github.com/citation-style-language/schema/raw/master/csl-citation.json"}</w:instrText>
      </w:r>
      <w:r w:rsidR="00AD5CA8">
        <w:rPr>
          <w:rFonts w:ascii="Times New Roman" w:hAnsi="Times New Roman" w:cs="Times New Roman"/>
          <w:sz w:val="24"/>
          <w:szCs w:val="24"/>
        </w:rPr>
        <w:fldChar w:fldCharType="separate"/>
      </w:r>
      <w:r w:rsidR="00662B8F" w:rsidRPr="00662B8F">
        <w:rPr>
          <w:rFonts w:ascii="Times New Roman" w:hAnsi="Times New Roman" w:cs="Times New Roman"/>
          <w:noProof/>
          <w:sz w:val="24"/>
          <w:szCs w:val="24"/>
          <w:vertAlign w:val="superscript"/>
        </w:rPr>
        <w:t>(2)</w:t>
      </w:r>
      <w:r w:rsidR="00AD5CA8">
        <w:rPr>
          <w:rFonts w:ascii="Times New Roman" w:hAnsi="Times New Roman" w:cs="Times New Roman"/>
          <w:sz w:val="24"/>
          <w:szCs w:val="24"/>
        </w:rPr>
        <w:fldChar w:fldCharType="end"/>
      </w:r>
      <w:r w:rsidR="00254787">
        <w:rPr>
          <w:rFonts w:ascii="Times New Roman" w:hAnsi="Times New Roman" w:cs="Times New Roman"/>
          <w:sz w:val="24"/>
          <w:szCs w:val="24"/>
        </w:rPr>
        <w:t xml:space="preserve">. </w:t>
      </w:r>
      <w:r w:rsidR="00DA24A3">
        <w:rPr>
          <w:rFonts w:ascii="Times New Roman" w:hAnsi="Times New Roman" w:cs="Times New Roman"/>
          <w:sz w:val="24"/>
          <w:szCs w:val="24"/>
        </w:rPr>
        <w:t xml:space="preserve">This </w:t>
      </w:r>
      <w:r w:rsidR="006309E2">
        <w:rPr>
          <w:rFonts w:ascii="Times New Roman" w:hAnsi="Times New Roman" w:cs="Times New Roman"/>
          <w:sz w:val="24"/>
          <w:szCs w:val="24"/>
        </w:rPr>
        <w:t>pathway</w:t>
      </w:r>
      <w:r w:rsidR="00DA24A3">
        <w:rPr>
          <w:rFonts w:ascii="Times New Roman" w:hAnsi="Times New Roman" w:cs="Times New Roman"/>
          <w:sz w:val="24"/>
          <w:szCs w:val="24"/>
        </w:rPr>
        <w:t xml:space="preserve"> is essential for </w:t>
      </w:r>
      <w:r w:rsidR="00821948">
        <w:rPr>
          <w:rFonts w:ascii="Times New Roman" w:hAnsi="Times New Roman" w:cs="Times New Roman"/>
          <w:sz w:val="24"/>
          <w:szCs w:val="24"/>
        </w:rPr>
        <w:t>the methylation of DNA</w:t>
      </w:r>
      <w:r w:rsidR="00002012">
        <w:rPr>
          <w:rFonts w:ascii="Times New Roman" w:hAnsi="Times New Roman" w:cs="Times New Roman"/>
          <w:sz w:val="24"/>
          <w:szCs w:val="24"/>
        </w:rPr>
        <w:t>,</w:t>
      </w:r>
      <w:r w:rsidR="00C370CD">
        <w:rPr>
          <w:rFonts w:ascii="Times New Roman" w:hAnsi="Times New Roman" w:cs="Times New Roman"/>
          <w:sz w:val="24"/>
          <w:szCs w:val="24"/>
        </w:rPr>
        <w:t xml:space="preserve"> </w:t>
      </w:r>
      <w:r w:rsidR="006309E2">
        <w:rPr>
          <w:rFonts w:ascii="Times New Roman" w:hAnsi="Times New Roman" w:cs="Times New Roman"/>
          <w:sz w:val="24"/>
          <w:szCs w:val="24"/>
        </w:rPr>
        <w:t xml:space="preserve">by </w:t>
      </w:r>
      <w:r w:rsidR="005C1094">
        <w:rPr>
          <w:rFonts w:ascii="Times New Roman" w:hAnsi="Times New Roman" w:cs="Times New Roman"/>
          <w:sz w:val="24"/>
          <w:szCs w:val="24"/>
        </w:rPr>
        <w:t xml:space="preserve">DNA methyltransferases </w:t>
      </w:r>
      <w:r w:rsidR="006309E2">
        <w:rPr>
          <w:rFonts w:ascii="Times New Roman" w:hAnsi="Times New Roman" w:cs="Times New Roman"/>
          <w:sz w:val="24"/>
          <w:szCs w:val="24"/>
        </w:rPr>
        <w:t xml:space="preserve">using SAM as a cofactor, which </w:t>
      </w:r>
      <w:r w:rsidR="005C1094">
        <w:rPr>
          <w:rFonts w:ascii="Times New Roman" w:hAnsi="Times New Roman" w:cs="Times New Roman"/>
          <w:sz w:val="24"/>
          <w:szCs w:val="24"/>
        </w:rPr>
        <w:t>can</w:t>
      </w:r>
      <w:r w:rsidR="00135332">
        <w:rPr>
          <w:rFonts w:ascii="Times New Roman" w:hAnsi="Times New Roman" w:cs="Times New Roman"/>
          <w:sz w:val="24"/>
          <w:szCs w:val="24"/>
        </w:rPr>
        <w:t xml:space="preserve"> </w:t>
      </w:r>
      <w:r w:rsidR="0012563B">
        <w:rPr>
          <w:rFonts w:ascii="Times New Roman" w:hAnsi="Times New Roman" w:cs="Times New Roman"/>
          <w:sz w:val="24"/>
          <w:szCs w:val="24"/>
        </w:rPr>
        <w:t xml:space="preserve">play a </w:t>
      </w:r>
      <w:r w:rsidR="006309E2">
        <w:rPr>
          <w:rFonts w:ascii="Times New Roman" w:hAnsi="Times New Roman" w:cs="Times New Roman"/>
          <w:sz w:val="24"/>
          <w:szCs w:val="24"/>
        </w:rPr>
        <w:t xml:space="preserve">key </w:t>
      </w:r>
      <w:r w:rsidR="0012563B">
        <w:rPr>
          <w:rFonts w:ascii="Times New Roman" w:hAnsi="Times New Roman" w:cs="Times New Roman"/>
          <w:sz w:val="24"/>
          <w:szCs w:val="24"/>
        </w:rPr>
        <w:t>role in controlling gene expression</w:t>
      </w:r>
      <w:r w:rsidR="00821948">
        <w:rPr>
          <w:rFonts w:ascii="Times New Roman" w:hAnsi="Times New Roman" w:cs="Times New Roman"/>
          <w:sz w:val="24"/>
          <w:szCs w:val="24"/>
        </w:rPr>
        <w:t xml:space="preserve"> </w:t>
      </w:r>
      <w:r w:rsidR="00135332">
        <w:rPr>
          <w:rFonts w:ascii="Times New Roman" w:hAnsi="Times New Roman" w:cs="Times New Roman"/>
          <w:sz w:val="24"/>
          <w:szCs w:val="24"/>
        </w:rPr>
        <w:t xml:space="preserve">in a process </w:t>
      </w:r>
      <w:r w:rsidR="00C370CD">
        <w:rPr>
          <w:rFonts w:ascii="Times New Roman" w:hAnsi="Times New Roman" w:cs="Times New Roman"/>
          <w:sz w:val="24"/>
          <w:szCs w:val="24"/>
        </w:rPr>
        <w:t>referred to</w:t>
      </w:r>
      <w:r w:rsidR="00135332">
        <w:rPr>
          <w:rFonts w:ascii="Times New Roman" w:hAnsi="Times New Roman" w:cs="Times New Roman"/>
          <w:sz w:val="24"/>
          <w:szCs w:val="24"/>
        </w:rPr>
        <w:t xml:space="preserve"> </w:t>
      </w:r>
      <w:r w:rsidR="00465384">
        <w:rPr>
          <w:rFonts w:ascii="Times New Roman" w:hAnsi="Times New Roman" w:cs="Times New Roman"/>
          <w:sz w:val="24"/>
          <w:szCs w:val="24"/>
        </w:rPr>
        <w:t xml:space="preserve">under the umbrella term </w:t>
      </w:r>
      <w:r w:rsidR="00135332">
        <w:rPr>
          <w:rFonts w:ascii="Times New Roman" w:hAnsi="Times New Roman" w:cs="Times New Roman"/>
          <w:sz w:val="24"/>
          <w:szCs w:val="24"/>
        </w:rPr>
        <w:t>epigenetic</w:t>
      </w:r>
      <w:r w:rsidR="00C370CD">
        <w:rPr>
          <w:rFonts w:ascii="Times New Roman" w:hAnsi="Times New Roman" w:cs="Times New Roman"/>
          <w:sz w:val="24"/>
          <w:szCs w:val="24"/>
        </w:rPr>
        <w:t>s</w:t>
      </w:r>
      <w:r w:rsidR="00C370CD">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{"citationItems":[{"id":"ITEM-1","itemData":{"author":[{"dropping-particle":"","family":"Armstrong","given":"L","non-dropping-particle":"","parse-names":false,"suffix":""}],"id":"ITEM-1","issued":{"date-parts":[["2014"]]},"publisher-place":"New York: Garland Science","title":"Epigenetics","type":"book"},"uris":["http://www.mendeley.com/documents/?uuid=7c347e62-1138-4dbd-9ce4-028e4899404e"]}],"mendeley":{"formattedCitation":"&lt;sup&gt;(6)&lt;/sup&gt;","plainTextFormattedCitation":"(6)","previouslyFormattedCitation":"&lt;sup&gt;(6)&lt;/sup&gt;"},"properties":{"noteIndex":0},"schema":"https://github.com/citation-style-language/schema/raw/master/csl-citation.json"}</w:instrText>
      </w:r>
      <w:r w:rsidR="00C370CD">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(6)</w:t>
      </w:r>
      <w:r w:rsidR="00C370CD">
        <w:rPr>
          <w:rFonts w:ascii="Times New Roman" w:hAnsi="Times New Roman" w:cs="Times New Roman"/>
          <w:sz w:val="24"/>
          <w:szCs w:val="24"/>
        </w:rPr>
        <w:fldChar w:fldCharType="end"/>
      </w:r>
      <w:r w:rsidR="00DA24A3">
        <w:rPr>
          <w:rFonts w:ascii="Times New Roman" w:hAnsi="Times New Roman" w:cs="Times New Roman"/>
          <w:sz w:val="24"/>
          <w:szCs w:val="24"/>
        </w:rPr>
        <w:t>.</w:t>
      </w:r>
      <w:r w:rsidR="000D2FCF">
        <w:rPr>
          <w:rFonts w:ascii="Times New Roman" w:hAnsi="Times New Roman" w:cs="Times New Roman"/>
          <w:sz w:val="24"/>
          <w:szCs w:val="24"/>
        </w:rPr>
        <w:t xml:space="preserve"> </w:t>
      </w:r>
      <w:r w:rsidR="00B01BAD">
        <w:rPr>
          <w:rFonts w:ascii="Times New Roman" w:hAnsi="Times New Roman" w:cs="Times New Roman"/>
          <w:sz w:val="24"/>
          <w:szCs w:val="24"/>
        </w:rPr>
        <w:t>Methylation</w:t>
      </w:r>
      <w:r w:rsidR="00DA24A3">
        <w:rPr>
          <w:rFonts w:ascii="Times New Roman" w:hAnsi="Times New Roman" w:cs="Times New Roman"/>
          <w:sz w:val="24"/>
          <w:szCs w:val="24"/>
        </w:rPr>
        <w:t xml:space="preserve"> is also essential in the synthetic pathw</w:t>
      </w:r>
      <w:r w:rsidR="000D2FCF">
        <w:rPr>
          <w:rFonts w:ascii="Times New Roman" w:hAnsi="Times New Roman" w:cs="Times New Roman"/>
          <w:sz w:val="24"/>
          <w:szCs w:val="24"/>
        </w:rPr>
        <w:t xml:space="preserve">ays </w:t>
      </w:r>
      <w:r w:rsidR="00B01BAD">
        <w:rPr>
          <w:rFonts w:ascii="Times New Roman" w:hAnsi="Times New Roman" w:cs="Times New Roman"/>
          <w:sz w:val="24"/>
          <w:szCs w:val="24"/>
        </w:rPr>
        <w:t>of</w:t>
      </w:r>
      <w:r w:rsidR="00DA24A3">
        <w:rPr>
          <w:rFonts w:ascii="Times New Roman" w:hAnsi="Times New Roman" w:cs="Times New Roman"/>
          <w:sz w:val="24"/>
          <w:szCs w:val="24"/>
        </w:rPr>
        <w:t xml:space="preserve"> neurotransmitters </w:t>
      </w:r>
      <w:r w:rsidR="000D2FCF">
        <w:rPr>
          <w:rFonts w:ascii="Times New Roman" w:hAnsi="Times New Roman" w:cs="Times New Roman"/>
          <w:sz w:val="24"/>
          <w:szCs w:val="24"/>
        </w:rPr>
        <w:t>(</w:t>
      </w:r>
      <w:r w:rsidR="00DA24A3">
        <w:rPr>
          <w:rFonts w:ascii="Times New Roman" w:hAnsi="Times New Roman" w:cs="Times New Roman"/>
          <w:sz w:val="24"/>
          <w:szCs w:val="24"/>
        </w:rPr>
        <w:t xml:space="preserve">dopamine, noradrenaline </w:t>
      </w:r>
      <w:r w:rsidR="000D2FCF">
        <w:rPr>
          <w:rFonts w:ascii="Times New Roman" w:hAnsi="Times New Roman" w:cs="Times New Roman"/>
          <w:sz w:val="24"/>
          <w:szCs w:val="24"/>
        </w:rPr>
        <w:t>and</w:t>
      </w:r>
      <w:r w:rsidR="00DA24A3">
        <w:rPr>
          <w:rFonts w:ascii="Times New Roman" w:hAnsi="Times New Roman" w:cs="Times New Roman"/>
          <w:sz w:val="24"/>
          <w:szCs w:val="24"/>
        </w:rPr>
        <w:t xml:space="preserve"> sero</w:t>
      </w:r>
      <w:r w:rsidR="000D2FCF">
        <w:rPr>
          <w:rFonts w:ascii="Times New Roman" w:hAnsi="Times New Roman" w:cs="Times New Roman"/>
          <w:sz w:val="24"/>
          <w:szCs w:val="24"/>
        </w:rPr>
        <w:t xml:space="preserve">tonin), myelination and phospholipids and </w:t>
      </w:r>
      <w:r w:rsidR="00B01BAD">
        <w:rPr>
          <w:rFonts w:ascii="Times New Roman" w:hAnsi="Times New Roman" w:cs="Times New Roman"/>
          <w:sz w:val="24"/>
          <w:szCs w:val="24"/>
        </w:rPr>
        <w:t xml:space="preserve">is </w:t>
      </w:r>
      <w:r w:rsidR="001F0745">
        <w:rPr>
          <w:rFonts w:ascii="Times New Roman" w:hAnsi="Times New Roman" w:cs="Times New Roman"/>
          <w:sz w:val="24"/>
          <w:szCs w:val="24"/>
        </w:rPr>
        <w:t xml:space="preserve">thus </w:t>
      </w:r>
      <w:r w:rsidR="00B01BAD">
        <w:rPr>
          <w:rFonts w:ascii="Times New Roman" w:hAnsi="Times New Roman" w:cs="Times New Roman"/>
          <w:sz w:val="24"/>
          <w:szCs w:val="24"/>
        </w:rPr>
        <w:t xml:space="preserve">important for normal brain function. </w:t>
      </w:r>
      <w:r w:rsidR="00277D63">
        <w:rPr>
          <w:rFonts w:ascii="Times New Roman" w:hAnsi="Times New Roman" w:cs="Times New Roman"/>
          <w:sz w:val="24"/>
          <w:szCs w:val="24"/>
        </w:rPr>
        <w:t>Over the past 40 years, the association between neurology and B-vitamin status ha</w:t>
      </w:r>
      <w:r w:rsidR="00394968">
        <w:rPr>
          <w:rFonts w:ascii="Times New Roman" w:hAnsi="Times New Roman" w:cs="Times New Roman"/>
          <w:sz w:val="24"/>
          <w:szCs w:val="24"/>
        </w:rPr>
        <w:t>s been extensively investigated, with evidence</w:t>
      </w:r>
      <w:r w:rsidR="00277D63">
        <w:rPr>
          <w:rFonts w:ascii="Times New Roman" w:hAnsi="Times New Roman" w:cs="Times New Roman"/>
          <w:sz w:val="24"/>
          <w:szCs w:val="24"/>
        </w:rPr>
        <w:t xml:space="preserve"> that f</w:t>
      </w:r>
      <w:r w:rsidR="000D2FCF">
        <w:rPr>
          <w:rFonts w:ascii="Times New Roman" w:hAnsi="Times New Roman" w:cs="Times New Roman"/>
          <w:sz w:val="24"/>
          <w:szCs w:val="24"/>
        </w:rPr>
        <w:t>olate deficiency c</w:t>
      </w:r>
      <w:r w:rsidR="00394968">
        <w:rPr>
          <w:rFonts w:ascii="Times New Roman" w:hAnsi="Times New Roman" w:cs="Times New Roman"/>
          <w:sz w:val="24"/>
          <w:szCs w:val="24"/>
        </w:rPr>
        <w:t>an</w:t>
      </w:r>
      <w:r w:rsidR="000D2FCF">
        <w:rPr>
          <w:rFonts w:ascii="Times New Roman" w:hAnsi="Times New Roman" w:cs="Times New Roman"/>
          <w:sz w:val="24"/>
          <w:szCs w:val="24"/>
        </w:rPr>
        <w:t xml:space="preserve"> lead to aberrant methylation and </w:t>
      </w:r>
      <w:r w:rsidR="00B01BAD">
        <w:rPr>
          <w:rFonts w:ascii="Times New Roman" w:hAnsi="Times New Roman" w:cs="Times New Roman"/>
          <w:sz w:val="24"/>
          <w:szCs w:val="24"/>
        </w:rPr>
        <w:t xml:space="preserve">could </w:t>
      </w:r>
      <w:r w:rsidR="001F0745">
        <w:rPr>
          <w:rFonts w:ascii="Times New Roman" w:hAnsi="Times New Roman" w:cs="Times New Roman"/>
          <w:sz w:val="24"/>
          <w:szCs w:val="24"/>
        </w:rPr>
        <w:t xml:space="preserve">in turn </w:t>
      </w:r>
      <w:r w:rsidR="00B01BAD">
        <w:rPr>
          <w:rFonts w:ascii="Times New Roman" w:hAnsi="Times New Roman" w:cs="Times New Roman"/>
          <w:sz w:val="24"/>
          <w:szCs w:val="24"/>
        </w:rPr>
        <w:t>affect</w:t>
      </w:r>
      <w:r w:rsidR="00821948">
        <w:rPr>
          <w:rFonts w:ascii="Times New Roman" w:hAnsi="Times New Roman" w:cs="Times New Roman"/>
          <w:sz w:val="24"/>
          <w:szCs w:val="24"/>
        </w:rPr>
        <w:t xml:space="preserve"> </w:t>
      </w:r>
      <w:proofErr w:type="spellStart"/>
      <w:r w:rsidR="00F36D4E">
        <w:rPr>
          <w:rFonts w:ascii="Times New Roman" w:hAnsi="Times New Roman" w:cs="Times New Roman"/>
          <w:sz w:val="24"/>
          <w:szCs w:val="24"/>
        </w:rPr>
        <w:t>neuro</w:t>
      </w:r>
      <w:r w:rsidR="00821948">
        <w:rPr>
          <w:rFonts w:ascii="Times New Roman" w:hAnsi="Times New Roman" w:cs="Times New Roman"/>
          <w:sz w:val="24"/>
          <w:szCs w:val="24"/>
        </w:rPr>
        <w:t>cogniti</w:t>
      </w:r>
      <w:r w:rsidR="00277D63">
        <w:rPr>
          <w:rFonts w:ascii="Times New Roman" w:hAnsi="Times New Roman" w:cs="Times New Roman"/>
          <w:sz w:val="24"/>
          <w:szCs w:val="24"/>
        </w:rPr>
        <w:t>on</w:t>
      </w:r>
      <w:proofErr w:type="spellEnd"/>
      <w:r w:rsidR="00277D63">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{"citationItems":[{"id":"ITEM-1","itemData":{"DOI":"10.1016/B978-0-7020-4087-0.00061-9","ISBN":"9780702040870","ISSN":"00729752","PMID":"24365361","abstract":"The metabolism of folic acid and the metabolism of vitamin B12 are intimately linked such that deficiency of either vitamin leads to an identical megaloblastic anemia. The neurologic manifestations of folate deficiency overlap with those of vitamin B12 deficiency and include cognitive impairment, dementia, depression, and, less commonly, peripheral neuropathy and subacute combined degeneration of the spinal cord. In both deficiency states there is often dissociation between the neuropsychiatric and the hematologic complications. There is a similar overlap and dissociation between neurologic and hematologic manifestations of inborn errors of folate and vitamin B12 metabolism.Low folate and raised homocysteine levels are risk factors for dementia, including Alzheimer's disease, and depression. Even when folate deficiency is secondary to psychiatric illness due to apathy or poor diet it may eventually aggravate the underlying disorder in a vicious circle effect. Clinical responses to treatment with folates are usually slow over weeks and months, probably due to the efficient blood-brain barrier mechanism for the vitamin, perhaps in turn related to the experimentally demonstrated excitatory properties of folate derivatives. The inappropriate administration of folic acid in the presence of vitamin B12 deficiency may lead to both neurologic and, later, hematologic relapse.Impaired maternal folate intake and status increases the risk of neural tube defects. Periconceptual prophylactic administration of the vitamin reduces, but does not eliminate the risk of neural tube defects even in the absence of folate deficiency. Folates and vitamin B12 have fundamental roles in central nervous system function at all ages, especially in purine, thymidine, neucleotide, and DNA synthesis, genomic and nongenomic methylation and, therefore, in tissue growth, differentiation and repair. There is interest in the potential role of both vitamins in the prevention of disorders of central nervous system development, mood, dementia, including Alzheimer's disease, and aging. © 2014 Elsevier B.V.","author":[{"dropping-particle":"","family":"Reynolds","given":"E. H.","non-dropping-particle":"","parse-names":false,"suffix":""}],"container-title":"Handbook of Clinical Neurology","id":"ITEM-1","issued":{"date-parts":[["2014","1","1"]]},"page":"927-943","publisher":"Elsevier","title":"The neurology of folic acid deficiency","type":"article-journal","volume":"120"},"uris":["http://www.mendeley.com/documents/?uuid=0a484cdf-1d2a-307f-b1f3-44c4884d59ec"]}],"mendeley":{"formattedCitation":"&lt;sup&gt;(7)&lt;/sup&gt;","plainTextFormattedCitation":"(7)","previouslyFormattedCitation":"&lt;sup&gt;(7)&lt;/sup&gt;"},"properties":{"noteIndex":0},"schema":"https://github.com/citation-style-language/schema/raw/master/csl-citation.json"}</w:instrText>
      </w:r>
      <w:r w:rsidR="00277D63">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(7)</w:t>
      </w:r>
      <w:r w:rsidR="00277D63">
        <w:rPr>
          <w:rFonts w:ascii="Times New Roman" w:hAnsi="Times New Roman" w:cs="Times New Roman"/>
          <w:sz w:val="24"/>
          <w:szCs w:val="24"/>
        </w:rPr>
        <w:fldChar w:fldCharType="end"/>
      </w:r>
      <w:r w:rsidR="000D2FCF">
        <w:rPr>
          <w:rFonts w:ascii="Times New Roman" w:hAnsi="Times New Roman" w:cs="Times New Roman"/>
          <w:sz w:val="24"/>
          <w:szCs w:val="24"/>
        </w:rPr>
        <w:t xml:space="preserve">. </w:t>
      </w:r>
    </w:p>
    <w:p w:rsidR="00283B6C" w:rsidRDefault="00D64E95" w:rsidP="00987131">
      <w:pPr>
        <w:spacing w:line="360" w:lineRule="auto"/>
        <w:jc w:val="center"/>
        <w:rPr>
          <w:rFonts w:ascii="Times New Roman" w:hAnsi="Times New Roman" w:cs="Times New Roman"/>
          <w:i/>
          <w:sz w:val="24"/>
          <w:szCs w:val="24"/>
        </w:rPr>
      </w:pPr>
      <w:r>
        <w:rPr>
          <w:rFonts w:ascii="Times New Roman" w:hAnsi="Times New Roman" w:cs="Times New Roman"/>
          <w:i/>
          <w:sz w:val="24"/>
          <w:szCs w:val="24"/>
        </w:rPr>
        <w:t>Role of folate</w:t>
      </w:r>
      <w:r w:rsidR="00283B6C" w:rsidRPr="006663FB">
        <w:rPr>
          <w:rFonts w:ascii="Times New Roman" w:hAnsi="Times New Roman" w:cs="Times New Roman"/>
          <w:i/>
          <w:sz w:val="24"/>
          <w:szCs w:val="24"/>
        </w:rPr>
        <w:t xml:space="preserve"> </w:t>
      </w:r>
      <w:r w:rsidR="002E508D">
        <w:rPr>
          <w:rFonts w:ascii="Times New Roman" w:hAnsi="Times New Roman" w:cs="Times New Roman"/>
          <w:i/>
          <w:sz w:val="24"/>
          <w:szCs w:val="24"/>
        </w:rPr>
        <w:t>in pregnancy</w:t>
      </w:r>
    </w:p>
    <w:p w:rsidR="00445ACD" w:rsidRDefault="009033F8" w:rsidP="00445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effect of folate status on pregnancy outcomes has long been recognised </w:t>
      </w:r>
      <w:r w:rsidR="006309E2">
        <w:rPr>
          <w:rFonts w:ascii="Times New Roman" w:hAnsi="Times New Roman" w:cs="Times New Roman"/>
          <w:sz w:val="24"/>
          <w:szCs w:val="24"/>
        </w:rPr>
        <w:t>since</w:t>
      </w:r>
      <w:r>
        <w:rPr>
          <w:rFonts w:ascii="Times New Roman" w:hAnsi="Times New Roman" w:cs="Times New Roman"/>
          <w:sz w:val="24"/>
          <w:szCs w:val="24"/>
        </w:rPr>
        <w:t xml:space="preserve"> the </w:t>
      </w:r>
      <w:r w:rsidR="00DE1F49">
        <w:rPr>
          <w:rFonts w:ascii="Times New Roman" w:hAnsi="Times New Roman" w:cs="Times New Roman"/>
          <w:sz w:val="24"/>
          <w:szCs w:val="24"/>
        </w:rPr>
        <w:t xml:space="preserve">original </w:t>
      </w:r>
      <w:r w:rsidR="00183D54">
        <w:rPr>
          <w:rFonts w:ascii="Times New Roman" w:hAnsi="Times New Roman" w:cs="Times New Roman"/>
          <w:sz w:val="24"/>
          <w:szCs w:val="24"/>
        </w:rPr>
        <w:t>discover</w:t>
      </w:r>
      <w:r>
        <w:rPr>
          <w:rFonts w:ascii="Times New Roman" w:hAnsi="Times New Roman" w:cs="Times New Roman"/>
          <w:sz w:val="24"/>
          <w:szCs w:val="24"/>
        </w:rPr>
        <w:t>y of folate</w:t>
      </w:r>
      <w:r w:rsidR="00183D54">
        <w:rPr>
          <w:rFonts w:ascii="Times New Roman" w:hAnsi="Times New Roman" w:cs="Times New Roman"/>
          <w:sz w:val="24"/>
          <w:szCs w:val="24"/>
        </w:rPr>
        <w:t xml:space="preserve"> </w:t>
      </w:r>
      <w:r>
        <w:rPr>
          <w:rFonts w:ascii="Times New Roman" w:hAnsi="Times New Roman" w:cs="Times New Roman"/>
          <w:sz w:val="24"/>
          <w:szCs w:val="24"/>
        </w:rPr>
        <w:t>by Lucy Wills</w:t>
      </w:r>
      <w:r w:rsidRPr="009033F8">
        <w:rPr>
          <w:rFonts w:ascii="Times New Roman" w:hAnsi="Times New Roman" w:cs="Times New Roman"/>
          <w:sz w:val="24"/>
          <w:szCs w:val="24"/>
        </w:rPr>
        <w:t xml:space="preserve"> </w:t>
      </w:r>
      <w:r>
        <w:rPr>
          <w:rFonts w:ascii="Times New Roman" w:hAnsi="Times New Roman" w:cs="Times New Roman"/>
          <w:sz w:val="24"/>
          <w:szCs w:val="24"/>
        </w:rPr>
        <w:t>in 1931</w:t>
      </w:r>
      <w:r w:rsidR="00394968">
        <w:rPr>
          <w:rFonts w:ascii="Times New Roman" w:hAnsi="Times New Roman" w:cs="Times New Roman"/>
          <w:sz w:val="24"/>
          <w:szCs w:val="24"/>
        </w:rPr>
        <w:t>,</w:t>
      </w:r>
      <w:r w:rsidR="00445ACD">
        <w:rPr>
          <w:rFonts w:ascii="Times New Roman" w:hAnsi="Times New Roman" w:cs="Times New Roman"/>
          <w:sz w:val="24"/>
          <w:szCs w:val="24"/>
        </w:rPr>
        <w:t xml:space="preserve"> when m</w:t>
      </w:r>
      <w:r w:rsidR="00D92DFC">
        <w:rPr>
          <w:rFonts w:ascii="Times New Roman" w:hAnsi="Times New Roman" w:cs="Times New Roman"/>
          <w:sz w:val="24"/>
          <w:szCs w:val="24"/>
        </w:rPr>
        <w:t>armite</w:t>
      </w:r>
      <w:r>
        <w:rPr>
          <w:rFonts w:ascii="Times New Roman" w:hAnsi="Times New Roman" w:cs="Times New Roman"/>
          <w:sz w:val="24"/>
          <w:szCs w:val="24"/>
        </w:rPr>
        <w:t xml:space="preserve"> or </w:t>
      </w:r>
      <w:r w:rsidR="00D92DFC">
        <w:rPr>
          <w:rFonts w:ascii="Times New Roman" w:hAnsi="Times New Roman" w:cs="Times New Roman"/>
          <w:sz w:val="24"/>
          <w:szCs w:val="24"/>
        </w:rPr>
        <w:t xml:space="preserve">other </w:t>
      </w:r>
      <w:r>
        <w:rPr>
          <w:rFonts w:ascii="Times New Roman" w:hAnsi="Times New Roman" w:cs="Times New Roman"/>
          <w:sz w:val="24"/>
          <w:szCs w:val="24"/>
        </w:rPr>
        <w:t>yeast extract</w:t>
      </w:r>
      <w:r w:rsidR="00D92DFC">
        <w:rPr>
          <w:rFonts w:ascii="Times New Roman" w:hAnsi="Times New Roman" w:cs="Times New Roman"/>
          <w:sz w:val="24"/>
          <w:szCs w:val="24"/>
        </w:rPr>
        <w:t>s</w:t>
      </w:r>
      <w:r>
        <w:rPr>
          <w:rFonts w:ascii="Times New Roman" w:hAnsi="Times New Roman" w:cs="Times New Roman"/>
          <w:sz w:val="24"/>
          <w:szCs w:val="24"/>
        </w:rPr>
        <w:t xml:space="preserve"> </w:t>
      </w:r>
      <w:r w:rsidR="00FB75BB">
        <w:rPr>
          <w:rFonts w:ascii="Times New Roman" w:hAnsi="Times New Roman" w:cs="Times New Roman"/>
          <w:sz w:val="24"/>
          <w:szCs w:val="24"/>
        </w:rPr>
        <w:t>w</w:t>
      </w:r>
      <w:r w:rsidR="00D92DFC">
        <w:rPr>
          <w:rFonts w:ascii="Times New Roman" w:hAnsi="Times New Roman" w:cs="Times New Roman"/>
          <w:sz w:val="24"/>
          <w:szCs w:val="24"/>
        </w:rPr>
        <w:t>ere</w:t>
      </w:r>
      <w:r w:rsidR="00FB75BB">
        <w:rPr>
          <w:rFonts w:ascii="Times New Roman" w:hAnsi="Times New Roman" w:cs="Times New Roman"/>
          <w:sz w:val="24"/>
          <w:szCs w:val="24"/>
        </w:rPr>
        <w:t xml:space="preserve"> found to </w:t>
      </w:r>
      <w:r w:rsidR="000115D2">
        <w:rPr>
          <w:rFonts w:ascii="Times New Roman" w:hAnsi="Times New Roman" w:cs="Times New Roman"/>
          <w:sz w:val="24"/>
          <w:szCs w:val="24"/>
        </w:rPr>
        <w:t xml:space="preserve">be </w:t>
      </w:r>
      <w:r w:rsidR="00D92DFC">
        <w:rPr>
          <w:rFonts w:ascii="Times New Roman" w:hAnsi="Times New Roman" w:cs="Times New Roman"/>
          <w:sz w:val="24"/>
          <w:szCs w:val="24"/>
        </w:rPr>
        <w:t xml:space="preserve">effective for </w:t>
      </w:r>
      <w:r w:rsidR="00394968">
        <w:rPr>
          <w:rFonts w:ascii="Times New Roman" w:hAnsi="Times New Roman" w:cs="Times New Roman"/>
          <w:sz w:val="24"/>
          <w:szCs w:val="24"/>
        </w:rPr>
        <w:t xml:space="preserve">the </w:t>
      </w:r>
      <w:r w:rsidR="00D92DFC">
        <w:rPr>
          <w:rFonts w:ascii="Times New Roman" w:hAnsi="Times New Roman" w:cs="Times New Roman"/>
          <w:sz w:val="24"/>
          <w:szCs w:val="24"/>
        </w:rPr>
        <w:t xml:space="preserve">treatment of </w:t>
      </w:r>
      <w:r w:rsidR="00FB75BB">
        <w:rPr>
          <w:rFonts w:ascii="Times New Roman" w:hAnsi="Times New Roman" w:cs="Times New Roman"/>
          <w:sz w:val="24"/>
          <w:szCs w:val="24"/>
        </w:rPr>
        <w:t>macrocytic anaemia in pregnant women</w:t>
      </w:r>
      <w:r w:rsidR="000115D2">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10.1136/bmj.1.3676.1059","ISBN":"0007-1447","ISSN":"00071447","PMID":"20776230","author":[{"dropping-particle":"","family":"Wills","given":"Lucy","non-dropping-particle":"","parse-names":false,"suffix":""}],"container-title":"British Medical Journal","id":"ITEM-1","issue":"3676","issued":{"date-parts":[["1931","6","20"]]},"page":"1059-1064","publisher":"BMJ Publishing Group","title":"Treatment of “pernicious anaemia of pregnancy” and “tropical anaemia” with special reference to yeast extract as a curative agent","type":"article-journal","volume":"1"},"uris":["http://www.mendeley.com/documents/?uuid=be7efdbd-d10e-3000-9c36-5746bdac5787"]}],"mendeley":{"formattedCitation":"&lt;sup&gt;(8)&lt;/sup&gt;","plainTextFormattedCitation":"(8)","previouslyFormattedCitation":"&lt;sup&gt;(8)&lt;/sup&gt;"},"properties":{"noteIndex":0},"schema":"https://github.com/citation-style-language/schema/raw/master/csl-citation.json"}</w:instrText>
      </w:r>
      <w:r w:rsidR="000115D2">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(8)</w:t>
      </w:r>
      <w:r w:rsidR="000115D2">
        <w:rPr>
          <w:rFonts w:ascii="Times New Roman" w:hAnsi="Times New Roman" w:cs="Times New Roman"/>
          <w:sz w:val="24"/>
          <w:szCs w:val="24"/>
        </w:rPr>
        <w:fldChar w:fldCharType="end"/>
      </w:r>
      <w:r w:rsidR="006309E2">
        <w:rPr>
          <w:rFonts w:ascii="Times New Roman" w:hAnsi="Times New Roman" w:cs="Times New Roman"/>
          <w:sz w:val="24"/>
          <w:szCs w:val="24"/>
        </w:rPr>
        <w:t>;</w:t>
      </w:r>
      <w:r w:rsidR="00C93912">
        <w:rPr>
          <w:rFonts w:ascii="Times New Roman" w:hAnsi="Times New Roman" w:cs="Times New Roman"/>
          <w:sz w:val="24"/>
          <w:szCs w:val="24"/>
        </w:rPr>
        <w:t xml:space="preserve"> later it was discovered that the active factor was folate</w:t>
      </w:r>
      <w:r w:rsidR="00FB75BB">
        <w:rPr>
          <w:rFonts w:ascii="Times New Roman" w:hAnsi="Times New Roman" w:cs="Times New Roman"/>
          <w:sz w:val="24"/>
          <w:szCs w:val="24"/>
        </w:rPr>
        <w:t>.</w:t>
      </w:r>
      <w:r w:rsidR="006914A9">
        <w:rPr>
          <w:rFonts w:ascii="Times New Roman" w:hAnsi="Times New Roman" w:cs="Times New Roman"/>
          <w:sz w:val="24"/>
          <w:szCs w:val="24"/>
        </w:rPr>
        <w:t xml:space="preserve"> </w:t>
      </w:r>
    </w:p>
    <w:p w:rsidR="000572C9" w:rsidRDefault="00394B2E" w:rsidP="00445A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Pregnancy </w:t>
      </w:r>
      <w:r w:rsidR="00394968">
        <w:rPr>
          <w:rFonts w:ascii="Times New Roman" w:hAnsi="Times New Roman" w:cs="Times New Roman"/>
          <w:sz w:val="24"/>
          <w:szCs w:val="24"/>
        </w:rPr>
        <w:t>is</w:t>
      </w:r>
      <w:r>
        <w:rPr>
          <w:rFonts w:ascii="Times New Roman" w:hAnsi="Times New Roman" w:cs="Times New Roman"/>
          <w:sz w:val="24"/>
          <w:szCs w:val="24"/>
        </w:rPr>
        <w:t xml:space="preserve"> recognised as a time when folate requirements are increased to sustain the demand for rapid cell division and growth of </w:t>
      </w:r>
      <w:r w:rsidR="002E508D">
        <w:rPr>
          <w:rFonts w:ascii="Times New Roman" w:hAnsi="Times New Roman" w:cs="Times New Roman"/>
          <w:sz w:val="24"/>
          <w:szCs w:val="24"/>
        </w:rPr>
        <w:t>fe</w:t>
      </w:r>
      <w:r w:rsidR="00D26161">
        <w:rPr>
          <w:rFonts w:ascii="Times New Roman" w:hAnsi="Times New Roman" w:cs="Times New Roman"/>
          <w:sz w:val="24"/>
          <w:szCs w:val="24"/>
        </w:rPr>
        <w:t>tal</w:t>
      </w:r>
      <w:r>
        <w:rPr>
          <w:rFonts w:ascii="Times New Roman" w:hAnsi="Times New Roman" w:cs="Times New Roman"/>
          <w:sz w:val="24"/>
          <w:szCs w:val="24"/>
        </w:rPr>
        <w:t>, placental and maternal tissue</w:t>
      </w:r>
      <w:r w:rsidR="006309E2">
        <w:rPr>
          <w:rFonts w:ascii="Times New Roman" w:hAnsi="Times New Roman" w:cs="Times New Roman"/>
          <w:sz w:val="24"/>
          <w:szCs w:val="24"/>
        </w:rPr>
        <w:t>. This reflects</w:t>
      </w:r>
      <w:r>
        <w:rPr>
          <w:rFonts w:ascii="Times New Roman" w:hAnsi="Times New Roman" w:cs="Times New Roman"/>
          <w:sz w:val="24"/>
          <w:szCs w:val="24"/>
        </w:rPr>
        <w:t xml:space="preserve"> the critical role </w:t>
      </w:r>
      <w:r w:rsidR="006309E2">
        <w:rPr>
          <w:rFonts w:ascii="Times New Roman" w:hAnsi="Times New Roman" w:cs="Times New Roman"/>
          <w:sz w:val="24"/>
          <w:szCs w:val="24"/>
        </w:rPr>
        <w:t>folate</w:t>
      </w:r>
      <w:r>
        <w:rPr>
          <w:rFonts w:ascii="Times New Roman" w:hAnsi="Times New Roman" w:cs="Times New Roman"/>
          <w:sz w:val="24"/>
          <w:szCs w:val="24"/>
        </w:rPr>
        <w:t xml:space="preserve"> plays in DNA, RNA and protein synthesis</w:t>
      </w:r>
      <w:r>
        <w:rPr>
          <w:rFonts w:ascii="Times New Roman" w:hAnsi="Times New Roman" w:cs="Times New Roman"/>
          <w:sz w:val="24"/>
          <w:szCs w:val="24"/>
        </w:rPr>
        <w:fldChar w:fldCharType="begin" w:fldLock="1"/>
      </w:r>
      <w:r w:rsidR="00662B8F">
        <w:rPr>
          <w:rFonts w:ascii="Times New Roman" w:hAnsi="Times New Roman" w:cs="Times New Roman"/>
          <w:sz w:val="24"/>
          <w:szCs w:val="24"/>
        </w:rPr>
        <w:instrText>ADDIN CSL_CITATION {"citationItems":[{"id":"ITEM-1","itemData":{"DOI":"10.3945/jn.114.206599.1S","ISBN":"0022-3166","ISSN":"1541-6100","PMID":"26451605","abstract":"The Biomarkers of Nutrition for Development (BOND) project is designed to provide evidence-based advice to anyone with an interest in the role of nutrition in health. Specifically, the BOND program provides state-of-the-art information and service with regard to selection, use, and interpretation of biomarkers of nutrient exposure, status, function, and effect. To accomplish this objective, expert panels are recruited to evaluate the literature and to draft comprehensive reports on the current state of the art with regard to specific nutrient biology and available biomarkers for assessing nutrients in body tissues at the individual and population level. Phase I of the BOND project includes the evaluation of biomarkers for 6 nutrients: iodine, iron, zinc, folate, vitamin A, and vitamin B-12. This review represents the second in the series of reviews and covers all relevant aspects of folate biology and biomarkers. The article is organized to provide the reader with a full appreciation of folateÕs history as a public health issue, its biology, and an overview of available biomarkers (serum folate, RBC folate, and plasma homocysteine concentrations) and their interpretation across a range of clinical and population-based uses. The article also includes a list of priority research needs for advancing the area of folate biomarkers related to nutritional health status and development. J Nutr 2015;145:1636S–80S.","author":[{"dropping-particle":"","family":"Bailey","given":"Lynn B","non-dropping-particle":"","parse-names":false,"suffix":""},{"dropping-particle":"","family":"Stover","given":"Patrick J","non-dropping-particle":"","parse-names":false,"suffix":""},{"dropping-particle":"","family":"McNulty","given":"Helene","non-dropping-particle":"","parse-names":false,"suffix":""},{"dropping-particle":"","family":"Fenech","given":"Michael F","non-dropping-particle":"","parse-names":false,"suffix":""},{"dropping-particle":"","family":"Iii","given":"Jesse F Gregory","non-dropping-particle":"","parse-names":false,"suffix":""},{"dropping-particle":"","family":"Mills","given":"James L","non-dropping-particle":"","parse-names":false,"suffix":""},{"dropping-particle":"","family":"Pfeiffer","given":"Christine M","non-dropping-particle":"","parse-names":false,"suffix":""},{"dropping-particle":"","family":"Fazili","given":"Zia","non-dropping-particle":"","parse-names":false,"suffix":""},{"dropping-particle":"","family":"Zhang","given":"Mindy","non-dropping-particle":"","parse-names":false,"suffix":""},{"dropping-particle":"","family":"Ueland","given":"Per M","non-dropping-particle":"","parse-names":false,"suffix":""},{"dropping-particle":"","family":"Molloy","given":"Anne M","non-dropping-particle":"","parse-names":false,"suffix":""},{"dropping-particle":"","family":"Caudill","given":"Marie A","non-dropping-particle":"","parse-names":false,"suffix":""},{"dropping-particle":"","family":"Shane","given":"Barry","non-dropping-particle":"","parse-names":false,"suffix":""},{"dropping-particle":"","family":"Berry","given":"Robert J","non-dropping-particle":"","parse-names":false,"suffix":""},{"dropping-particle":"","family":"Bailey","given":"Regan L","non-dropping-particle":"","parse-names":false,"suffix":""},{"dropping-particle":"","family":"Hausman","given":"Dorothy B","non-dropping-particle":"","parse-names":false,"suffix":""}],"container-title":"The Journal of Nutrition","id":"ITEM-1","issued":{"date-parts":[["2015"]]},"page":"1636S-1680S","title":"Biomarkers of nutrition for development— folate review","type":"article-journal","volume":"147"},"uris":["http://www.mendeley.com/documents/?uuid=104eee67-2112-3b2c-84dd-a54aafe3705c"]}],"mendeley":{"formattedCitation":"&lt;sup&gt;(2)&lt;/sup&gt;","plainTextFormattedCitation":"(2)","previouslyFormattedCitation":"&lt;sup&gt;(2)&lt;/sup&gt;"},"properties":{"noteIndex":0},"schema":"https://github.com/citation-style-language/schema/raw/master/csl-citation.json"}</w:instrText>
      </w:r>
      <w:r>
        <w:rPr>
          <w:rFonts w:ascii="Times New Roman" w:hAnsi="Times New Roman" w:cs="Times New Roman"/>
          <w:sz w:val="24"/>
          <w:szCs w:val="24"/>
        </w:rPr>
        <w:fldChar w:fldCharType="separate"/>
      </w:r>
      <w:r w:rsidR="00662B8F" w:rsidRPr="00662B8F">
        <w:rPr>
          <w:rFonts w:ascii="Times New Roman" w:hAnsi="Times New Roman" w:cs="Times New Roman"/>
          <w:noProof/>
          <w:sz w:val="24"/>
          <w:szCs w:val="24"/>
          <w:vertAlign w:val="superscript"/>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94968">
        <w:rPr>
          <w:rFonts w:ascii="Times New Roman" w:hAnsi="Times New Roman" w:cs="Times New Roman"/>
          <w:sz w:val="24"/>
          <w:szCs w:val="24"/>
        </w:rPr>
        <w:t>Along with the p</w:t>
      </w:r>
      <w:r w:rsidR="00116367">
        <w:rPr>
          <w:rFonts w:ascii="Times New Roman" w:hAnsi="Times New Roman" w:cs="Times New Roman"/>
          <w:sz w:val="24"/>
          <w:szCs w:val="24"/>
        </w:rPr>
        <w:t xml:space="preserve">hysiological changes </w:t>
      </w:r>
      <w:r w:rsidR="00394968">
        <w:rPr>
          <w:rFonts w:ascii="Times New Roman" w:hAnsi="Times New Roman" w:cs="Times New Roman"/>
          <w:sz w:val="24"/>
          <w:szCs w:val="24"/>
        </w:rPr>
        <w:lastRenderedPageBreak/>
        <w:t>related</w:t>
      </w:r>
      <w:r w:rsidR="00116367">
        <w:rPr>
          <w:rFonts w:ascii="Times New Roman" w:hAnsi="Times New Roman" w:cs="Times New Roman"/>
          <w:sz w:val="24"/>
          <w:szCs w:val="24"/>
        </w:rPr>
        <w:t xml:space="preserve"> to the growth of m</w:t>
      </w:r>
      <w:r w:rsidR="00394968">
        <w:rPr>
          <w:rFonts w:ascii="Times New Roman" w:hAnsi="Times New Roman" w:cs="Times New Roman"/>
          <w:sz w:val="24"/>
          <w:szCs w:val="24"/>
        </w:rPr>
        <w:t>aternal</w:t>
      </w:r>
      <w:r w:rsidR="00116367">
        <w:rPr>
          <w:rFonts w:ascii="Times New Roman" w:hAnsi="Times New Roman" w:cs="Times New Roman"/>
          <w:sz w:val="24"/>
          <w:szCs w:val="24"/>
        </w:rPr>
        <w:t xml:space="preserve"> and </w:t>
      </w:r>
      <w:r w:rsidR="002E508D">
        <w:rPr>
          <w:rFonts w:ascii="Times New Roman" w:hAnsi="Times New Roman" w:cs="Times New Roman"/>
          <w:sz w:val="24"/>
          <w:szCs w:val="24"/>
        </w:rPr>
        <w:t>fe</w:t>
      </w:r>
      <w:r w:rsidR="00116367">
        <w:rPr>
          <w:rFonts w:ascii="Times New Roman" w:hAnsi="Times New Roman" w:cs="Times New Roman"/>
          <w:sz w:val="24"/>
          <w:szCs w:val="24"/>
        </w:rPr>
        <w:t>t</w:t>
      </w:r>
      <w:r w:rsidR="00394968">
        <w:rPr>
          <w:rFonts w:ascii="Times New Roman" w:hAnsi="Times New Roman" w:cs="Times New Roman"/>
          <w:sz w:val="24"/>
          <w:szCs w:val="24"/>
        </w:rPr>
        <w:t>al tissues, there is</w:t>
      </w:r>
      <w:r w:rsidR="00116367">
        <w:rPr>
          <w:rFonts w:ascii="Times New Roman" w:hAnsi="Times New Roman" w:cs="Times New Roman"/>
          <w:sz w:val="24"/>
          <w:szCs w:val="24"/>
        </w:rPr>
        <w:t xml:space="preserve"> an expansion of plasma volume </w:t>
      </w:r>
      <w:r w:rsidR="00C93912">
        <w:rPr>
          <w:rFonts w:ascii="Times New Roman" w:hAnsi="Times New Roman" w:cs="Times New Roman"/>
          <w:sz w:val="24"/>
          <w:szCs w:val="24"/>
        </w:rPr>
        <w:t>by</w:t>
      </w:r>
      <w:r w:rsidR="00116367">
        <w:rPr>
          <w:rFonts w:ascii="Times New Roman" w:hAnsi="Times New Roman" w:cs="Times New Roman"/>
          <w:sz w:val="24"/>
          <w:szCs w:val="24"/>
        </w:rPr>
        <w:t xml:space="preserve"> 50% </w:t>
      </w:r>
      <w:r w:rsidR="006309E2">
        <w:rPr>
          <w:rFonts w:ascii="Times New Roman" w:hAnsi="Times New Roman" w:cs="Times New Roman"/>
          <w:sz w:val="24"/>
          <w:szCs w:val="24"/>
        </w:rPr>
        <w:t>compared</w:t>
      </w:r>
      <w:r w:rsidR="00116367">
        <w:rPr>
          <w:rFonts w:ascii="Times New Roman" w:hAnsi="Times New Roman" w:cs="Times New Roman"/>
          <w:sz w:val="24"/>
          <w:szCs w:val="24"/>
        </w:rPr>
        <w:t xml:space="preserve"> to </w:t>
      </w:r>
      <w:r w:rsidR="006309E2">
        <w:rPr>
          <w:rFonts w:ascii="Times New Roman" w:hAnsi="Times New Roman" w:cs="Times New Roman"/>
          <w:sz w:val="24"/>
          <w:szCs w:val="24"/>
        </w:rPr>
        <w:t>an</w:t>
      </w:r>
      <w:r w:rsidR="00116367">
        <w:rPr>
          <w:rFonts w:ascii="Times New Roman" w:hAnsi="Times New Roman" w:cs="Times New Roman"/>
          <w:sz w:val="24"/>
          <w:szCs w:val="24"/>
        </w:rPr>
        <w:t xml:space="preserve"> increase in the red blood cell (RBC) mass </w:t>
      </w:r>
      <w:r w:rsidR="00C93912">
        <w:rPr>
          <w:rFonts w:ascii="Times New Roman" w:hAnsi="Times New Roman" w:cs="Times New Roman"/>
          <w:sz w:val="24"/>
          <w:szCs w:val="24"/>
        </w:rPr>
        <w:t>by</w:t>
      </w:r>
      <w:r w:rsidR="00116367">
        <w:rPr>
          <w:rFonts w:ascii="Times New Roman" w:hAnsi="Times New Roman" w:cs="Times New Roman"/>
          <w:sz w:val="24"/>
          <w:szCs w:val="24"/>
        </w:rPr>
        <w:t xml:space="preserve"> 25%</w:t>
      </w:r>
      <w:r w:rsidR="00A506D9">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author":[{"dropping-particle":"","family":"Milman","given":"N","non-dropping-particle":"","parse-names":false,"suffix":""},{"dropping-particle":"","family":"Byg","given":"KE","non-dropping-particle":"","parse-names":false,"suffix":""},{"dropping-particle":"","family":"Agger","given":"AO","non-dropping-particle":"","parse-names":false,"suffix":""}],"container-title":"Obstet Gynecol Scand","id":"ITEM-1","issued":{"date-parts":[["2000"]]},"page":"89-98","title":"Hemoglobin and erythrocyte indices during normal pregnancy and postpartum in 206 women with and without iron supplementation","type":"article-journal","volume":"79"},"uris":["http://www.mendeley.com/documents/?uuid=be8abbc7-8b12-45f5-916a-f0bf9b73644c"]}],"mendeley":{"formattedCitation":"&lt;sup&gt;(9)&lt;/sup&gt;","plainTextFormattedCitation":"(9)","previouslyFormattedCitation":"&lt;sup&gt;(9)&lt;/sup&gt;"},"properties":{"noteIndex":0},"schema":"https://github.com/citation-style-language/schema/raw/master/csl-citation.json"}</w:instrText>
      </w:r>
      <w:r w:rsidR="00A506D9">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(9)</w:t>
      </w:r>
      <w:r w:rsidR="00A506D9">
        <w:rPr>
          <w:rFonts w:ascii="Times New Roman" w:hAnsi="Times New Roman" w:cs="Times New Roman"/>
          <w:sz w:val="24"/>
          <w:szCs w:val="24"/>
        </w:rPr>
        <w:fldChar w:fldCharType="end"/>
      </w:r>
      <w:r w:rsidR="005E2C2D">
        <w:rPr>
          <w:rFonts w:ascii="Times New Roman" w:hAnsi="Times New Roman" w:cs="Times New Roman"/>
          <w:sz w:val="24"/>
          <w:szCs w:val="24"/>
        </w:rPr>
        <w:t xml:space="preserve">, </w:t>
      </w:r>
      <w:r w:rsidR="001F0745">
        <w:rPr>
          <w:rFonts w:ascii="Times New Roman" w:hAnsi="Times New Roman" w:cs="Times New Roman"/>
          <w:sz w:val="24"/>
          <w:szCs w:val="24"/>
        </w:rPr>
        <w:t>increasing the demand for folate</w:t>
      </w:r>
      <w:r w:rsidR="00116367">
        <w:rPr>
          <w:rFonts w:ascii="Times New Roman" w:hAnsi="Times New Roman" w:cs="Times New Roman"/>
          <w:sz w:val="24"/>
          <w:szCs w:val="24"/>
        </w:rPr>
        <w:t xml:space="preserve">. </w:t>
      </w:r>
      <w:r w:rsidR="00116367" w:rsidRPr="00116367">
        <w:rPr>
          <w:rFonts w:ascii="Times New Roman" w:hAnsi="Times New Roman" w:cs="Times New Roman"/>
          <w:sz w:val="24"/>
          <w:szCs w:val="24"/>
        </w:rPr>
        <w:t>Globally, the most</w:t>
      </w:r>
      <w:r w:rsidR="00116367">
        <w:rPr>
          <w:rFonts w:ascii="Times New Roman" w:hAnsi="Times New Roman" w:cs="Times New Roman"/>
          <w:sz w:val="24"/>
          <w:szCs w:val="24"/>
        </w:rPr>
        <w:t xml:space="preserve"> </w:t>
      </w:r>
      <w:r w:rsidR="00116367" w:rsidRPr="00116367">
        <w:rPr>
          <w:rFonts w:ascii="Times New Roman" w:hAnsi="Times New Roman" w:cs="Times New Roman"/>
          <w:sz w:val="24"/>
          <w:szCs w:val="24"/>
        </w:rPr>
        <w:t>common cause</w:t>
      </w:r>
      <w:r w:rsidR="002830E4">
        <w:rPr>
          <w:rFonts w:ascii="Times New Roman" w:hAnsi="Times New Roman" w:cs="Times New Roman"/>
          <w:sz w:val="24"/>
          <w:szCs w:val="24"/>
        </w:rPr>
        <w:t>s</w:t>
      </w:r>
      <w:r w:rsidR="00116367" w:rsidRPr="00116367">
        <w:rPr>
          <w:rFonts w:ascii="Times New Roman" w:hAnsi="Times New Roman" w:cs="Times New Roman"/>
          <w:sz w:val="24"/>
          <w:szCs w:val="24"/>
        </w:rPr>
        <w:t xml:space="preserve"> </w:t>
      </w:r>
      <w:r w:rsidR="002830E4">
        <w:rPr>
          <w:rFonts w:ascii="Times New Roman" w:hAnsi="Times New Roman" w:cs="Times New Roman"/>
          <w:sz w:val="24"/>
          <w:szCs w:val="24"/>
        </w:rPr>
        <w:t>of</w:t>
      </w:r>
      <w:r w:rsidR="00116367" w:rsidRPr="00116367">
        <w:rPr>
          <w:rFonts w:ascii="Times New Roman" w:hAnsi="Times New Roman" w:cs="Times New Roman"/>
          <w:sz w:val="24"/>
          <w:szCs w:val="24"/>
        </w:rPr>
        <w:t xml:space="preserve"> </w:t>
      </w:r>
      <w:r w:rsidR="00D26161" w:rsidRPr="00116367">
        <w:rPr>
          <w:rFonts w:ascii="Times New Roman" w:hAnsi="Times New Roman" w:cs="Times New Roman"/>
          <w:sz w:val="24"/>
          <w:szCs w:val="24"/>
        </w:rPr>
        <w:t>anaemia</w:t>
      </w:r>
      <w:r w:rsidR="00116367" w:rsidRPr="00116367">
        <w:rPr>
          <w:rFonts w:ascii="Times New Roman" w:hAnsi="Times New Roman" w:cs="Times New Roman"/>
          <w:sz w:val="24"/>
          <w:szCs w:val="24"/>
        </w:rPr>
        <w:t xml:space="preserve"> of pregnancy </w:t>
      </w:r>
      <w:r w:rsidR="00CC0C95">
        <w:rPr>
          <w:rFonts w:ascii="Times New Roman" w:hAnsi="Times New Roman" w:cs="Times New Roman"/>
          <w:sz w:val="24"/>
          <w:szCs w:val="24"/>
        </w:rPr>
        <w:t xml:space="preserve">(defined </w:t>
      </w:r>
      <w:r w:rsidR="002830E4">
        <w:rPr>
          <w:rFonts w:ascii="Times New Roman" w:hAnsi="Times New Roman" w:cs="Times New Roman"/>
          <w:sz w:val="24"/>
          <w:szCs w:val="24"/>
        </w:rPr>
        <w:t>a</w:t>
      </w:r>
      <w:r w:rsidR="00CC0C95" w:rsidRPr="005E2C2D">
        <w:rPr>
          <w:rFonts w:ascii="Times New Roman" w:hAnsi="Times New Roman" w:cs="Times New Roman"/>
          <w:sz w:val="24"/>
          <w:szCs w:val="24"/>
        </w:rPr>
        <w:t xml:space="preserve">s a </w:t>
      </w:r>
      <w:r w:rsidR="00CC0C95">
        <w:rPr>
          <w:rFonts w:ascii="Times New Roman" w:hAnsi="Times New Roman" w:cs="Times New Roman"/>
          <w:sz w:val="24"/>
          <w:szCs w:val="24"/>
        </w:rPr>
        <w:t>haemoglobin concentration</w:t>
      </w:r>
      <w:r w:rsidR="00CC0C95" w:rsidRPr="005E2C2D">
        <w:rPr>
          <w:rFonts w:ascii="Times New Roman" w:hAnsi="Times New Roman" w:cs="Times New Roman"/>
          <w:sz w:val="24"/>
          <w:szCs w:val="24"/>
        </w:rPr>
        <w:t xml:space="preserve"> of less than 11 g/</w:t>
      </w:r>
      <w:proofErr w:type="spellStart"/>
      <w:r w:rsidR="00CC0C95" w:rsidRPr="005E2C2D">
        <w:rPr>
          <w:rFonts w:ascii="Times New Roman" w:hAnsi="Times New Roman" w:cs="Times New Roman"/>
          <w:sz w:val="24"/>
          <w:szCs w:val="24"/>
        </w:rPr>
        <w:t>dL</w:t>
      </w:r>
      <w:proofErr w:type="spellEnd"/>
      <w:r w:rsidR="00CC0C95">
        <w:rPr>
          <w:rFonts w:ascii="Times New Roman" w:hAnsi="Times New Roman" w:cs="Times New Roman"/>
          <w:sz w:val="24"/>
          <w:szCs w:val="24"/>
        </w:rPr>
        <w:t>,</w:t>
      </w:r>
      <w:r w:rsidR="00CC0C95" w:rsidRPr="00CC0C95">
        <w:rPr>
          <w:rFonts w:ascii="Times New Roman" w:hAnsi="Times New Roman" w:cs="Times New Roman"/>
          <w:sz w:val="24"/>
          <w:szCs w:val="24"/>
        </w:rPr>
        <w:t xml:space="preserve"> </w:t>
      </w:r>
      <w:r w:rsidR="00CC0C95" w:rsidRPr="005E2C2D">
        <w:rPr>
          <w:rFonts w:ascii="Times New Roman" w:hAnsi="Times New Roman" w:cs="Times New Roman"/>
          <w:sz w:val="24"/>
          <w:szCs w:val="24"/>
        </w:rPr>
        <w:t>at any point during pregnancy</w:t>
      </w:r>
      <w:r w:rsidR="00CC0C95">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{"citationItems":[{"id":"ITEM-1","itemData":{"author":[{"dropping-particle":"","family":"WHO","given":"","non-dropping-particle":"","parse-names":false,"suffix":""}],"id":"ITEM-1","issued":{"date-parts":[["2001"]]},"publisher-place":"Geneva: World Health Organization","title":"Iron deficiency anaemia: assessment, prevention and control.","type":"report"},"uris":["http://www.mendeley.com/documents/?uuid=905c4f3d-1f92-4644-bc7d-e3f8900d062a"]}],"mendeley":{"formattedCitation":"&lt;sup&gt;(10)&lt;/sup&gt;","plainTextFormattedCitation":"(10)","previouslyFormattedCitation":"&lt;sup&gt;(10)&lt;/sup&gt;"},"properties":{"noteIndex":0},"schema":"https://github.com/citation-style-language/schema/raw/master/csl-citation.json"}</w:instrText>
      </w:r>
      <w:r w:rsidR="00CC0C95">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(10)</w:t>
      </w:r>
      <w:r w:rsidR="00CC0C95">
        <w:rPr>
          <w:rFonts w:ascii="Times New Roman" w:hAnsi="Times New Roman" w:cs="Times New Roman"/>
          <w:sz w:val="24"/>
          <w:szCs w:val="24"/>
        </w:rPr>
        <w:fldChar w:fldCharType="end"/>
      </w:r>
      <w:r w:rsidR="00CC0C95">
        <w:rPr>
          <w:rFonts w:ascii="Times New Roman" w:hAnsi="Times New Roman" w:cs="Times New Roman"/>
          <w:sz w:val="24"/>
          <w:szCs w:val="24"/>
        </w:rPr>
        <w:t xml:space="preserve">) </w:t>
      </w:r>
      <w:r w:rsidR="002830E4">
        <w:rPr>
          <w:rFonts w:ascii="Times New Roman" w:hAnsi="Times New Roman" w:cs="Times New Roman"/>
          <w:sz w:val="24"/>
          <w:szCs w:val="24"/>
        </w:rPr>
        <w:t>are</w:t>
      </w:r>
      <w:r w:rsidR="00116367" w:rsidRPr="00116367">
        <w:rPr>
          <w:rFonts w:ascii="Times New Roman" w:hAnsi="Times New Roman" w:cs="Times New Roman"/>
          <w:sz w:val="24"/>
          <w:szCs w:val="24"/>
        </w:rPr>
        <w:t xml:space="preserve"> iron </w:t>
      </w:r>
      <w:r w:rsidR="005E2C2D">
        <w:rPr>
          <w:rFonts w:ascii="Times New Roman" w:hAnsi="Times New Roman" w:cs="Times New Roman"/>
          <w:sz w:val="24"/>
          <w:szCs w:val="24"/>
        </w:rPr>
        <w:t>and</w:t>
      </w:r>
      <w:r w:rsidR="00B01BAD">
        <w:rPr>
          <w:rFonts w:ascii="Times New Roman" w:hAnsi="Times New Roman" w:cs="Times New Roman"/>
          <w:sz w:val="24"/>
          <w:szCs w:val="24"/>
        </w:rPr>
        <w:t>/or</w:t>
      </w:r>
      <w:r w:rsidR="005E2C2D">
        <w:rPr>
          <w:rFonts w:ascii="Times New Roman" w:hAnsi="Times New Roman" w:cs="Times New Roman"/>
          <w:sz w:val="24"/>
          <w:szCs w:val="24"/>
        </w:rPr>
        <w:t xml:space="preserve"> folate </w:t>
      </w:r>
      <w:r w:rsidR="00116367" w:rsidRPr="00116367">
        <w:rPr>
          <w:rFonts w:ascii="Times New Roman" w:hAnsi="Times New Roman" w:cs="Times New Roman"/>
          <w:sz w:val="24"/>
          <w:szCs w:val="24"/>
        </w:rPr>
        <w:t xml:space="preserve">deficiency, arising from </w:t>
      </w:r>
      <w:r w:rsidR="005E2C2D">
        <w:rPr>
          <w:rFonts w:ascii="Times New Roman" w:hAnsi="Times New Roman" w:cs="Times New Roman"/>
          <w:sz w:val="24"/>
          <w:szCs w:val="24"/>
        </w:rPr>
        <w:t xml:space="preserve">increased </w:t>
      </w:r>
      <w:r w:rsidR="002E508D">
        <w:rPr>
          <w:rFonts w:ascii="Times New Roman" w:hAnsi="Times New Roman" w:cs="Times New Roman"/>
          <w:sz w:val="24"/>
          <w:szCs w:val="24"/>
        </w:rPr>
        <w:t>fe</w:t>
      </w:r>
      <w:r w:rsidR="005E2C2D">
        <w:rPr>
          <w:rFonts w:ascii="Times New Roman" w:hAnsi="Times New Roman" w:cs="Times New Roman"/>
          <w:sz w:val="24"/>
          <w:szCs w:val="24"/>
        </w:rPr>
        <w:t>tal requirements</w:t>
      </w:r>
      <w:r w:rsidR="00546283">
        <w:rPr>
          <w:rFonts w:ascii="Times New Roman" w:hAnsi="Times New Roman" w:cs="Times New Roman"/>
          <w:sz w:val="24"/>
          <w:szCs w:val="24"/>
        </w:rPr>
        <w:t xml:space="preserve"> and</w:t>
      </w:r>
      <w:r w:rsidR="00116367" w:rsidRPr="00116367">
        <w:rPr>
          <w:rFonts w:ascii="Times New Roman" w:hAnsi="Times New Roman" w:cs="Times New Roman"/>
          <w:sz w:val="24"/>
          <w:szCs w:val="24"/>
        </w:rPr>
        <w:t xml:space="preserve"> frequently aggra</w:t>
      </w:r>
      <w:r w:rsidR="005E2C2D">
        <w:rPr>
          <w:rFonts w:ascii="Times New Roman" w:hAnsi="Times New Roman" w:cs="Times New Roman"/>
          <w:sz w:val="24"/>
          <w:szCs w:val="24"/>
        </w:rPr>
        <w:t>vated by decreased maternal nutrient</w:t>
      </w:r>
      <w:r w:rsidR="00116367" w:rsidRPr="00116367">
        <w:rPr>
          <w:rFonts w:ascii="Times New Roman" w:hAnsi="Times New Roman" w:cs="Times New Roman"/>
          <w:sz w:val="24"/>
          <w:szCs w:val="24"/>
        </w:rPr>
        <w:t xml:space="preserve"> reserves</w:t>
      </w:r>
      <w:r w:rsidR="00A506D9">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author":[{"dropping-particle":"","family":"Lee","given":"AI","non-dropping-particle":"","parse-names":false,"suffix":""},{"dropping-particle":"","family":"Okam","given":"MM","non-dropping-particle":"","parse-names":false,"suffix":""}],"container-title":"Hematol Oncol Clin North Am","id":"ITEM-1","issued":{"date-parts":[["2011"]]},"page":"241-259","title":"Anemia in pregnancy","type":"article-journal","volume":"25"},"uris":["http://www.mendeley.com/documents/?uuid=30276651-5724-49b7-ac8e-03f8761d2a5e"]}],"mendeley":{"formattedCitation":"&lt;sup&gt;(11)&lt;/sup&gt;","plainTextFormattedCitation":"(11)","previouslyFormattedCitation":"&lt;sup&gt;(11)&lt;/sup&gt;"},"properties":{"noteIndex":0},"schema":"https://github.com/citation-style-language/schema/raw/master/csl-citation.json"}</w:instrText>
      </w:r>
      <w:r w:rsidR="00A506D9">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(11)</w:t>
      </w:r>
      <w:r w:rsidR="00A506D9">
        <w:rPr>
          <w:rFonts w:ascii="Times New Roman" w:hAnsi="Times New Roman" w:cs="Times New Roman"/>
          <w:sz w:val="24"/>
          <w:szCs w:val="24"/>
        </w:rPr>
        <w:fldChar w:fldCharType="end"/>
      </w:r>
      <w:r w:rsidR="00116367">
        <w:rPr>
          <w:rFonts w:ascii="Times New Roman" w:hAnsi="Times New Roman" w:cs="Times New Roman"/>
          <w:sz w:val="24"/>
          <w:szCs w:val="24"/>
        </w:rPr>
        <w:t xml:space="preserve">. Numerous studies </w:t>
      </w:r>
      <w:r w:rsidR="005A4FEC">
        <w:rPr>
          <w:rFonts w:ascii="Times New Roman" w:hAnsi="Times New Roman" w:cs="Times New Roman"/>
          <w:sz w:val="24"/>
          <w:szCs w:val="24"/>
        </w:rPr>
        <w:t xml:space="preserve">have </w:t>
      </w:r>
      <w:r w:rsidR="00116367">
        <w:rPr>
          <w:rFonts w:ascii="Times New Roman" w:hAnsi="Times New Roman" w:cs="Times New Roman"/>
          <w:sz w:val="24"/>
          <w:szCs w:val="24"/>
        </w:rPr>
        <w:t>illustrate</w:t>
      </w:r>
      <w:r w:rsidR="005A4FEC">
        <w:rPr>
          <w:rFonts w:ascii="Times New Roman" w:hAnsi="Times New Roman" w:cs="Times New Roman"/>
          <w:sz w:val="24"/>
          <w:szCs w:val="24"/>
        </w:rPr>
        <w:t>d</w:t>
      </w:r>
      <w:r w:rsidR="00116367">
        <w:rPr>
          <w:rFonts w:ascii="Times New Roman" w:hAnsi="Times New Roman" w:cs="Times New Roman"/>
          <w:sz w:val="24"/>
          <w:szCs w:val="24"/>
        </w:rPr>
        <w:t xml:space="preserve"> that the prevalence of folate </w:t>
      </w:r>
      <w:r w:rsidR="00C947A7">
        <w:rPr>
          <w:rFonts w:ascii="Times New Roman" w:hAnsi="Times New Roman" w:cs="Times New Roman"/>
          <w:sz w:val="24"/>
          <w:szCs w:val="24"/>
        </w:rPr>
        <w:t>d</w:t>
      </w:r>
      <w:r w:rsidR="00116367">
        <w:rPr>
          <w:rFonts w:ascii="Times New Roman" w:hAnsi="Times New Roman" w:cs="Times New Roman"/>
          <w:sz w:val="24"/>
          <w:szCs w:val="24"/>
        </w:rPr>
        <w:t>eficiency increase</w:t>
      </w:r>
      <w:r w:rsidR="00CC0C95">
        <w:rPr>
          <w:rFonts w:ascii="Times New Roman" w:hAnsi="Times New Roman" w:cs="Times New Roman"/>
          <w:sz w:val="24"/>
          <w:szCs w:val="24"/>
        </w:rPr>
        <w:t>s</w:t>
      </w:r>
      <w:r w:rsidR="00116367">
        <w:rPr>
          <w:rFonts w:ascii="Times New Roman" w:hAnsi="Times New Roman" w:cs="Times New Roman"/>
          <w:sz w:val="24"/>
          <w:szCs w:val="24"/>
        </w:rPr>
        <w:t xml:space="preserve"> with advancing gestation</w:t>
      </w:r>
      <w:r w:rsidR="006309E2">
        <w:rPr>
          <w:rFonts w:ascii="Times New Roman" w:hAnsi="Times New Roman" w:cs="Times New Roman"/>
          <w:sz w:val="24"/>
          <w:szCs w:val="24"/>
        </w:rPr>
        <w:t xml:space="preserve">al </w:t>
      </w:r>
      <w:r w:rsidR="001F0745">
        <w:rPr>
          <w:rFonts w:ascii="Times New Roman" w:hAnsi="Times New Roman" w:cs="Times New Roman"/>
          <w:sz w:val="24"/>
          <w:szCs w:val="24"/>
        </w:rPr>
        <w:t>age</w:t>
      </w:r>
      <w:r w:rsidR="00116367">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author":[{"dropping-particle":"","family":"Ackurt","given":"F","non-dropping-particle":"","parse-names":false,"suffix":""},{"dropping-particle":"","family":"Wetherilt","given":"H","non-dropping-particle":"","parse-names":false,"suffix":""},{"dropping-particle":"","family":"Loker","given":"M","non-dropping-particle":"","parse-names":false,"suffix":""},{"dropping-particle":"","family":"Hacibekiroglu","given":"M","non-dropping-particle":"","parse-names":false,"suffix":""}],"container-title":"Eur J Clin Nutr","id":"ITEM-1","issue":"8","issued":{"date-parts":[["1995"]]},"page":"613-622","title":"Biochemical assessment of nutritional status in pre- and post-natal Turkish women and outcome of pregnancy","type":"article-journal","volume":"49"},"uris":["http://www.mendeley.com/documents/?uuid=1c90de37-34a5-4618-8734-10ac0244f957"]}],"mendeley":{"formattedCitation":"&lt;sup&gt;(12)&lt;/sup&gt;","plainTextFormattedCitation":"(12)","previouslyFormattedCitation":"&lt;sup&gt;(12)&lt;/sup&gt;"},"properties":{"noteIndex":0},"schema":"https://github.com/citation-style-language/schema/raw/master/csl-citation.json"}</w:instrText>
      </w:r>
      <w:r w:rsidR="00116367">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(12)</w:t>
      </w:r>
      <w:r w:rsidR="00116367">
        <w:rPr>
          <w:rFonts w:ascii="Times New Roman" w:hAnsi="Times New Roman" w:cs="Times New Roman"/>
          <w:sz w:val="24"/>
          <w:szCs w:val="24"/>
        </w:rPr>
        <w:fldChar w:fldCharType="end"/>
      </w:r>
      <w:r w:rsidR="00116367">
        <w:rPr>
          <w:rFonts w:ascii="Times New Roman" w:hAnsi="Times New Roman" w:cs="Times New Roman"/>
          <w:sz w:val="24"/>
          <w:szCs w:val="24"/>
        </w:rPr>
        <w:t xml:space="preserve">. </w:t>
      </w:r>
      <w:r w:rsidR="002830E4">
        <w:rPr>
          <w:rFonts w:ascii="Times New Roman" w:hAnsi="Times New Roman" w:cs="Times New Roman"/>
          <w:sz w:val="24"/>
          <w:szCs w:val="24"/>
        </w:rPr>
        <w:t>A more</w:t>
      </w:r>
      <w:r w:rsidR="008810F0">
        <w:rPr>
          <w:rFonts w:ascii="Times New Roman" w:hAnsi="Times New Roman" w:cs="Times New Roman"/>
          <w:sz w:val="24"/>
          <w:szCs w:val="24"/>
        </w:rPr>
        <w:t xml:space="preserve"> recent </w:t>
      </w:r>
      <w:r w:rsidR="00682268">
        <w:rPr>
          <w:rFonts w:ascii="Times New Roman" w:hAnsi="Times New Roman" w:cs="Times New Roman"/>
          <w:sz w:val="24"/>
          <w:szCs w:val="24"/>
        </w:rPr>
        <w:t>trial</w:t>
      </w:r>
      <w:r w:rsidR="008810F0">
        <w:rPr>
          <w:rFonts w:ascii="Times New Roman" w:hAnsi="Times New Roman" w:cs="Times New Roman"/>
          <w:sz w:val="24"/>
          <w:szCs w:val="24"/>
        </w:rPr>
        <w:t xml:space="preserve"> </w:t>
      </w:r>
      <w:r w:rsidR="00731A61">
        <w:rPr>
          <w:rFonts w:ascii="Times New Roman" w:hAnsi="Times New Roman" w:cs="Times New Roman"/>
          <w:sz w:val="24"/>
          <w:szCs w:val="24"/>
        </w:rPr>
        <w:t xml:space="preserve">in later pregnancy </w:t>
      </w:r>
      <w:r w:rsidR="001F0745">
        <w:rPr>
          <w:rFonts w:ascii="Times New Roman" w:hAnsi="Times New Roman" w:cs="Times New Roman"/>
          <w:sz w:val="24"/>
          <w:szCs w:val="24"/>
        </w:rPr>
        <w:t>however</w:t>
      </w:r>
      <w:r w:rsidR="002830E4">
        <w:rPr>
          <w:rFonts w:ascii="Times New Roman" w:hAnsi="Times New Roman" w:cs="Times New Roman"/>
          <w:sz w:val="24"/>
          <w:szCs w:val="24"/>
        </w:rPr>
        <w:t xml:space="preserve"> </w:t>
      </w:r>
      <w:r w:rsidR="008810F0">
        <w:rPr>
          <w:rFonts w:ascii="Times New Roman" w:hAnsi="Times New Roman" w:cs="Times New Roman"/>
          <w:sz w:val="24"/>
          <w:szCs w:val="24"/>
        </w:rPr>
        <w:t xml:space="preserve">showed </w:t>
      </w:r>
      <w:r w:rsidR="00987131">
        <w:rPr>
          <w:rFonts w:ascii="Times New Roman" w:hAnsi="Times New Roman" w:cs="Times New Roman"/>
          <w:sz w:val="24"/>
          <w:szCs w:val="24"/>
        </w:rPr>
        <w:t xml:space="preserve">that the decline in serum and </w:t>
      </w:r>
      <w:r w:rsidR="00394968">
        <w:rPr>
          <w:rFonts w:ascii="Times New Roman" w:hAnsi="Times New Roman" w:cs="Times New Roman"/>
          <w:sz w:val="24"/>
          <w:szCs w:val="24"/>
        </w:rPr>
        <w:t>RBC</w:t>
      </w:r>
      <w:r w:rsidR="00987131">
        <w:rPr>
          <w:rFonts w:ascii="Times New Roman" w:hAnsi="Times New Roman" w:cs="Times New Roman"/>
          <w:sz w:val="24"/>
          <w:szCs w:val="24"/>
        </w:rPr>
        <w:t xml:space="preserve"> folate concentrations and increase in plasma homocysteine concentrations</w:t>
      </w:r>
      <w:r w:rsidR="001F0745">
        <w:rPr>
          <w:rFonts w:ascii="Times New Roman" w:hAnsi="Times New Roman" w:cs="Times New Roman"/>
          <w:sz w:val="24"/>
          <w:szCs w:val="24"/>
        </w:rPr>
        <w:t>,</w:t>
      </w:r>
      <w:r w:rsidR="00987131">
        <w:rPr>
          <w:rFonts w:ascii="Times New Roman" w:hAnsi="Times New Roman" w:cs="Times New Roman"/>
          <w:sz w:val="24"/>
          <w:szCs w:val="24"/>
        </w:rPr>
        <w:t xml:space="preserve"> that otherwise occur</w:t>
      </w:r>
      <w:r w:rsidR="002830E4">
        <w:rPr>
          <w:rFonts w:ascii="Times New Roman" w:hAnsi="Times New Roman" w:cs="Times New Roman"/>
          <w:sz w:val="24"/>
          <w:szCs w:val="24"/>
        </w:rPr>
        <w:t xml:space="preserve"> as pregnancy progresses</w:t>
      </w:r>
      <w:r w:rsidR="00987131">
        <w:rPr>
          <w:rFonts w:ascii="Times New Roman" w:hAnsi="Times New Roman" w:cs="Times New Roman"/>
          <w:sz w:val="24"/>
          <w:szCs w:val="24"/>
        </w:rPr>
        <w:t xml:space="preserve">, </w:t>
      </w:r>
      <w:r w:rsidR="002830E4">
        <w:rPr>
          <w:rFonts w:ascii="Times New Roman" w:hAnsi="Times New Roman" w:cs="Times New Roman"/>
          <w:sz w:val="24"/>
          <w:szCs w:val="24"/>
        </w:rPr>
        <w:t>can</w:t>
      </w:r>
      <w:r w:rsidR="00987131">
        <w:rPr>
          <w:rFonts w:ascii="Times New Roman" w:hAnsi="Times New Roman" w:cs="Times New Roman"/>
          <w:sz w:val="24"/>
          <w:szCs w:val="24"/>
        </w:rPr>
        <w:t xml:space="preserve"> be prevented by continued </w:t>
      </w:r>
      <w:r w:rsidR="00EE5069">
        <w:rPr>
          <w:rFonts w:ascii="Times New Roman" w:hAnsi="Times New Roman" w:cs="Times New Roman"/>
          <w:sz w:val="24"/>
          <w:szCs w:val="24"/>
        </w:rPr>
        <w:t>FA</w:t>
      </w:r>
      <w:r w:rsidR="00987131">
        <w:rPr>
          <w:rFonts w:ascii="Times New Roman" w:hAnsi="Times New Roman" w:cs="Times New Roman"/>
          <w:sz w:val="24"/>
          <w:szCs w:val="24"/>
        </w:rPr>
        <w:t xml:space="preserve"> supplementation (0.4 mg/d) in trimesters 2 and 3 of pregnancy</w:t>
      </w:r>
      <w:r w:rsidR="00987131">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{"citationItems":[{"id":"ITEM-1","itemData":{"DOI":"10.3945/ajcn.112.057489","ISBN":"0002-9165","ISSN":"00029165","PMID":"23719554","abstract":"BACKGROUND Supplementation with folic acid (FA) is recommended worldwide before and during early pregnancy because of its proven effect in preventing neural tube defects, but the role of FA after the 12th gestational week (GW) is much less clear. OBJECTIVE We investigated maternal folate and homocysteine responses and related effects in the newborn that resulted from continued FA supplementation after the first trimester of pregnancy. DESIGN Pregnant women, aged 18-35 y, who were attending an antenatal clinic in Northern Ireland with singleton uncomplicated pregnancies and reported taking FA supplements in the first trimester, were randomly assigned at the start of trimester 2 to receive 400 μg FA/d or a placebo capsule. RESULTS A total of 119 women (60 women in the placebo group; 59 women in the treatment group) completed the trial. From GWs 14-36, mean (±SD) serum folate decreased (from 45.7 ± 21.3 to 19.5 ± 16.5 nmol/L; P &lt; 0.001) in unsupplemented women, whereas plasma homocysteine increased (6.6 ± 2.3 to 7.6 ± 2.3 μmol/L; P &lt; 0.001). However, FA supplementation prevented these changes and resulted in a significant increase in red blood cell folate concentrations from 1203 ± 639 to 1746 ± 683 nmol/L (P &lt; 0.001; GWs 14-36). Cord blood folate was significantly higher in the FA group than in the placebo group (red blood cell concentrations of 1993 ± 862 and 1418 ± 557 nmol/L, respectively; P = 0.001). CONCLUSIONS Continued supplementation with 400 μg FA/d in trimesters 2 and 3 of pregnancy can increase maternal and cord blood folate status and prevent the increase in homocysteine concentration that otherwise occurs in late pregnancy. Whether these effects have benefits for pregnancy outcomes or early childhood requires additional study.","author":[{"dropping-particle":"","family":"McNulty","given":"Breige","non-dropping-particle":"","parse-names":false,"suffix":""},{"dropping-particle":"","family":"McNulty","given":"Helene","non-dropping-particle":"","parse-names":false,"suffix":""},{"dropping-particle":"","family":"Marshall","given":"Barry","non-dropping-particle":"","parse-names":false,"suffix":""},{"dropping-particle":"","family":"Ward","given":"Mary","non-dropping-particle":"","parse-names":false,"suffix":""},{"dropping-particle":"","family":"Molloy","given":"Anne M","non-dropping-particle":"","parse-names":false,"suffix":""},{"dropping-particle":"","family":"Scott","given":"John M","non-dropping-particle":"","parse-names":false,"suffix":""},{"dropping-particle":"","family":"Dornan","given":"James","non-dropping-particle":"","parse-names":false,"suffix":""},{"dropping-particle":"","family":"Pentieva","given":"Kristina","non-dropping-particle":"","parse-names":false,"suffix":""}],"container-title":"American Journal of Clinical Nutrition","id":"ITEM-1","issue":"1","issued":{"date-parts":[["2013","7","1"]]},"page":"92-98","title":"Impact of continuing folic acid after the first trimester of pregnancy: findings of a randomized trial of folic acid supplementation in the second and third trimesters","type":"article-journal","volume":"98"},"uris":["http://www.mendeley.com/documents/?uuid=4692d47b-3974-3f90-95d5-b2c18f04c717"]}],"mendeley":{"formattedCitation":"&lt;sup&gt;(13)&lt;/sup&gt;","plainTextFormattedCitation":"(13)","previouslyFormattedCitation":"&lt;sup&gt;(13)&lt;/sup&gt;"},"properties":{"noteIndex":0},"schema":"https://github.com/citation-style-language/schema/raw/master/csl-citation.json"}</w:instrText>
      </w:r>
      <w:r w:rsidR="00987131">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(13)</w:t>
      </w:r>
      <w:r w:rsidR="00987131">
        <w:rPr>
          <w:rFonts w:ascii="Times New Roman" w:hAnsi="Times New Roman" w:cs="Times New Roman"/>
          <w:sz w:val="24"/>
          <w:szCs w:val="24"/>
        </w:rPr>
        <w:fldChar w:fldCharType="end"/>
      </w:r>
      <w:r w:rsidR="00987131">
        <w:rPr>
          <w:rFonts w:ascii="Times New Roman" w:hAnsi="Times New Roman" w:cs="Times New Roman"/>
          <w:sz w:val="24"/>
          <w:szCs w:val="24"/>
        </w:rPr>
        <w:t xml:space="preserve">; which in turn </w:t>
      </w:r>
      <w:r w:rsidR="001F0745">
        <w:rPr>
          <w:rFonts w:ascii="Times New Roman" w:hAnsi="Times New Roman" w:cs="Times New Roman"/>
          <w:sz w:val="24"/>
          <w:szCs w:val="24"/>
        </w:rPr>
        <w:t xml:space="preserve">may </w:t>
      </w:r>
      <w:r w:rsidR="009A7C75">
        <w:rPr>
          <w:rFonts w:ascii="Times New Roman" w:hAnsi="Times New Roman" w:cs="Times New Roman"/>
          <w:sz w:val="24"/>
          <w:szCs w:val="24"/>
        </w:rPr>
        <w:t>prevent anaemia in later pregnancy</w:t>
      </w:r>
      <w:r w:rsidR="009A7C75">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{"citationItems":[{"id":"ITEM-1","itemData":{"DOI":"10.1002/14651858.CD006896.pub2.www.cochranelibrary.com","ISBN":"1465-1858","ISSN":"1469-493X","PMID":"23543547","abstract":"BACKGROUND: During pregnancy, fetal growth causes an increase in the total number of rapidly dividing cells, which leads to increased requirements for folate. Inadequate folate intake leads to a decrease in serum folate concentration, resulting in a decrease in erythrocyte folate concentration, a rise in homocysteine concentration, and megaloblastic changes in the bone marrow and other tissues with rapidly dividing cells, OBJECTIVES: To assess the effectiveness of oral folic acid supplementation alone or with other micronutrients versus no folic acid (placebo or same micronutrients but no folic acid) during pregnancy on haematological and biochemical parameters during pregnancy and on pregnancy outcomes., SEARCH METHODS: We searched the Cochrane Pregnancy and Childbirth Group's Trials Register (31 December 2012) and we contacted major organisations working in micronutrient supplementation, including UNICEF Nutrition Section, World Health Organization (WHO) Maternal and Reproductive Health, WHO Nutrition Division, and National Center on Birth defects and Developmnetal Disabilities, US Centers for Disease Control and Prevention (CDC)., SELECTION CRITERIA: All randomised, cluster-randomised and cross-over controlled trials evaluating supplementation of folic acid alone or with other micronutrients versus no folic acid (placebo or same micronutrients but no folic acid) in pregnancy., DATA COLLECTION AND ANALYSIS: Two review authors independently assessed trials for inclusion, assessed risk of bias and extracted data. Data were checked for accuracy., MAIN RESULTS: Thirty-one trials involving 17,771 women are included in this review. This review found that folic acid supplementation has no impact on pregnancy outcomes such as preterm birth (risk ratio (RR) 1.01, 95% confidence interval (CI) 0.73 to 1.38; three studies, 2959 participants), and stillbirths/neonatal deaths (RR 1.33, 95% CI 0.96 to 1.85; three studies, 3110 participants). However, improvements were seen in the mean birthweight (mean difference (MD) 135.75, 95% CI 47.85 to 223.68). On the other hand, the review found no impact on improving pre-delivery anaemia (average RR 0.62, 95% CI 0.35 to 1.10; eight studies, 4149 participants; random-effects), mean pre-delivery haemoglobin level (MD -0.03, 95% CI -0.25 to 0.19; 12 studies, 1806 participants), mean pre-delivery serum folate levels (standardised mean difference (SMD) 2.03, 95% CI 0.80 to 3.27; eight studies, 1250 participants; random-effects), …","author":[{"dropping-particle":"","family":"Lassi","given":"Zohra S.","non-dropping-particle":"","parse-names":false,"suffix":""},{"dropping-particle":"","family":"Salam","given":"R A","non-dropping-particle":"","parse-names":false,"suffix":""},{"dropping-particle":"","family":"Haider","given":"Batool A","non-dropping-particle":"","parse-names":false,"suffix":""},{"dropping-particle":"","family":"Bhutta","given":"Zulfiqar A.","non-dropping-particle":"","parse-names":false,"suffix":""}],"container-title":"Cochrane Database of Systematic Reviews","id":"ITEM-1","issued":{"date-parts":[["2013","3","28"]]},"page":"CD006896","title":"Folic acid supplementation during pregnancy for maternal health and pregnancy outcomes","type":"article-journal","volume":"3"},"uris":["http://www.mendeley.com/documents/?uuid=5a42f003-67dc-3054-8fac-ab355036c9e0"]}],"mendeley":{"formattedCitation":"&lt;sup&gt;(14)&lt;/sup&gt;","plainTextFormattedCitation":"(14)","previouslyFormattedCitation":"&lt;sup&gt;(14)&lt;/sup&gt;"},"properties":{"noteIndex":0},"schema":"https://github.com/citation-style-language/schema/raw/master/csl-citation.json"}</w:instrText>
      </w:r>
      <w:r w:rsidR="009A7C75">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(14)</w:t>
      </w:r>
      <w:r w:rsidR="009A7C75">
        <w:rPr>
          <w:rFonts w:ascii="Times New Roman" w:hAnsi="Times New Roman" w:cs="Times New Roman"/>
          <w:sz w:val="24"/>
          <w:szCs w:val="24"/>
        </w:rPr>
        <w:fldChar w:fldCharType="end"/>
      </w:r>
      <w:r w:rsidR="00987131">
        <w:rPr>
          <w:rFonts w:ascii="Times New Roman" w:hAnsi="Times New Roman" w:cs="Times New Roman"/>
          <w:sz w:val="24"/>
          <w:szCs w:val="24"/>
        </w:rPr>
        <w:t xml:space="preserve">. </w:t>
      </w:r>
    </w:p>
    <w:p w:rsidR="008810F0" w:rsidRDefault="000572C9" w:rsidP="00445A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0572C9">
        <w:rPr>
          <w:rFonts w:ascii="Times New Roman" w:hAnsi="Times New Roman" w:cs="Times New Roman"/>
          <w:sz w:val="24"/>
          <w:szCs w:val="24"/>
        </w:rPr>
        <w:t xml:space="preserve">bservational studies </w:t>
      </w:r>
      <w:r w:rsidR="00697517">
        <w:rPr>
          <w:rFonts w:ascii="Times New Roman" w:hAnsi="Times New Roman" w:cs="Times New Roman"/>
          <w:sz w:val="24"/>
          <w:szCs w:val="24"/>
        </w:rPr>
        <w:t>ha</w:t>
      </w:r>
      <w:r w:rsidR="00AB5C00">
        <w:rPr>
          <w:rFonts w:ascii="Times New Roman" w:hAnsi="Times New Roman" w:cs="Times New Roman"/>
          <w:sz w:val="24"/>
          <w:szCs w:val="24"/>
        </w:rPr>
        <w:t>ve s</w:t>
      </w:r>
      <w:r w:rsidRPr="000572C9">
        <w:rPr>
          <w:rFonts w:ascii="Times New Roman" w:hAnsi="Times New Roman" w:cs="Times New Roman"/>
          <w:sz w:val="24"/>
          <w:szCs w:val="24"/>
        </w:rPr>
        <w:t>uggest</w:t>
      </w:r>
      <w:r w:rsidR="00AB5C00">
        <w:rPr>
          <w:rFonts w:ascii="Times New Roman" w:hAnsi="Times New Roman" w:cs="Times New Roman"/>
          <w:sz w:val="24"/>
          <w:szCs w:val="24"/>
        </w:rPr>
        <w:t xml:space="preserve">ed </w:t>
      </w:r>
      <w:r w:rsidRPr="000572C9">
        <w:rPr>
          <w:rFonts w:ascii="Times New Roman" w:hAnsi="Times New Roman" w:cs="Times New Roman"/>
          <w:sz w:val="24"/>
          <w:szCs w:val="24"/>
        </w:rPr>
        <w:t>t</w:t>
      </w:r>
      <w:r w:rsidR="00AB5C00">
        <w:rPr>
          <w:rFonts w:ascii="Times New Roman" w:hAnsi="Times New Roman" w:cs="Times New Roman"/>
          <w:sz w:val="24"/>
          <w:szCs w:val="24"/>
        </w:rPr>
        <w:t>hat</w:t>
      </w:r>
      <w:r w:rsidRPr="000572C9">
        <w:rPr>
          <w:rFonts w:ascii="Times New Roman" w:hAnsi="Times New Roman" w:cs="Times New Roman"/>
          <w:sz w:val="24"/>
          <w:szCs w:val="24"/>
        </w:rPr>
        <w:t xml:space="preserve"> low maternal folate status is also associated with an increased risk of other adverse pregnancy outcomes including </w:t>
      </w:r>
      <w:r w:rsidR="00697517">
        <w:rPr>
          <w:rFonts w:ascii="Times New Roman" w:hAnsi="Times New Roman" w:cs="Times New Roman"/>
          <w:sz w:val="24"/>
          <w:szCs w:val="24"/>
        </w:rPr>
        <w:t>pre-eclampsia</w:t>
      </w:r>
      <w:r w:rsidRPr="000572C9">
        <w:rPr>
          <w:rFonts w:ascii="Times New Roman" w:hAnsi="Times New Roman" w:cs="Times New Roman"/>
          <w:sz w:val="24"/>
          <w:szCs w:val="24"/>
        </w:rPr>
        <w:t>, gestational hypertension</w:t>
      </w:r>
      <w:r w:rsidR="00697517">
        <w:rPr>
          <w:rFonts w:ascii="Times New Roman" w:hAnsi="Times New Roman" w:cs="Times New Roman"/>
          <w:sz w:val="24"/>
          <w:szCs w:val="24"/>
        </w:rPr>
        <w:t xml:space="preserve"> and</w:t>
      </w:r>
      <w:r w:rsidRPr="000572C9">
        <w:rPr>
          <w:rFonts w:ascii="Times New Roman" w:hAnsi="Times New Roman" w:cs="Times New Roman"/>
          <w:sz w:val="24"/>
          <w:szCs w:val="24"/>
        </w:rPr>
        <w:t xml:space="preserve"> pre-term delivery</w:t>
      </w:r>
      <w:r w:rsidR="006A7FCF">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{"citationItems":[{"id":"ITEM-1","itemData":{"DOI":"10.1111/j.0001-6349.2005.00876.x","ISBN":"0001-6349","ISSN":"0001-6349","PMID":"16232172","abstract":"Objective. To investigate whether intrauterine growth retardation (IUGR) and preterm delivery in a poor population of South Asia was associated with altered maternal and fetal levels of folate, vitamin B12, and homocysteine. Subjects and methods. Hundred and twenty-eight pregnant women from a low socio-economic strata in the city of Lahore, Pakistan were followed with ultrasound of fetal growth from the 12th week of pregnancy. Blood samples were drawn from the woman and the cord at delivery. Serum was analyzed by a chemiluminescent immunoassay for folate and vitamin B12 and by fluorescence polarization immunoassay for total homocysteine (tHcy). Results. Fourty-six infants showed IUGR. In term, but not preterm, deliveries with IUGR, maternal and cord blood folate levels were half of those in deliveries of normal birth weight infants (P = 0.004 and P = 0.005). The risk of IUGR was reduced among women with folate levels in the highest quartile (OR 0.31, 95% CI 0.10–0.84). There was no association between vitamin B12 and IUGR. Total homocysteine levels were higher in women delivering IUGR infants (P = 0.02). There was an inverse correlation between cord blood folate and tHcy levels (r = −0.26, P = 0.006). We also found increased risks for hypertensive illness (OR 3.5, 95% CI 1.4–8.6) and premature delivery (OR 2.5, 95% CI 1.1–6.2) in women in the highest quartile of tHcy. Conclusions. The occurrence of IUGR increased with low maternal and cord concentrations of folate and high maternal levels of tHcy. Further studies on the effects of vitamin B supplementation through pregnancy are warranted.","author":[{"dropping-particle":"","family":"Lindblad","given":"Bo","non-dropping-particle":"","parse-names":false,"suffix":""},{"dropping-particle":"","family":"Zaman","given":"Shakila","non-dropping-particle":"","parse-names":false,"suffix":""},{"dropping-particle":"","family":"Malik","given":"Aisha","non-dropping-particle":"","parse-names":false,"suffix":""},{"dropping-particle":"","family":"Martin","given":"Helena","non-dropping-particle":"","parse-names":false,"suffix":""},{"dropping-particle":"","family":"Ekström","given":"Anna Mia","non-dropping-particle":"","parse-names":false,"suffix":""},{"dropping-particle":"","family":"Amu","given":"Sylvie","non-dropping-particle":"","parse-names":false,"suffix":""},{"dropping-particle":"","family":"Holmgren","given":"Arne","non-dropping-particle":"","parse-names":false,"suffix":""},{"dropping-particle":"","family":"Norman","given":"Mikael","non-dropping-particle":"","parse-names":false,"suffix":""}],"container-title":"Acta Obstetricia et Gynecologica Scandinavica","id":"ITEM-1","issue":"11","issued":{"date-parts":[["2005","11"]]},"page":"1055-1061","title":"Folate, vitamin B12, and homocysteine levels in South Asian women with growth-retarded fetuses","type":"article-journal","volume":"84"},"uris":["http://www.mendeley.com/documents/?uuid=549f0715-83a9-3166-b6a7-d4053daa4f5a"]},{"id":"ITEM-2","itemData":{"DOI":"10.1016/S0370-1573(06)00240-7","ISBN":"0002-9165 (Print)","ISSN":"00029165","PMID":"16685040","abstract":"The influence of folate nutritional status on various pregnancy outcomes has long been recognized. Studies conducted in the 1950s and 1960s led to the recognition of prenatal folic acid supplementation as a means to prevent pregnancy-induced megaloblastic anemia. In the 1990s, the utility of periconceptional folic acid supplementation and folic acid food fortification emerged when they were proven to prevent the occurrence of neural tube defects. These distinctively different uses of folic acid may well be ranked among the most significant public health measures for the prevention of pregnancy-related disorders. Folate is now viewed not only as a nutrient needed to prevent megaloblastic anemia in pregnancy but also as a vitamin essential for reproductive health. This review focuses on the relation between various outcomes of human reproduction (ie, pregnancy, lactation, and male reproduction) and folate nutrition and metabolism , homocysteine metabolism, and polymorphisms of genes that encode folate-related enzymes or proteins, and we identify issues for future research. Am J Clin Nutr 2006;83:993-1016.","author":[{"dropping-particle":"","family":"Tamura","given":"Tsunenobu","non-dropping-particle":"","parse-names":false,"suffix":""},{"dropping-particle":"","family":"Picciano","given":"Mary Frances","non-dropping-particle":"","parse-names":false,"suffix":""}],"container-title":"The American journal of clinical nutrition","id":"ITEM-2","issue":"5","issued":{"date-parts":[["2006"]]},"page":"993-1016","title":"Folate and human reproduction","type":"article-journal","volume":"83"},"uris":["http://www.mendeley.com/documents/?uuid=ddf7fc7d-de45-3c66-aaed-c891ecec7eba"]},{"id":"ITEM-3","itemData":{"DOI":"10.1016/j.ejogrb.2009.10.016","ISBN":"1872-7654 (Electronic)\\r0301-2115 (Linking)","ISSN":"03012115","PMID":"19926391","abstract":"Objective: Periconceptional folic acid or multivitamin supplementation is recommended for prospective pregnant women to prevent neural-tube defects. The question is whether it is worth continuing these supplementations after the first trimester of pregnancy or not. Thus the possible fetal growth promoting and/or preterm birth reducing effect of vitamin supplements in the second and mainly in the third trimester was studied. Study design: Comparison of birth outcomes of singletons born to primiparous pregnant women with prospectively and medically recorded vitamin supplement in the population-based data set of the Hungarian Case-Control Surveillance of Congenital Abnormalities (HCCSCA), 1980-1996 contained 6293, 169, and 311 primiparae with folic acid alone, multivitamins and folic acid + multivitamin supplementation, respectively, and their data were compared to the data of 7319 pregnant women without folic acid and folic acid-containing multivitamin supplementation as reference. Results: Mean gestational age was 0.3 week longer and mean birth weight was by 37 g higher in the group of folic acid alone, than in the reference group (39.2 weeks; 3216 g). The rate of preterm births (7.6%) was significantly lower compared with the reference sample (11.8%), but the rate of low birth weight newborns did not show significant reduction. Folic acid alone in the third trimester associated with 0.6 week longer gestational age and a more significant reduction in the rate of preterm births (4.8%). Conclusions: Minor increase in mean birth weight after high dose of folic acid supplementation during pregnancy would not be expected to result in too large babies; however, the significant reduction in the rate of preterm births may have great public health benefit. © 2009 Elsevier Ireland Ltd. All rights reserved.","author":[{"dropping-particle":"","family":"Czeizel","given":"A. E.","non-dropping-particle":"","parse-names":false,"suffix":""},{"dropping-particle":"","family":"Puhó","given":"E. H.","non-dropping-particle":"","parse-names":false,"suffix":""},{"dropping-particle":"","family":"Langmar","given":"Z.","non-dropping-particle":"","parse-names":false,"suffix":""},{"dropping-particle":"","family":"Ács","given":"N.","non-dropping-particle":"","parse-names":false,"suffix":""},{"dropping-particle":"","family":"Bánhidy","given":"F.","non-dropping-particle":"","parse-names":false,"suffix":""}],"container-title":"European Journal of Obstetrics Gynecology and Reproductive Biology","id":"ITEM-3","issue":"2","issued":{"date-parts":[["2010","2"]]},"page":"135-140","title":"Possible association of folic acid supplementation during pregnancy with reduction of preterm birth: a population-based study","type":"article-journal","volume":"148"},"uris":["http://www.mendeley.com/documents/?uuid=0427191f-b57c-33a8-8d90-ec08e5a2d195"]}],"mendeley":{"formattedCitation":"&lt;sup&gt;(15–17)&lt;/sup&gt;","plainTextFormattedCitation":"(15–17)","previouslyFormattedCitation":"&lt;sup&gt;(15–17)&lt;/sup&gt;"},"properties":{"noteIndex":0},"schema":"https://github.com/citation-style-language/schema/raw/master/csl-citation.json"}</w:instrText>
      </w:r>
      <w:r w:rsidR="006A7FCF">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(15–17)</w:t>
      </w:r>
      <w:r w:rsidR="006A7FCF">
        <w:rPr>
          <w:rFonts w:ascii="Times New Roman" w:hAnsi="Times New Roman" w:cs="Times New Roman"/>
          <w:sz w:val="24"/>
          <w:szCs w:val="24"/>
        </w:rPr>
        <w:fldChar w:fldCharType="end"/>
      </w:r>
      <w:r w:rsidRPr="000572C9">
        <w:rPr>
          <w:rFonts w:ascii="Times New Roman" w:hAnsi="Times New Roman" w:cs="Times New Roman"/>
          <w:sz w:val="24"/>
          <w:szCs w:val="24"/>
        </w:rPr>
        <w:t>, while improved folate may help to prevent these conditions. In a study of 3</w:t>
      </w:r>
      <w:r w:rsidR="004D6CEA">
        <w:rPr>
          <w:rFonts w:ascii="Times New Roman" w:hAnsi="Times New Roman" w:cs="Times New Roman"/>
          <w:sz w:val="24"/>
          <w:szCs w:val="24"/>
        </w:rPr>
        <w:t>,</w:t>
      </w:r>
      <w:r w:rsidRPr="000572C9">
        <w:rPr>
          <w:rFonts w:ascii="Times New Roman" w:hAnsi="Times New Roman" w:cs="Times New Roman"/>
          <w:sz w:val="24"/>
          <w:szCs w:val="24"/>
        </w:rPr>
        <w:t xml:space="preserve">000 Canadian women, supplementation of multivitamins containing </w:t>
      </w:r>
      <w:r w:rsidR="00990E5A">
        <w:rPr>
          <w:rFonts w:ascii="Times New Roman" w:hAnsi="Times New Roman" w:cs="Times New Roman"/>
          <w:sz w:val="24"/>
          <w:szCs w:val="24"/>
        </w:rPr>
        <w:t>FA</w:t>
      </w:r>
      <w:r w:rsidRPr="000572C9">
        <w:rPr>
          <w:rFonts w:ascii="Times New Roman" w:hAnsi="Times New Roman" w:cs="Times New Roman"/>
          <w:sz w:val="24"/>
          <w:szCs w:val="24"/>
        </w:rPr>
        <w:t xml:space="preserve"> was associated with a reduced risk of </w:t>
      </w:r>
      <w:r w:rsidR="00697517">
        <w:rPr>
          <w:rFonts w:ascii="Times New Roman" w:hAnsi="Times New Roman" w:cs="Times New Roman"/>
          <w:sz w:val="24"/>
          <w:szCs w:val="24"/>
        </w:rPr>
        <w:t>pre-eclampsia</w:t>
      </w:r>
      <w:r w:rsidR="006A7FCF">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{"citationItems":[{"id":"ITEM-1","itemData":{"DOI":"10.1016/j.ajog.2007.06.067","ISBN":"1097-6868 (Electronic)\\r0002-9378 (Linking)","ISSN":"00029378","PMID":"18166303","abstract":"Objective: The objective of the study was to evaluate the association between folic acid supplementation in early second trimester and the risk of developing preeclampsia. Study Design: We carried out a prospective cohort study between October 2002-December 2005. We recruited women who had their prenatal care visit (12-20 weeks' gestation) at the Ottawa Hospital and Kingston General Hospital. All charts for participants with a diagnosis of preeclampsia were audited and blindly adjudicated by 4 study investigators to validate the diagnosis. Results: A total of 2951 pregnant women were included in the final analysis. Supplementation of multivitamins containing folic acid was associated with increased serum folate (on average 10.51 μmol/L), decreased plasma homocysteine (on average 0.39 μmol/L), and reduced risk of preeclampsia (adjusted odds ratio, 0.37; 95% confidence interval, 0.18-0.75). Conclusion: Supplementation of multivitamins containing folic acid in the second trimester is associated with reduced risk of preeclampsia. © 2008 Mosby, Inc. All rights reserved.","author":[{"dropping-particle":"","family":"Wen","given":"Shi Wu","non-dropping-particle":"","parse-names":false,"suffix":""},{"dropping-particle":"","family":"Chen","given":"Xi Kuan","non-dropping-particle":"","parse-names":false,"suffix":""},{"dropping-particle":"","family":"Rodger","given":"Marc","non-dropping-particle":"","parse-names":false,"suffix":""},{"dropping-particle":"","family":"Rennicks White","given":"Ruth","non-dropping-particle":"","parse-names":false,"suffix":""},{"dropping-particle":"","family":"Yang","given":"Qiuying","non-dropping-particle":"","parse-names":false,"suffix":""},{"dropping-particle":"","family":"Smith","given":"Graeme N.","non-dropping-particle":"","parse-names":false,"suffix":""},{"dropping-particle":"","family":"Sigal","given":"Ronald J.","non-dropping-particle":"","parse-names":false,"suffix":""},{"dropping-particle":"","family":"Perkins","given":"Sherry L.","non-dropping-particle":"","parse-names":false,"suffix":""},{"dropping-particle":"","family":"Walker","given":"Mark C.","non-dropping-particle":"","parse-names":false,"suffix":""}],"container-title":"American Journal of Obstetrics and Gynecology","id":"ITEM-1","issue":"1","issued":{"date-parts":[["2008","1","1"]]},"page":"45-47","publisher":"Mosby","title":"Folic acid supplementation in early second trimester and the risk of preeclampsia","type":"article-journal","volume":"198"},"uris":["http://www.mendeley.com/documents/?uuid=5bd02223-fd83-3369-bf3e-b43e9ed58d9a"]}],"mendeley":{"formattedCitation":"&lt;sup&gt;(18)&lt;/sup&gt;","plainTextFormattedCitation":"(18)","previouslyFormattedCitation":"&lt;sup&gt;(18)&lt;/sup&gt;"},"properties":{"noteIndex":0},"schema":"https://github.com/citation-style-language/schema/raw/master/csl-citation.json"}</w:instrText>
      </w:r>
      <w:r w:rsidR="006A7FCF">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(18)</w:t>
      </w:r>
      <w:r w:rsidR="006A7FCF">
        <w:rPr>
          <w:rFonts w:ascii="Times New Roman" w:hAnsi="Times New Roman" w:cs="Times New Roman"/>
          <w:sz w:val="24"/>
          <w:szCs w:val="24"/>
        </w:rPr>
        <w:fldChar w:fldCharType="end"/>
      </w:r>
      <w:r w:rsidR="001F0745">
        <w:rPr>
          <w:rFonts w:ascii="Times New Roman" w:hAnsi="Times New Roman" w:cs="Times New Roman"/>
          <w:sz w:val="24"/>
          <w:szCs w:val="24"/>
        </w:rPr>
        <w:t>,</w:t>
      </w:r>
      <w:r w:rsidRPr="000572C9">
        <w:rPr>
          <w:rFonts w:ascii="Times New Roman" w:hAnsi="Times New Roman" w:cs="Times New Roman"/>
          <w:sz w:val="24"/>
          <w:szCs w:val="24"/>
        </w:rPr>
        <w:t xml:space="preserve"> </w:t>
      </w:r>
      <w:r w:rsidR="001F0745">
        <w:rPr>
          <w:rFonts w:ascii="Times New Roman" w:hAnsi="Times New Roman" w:cs="Times New Roman"/>
          <w:sz w:val="24"/>
          <w:szCs w:val="24"/>
        </w:rPr>
        <w:t>w</w:t>
      </w:r>
      <w:r w:rsidR="002830E4">
        <w:rPr>
          <w:rFonts w:ascii="Times New Roman" w:hAnsi="Times New Roman" w:cs="Times New Roman"/>
          <w:sz w:val="24"/>
          <w:szCs w:val="24"/>
        </w:rPr>
        <w:t>hile in a</w:t>
      </w:r>
      <w:r w:rsidRPr="000572C9">
        <w:rPr>
          <w:rFonts w:ascii="Times New Roman" w:hAnsi="Times New Roman" w:cs="Times New Roman"/>
          <w:sz w:val="24"/>
          <w:szCs w:val="24"/>
        </w:rPr>
        <w:t xml:space="preserve"> study of 215 Korean pregnant women, </w:t>
      </w:r>
      <w:r w:rsidR="00697517">
        <w:rPr>
          <w:rFonts w:ascii="Times New Roman" w:hAnsi="Times New Roman" w:cs="Times New Roman"/>
          <w:sz w:val="24"/>
          <w:szCs w:val="24"/>
        </w:rPr>
        <w:t>FA</w:t>
      </w:r>
      <w:r w:rsidRPr="000572C9">
        <w:rPr>
          <w:rFonts w:ascii="Times New Roman" w:hAnsi="Times New Roman" w:cs="Times New Roman"/>
          <w:sz w:val="24"/>
          <w:szCs w:val="24"/>
        </w:rPr>
        <w:t xml:space="preserve"> supplementation was associated with significantly lower </w:t>
      </w:r>
      <w:r w:rsidR="002830E4">
        <w:rPr>
          <w:rFonts w:ascii="Times New Roman" w:hAnsi="Times New Roman" w:cs="Times New Roman"/>
          <w:sz w:val="24"/>
          <w:szCs w:val="24"/>
        </w:rPr>
        <w:t>risk</w:t>
      </w:r>
      <w:r w:rsidRPr="000572C9">
        <w:rPr>
          <w:rFonts w:ascii="Times New Roman" w:hAnsi="Times New Roman" w:cs="Times New Roman"/>
          <w:sz w:val="24"/>
          <w:szCs w:val="24"/>
        </w:rPr>
        <w:t xml:space="preserve"> of </w:t>
      </w:r>
      <w:r w:rsidR="00697517">
        <w:rPr>
          <w:rFonts w:ascii="Times New Roman" w:hAnsi="Times New Roman" w:cs="Times New Roman"/>
          <w:sz w:val="24"/>
          <w:szCs w:val="24"/>
        </w:rPr>
        <w:t>pre-eclampsia</w:t>
      </w:r>
      <w:r w:rsidR="006A7FCF">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{"citationItems":[{"id":"ITEM-1","itemData":{"DOI":"10.1371/journal.pone.0097273","ISSN":"19326203","PMID":"24842467","abstract":"Although there is accumulating evidence regarding the additional protective effect of folic acid against adverse pregnancy outcomes other than neural tube defects, these effects have not been elucidated in detail. We evaluated whether folic acid supplementation is associated with favorable maternal and fetal outcomes. This was a secondary analysis of 215 pregnant women who were enrolled in our prior study. With additional data from telephone interviews regarding prenatal folic acid supplementation, existing demographic, maternal and fetal data were statistically analyzed. The concentration of folic acid in maternal blood was significantly higher following folic acid supplementation (24.6 ng/mL vs.11.8 ng/mL). In contrast, homocysteine level in maternal blood decreased with folic acid supplementation (5.5 µmol/mL vs. 6.8 µmol/mL). The rates of both preeclampsia (odds ratio [OR], 0.27; 95% confidence interval [CI], 0.09-0.76) and small for gestational age (SGA; 9.2% vs. 20.0%; OR, 0.42; 95% CI, 0.18-0.99) were lower in the folic acid supplementation group than those in the control group. Other pregnancy outcomes had no association with folic acid supplementation. The findings indicate that folic acid supplementation may help to prevent preeclampsia and SGA. Further studies are warranted to elucidate the favorable effects of folic acid supplementation on pregnancy outcomes.","author":[{"dropping-particle":"","family":"Kim","given":"Min Woo","non-dropping-particle":"","parse-names":false,"suffix":""},{"dropping-particle":"","family":"Ahn","given":"Ki Hoon","non-dropping-particle":"","parse-names":false,"suffix":""},{"dropping-particle":"","family":"Ryu","given":"Ki Jin","non-dropping-particle":"","parse-names":false,"suffix":""},{"dropping-particle":"","family":"Hong","given":"Soon Cheol","non-dropping-particle":"","parse-names":false,"suffix":""},{"dropping-particle":"","family":"Lee","given":"Ji Sung","non-dropping-particle":"","parse-names":false,"suffix":""},{"dropping-particle":"","family":"Nava-Ocampo","given":"Alejandro A.","non-dropping-particle":"","parse-names":false,"suffix":""},{"dropping-particle":"","family":"Oh","given":"Min Jeong","non-dropping-particle":"","parse-names":false,"suffix":""},{"dropping-particle":"","family":"Kim","given":"Hai Joong","non-dropping-particle":"","parse-names":false,"suffix":""}],"container-title":"PLoS ONE","editor":[{"dropping-particle":"","family":"Dastgiri","given":"Saeed","non-dropping-particle":"","parse-names":false,"suffix":""}],"id":"ITEM-1","issue":"5","issued":{"date-parts":[["2014","5","19"]]},"page":"e97273","publisher":"Public Library of Science","title":"Preventive effects of folic acid supplementation on adverse maternal and fetal outcomes","type":"article-journal","volume":"9"},"uris":["http://www.mendeley.com/documents/?uuid=d5a730bb-832c-30af-9968-618220ce8fd9"]}],"mendeley":{"formattedCitation":"&lt;sup&gt;(19)&lt;/sup&gt;","plainTextFormattedCitation":"(19)","previouslyFormattedCitation":"&lt;sup&gt;(19)&lt;/sup&gt;"},"properties":{"noteIndex":0},"schema":"https://github.com/citation-style-language/schema/raw/master/csl-citation.json"}</w:instrText>
      </w:r>
      <w:r w:rsidR="006A7FCF">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(19)</w:t>
      </w:r>
      <w:r w:rsidR="006A7FCF">
        <w:rPr>
          <w:rFonts w:ascii="Times New Roman" w:hAnsi="Times New Roman" w:cs="Times New Roman"/>
          <w:sz w:val="24"/>
          <w:szCs w:val="24"/>
        </w:rPr>
        <w:fldChar w:fldCharType="end"/>
      </w:r>
      <w:r w:rsidR="00697517">
        <w:rPr>
          <w:rFonts w:ascii="Times New Roman" w:hAnsi="Times New Roman" w:cs="Times New Roman"/>
          <w:sz w:val="24"/>
          <w:szCs w:val="24"/>
        </w:rPr>
        <w:t xml:space="preserve">. In contrast, one </w:t>
      </w:r>
      <w:r w:rsidR="002830E4">
        <w:rPr>
          <w:rFonts w:ascii="Times New Roman" w:hAnsi="Times New Roman" w:cs="Times New Roman"/>
          <w:sz w:val="24"/>
          <w:szCs w:val="24"/>
        </w:rPr>
        <w:t xml:space="preserve">very recent </w:t>
      </w:r>
      <w:r w:rsidR="00697517">
        <w:rPr>
          <w:rFonts w:ascii="Times New Roman" w:hAnsi="Times New Roman" w:cs="Times New Roman"/>
          <w:sz w:val="24"/>
          <w:szCs w:val="24"/>
        </w:rPr>
        <w:t xml:space="preserve">international randomised trial </w:t>
      </w:r>
      <w:r w:rsidR="002830E4">
        <w:rPr>
          <w:rFonts w:ascii="Times New Roman" w:hAnsi="Times New Roman" w:cs="Times New Roman"/>
          <w:sz w:val="24"/>
          <w:szCs w:val="24"/>
        </w:rPr>
        <w:t>found that</w:t>
      </w:r>
      <w:r w:rsidR="00697517">
        <w:rPr>
          <w:rFonts w:ascii="Times New Roman" w:hAnsi="Times New Roman" w:cs="Times New Roman"/>
          <w:sz w:val="24"/>
          <w:szCs w:val="24"/>
        </w:rPr>
        <w:t xml:space="preserve"> high dose FA in pregnancy did not reduce pre-eclampsia in high-risk pregnancy</w:t>
      </w:r>
      <w:r w:rsidR="006A7FCF">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{"citationItems":[{"id":"ITEM-1","itemData":{"DOI":"10.1136/bmj.k3478","ISSN":"0959-8138","PMID":"30209050","abstract":"OBJECTIVE To determine the efficacy of high dose folic acid supplementation for prevention of pre-eclampsia in women with at least one risk factor: pre-existing hypertension, prepregnancy diabetes (type 1 or 2), twin pregnancy, pre-eclampsia in a previous pregnancy, or body mass index ≥35. DESIGN Randomised, phase III, double blinded international, multicentre clinical trial.","author":[{"dropping-particle":"","family":"Wen","given":"Shi Wu","non-dropping-particle":"","parse-names":false,"suffix":""},{"dropping-particle":"","family":"White","given":"Ruth Rennicks","non-dropping-particle":"","parse-names":false,"suffix":""},{"dropping-particle":"","family":"Rybak","given":"Natalie","non-dropping-particle":"","parse-names":false,"suffix":""},{"dropping-particle":"","family":"Gaudet","given":"Laura M","non-dropping-particle":"","parse-names":false,"suffix":""},{"dropping-particle":"","family":"Robson","given":"Stephen","non-dropping-particle":"","parse-names":false,"suffix":""},{"dropping-particle":"","family":"Hague","given":"William","non-dropping-particle":"","parse-names":false,"suffix":""},{"dropping-particle":"","family":"Simms-Stewart","given":"Donnette","non-dropping-particle":"","parse-names":false,"suffix":""},{"dropping-particle":"","family":"Carroli","given":"Guillermo","non-dropping-particle":"","parse-names":false,"suffix":""},{"dropping-particle":"","family":"Smith","given":"Graeme","non-dropping-particle":"","parse-names":false,"suffix":""},{"dropping-particle":"","family":"Fraser","given":"William D","non-dropping-particle":"","parse-names":false,"suffix":""},{"dropping-particle":"","family":"Wells","given":"George","non-dropping-particle":"","parse-names":false,"suffix":""},{"dropping-particle":"","family":"Davidge","given":"Sandra T","non-dropping-particle":"","parse-names":false,"suffix":""},{"dropping-particle":"","family":"Kingdom","given":"John","non-dropping-particle":"","parse-names":false,"suffix":""},{"dropping-particle":"","family":"Coyle","given":"Doug","non-dropping-particle":"","parse-names":false,"suffix":""},{"dropping-particle":"","family":"Fergusson","given":"Dean","non-dropping-particle":"","parse-names":false,"suffix":""},{"dropping-particle":"","family":"Corsi","given":"Daniel J","non-dropping-particle":"","parse-names":false,"suffix":""},{"dropping-particle":"","family":"Champagne","given":"Josee","non-dropping-particle":"","parse-names":false,"suffix":""},{"dropping-particle":"","family":"Sabri","given":"Elham","non-dropping-particle":"","parse-names":false,"suffix":""},{"dropping-particle":"","family":"Ramsay","given":"Tim","non-dropping-particle":"","parse-names":false,"suffix":""},{"dropping-particle":"","family":"Mol","given":"Ben Willem J","non-dropping-particle":"","parse-names":false,"suffix":""},{"dropping-particle":"","family":"Oudijk","given":"Martijn A","non-dropping-particle":"","parse-names":false,"suffix":""},{"dropping-particle":"","family":"Walker","given":"Mark C","non-dropping-particle":"","parse-names":false,"suffix":""}],"container-title":"BMJ","id":"ITEM-1","issued":{"date-parts":[["2018"]]},"page":"k3478","title":"Effect of high dose folic acid supplementation in pregnancy on pre-eclampsia (FACT): double blind, phase III, randomised controlled, international, multicentre trial","type":"article-journal","volume":"362"},"uris":["http://www.mendeley.com/documents/?uuid=ef8db15b-ba7c-3939-84ea-9a008ceaaca3"]}],"mendeley":{"formattedCitation":"&lt;sup&gt;(20)&lt;/sup&gt;","plainTextFormattedCitation":"(20)","previouslyFormattedCitation":"&lt;sup&gt;(20)&lt;/sup&gt;"},"properties":{"noteIndex":0},"schema":"https://github.com/citation-style-language/schema/raw/master/csl-citation.json"}</w:instrText>
      </w:r>
      <w:r w:rsidR="006A7FCF">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(20)</w:t>
      </w:r>
      <w:r w:rsidR="006A7FCF">
        <w:rPr>
          <w:rFonts w:ascii="Times New Roman" w:hAnsi="Times New Roman" w:cs="Times New Roman"/>
          <w:sz w:val="24"/>
          <w:szCs w:val="24"/>
        </w:rPr>
        <w:fldChar w:fldCharType="end"/>
      </w:r>
      <w:r w:rsidR="002830E4">
        <w:rPr>
          <w:rFonts w:ascii="Times New Roman" w:hAnsi="Times New Roman" w:cs="Times New Roman"/>
          <w:sz w:val="24"/>
          <w:szCs w:val="24"/>
        </w:rPr>
        <w:t>.</w:t>
      </w:r>
      <w:r w:rsidR="006A7FCF">
        <w:rPr>
          <w:rFonts w:ascii="Times New Roman" w:hAnsi="Times New Roman" w:cs="Times New Roman"/>
          <w:sz w:val="24"/>
          <w:szCs w:val="24"/>
        </w:rPr>
        <w:t xml:space="preserve"> </w:t>
      </w:r>
      <w:r w:rsidR="002830E4">
        <w:rPr>
          <w:rFonts w:ascii="Times New Roman" w:hAnsi="Times New Roman" w:cs="Times New Roman"/>
          <w:sz w:val="24"/>
          <w:szCs w:val="24"/>
        </w:rPr>
        <w:t>Notably, this study d</w:t>
      </w:r>
      <w:r w:rsidR="006A7FCF">
        <w:rPr>
          <w:rFonts w:ascii="Times New Roman" w:hAnsi="Times New Roman" w:cs="Times New Roman"/>
          <w:sz w:val="24"/>
          <w:szCs w:val="24"/>
        </w:rPr>
        <w:t xml:space="preserve">id not account for </w:t>
      </w:r>
      <w:r w:rsidR="002830E4">
        <w:rPr>
          <w:rFonts w:ascii="Times New Roman" w:hAnsi="Times New Roman" w:cs="Times New Roman"/>
          <w:sz w:val="24"/>
          <w:szCs w:val="24"/>
        </w:rPr>
        <w:t>the</w:t>
      </w:r>
      <w:r w:rsidR="00002012">
        <w:rPr>
          <w:rFonts w:ascii="Times New Roman" w:hAnsi="Times New Roman" w:cs="Times New Roman"/>
          <w:sz w:val="24"/>
          <w:szCs w:val="24"/>
        </w:rPr>
        <w:t xml:space="preserve"> </w:t>
      </w:r>
      <w:r w:rsidR="00002012" w:rsidRPr="00E02345">
        <w:rPr>
          <w:rFonts w:ascii="Times New Roman" w:hAnsi="Times New Roman" w:cs="Times New Roman"/>
          <w:sz w:val="24"/>
          <w:szCs w:val="24"/>
          <w:highlight w:val="yellow"/>
        </w:rPr>
        <w:t>common</w:t>
      </w:r>
      <w:r w:rsidR="002830E4">
        <w:rPr>
          <w:rFonts w:ascii="Times New Roman" w:hAnsi="Times New Roman" w:cs="Times New Roman"/>
          <w:sz w:val="24"/>
          <w:szCs w:val="24"/>
        </w:rPr>
        <w:t xml:space="preserve"> </w:t>
      </w:r>
      <w:r w:rsidR="002830E4">
        <w:rPr>
          <w:rFonts w:ascii="Times New Roman" w:hAnsi="Times New Roman" w:cs="Times New Roman"/>
          <w:i/>
          <w:sz w:val="24"/>
          <w:szCs w:val="24"/>
        </w:rPr>
        <w:t xml:space="preserve">MTHFR </w:t>
      </w:r>
      <w:r w:rsidR="002830E4" w:rsidRPr="001F0745">
        <w:rPr>
          <w:rFonts w:ascii="Times New Roman" w:hAnsi="Times New Roman" w:cs="Times New Roman"/>
          <w:sz w:val="24"/>
          <w:szCs w:val="24"/>
        </w:rPr>
        <w:t>C677T</w:t>
      </w:r>
      <w:r w:rsidR="002830E4">
        <w:rPr>
          <w:rFonts w:ascii="Times New Roman" w:hAnsi="Times New Roman" w:cs="Times New Roman"/>
          <w:i/>
          <w:sz w:val="24"/>
          <w:szCs w:val="24"/>
        </w:rPr>
        <w:t xml:space="preserve"> </w:t>
      </w:r>
      <w:r w:rsidR="002830E4">
        <w:rPr>
          <w:rFonts w:ascii="Times New Roman" w:hAnsi="Times New Roman" w:cs="Times New Roman"/>
          <w:sz w:val="24"/>
          <w:szCs w:val="24"/>
        </w:rPr>
        <w:t>polymorphism which is associated with a significantly increased risk of hypertension and hypertension in pregnancy</w:t>
      </w:r>
      <w:r w:rsidR="002830E4">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{"citationItems":[{"id":"ITEM-1","itemData":{"DOI":"10.1016/j.mam.2016.10.002","ISBN":"0098-2997","ISSN":"18729452","PMID":"27720779","abstract":"Hypertension is the leading risk factor contributing to mortality worldwide, primarily from cardiovascular disease (CVD), while effective treatment of hypertension is proven to reduce CVD events. Along with the well recognized nutrition and lifestyle determinants, genetic factors are implicated in the development and progression of hypertension. In recent years genome-wide association studies have identified a region near the gene encoding the folate-metabolizing enzyme methylenetetrahydrofolate reductase (MTHFR) among eight loci associated with blood pressure. Epidemiological studies, which provide a separate line of evidence to link this gene with blood pressure, show that the 677C→T polymorphism in MTHFR increases the risk of hypertension by 24–87% and CVD by up to 40%, albeit with a large geographical variation in the extent of excess disease risk suggestive of a gene–environment interaction. Emerging evidence indicates that the relevant environmental factor may be riboflavin, the MTHFR co-factor, via a novel and genotype-specific effect on blood pressure. Randomized trials conducted in hypertensive patients (with and without overt CVD) pre-screened for this polymorphism show that targeted riboflavin supplementation in homozygous individuals (MTHFR 677TT genotype) lowers systolic blood pressure by 6 to 13 mmHg, independently of the effect of antihypertensive drugs. The latest evidence, that the blood pressure phenotype associated with this polymorphism is modifiable by riboflavin, has important clinical and public health implications. For hypertensive patients, riboflavin supplementation can offer a non-drug treatment to effectively lower blood pressure in those identified with the MTHFR 677TT genotype. For sub-populations worldwide with this genotype, better riboflavin status may prevent or delay the development of high blood pressure. Thus riboflavin, targeted at those homozygous for a common polymorphism in MTHFR, may offer a personalized treatment or preventative strategy for hypertension. Further investigations of this novel gene–nutrient interaction in relation to blood pressure, hypertension and hypertension in pregnancy are required.","author":[{"dropping-particle":"","family":"McNulty","given":"Helene","non-dropping-particle":"","parse-names":false,"suffix":""},{"dropping-particle":"","family":"Strain","given":"J. J.","non-dropping-particle":"","parse-names":false,"suffix":""},{"dropping-particle":"","family":"Hughes","given":"Catherine F.","non-dropping-particle":"","parse-names":false,"suffix":""},{"dropping-particle":"","family":"Ward","given":"Mary","non-dropping-particle":"","parse-names":false,"suffix":""}],"container-title":"Molecular Aspects of Medicine","id":"ITEM-1","issued":{"date-parts":[["2017"]]},"page":"2-9","title":"Riboflavin, MTHFR genotype and blood pressure: a personalized approach to prevention and treatment of hypertension","type":"article","volume":"53"},"uris":["http://www.mendeley.com/documents/?uuid=bc8df002-3ecb-3529-834f-829b29a8b0bd"]}],"mendeley":{"formattedCitation":"&lt;sup&gt;(21)&lt;/sup&gt;","plainTextFormattedCitation":"(21)","previouslyFormattedCitation":"&lt;sup&gt;(21)&lt;/sup&gt;"},"properties":{"noteIndex":0},"schema":"https://github.com/citation-style-language/schema/raw/master/csl-citation.json"}</w:instrText>
      </w:r>
      <w:r w:rsidR="002830E4">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(21)</w:t>
      </w:r>
      <w:r w:rsidR="002830E4">
        <w:rPr>
          <w:rFonts w:ascii="Times New Roman" w:hAnsi="Times New Roman" w:cs="Times New Roman"/>
          <w:sz w:val="24"/>
          <w:szCs w:val="24"/>
        </w:rPr>
        <w:fldChar w:fldCharType="end"/>
      </w:r>
      <w:r w:rsidR="002830E4">
        <w:rPr>
          <w:rFonts w:ascii="Times New Roman" w:hAnsi="Times New Roman" w:cs="Times New Roman"/>
          <w:sz w:val="24"/>
          <w:szCs w:val="24"/>
        </w:rPr>
        <w:t>.</w:t>
      </w:r>
      <w:r w:rsidR="00697517">
        <w:rPr>
          <w:rFonts w:ascii="Times New Roman" w:hAnsi="Times New Roman" w:cs="Times New Roman"/>
          <w:sz w:val="24"/>
          <w:szCs w:val="24"/>
        </w:rPr>
        <w:t xml:space="preserve"> </w:t>
      </w:r>
    </w:p>
    <w:p w:rsidR="006A0E37" w:rsidRPr="00537517" w:rsidRDefault="007051D7" w:rsidP="005E2C2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demand for folate </w:t>
      </w:r>
      <w:r w:rsidR="00494275">
        <w:rPr>
          <w:rFonts w:ascii="Times New Roman" w:hAnsi="Times New Roman" w:cs="Times New Roman"/>
          <w:sz w:val="24"/>
          <w:szCs w:val="24"/>
        </w:rPr>
        <w:t xml:space="preserve">is </w:t>
      </w:r>
      <w:r>
        <w:rPr>
          <w:rFonts w:ascii="Times New Roman" w:hAnsi="Times New Roman" w:cs="Times New Roman"/>
          <w:sz w:val="24"/>
          <w:szCs w:val="24"/>
        </w:rPr>
        <w:t>also increase</w:t>
      </w:r>
      <w:r w:rsidR="00494275">
        <w:rPr>
          <w:rFonts w:ascii="Times New Roman" w:hAnsi="Times New Roman" w:cs="Times New Roman"/>
          <w:sz w:val="24"/>
          <w:szCs w:val="24"/>
        </w:rPr>
        <w:t>d</w:t>
      </w:r>
      <w:r>
        <w:rPr>
          <w:rFonts w:ascii="Times New Roman" w:hAnsi="Times New Roman" w:cs="Times New Roman"/>
          <w:sz w:val="24"/>
          <w:szCs w:val="24"/>
        </w:rPr>
        <w:t xml:space="preserve"> during lactation to support neonatal growth and development</w:t>
      </w:r>
      <w:r w:rsidR="00976F45">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{"citationItems":[{"id":"ITEM-1","itemData":{"DOI":"10.1016/S0370-1573(06)00240-7","ISBN":"0002-9165 (Print)","ISSN":"00029165","PMID":"16685040","abstract":"The influence of folate nutritional status on various pregnancy outcomes has long been recognized. Studies conducted in the 1950s and 1960s led to the recognition of prenatal folic acid supplementation as a means to prevent pregnancy-induced megaloblastic anemia. In the 1990s, the utility of periconceptional folic acid supplementation and folic acid food fortification emerged when they were proven to prevent the occurrence of neural tube defects. These distinctively different uses of folic acid may well be ranked among the most significant public health measures for the prevention of pregnancy-related disorders. Folate is now viewed not only as a nutrient needed to prevent megaloblastic anemia in pregnancy but also as a vitamin essential for reproductive health. This review focuses on the relation between various outcomes of human reproduction (ie, pregnancy, lactation, and male reproduction) and folate nutrition and metabolism , homocysteine metabolism, and polymorphisms of genes that encode folate-related enzymes or proteins, and we identify issues for future research. Am J Clin Nutr 2006;83:993-1016.","author":[{"dropping-particle":"","family":"Tamura","given":"Tsunenobu","non-dropping-particle":"","parse-names":false,"suffix":""},{"dropping-particle":"","family":"Picciano","given":"Mary Frances","non-dropping-particle":"","parse-names":false,"suffix":""}],"container-title":"The American journal of clinical nutrition","id":"ITEM-1","issue":"5","issued":{"date-parts":[["2006"]]},"page":"993-1016","title":"Folate and human reproduction","type":"article-journal","volume":"83"},"uris":["http://www.mendeley.com/documents/?uuid=ddf7fc7d-de45-3c66-aaed-c891ecec7eba"]}],"mendeley":{"formattedCitation":"&lt;sup&gt;(16)&lt;/sup&gt;","plainTextFormattedCitation":"(16)","previouslyFormattedCitation":"&lt;sup&gt;(16)&lt;/sup&gt;"},"properties":{"noteIndex":0},"schema":"https://github.com/citation-style-language/schema/raw/master/csl-citation.json"}</w:instrText>
      </w:r>
      <w:r w:rsidR="00976F45">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(16)</w:t>
      </w:r>
      <w:r w:rsidR="00976F45">
        <w:rPr>
          <w:rFonts w:ascii="Times New Roman" w:hAnsi="Times New Roman" w:cs="Times New Roman"/>
          <w:sz w:val="24"/>
          <w:szCs w:val="24"/>
        </w:rPr>
        <w:fldChar w:fldCharType="end"/>
      </w:r>
      <w:r>
        <w:rPr>
          <w:rFonts w:ascii="Times New Roman" w:hAnsi="Times New Roman" w:cs="Times New Roman"/>
          <w:sz w:val="24"/>
          <w:szCs w:val="24"/>
        </w:rPr>
        <w:t xml:space="preserve">. Folates are actively transported across the mammary epithelium, thereby allowing breast-milk folate </w:t>
      </w:r>
      <w:r w:rsidR="00976F45">
        <w:rPr>
          <w:rFonts w:ascii="Times New Roman" w:hAnsi="Times New Roman" w:cs="Times New Roman"/>
          <w:sz w:val="24"/>
          <w:szCs w:val="24"/>
        </w:rPr>
        <w:t xml:space="preserve">concentration to be maintained and preventing folate insufficiency in breast-fed infants, but this is </w:t>
      </w:r>
      <w:r>
        <w:rPr>
          <w:rFonts w:ascii="Times New Roman" w:hAnsi="Times New Roman" w:cs="Times New Roman"/>
          <w:sz w:val="24"/>
          <w:szCs w:val="24"/>
        </w:rPr>
        <w:t>at the expense of maternal folate status in the absence of supplementation</w:t>
      </w:r>
      <w:r>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{"citationItems":[{"id":"ITEM-1","itemData":{"ISBN":"0002-9165 (Print) 0002-9165 (Linking)","ISSN":"00029165","PMID":"9989694","abstract":"Folate requirements during lactation are not well established.","author":[{"dropping-particle":"","family":"Mackey","given":"Amy D.","non-dropping-particle":"","parse-names":false,"suffix":""},{"dropping-particle":"","family":"Picciano","given":"Mary Frances","non-dropping-particle":"","parse-names":false,"suffix":""}],"container-title":"American Journal of Clinical Nutrition","id":"ITEM-1","issue":"2","issued":{"date-parts":[["1999"]]},"page":"285-292","title":"Maternal folate status during extended lactation and the effect of supplemental folic acid","type":"article-journal","volume":"69"},"uris":["http://www.mendeley.com/documents/?uuid=1cd6fee8-5676-39d2-91f8-5bcbc3601244"]}],"mendeley":{"formattedCitation":"&lt;sup&gt;(22)&lt;/sup&gt;","plainTextFormattedCitation":"(22)","previouslyFormattedCitation":"&lt;sup&gt;(22)&lt;/sup&gt;"},"properties":{"noteIndex":0},"schema":"https://github.com/citation-style-language/schema/raw/master/csl-citation.json"}</w:instrText>
      </w:r>
      <w:r>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(22)</w:t>
      </w:r>
      <w:r>
        <w:rPr>
          <w:rFonts w:ascii="Times New Roman" w:hAnsi="Times New Roman" w:cs="Times New Roman"/>
          <w:sz w:val="24"/>
          <w:szCs w:val="24"/>
        </w:rPr>
        <w:fldChar w:fldCharType="end"/>
      </w:r>
      <w:r>
        <w:rPr>
          <w:rFonts w:ascii="Times New Roman" w:hAnsi="Times New Roman" w:cs="Times New Roman"/>
          <w:sz w:val="24"/>
          <w:szCs w:val="24"/>
        </w:rPr>
        <w:t>.</w:t>
      </w:r>
      <w:r w:rsidR="0013616B">
        <w:rPr>
          <w:rFonts w:ascii="Times New Roman" w:hAnsi="Times New Roman" w:cs="Times New Roman"/>
          <w:sz w:val="24"/>
          <w:szCs w:val="24"/>
        </w:rPr>
        <w:t xml:space="preserve"> </w:t>
      </w:r>
      <w:r w:rsidR="001F0745">
        <w:rPr>
          <w:rFonts w:ascii="Times New Roman" w:hAnsi="Times New Roman" w:cs="Times New Roman"/>
          <w:sz w:val="24"/>
          <w:szCs w:val="24"/>
        </w:rPr>
        <w:t>O</w:t>
      </w:r>
      <w:r w:rsidR="0013616B">
        <w:rPr>
          <w:rFonts w:ascii="Times New Roman" w:hAnsi="Times New Roman" w:cs="Times New Roman"/>
          <w:sz w:val="24"/>
          <w:szCs w:val="24"/>
        </w:rPr>
        <w:t>nly in the case of frank maternal folate deficiency is milk folate reported to decline to critically low concentrations</w:t>
      </w:r>
      <w:r w:rsidR="0013616B">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{"citationItems":[{"id":"ITEM-1","itemData":{"DOI":"10.1093/ajcn/21.4.289","ISSN":"00029165","abstract":"Human serum and milk, and skimmed cow's milk were incubated with folic acid labelled with tritium followed by removal of unbound folic acid-3H on dextran-coated charcoal. Bound folic acid-3H could be removed from serum but not from milk, indicating firmer binding by milk. In vitro, milk removed folio acid bound to serum but serum did not remove that bound to milk. In lactating women with folate deficiency severe enough to produce megaloblastic anaemia, milk and serum folate values and reticulocyte counts indicated that folic acid given by mouth was taken up by breast milk in preference even to the haemopoietic system. There was no correlation between folic acid binding capacity and folate con0centrations measured with Lactobacillus casei, in either serum or milk.-P. J. B.","author":[{"dropping-particle":"","family":"Metz","given":"J.","non-dropping-particle":"","parse-names":false,"suffix":""},{"dropping-particle":"","family":"Zalusky","given":"R.","non-dropping-particle":"","parse-names":false,"suffix":""},{"dropping-particle":"","family":"Herbert","given":"V.","non-dropping-particle":"","parse-names":false,"suffix":""}],"container-title":"American Journal of Clinical Nutrition","id":"ITEM-1","issue":"4","issued":{"date-parts":[["1968","4","1"]]},"page":"289-297","publisher":"Oxford University Press","title":"Folic acid binding by serum and milk.","type":"article-journal","volume":"21"},"uris":["http://www.mendeley.com/documents/?uuid=a46ab756-8d8e-3adf-9fbc-9b1850fb589a"]}],"mendeley":{"formattedCitation":"&lt;sup&gt;(23)&lt;/sup&gt;","plainTextFormattedCitation":"(23)","previouslyFormattedCitation":"&lt;sup&gt;(23)&lt;/sup&gt;"},"properties":{"noteIndex":0},"schema":"https://github.com/citation-style-language/schema/raw/master/csl-citation.json"}</w:instrText>
      </w:r>
      <w:r w:rsidR="0013616B">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(23)</w:t>
      </w:r>
      <w:r w:rsidR="0013616B">
        <w:rPr>
          <w:rFonts w:ascii="Times New Roman" w:hAnsi="Times New Roman" w:cs="Times New Roman"/>
          <w:sz w:val="24"/>
          <w:szCs w:val="24"/>
        </w:rPr>
        <w:fldChar w:fldCharType="end"/>
      </w:r>
      <w:r w:rsidR="0013616B">
        <w:rPr>
          <w:rFonts w:ascii="Times New Roman" w:hAnsi="Times New Roman" w:cs="Times New Roman"/>
          <w:sz w:val="24"/>
          <w:szCs w:val="24"/>
        </w:rPr>
        <w:t>.</w:t>
      </w:r>
    </w:p>
    <w:p w:rsidR="00283B6C" w:rsidRPr="006663FB" w:rsidRDefault="002E508D" w:rsidP="00987131">
      <w:pPr>
        <w:spacing w:line="360" w:lineRule="auto"/>
        <w:jc w:val="center"/>
        <w:rPr>
          <w:rFonts w:ascii="Times New Roman" w:hAnsi="Times New Roman" w:cs="Times New Roman"/>
          <w:sz w:val="24"/>
          <w:szCs w:val="24"/>
        </w:rPr>
      </w:pPr>
      <w:r>
        <w:rPr>
          <w:rFonts w:ascii="Times New Roman" w:hAnsi="Times New Roman" w:cs="Times New Roman"/>
          <w:b/>
          <w:sz w:val="24"/>
          <w:szCs w:val="24"/>
        </w:rPr>
        <w:t>Maternal folate and offspring health</w:t>
      </w:r>
    </w:p>
    <w:p w:rsidR="00283B6C" w:rsidRDefault="00283B6C" w:rsidP="00987131">
      <w:pPr>
        <w:spacing w:line="360" w:lineRule="auto"/>
        <w:jc w:val="center"/>
        <w:rPr>
          <w:rFonts w:ascii="Times New Roman" w:hAnsi="Times New Roman" w:cs="Times New Roman"/>
          <w:i/>
          <w:sz w:val="24"/>
          <w:szCs w:val="24"/>
        </w:rPr>
      </w:pPr>
      <w:r w:rsidRPr="006663FB">
        <w:rPr>
          <w:rFonts w:ascii="Times New Roman" w:hAnsi="Times New Roman" w:cs="Times New Roman"/>
          <w:i/>
          <w:sz w:val="24"/>
          <w:szCs w:val="24"/>
        </w:rPr>
        <w:t>N</w:t>
      </w:r>
      <w:r w:rsidR="006663FB" w:rsidRPr="006663FB">
        <w:rPr>
          <w:rFonts w:ascii="Times New Roman" w:hAnsi="Times New Roman" w:cs="Times New Roman"/>
          <w:i/>
          <w:sz w:val="24"/>
          <w:szCs w:val="24"/>
        </w:rPr>
        <w:t>eural tube defects</w:t>
      </w:r>
      <w:r w:rsidR="007051D7">
        <w:rPr>
          <w:rFonts w:ascii="Times New Roman" w:hAnsi="Times New Roman" w:cs="Times New Roman"/>
          <w:i/>
          <w:sz w:val="24"/>
          <w:szCs w:val="24"/>
        </w:rPr>
        <w:t xml:space="preserve"> and other congenital </w:t>
      </w:r>
      <w:r w:rsidR="0066645D">
        <w:rPr>
          <w:rFonts w:ascii="Times New Roman" w:hAnsi="Times New Roman" w:cs="Times New Roman"/>
          <w:i/>
          <w:sz w:val="24"/>
          <w:szCs w:val="24"/>
        </w:rPr>
        <w:t>abnormalities</w:t>
      </w:r>
    </w:p>
    <w:p w:rsidR="00731A61" w:rsidRDefault="00A405B7" w:rsidP="00731A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early 1990s, conclusive ev</w:t>
      </w:r>
      <w:r w:rsidR="0020442A">
        <w:rPr>
          <w:rFonts w:ascii="Times New Roman" w:hAnsi="Times New Roman" w:cs="Times New Roman"/>
          <w:sz w:val="24"/>
          <w:szCs w:val="24"/>
        </w:rPr>
        <w:t xml:space="preserve">idence </w:t>
      </w:r>
      <w:r>
        <w:rPr>
          <w:rFonts w:ascii="Times New Roman" w:hAnsi="Times New Roman" w:cs="Times New Roman"/>
          <w:sz w:val="24"/>
          <w:szCs w:val="24"/>
        </w:rPr>
        <w:t xml:space="preserve">has existed that periconceptional </w:t>
      </w:r>
      <w:r w:rsidR="0020442A">
        <w:rPr>
          <w:rFonts w:ascii="Times New Roman" w:hAnsi="Times New Roman" w:cs="Times New Roman"/>
          <w:sz w:val="24"/>
          <w:szCs w:val="24"/>
        </w:rPr>
        <w:t>FA supplementation prevents the first occurrence</w:t>
      </w:r>
      <w:r w:rsidR="0020442A">
        <w:rPr>
          <w:rFonts w:ascii="Times New Roman" w:hAnsi="Times New Roman" w:cs="Times New Roman"/>
          <w:sz w:val="24"/>
          <w:szCs w:val="24"/>
        </w:rPr>
        <w:fldChar w:fldCharType="begin" w:fldLock="1"/>
      </w:r>
      <w:r w:rsidR="0020442A">
        <w:rPr>
          <w:rFonts w:ascii="Times New Roman" w:hAnsi="Times New Roman" w:cs="Times New Roman"/>
          <w:sz w:val="24"/>
          <w:szCs w:val="24"/>
        </w:rPr>
        <w:instrText>ADDIN CSL_CITATION {"citationItems":[{"id":"ITEM-1","itemData":{"author":[{"dropping-particle":"","family":"Czeizel","given":"A E","non-dropping-particle":"","parse-names":false,"suffix":""},{"dropping-particle":"","family":"Dudas","given":"I","non-dropping-particle":"","parse-names":false,"suffix":""}],"container-title":"The New England Journal of Medicine","id":"ITEM-1","issued":{"date-parts":[["1992"]]},"page":"1832-1835","title":"Prevention of the first occurrence of neural-tube defects by periconceptional vitamin supplementation","type":"article-journal","volume":"327"},"uris":["http://www.mendeley.com/documents/?uuid=319e9d6d-d53d-4055-8132-4f9794e49147"]}],"mendeley":{"formattedCitation":"&lt;sup&gt;(4)&lt;/sup&gt;","plainTextFormattedCitation":"(4)","previouslyFormattedCitation":"&lt;sup&gt;(4)&lt;/sup&gt;"},"properties":{"noteIndex":0},"schema":"https://github.com/citation-style-language/schema/raw/master/csl-citation.json"}</w:instrText>
      </w:r>
      <w:r w:rsidR="0020442A">
        <w:rPr>
          <w:rFonts w:ascii="Times New Roman" w:hAnsi="Times New Roman" w:cs="Times New Roman"/>
          <w:sz w:val="24"/>
          <w:szCs w:val="24"/>
        </w:rPr>
        <w:fldChar w:fldCharType="separate"/>
      </w:r>
      <w:r w:rsidR="0020442A" w:rsidRPr="00AD3A88">
        <w:rPr>
          <w:rFonts w:ascii="Times New Roman" w:hAnsi="Times New Roman" w:cs="Times New Roman"/>
          <w:noProof/>
          <w:sz w:val="24"/>
          <w:szCs w:val="24"/>
          <w:vertAlign w:val="superscript"/>
        </w:rPr>
        <w:t>(4)</w:t>
      </w:r>
      <w:r w:rsidR="0020442A">
        <w:rPr>
          <w:rFonts w:ascii="Times New Roman" w:hAnsi="Times New Roman" w:cs="Times New Roman"/>
          <w:sz w:val="24"/>
          <w:szCs w:val="24"/>
        </w:rPr>
        <w:fldChar w:fldCharType="end"/>
      </w:r>
      <w:r w:rsidR="0020442A">
        <w:rPr>
          <w:rFonts w:ascii="Times New Roman" w:hAnsi="Times New Roman" w:cs="Times New Roman"/>
          <w:sz w:val="24"/>
          <w:szCs w:val="24"/>
        </w:rPr>
        <w:t xml:space="preserve"> and recurrence of NTDs</w:t>
      </w:r>
      <w:r w:rsidR="0020442A">
        <w:rPr>
          <w:rFonts w:ascii="Times New Roman" w:hAnsi="Times New Roman" w:cs="Times New Roman"/>
          <w:sz w:val="24"/>
          <w:szCs w:val="24"/>
        </w:rPr>
        <w:fldChar w:fldCharType="begin" w:fldLock="1"/>
      </w:r>
      <w:r w:rsidR="0020442A">
        <w:rPr>
          <w:rFonts w:ascii="Times New Roman" w:hAnsi="Times New Roman" w:cs="Times New Roman"/>
          <w:sz w:val="24"/>
          <w:szCs w:val="24"/>
        </w:rPr>
        <w:instrText>ADDIN CSL_CITATION {"citationItems":[{"id":"ITEM-1","itemData":{"author":[{"dropping-particle":"","family":"MRC Vitamin Study Research Group","given":"","non-dropping-particle":"","parse-names":false,"suffix":""}],"container-title":"The Lancet","id":"ITEM-1","issued":{"date-parts":[["1991"]]},"page":"131-137","title":"Prevention of neural tube defects: results of the Medical Research Council Vitamin Study","type":"article-journal","volume":"338"},"uris":["http://www.mendeley.com/documents/?uuid=f03c39a3-29d2-4ed2-980d-6955f6617424"]}],"mendeley":{"formattedCitation":"&lt;sup&gt;(3)&lt;/sup&gt;","plainTextFormattedCitation":"(3)","previouslyFormattedCitation":"&lt;sup&gt;(3)&lt;/sup&gt;"},"properties":{"noteIndex":0},"schema":"https://github.com/citation-style-language/schema/raw/master/csl-citation.json"}</w:instrText>
      </w:r>
      <w:r w:rsidR="0020442A">
        <w:rPr>
          <w:rFonts w:ascii="Times New Roman" w:hAnsi="Times New Roman" w:cs="Times New Roman"/>
          <w:sz w:val="24"/>
          <w:szCs w:val="24"/>
        </w:rPr>
        <w:fldChar w:fldCharType="separate"/>
      </w:r>
      <w:r w:rsidR="0020442A" w:rsidRPr="00AD3A88">
        <w:rPr>
          <w:rFonts w:ascii="Times New Roman" w:hAnsi="Times New Roman" w:cs="Times New Roman"/>
          <w:noProof/>
          <w:sz w:val="24"/>
          <w:szCs w:val="24"/>
          <w:vertAlign w:val="superscript"/>
        </w:rPr>
        <w:t>(3)</w:t>
      </w:r>
      <w:r w:rsidR="0020442A">
        <w:rPr>
          <w:rFonts w:ascii="Times New Roman" w:hAnsi="Times New Roman" w:cs="Times New Roman"/>
          <w:sz w:val="24"/>
          <w:szCs w:val="24"/>
        </w:rPr>
        <w:fldChar w:fldCharType="end"/>
      </w:r>
      <w:r w:rsidR="0020442A">
        <w:rPr>
          <w:rFonts w:ascii="Times New Roman" w:hAnsi="Times New Roman" w:cs="Times New Roman"/>
          <w:sz w:val="24"/>
          <w:szCs w:val="24"/>
        </w:rPr>
        <w:t>. This has led to worldwide recommendations that have been in place since 1992</w:t>
      </w:r>
      <w:r w:rsidR="0020442A">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{"citationItems":[{"id":"ITEM-1","itemData":{"author":[{"dropping-particle":"","family":"CDC","given":"","non-dropping-particle":"","parse-names":false,"suffix":""}],"container-title":"MMWR Recomm Rep","id":"ITEM-1","issued":{"date-parts":[["1992"]]},"page":"1-7","title":"Recommendations for the use of folic acid to reduce the number of cases of spina bifida and other neural tube defects","type":"article-journal","volume":"41"},"uris":["http://www.mendeley.com/documents/?uuid=5a282927-81c0-4587-b6d4-2758c8b7dc66"]}],"mendeley":{"formattedCitation":"&lt;sup&gt;(24)&lt;/sup&gt;","plainTextFormattedCitation":"(24)","previouslyFormattedCitation":"&lt;sup&gt;(24)&lt;/sup&gt;"},"properties":{"noteIndex":0},"schema":"https://github.com/citation-style-language/schema/raw/master/csl-citation.json"}</w:instrText>
      </w:r>
      <w:r w:rsidR="0020442A">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(24)</w:t>
      </w:r>
      <w:r w:rsidR="0020442A">
        <w:rPr>
          <w:rFonts w:ascii="Times New Roman" w:hAnsi="Times New Roman" w:cs="Times New Roman"/>
          <w:sz w:val="24"/>
          <w:szCs w:val="24"/>
        </w:rPr>
        <w:fldChar w:fldCharType="end"/>
      </w:r>
      <w:r w:rsidR="0020442A">
        <w:rPr>
          <w:rFonts w:ascii="Times New Roman" w:hAnsi="Times New Roman" w:cs="Times New Roman"/>
          <w:sz w:val="24"/>
          <w:szCs w:val="24"/>
        </w:rPr>
        <w:t xml:space="preserve">, for women of childbearing age to take 0.4 mg/d FA from before pregnancy until the end of the first trimester. </w:t>
      </w:r>
      <w:r w:rsidR="00DE6103">
        <w:rPr>
          <w:rFonts w:ascii="Times New Roman" w:hAnsi="Times New Roman" w:cs="Times New Roman"/>
          <w:sz w:val="24"/>
          <w:szCs w:val="24"/>
        </w:rPr>
        <w:t>NTDs</w:t>
      </w:r>
      <w:r w:rsidR="00976F45">
        <w:rPr>
          <w:rFonts w:ascii="Times New Roman" w:hAnsi="Times New Roman" w:cs="Times New Roman"/>
          <w:sz w:val="24"/>
          <w:szCs w:val="24"/>
        </w:rPr>
        <w:t>,</w:t>
      </w:r>
      <w:r w:rsidR="00DE6103">
        <w:rPr>
          <w:rFonts w:ascii="Times New Roman" w:hAnsi="Times New Roman" w:cs="Times New Roman"/>
          <w:sz w:val="24"/>
          <w:szCs w:val="24"/>
        </w:rPr>
        <w:t xml:space="preserve"> including spina bifida, anencephaly, </w:t>
      </w:r>
      <w:proofErr w:type="spellStart"/>
      <w:r w:rsidR="00DE6103">
        <w:rPr>
          <w:rFonts w:ascii="Times New Roman" w:hAnsi="Times New Roman" w:cs="Times New Roman"/>
          <w:sz w:val="24"/>
          <w:szCs w:val="24"/>
        </w:rPr>
        <w:t>encephalocele</w:t>
      </w:r>
      <w:proofErr w:type="spellEnd"/>
      <w:r w:rsidR="00DE6103">
        <w:rPr>
          <w:rFonts w:ascii="Times New Roman" w:hAnsi="Times New Roman" w:cs="Times New Roman"/>
          <w:sz w:val="24"/>
          <w:szCs w:val="24"/>
        </w:rPr>
        <w:t xml:space="preserve"> and hydrocephalus</w:t>
      </w:r>
      <w:r w:rsidR="00976F45">
        <w:rPr>
          <w:rFonts w:ascii="Times New Roman" w:hAnsi="Times New Roman" w:cs="Times New Roman"/>
          <w:sz w:val="24"/>
          <w:szCs w:val="24"/>
        </w:rPr>
        <w:t>,</w:t>
      </w:r>
      <w:r w:rsidR="00DE6103">
        <w:rPr>
          <w:rFonts w:ascii="Times New Roman" w:hAnsi="Times New Roman" w:cs="Times New Roman"/>
          <w:sz w:val="24"/>
          <w:szCs w:val="24"/>
        </w:rPr>
        <w:t xml:space="preserve"> are major birth defects that can lead to miscarriage, stillbirth, or to lifelong and usually severe disabilities. </w:t>
      </w:r>
      <w:r w:rsidR="009A57BF">
        <w:rPr>
          <w:rFonts w:ascii="Times New Roman" w:hAnsi="Times New Roman" w:cs="Times New Roman"/>
          <w:sz w:val="24"/>
          <w:szCs w:val="24"/>
        </w:rPr>
        <w:t xml:space="preserve">NTDs are the largest group of anomalies of the </w:t>
      </w:r>
      <w:r w:rsidR="009A57BF">
        <w:rPr>
          <w:rFonts w:ascii="Times New Roman" w:hAnsi="Times New Roman" w:cs="Times New Roman"/>
          <w:sz w:val="24"/>
          <w:szCs w:val="24"/>
        </w:rPr>
        <w:lastRenderedPageBreak/>
        <w:t xml:space="preserve">central nervous system </w:t>
      </w:r>
      <w:r w:rsidR="008C46B6">
        <w:rPr>
          <w:rFonts w:ascii="Times New Roman" w:hAnsi="Times New Roman" w:cs="Times New Roman"/>
          <w:sz w:val="24"/>
          <w:szCs w:val="24"/>
        </w:rPr>
        <w:t>characterised by incomplete closure of the embryonic neural tube</w:t>
      </w:r>
      <w:r w:rsidR="00872866">
        <w:rPr>
          <w:rFonts w:ascii="Times New Roman" w:hAnsi="Times New Roman" w:cs="Times New Roman"/>
          <w:sz w:val="24"/>
          <w:szCs w:val="24"/>
        </w:rPr>
        <w:t xml:space="preserve"> </w:t>
      </w:r>
      <w:r w:rsidR="00DE6103">
        <w:rPr>
          <w:rFonts w:ascii="Times New Roman" w:hAnsi="Times New Roman" w:cs="Times New Roman"/>
          <w:sz w:val="24"/>
          <w:szCs w:val="24"/>
        </w:rPr>
        <w:t>and</w:t>
      </w:r>
      <w:r w:rsidR="00872866">
        <w:rPr>
          <w:rFonts w:ascii="Times New Roman" w:hAnsi="Times New Roman" w:cs="Times New Roman"/>
          <w:sz w:val="24"/>
          <w:szCs w:val="24"/>
        </w:rPr>
        <w:t xml:space="preserve"> </w:t>
      </w:r>
      <w:r w:rsidR="009A57BF">
        <w:rPr>
          <w:rFonts w:ascii="Times New Roman" w:hAnsi="Times New Roman" w:cs="Times New Roman"/>
          <w:sz w:val="24"/>
          <w:szCs w:val="24"/>
        </w:rPr>
        <w:t>are among the most significant congenital causes of morbidity and mortality in infants worldwide</w:t>
      </w:r>
      <w:r w:rsidR="009A57BF">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{"citationItems":[{"id":"ITEM-1","itemData":{"DOI":"10.1371/journal.pone.0151586","ISBN":"1932-6203","ISSN":"19326203","PMID":"27064786","abstract":"Background Folate-sensitive neural tube defects (NTDs) are an important, preventable cause of morbidity and mortality worldwide. There is a need to describe the current global burden of NTDs and identify gaps in available NTD data. Methods and Findings We conducted a systematic review and searched multiple databases for NTD prevalence estimates and abstracted data from peer-reviewed literature, birth defects surveillance registries, and reports published between January 1990 and July 2014 that had greater than 5,000 births and were not solely based on mortality data. We classified countries according to World Health Organization (WHO) regions and World Bank income classifications. The initial search yielded 11,614 results; after systematic review we identified 160 full text manuscripts and reports that met the inclusion criteria. Data came from 75 countries. Coverage by WHO region varied in completeness (i.e., % of countries reporting) as follows: African (17%), Eastern Mediterranean (57%), European (49%), Americas (43%), South-East Asian (36%), and Western Pacific (33%). The reported NTD prevalence ranges and medians for each region were: African (5.2–75.4; 11.7 per 10,000 births), Eastern Mediterranean (2.1–124.1; 21.9 per 10,000 births), European (1.3–35.9; 9.0 per 10,000 births), Americas (3.3–27.9; 11.5 per 10,000 births), South-East Asian (1.9–66.2; 15.8 per 10,000 births), and Western Pacific (0.3–199.4; 6.9 per 10,000 births). The presence of a registry or surveillance system for NTDs increased with country income level: low income (0%), lower-middle income (25%), upper-middle income (70%), and high income (91%). Conclusions Many WHO member states (120/194) did not have any data on NTD prevalence. Where data are collected, prevalence estimates vary widely. These findings highlight the need for greater NTD surveillance efforts, especially in lower-income countries. NTDs are an important public health problem that can be prevented with folic acid supplementation and fortification of staple foods.","author":[{"dropping-particle":"","family":"Zaganjor","given":"Ibrahim","non-dropping-particle":"","parse-names":false,"suffix":""},{"dropping-particle":"","family":"Sekkarie","given":"Ahlia","non-dropping-particle":"","parse-names":false,"suffix":""},{"dropping-particle":"","family":"Tsang","given":"Becky L","non-dropping-particle":"","parse-names":false,"suffix":""},{"dropping-particle":"","family":"Williams","given":"Jennifer","non-dropping-particle":"","parse-names":false,"suffix":""},{"dropping-particle":"","family":"Razzaghi","given":"Hilda","non-dropping-particle":"","parse-names":false,"suffix":""},{"dropping-particle":"","family":"Mulinare","given":"Joseph","non-dropping-particle":"","parse-names":false,"suffix":""},{"dropping-particle":"","family":"Sniezek","given":"Joseph E","non-dropping-particle":"","parse-names":false,"suffix":""},{"dropping-particle":"","family":"Cannon","given":"Michael J","non-dropping-particle":"","parse-names":false,"suffix":""},{"dropping-particle":"","family":"Rosenthal","given":"Jorge","non-dropping-particle":"","parse-names":false,"suffix":""}],"container-title":"PLoS ONE","id":"ITEM-1","issue":"4","issued":{"date-parts":[["2016"]]},"page":"e0151586","title":"Describing the prevalence of neural tube defects worldwide: a systematic literature review","type":"article-journal","volume":"11"},"uris":["http://www.mendeley.com/documents/?uuid=af0903f8-ccc2-39ed-81c6-766a7cd64122"]},{"id":"ITEM-2","itemData":{"DOI":"10.1056/NEJM199911113412006","ISSN":"0028-4793","PMID":"10559453","author":[{"dropping-particle":"","family":"Botto","given":"Lorenzo","non-dropping-particle":"","parse-names":false,"suffix":""},{"dropping-particle":"","family":"Moore","given":"Cynthia A.","non-dropping-particle":"","parse-names":false,"suffix":""},{"dropping-particle":"","family":"Khoury","given":"MJ","non-dropping-particle":"","parse-names":false,"suffix":""},{"dropping-particle":"","family":"Erickson","given":"J. David","non-dropping-particle":"","parse-names":false,"suffix":""}],"container-title":"New England Journal of Medicine","id":"ITEM-2","issue":"20","issued":{"date-parts":[["1999","11","11"]]},"page":"1509-1519","title":"Neural tube defects","type":"article-journal","volume":"341"},"uris":["http://www.mendeley.com/documents/?uuid=e5f85ff5-66f1-34f1-9c5e-f3f2bf50f0e0"]}],"mendeley":{"formattedCitation":"&lt;sup&gt;(25,26)&lt;/sup&gt;","plainTextFormattedCitation":"(25,26)","previouslyFormattedCitation":"&lt;sup&gt;(25, 26)&lt;/sup&gt;"},"properties":{"noteIndex":0},"schema":"https://github.com/citation-style-language/schema/raw/master/csl-citation.json"}</w:instrText>
      </w:r>
      <w:r w:rsidR="009A57BF">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(25,26)</w:t>
      </w:r>
      <w:r w:rsidR="009A57BF">
        <w:rPr>
          <w:rFonts w:ascii="Times New Roman" w:hAnsi="Times New Roman" w:cs="Times New Roman"/>
          <w:sz w:val="24"/>
          <w:szCs w:val="24"/>
        </w:rPr>
        <w:fldChar w:fldCharType="end"/>
      </w:r>
      <w:r w:rsidR="009A57BF">
        <w:rPr>
          <w:rFonts w:ascii="Times New Roman" w:hAnsi="Times New Roman" w:cs="Times New Roman"/>
          <w:sz w:val="24"/>
          <w:szCs w:val="24"/>
        </w:rPr>
        <w:t>.</w:t>
      </w:r>
      <w:r>
        <w:rPr>
          <w:rFonts w:ascii="Times New Roman" w:hAnsi="Times New Roman" w:cs="Times New Roman"/>
          <w:sz w:val="24"/>
          <w:szCs w:val="24"/>
        </w:rPr>
        <w:t xml:space="preserve"> </w:t>
      </w:r>
      <w:r w:rsidR="00DE6103">
        <w:rPr>
          <w:rFonts w:ascii="Times New Roman" w:hAnsi="Times New Roman" w:cs="Times New Roman"/>
          <w:sz w:val="24"/>
          <w:szCs w:val="24"/>
        </w:rPr>
        <w:t>Th</w:t>
      </w:r>
      <w:r>
        <w:rPr>
          <w:rFonts w:ascii="Times New Roman" w:hAnsi="Times New Roman" w:cs="Times New Roman"/>
          <w:sz w:val="24"/>
          <w:szCs w:val="24"/>
        </w:rPr>
        <w:t>e</w:t>
      </w:r>
      <w:r w:rsidR="00DE6103">
        <w:rPr>
          <w:rFonts w:ascii="Times New Roman" w:hAnsi="Times New Roman" w:cs="Times New Roman"/>
          <w:sz w:val="24"/>
          <w:szCs w:val="24"/>
        </w:rPr>
        <w:t xml:space="preserve"> conclusive evidence </w:t>
      </w:r>
      <w:r>
        <w:rPr>
          <w:rFonts w:ascii="Times New Roman" w:hAnsi="Times New Roman" w:cs="Times New Roman"/>
          <w:sz w:val="24"/>
          <w:szCs w:val="24"/>
        </w:rPr>
        <w:t xml:space="preserve">of the protective effect of FA </w:t>
      </w:r>
      <w:r w:rsidR="00DE6103">
        <w:rPr>
          <w:rFonts w:ascii="Times New Roman" w:hAnsi="Times New Roman" w:cs="Times New Roman"/>
          <w:sz w:val="24"/>
          <w:szCs w:val="24"/>
        </w:rPr>
        <w:t xml:space="preserve">comes from two RCTs, the first of which </w:t>
      </w:r>
      <w:r w:rsidR="00F1392D">
        <w:rPr>
          <w:rFonts w:ascii="Times New Roman" w:hAnsi="Times New Roman" w:cs="Times New Roman"/>
          <w:sz w:val="24"/>
          <w:szCs w:val="24"/>
        </w:rPr>
        <w:t xml:space="preserve">demonstrated that periconceptional supplementation </w:t>
      </w:r>
      <w:r>
        <w:rPr>
          <w:rFonts w:ascii="Times New Roman" w:hAnsi="Times New Roman" w:cs="Times New Roman"/>
          <w:sz w:val="24"/>
          <w:szCs w:val="24"/>
        </w:rPr>
        <w:t>at</w:t>
      </w:r>
      <w:r w:rsidR="00F1392D">
        <w:rPr>
          <w:rFonts w:ascii="Times New Roman" w:hAnsi="Times New Roman" w:cs="Times New Roman"/>
          <w:sz w:val="24"/>
          <w:szCs w:val="24"/>
        </w:rPr>
        <w:t xml:space="preserve"> 4</w:t>
      </w:r>
      <w:r w:rsidR="0021723E">
        <w:rPr>
          <w:rFonts w:ascii="Times New Roman" w:hAnsi="Times New Roman" w:cs="Times New Roman"/>
          <w:sz w:val="24"/>
          <w:szCs w:val="24"/>
        </w:rPr>
        <w:t xml:space="preserve"> </w:t>
      </w:r>
      <w:r w:rsidR="00F1392D">
        <w:rPr>
          <w:rFonts w:ascii="Times New Roman" w:hAnsi="Times New Roman" w:cs="Times New Roman"/>
          <w:sz w:val="24"/>
          <w:szCs w:val="24"/>
        </w:rPr>
        <w:t>mg/d FA in</w:t>
      </w:r>
      <w:r w:rsidR="00AD3A88">
        <w:rPr>
          <w:rFonts w:ascii="Times New Roman" w:hAnsi="Times New Roman" w:cs="Times New Roman"/>
          <w:sz w:val="24"/>
          <w:szCs w:val="24"/>
        </w:rPr>
        <w:t xml:space="preserve"> women w</w:t>
      </w:r>
      <w:r w:rsidR="00976F45">
        <w:rPr>
          <w:rFonts w:ascii="Times New Roman" w:hAnsi="Times New Roman" w:cs="Times New Roman"/>
          <w:sz w:val="24"/>
          <w:szCs w:val="24"/>
        </w:rPr>
        <w:t>ith</w:t>
      </w:r>
      <w:r w:rsidR="00AD3A88">
        <w:rPr>
          <w:rFonts w:ascii="Times New Roman" w:hAnsi="Times New Roman" w:cs="Times New Roman"/>
          <w:sz w:val="24"/>
          <w:szCs w:val="24"/>
        </w:rPr>
        <w:t xml:space="preserve"> a history of NTD</w:t>
      </w:r>
      <w:r w:rsidR="00002012">
        <w:rPr>
          <w:rFonts w:ascii="Times New Roman" w:hAnsi="Times New Roman" w:cs="Times New Roman"/>
          <w:sz w:val="24"/>
          <w:szCs w:val="24"/>
        </w:rPr>
        <w:t xml:space="preserve"> (</w:t>
      </w:r>
      <w:r w:rsidR="00002012" w:rsidRPr="00F1392D">
        <w:rPr>
          <w:rFonts w:ascii="Times New Roman" w:hAnsi="Times New Roman" w:cs="Times New Roman"/>
          <w:i/>
          <w:sz w:val="24"/>
          <w:szCs w:val="24"/>
        </w:rPr>
        <w:t>n</w:t>
      </w:r>
      <w:r w:rsidR="00002012">
        <w:rPr>
          <w:rFonts w:ascii="Times New Roman" w:hAnsi="Times New Roman" w:cs="Times New Roman"/>
          <w:sz w:val="24"/>
          <w:szCs w:val="24"/>
        </w:rPr>
        <w:t xml:space="preserve"> 1195)</w:t>
      </w:r>
      <w:r w:rsidR="00F1392D">
        <w:rPr>
          <w:rFonts w:ascii="Times New Roman" w:hAnsi="Times New Roman" w:cs="Times New Roman"/>
          <w:sz w:val="24"/>
          <w:szCs w:val="24"/>
        </w:rPr>
        <w:t>, decreased the r</w:t>
      </w:r>
      <w:r w:rsidR="00DE6103">
        <w:rPr>
          <w:rFonts w:ascii="Times New Roman" w:hAnsi="Times New Roman" w:cs="Times New Roman"/>
          <w:sz w:val="24"/>
          <w:szCs w:val="24"/>
        </w:rPr>
        <w:t xml:space="preserve">ecurrence </w:t>
      </w:r>
      <w:r w:rsidR="00F1392D">
        <w:rPr>
          <w:rFonts w:ascii="Times New Roman" w:hAnsi="Times New Roman" w:cs="Times New Roman"/>
          <w:sz w:val="24"/>
          <w:szCs w:val="24"/>
        </w:rPr>
        <w:t>by 70%</w:t>
      </w:r>
      <w:r w:rsidR="0089187A">
        <w:rPr>
          <w:rFonts w:ascii="Times New Roman" w:hAnsi="Times New Roman" w:cs="Times New Roman"/>
          <w:sz w:val="24"/>
          <w:szCs w:val="24"/>
        </w:rPr>
        <w:fldChar w:fldCharType="begin" w:fldLock="1"/>
      </w:r>
      <w:r w:rsidR="00B704B5">
        <w:rPr>
          <w:rFonts w:ascii="Times New Roman" w:hAnsi="Times New Roman" w:cs="Times New Roman"/>
          <w:sz w:val="24"/>
          <w:szCs w:val="24"/>
        </w:rPr>
        <w:instrText>ADDIN CSL_CITATION {"citationItems":[{"id":"ITEM-1","itemData":{"author":[{"dropping-particle":"","family":"MRC Vitamin Study Research Group","given":"","non-dropping-particle":"","parse-names":false,"suffix":""}],"container-title":"The Lancet","id":"ITEM-1","issued":{"date-parts":[["1991"]]},"page":"131-137","title":"Prevention of neural tube defects: results of the Medical Research Council Vitamin Study","type":"article-journal","volume":"338"},"uris":["http://www.mendeley.com/documents/?uuid=f03c39a3-29d2-4ed2-980d-6955f6617424"]}],"mendeley":{"formattedCitation":"&lt;sup&gt;(3)&lt;/sup&gt;","plainTextFormattedCitation":"(3)","previouslyFormattedCitation":"&lt;sup&gt;(3)&lt;/sup&gt;"},"properties":{"noteIndex":0},"schema":"https://github.com/citation-style-language/schema/raw/master/csl-citation.json"}</w:instrText>
      </w:r>
      <w:r w:rsidR="0089187A">
        <w:rPr>
          <w:rFonts w:ascii="Times New Roman" w:hAnsi="Times New Roman" w:cs="Times New Roman"/>
          <w:sz w:val="24"/>
          <w:szCs w:val="24"/>
        </w:rPr>
        <w:fldChar w:fldCharType="separate"/>
      </w:r>
      <w:r w:rsidR="00AD3A88" w:rsidRPr="00AD3A88">
        <w:rPr>
          <w:rFonts w:ascii="Times New Roman" w:hAnsi="Times New Roman" w:cs="Times New Roman"/>
          <w:noProof/>
          <w:sz w:val="24"/>
          <w:szCs w:val="24"/>
          <w:vertAlign w:val="superscript"/>
        </w:rPr>
        <w:t>(3)</w:t>
      </w:r>
      <w:r w:rsidR="0089187A">
        <w:rPr>
          <w:rFonts w:ascii="Times New Roman" w:hAnsi="Times New Roman" w:cs="Times New Roman"/>
          <w:sz w:val="24"/>
          <w:szCs w:val="24"/>
        </w:rPr>
        <w:fldChar w:fldCharType="end"/>
      </w:r>
      <w:r w:rsidR="0089187A">
        <w:rPr>
          <w:rFonts w:ascii="Times New Roman" w:hAnsi="Times New Roman" w:cs="Times New Roman"/>
          <w:sz w:val="24"/>
          <w:szCs w:val="24"/>
        </w:rPr>
        <w:t xml:space="preserve">. </w:t>
      </w:r>
      <w:r w:rsidR="00AD3A88">
        <w:rPr>
          <w:rFonts w:ascii="Times New Roman" w:hAnsi="Times New Roman" w:cs="Times New Roman"/>
          <w:sz w:val="24"/>
          <w:szCs w:val="24"/>
        </w:rPr>
        <w:t xml:space="preserve">The second trial </w:t>
      </w:r>
      <w:r w:rsidR="00B704B5">
        <w:rPr>
          <w:rFonts w:ascii="Times New Roman" w:hAnsi="Times New Roman" w:cs="Times New Roman"/>
          <w:sz w:val="24"/>
          <w:szCs w:val="24"/>
        </w:rPr>
        <w:t xml:space="preserve">by </w:t>
      </w:r>
      <w:proofErr w:type="spellStart"/>
      <w:r w:rsidR="00B704B5">
        <w:rPr>
          <w:rFonts w:ascii="Times New Roman" w:hAnsi="Times New Roman" w:cs="Times New Roman"/>
          <w:sz w:val="24"/>
          <w:szCs w:val="24"/>
        </w:rPr>
        <w:t>Czeizel</w:t>
      </w:r>
      <w:proofErr w:type="spellEnd"/>
      <w:r w:rsidR="00B704B5">
        <w:rPr>
          <w:rFonts w:ascii="Times New Roman" w:hAnsi="Times New Roman" w:cs="Times New Roman"/>
          <w:sz w:val="24"/>
          <w:szCs w:val="24"/>
        </w:rPr>
        <w:t xml:space="preserve"> and </w:t>
      </w:r>
      <w:proofErr w:type="spellStart"/>
      <w:r w:rsidR="00B704B5">
        <w:rPr>
          <w:rFonts w:ascii="Times New Roman" w:hAnsi="Times New Roman" w:cs="Times New Roman"/>
          <w:sz w:val="24"/>
          <w:szCs w:val="24"/>
        </w:rPr>
        <w:t>Dudas</w:t>
      </w:r>
      <w:proofErr w:type="spellEnd"/>
      <w:r w:rsidR="00B704B5">
        <w:rPr>
          <w:rFonts w:ascii="Times New Roman" w:hAnsi="Times New Roman" w:cs="Times New Roman"/>
          <w:sz w:val="24"/>
          <w:szCs w:val="24"/>
        </w:rPr>
        <w:fldChar w:fldCharType="begin" w:fldLock="1"/>
      </w:r>
      <w:r w:rsidR="00615572">
        <w:rPr>
          <w:rFonts w:ascii="Times New Roman" w:hAnsi="Times New Roman" w:cs="Times New Roman"/>
          <w:sz w:val="24"/>
          <w:szCs w:val="24"/>
        </w:rPr>
        <w:instrText>ADDIN CSL_CITATION {"citationItems":[{"id":"ITEM-1","itemData":{"author":[{"dropping-particle":"","family":"Czeizel","given":"A E","non-dropping-particle":"","parse-names":false,"suffix":""},{"dropping-particle":"","family":"Dudas","given":"I","non-dropping-particle":"","parse-names":false,"suffix":""}],"container-title":"The New England Journal of Medicine","id":"ITEM-1","issued":{"date-parts":[["1992"]]},"page":"1832-1835","title":"Prevention of the first occurrence of neural-tube defects by periconceptional vitamin supplementation","type":"article-journal","volume":"327"},"uris":["http://www.mendeley.com/documents/?uuid=319e9d6d-d53d-4055-8132-4f9794e49147"]}],"mendeley":{"formattedCitation":"&lt;sup&gt;(4)&lt;/sup&gt;","plainTextFormattedCitation":"(4)","previouslyFormattedCitation":"&lt;sup&gt;(4)&lt;/sup&gt;"},"properties":{"noteIndex":0},"schema":"https://github.com/citation-style-language/schema/raw/master/csl-citation.json"}</w:instrText>
      </w:r>
      <w:r w:rsidR="00B704B5">
        <w:rPr>
          <w:rFonts w:ascii="Times New Roman" w:hAnsi="Times New Roman" w:cs="Times New Roman"/>
          <w:sz w:val="24"/>
          <w:szCs w:val="24"/>
        </w:rPr>
        <w:fldChar w:fldCharType="separate"/>
      </w:r>
      <w:r w:rsidR="00B704B5" w:rsidRPr="00B704B5">
        <w:rPr>
          <w:rFonts w:ascii="Times New Roman" w:hAnsi="Times New Roman" w:cs="Times New Roman"/>
          <w:noProof/>
          <w:sz w:val="24"/>
          <w:szCs w:val="24"/>
          <w:vertAlign w:val="superscript"/>
        </w:rPr>
        <w:t>(4)</w:t>
      </w:r>
      <w:r w:rsidR="00B704B5">
        <w:rPr>
          <w:rFonts w:ascii="Times New Roman" w:hAnsi="Times New Roman" w:cs="Times New Roman"/>
          <w:sz w:val="24"/>
          <w:szCs w:val="24"/>
        </w:rPr>
        <w:fldChar w:fldCharType="end"/>
      </w:r>
      <w:r w:rsidR="00B704B5">
        <w:rPr>
          <w:rFonts w:ascii="Times New Roman" w:hAnsi="Times New Roman" w:cs="Times New Roman"/>
          <w:sz w:val="24"/>
          <w:szCs w:val="24"/>
        </w:rPr>
        <w:t xml:space="preserve"> in over 4,000 women, </w:t>
      </w:r>
      <w:r w:rsidR="00AD3A88">
        <w:rPr>
          <w:rFonts w:ascii="Times New Roman" w:hAnsi="Times New Roman" w:cs="Times New Roman"/>
          <w:sz w:val="24"/>
          <w:szCs w:val="24"/>
        </w:rPr>
        <w:t>s</w:t>
      </w:r>
      <w:r w:rsidR="004D7510">
        <w:rPr>
          <w:rFonts w:ascii="Times New Roman" w:hAnsi="Times New Roman" w:cs="Times New Roman"/>
          <w:sz w:val="24"/>
          <w:szCs w:val="24"/>
        </w:rPr>
        <w:t>howed that</w:t>
      </w:r>
      <w:r w:rsidR="00AD3A88">
        <w:rPr>
          <w:rFonts w:ascii="Times New Roman" w:hAnsi="Times New Roman" w:cs="Times New Roman"/>
          <w:sz w:val="24"/>
          <w:szCs w:val="24"/>
        </w:rPr>
        <w:t xml:space="preserve"> periconceptional multi</w:t>
      </w:r>
      <w:r w:rsidR="004D7510">
        <w:rPr>
          <w:rFonts w:ascii="Times New Roman" w:hAnsi="Times New Roman" w:cs="Times New Roman"/>
          <w:sz w:val="24"/>
          <w:szCs w:val="24"/>
        </w:rPr>
        <w:t>ple micro</w:t>
      </w:r>
      <w:r w:rsidR="00F1392D">
        <w:rPr>
          <w:rFonts w:ascii="Times New Roman" w:hAnsi="Times New Roman" w:cs="Times New Roman"/>
          <w:sz w:val="24"/>
          <w:szCs w:val="24"/>
        </w:rPr>
        <w:t>nutrient supplement</w:t>
      </w:r>
      <w:r w:rsidR="004D7510">
        <w:rPr>
          <w:rFonts w:ascii="Times New Roman" w:hAnsi="Times New Roman" w:cs="Times New Roman"/>
          <w:sz w:val="24"/>
          <w:szCs w:val="24"/>
        </w:rPr>
        <w:t>ation</w:t>
      </w:r>
      <w:r w:rsidR="00F1392D">
        <w:rPr>
          <w:rFonts w:ascii="Times New Roman" w:hAnsi="Times New Roman" w:cs="Times New Roman"/>
          <w:sz w:val="24"/>
          <w:szCs w:val="24"/>
        </w:rPr>
        <w:t xml:space="preserve"> containing</w:t>
      </w:r>
      <w:r w:rsidR="00AD3A88">
        <w:rPr>
          <w:rFonts w:ascii="Times New Roman" w:hAnsi="Times New Roman" w:cs="Times New Roman"/>
          <w:sz w:val="24"/>
          <w:szCs w:val="24"/>
        </w:rPr>
        <w:t xml:space="preserve"> 0.8 mg/d FA </w:t>
      </w:r>
      <w:r w:rsidR="00B704B5">
        <w:rPr>
          <w:rFonts w:ascii="Times New Roman" w:hAnsi="Times New Roman" w:cs="Times New Roman"/>
          <w:sz w:val="24"/>
          <w:szCs w:val="24"/>
        </w:rPr>
        <w:t>pr</w:t>
      </w:r>
      <w:r w:rsidR="00AD3A88">
        <w:rPr>
          <w:rFonts w:ascii="Times New Roman" w:hAnsi="Times New Roman" w:cs="Times New Roman"/>
          <w:sz w:val="24"/>
          <w:szCs w:val="24"/>
        </w:rPr>
        <w:t>event</w:t>
      </w:r>
      <w:r w:rsidR="00B704B5">
        <w:rPr>
          <w:rFonts w:ascii="Times New Roman" w:hAnsi="Times New Roman" w:cs="Times New Roman"/>
          <w:sz w:val="24"/>
          <w:szCs w:val="24"/>
        </w:rPr>
        <w:t>ed</w:t>
      </w:r>
      <w:r w:rsidR="00AD3A88">
        <w:rPr>
          <w:rFonts w:ascii="Times New Roman" w:hAnsi="Times New Roman" w:cs="Times New Roman"/>
          <w:sz w:val="24"/>
          <w:szCs w:val="24"/>
        </w:rPr>
        <w:t xml:space="preserve"> </w:t>
      </w:r>
      <w:r w:rsidR="00B704B5">
        <w:rPr>
          <w:rFonts w:ascii="Times New Roman" w:hAnsi="Times New Roman" w:cs="Times New Roman"/>
          <w:sz w:val="24"/>
          <w:szCs w:val="24"/>
        </w:rPr>
        <w:t>the first occurrence of</w:t>
      </w:r>
      <w:r w:rsidR="00AD3A88">
        <w:rPr>
          <w:rFonts w:ascii="Times New Roman" w:hAnsi="Times New Roman" w:cs="Times New Roman"/>
          <w:sz w:val="24"/>
          <w:szCs w:val="24"/>
        </w:rPr>
        <w:t xml:space="preserve"> NTD</w:t>
      </w:r>
      <w:r w:rsidR="00B704B5">
        <w:rPr>
          <w:rFonts w:ascii="Times New Roman" w:hAnsi="Times New Roman" w:cs="Times New Roman"/>
          <w:sz w:val="24"/>
          <w:szCs w:val="24"/>
        </w:rPr>
        <w:t>s</w:t>
      </w:r>
      <w:r w:rsidR="00AD3A88">
        <w:rPr>
          <w:rFonts w:ascii="Times New Roman" w:hAnsi="Times New Roman" w:cs="Times New Roman"/>
          <w:sz w:val="24"/>
          <w:szCs w:val="24"/>
        </w:rPr>
        <w:t xml:space="preserve">. </w:t>
      </w:r>
    </w:p>
    <w:p w:rsidR="0089187A" w:rsidRPr="0089187A" w:rsidRDefault="001D593D" w:rsidP="00731A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intervention studies, although not designed to test birth defects other than NTDs, yielded additional information on</w:t>
      </w:r>
      <w:r w:rsidR="00002012">
        <w:rPr>
          <w:rFonts w:ascii="Times New Roman" w:hAnsi="Times New Roman" w:cs="Times New Roman"/>
          <w:sz w:val="24"/>
          <w:szCs w:val="24"/>
        </w:rPr>
        <w:t xml:space="preserve"> </w:t>
      </w:r>
      <w:r w:rsidR="00002012" w:rsidRPr="00E02345">
        <w:rPr>
          <w:rFonts w:ascii="Times New Roman" w:hAnsi="Times New Roman" w:cs="Times New Roman"/>
          <w:sz w:val="24"/>
          <w:szCs w:val="24"/>
          <w:highlight w:val="yellow"/>
        </w:rPr>
        <w:t>other</w:t>
      </w:r>
      <w:r>
        <w:rPr>
          <w:rFonts w:ascii="Times New Roman" w:hAnsi="Times New Roman" w:cs="Times New Roman"/>
          <w:sz w:val="24"/>
          <w:szCs w:val="24"/>
        </w:rPr>
        <w:t xml:space="preserve"> congenital abnormalities.</w:t>
      </w:r>
      <w:r w:rsidR="0089187A" w:rsidRPr="0089187A">
        <w:rPr>
          <w:rFonts w:ascii="Times New Roman" w:hAnsi="Times New Roman" w:cs="Times New Roman"/>
          <w:sz w:val="24"/>
          <w:szCs w:val="24"/>
        </w:rPr>
        <w:t xml:space="preserve"> </w:t>
      </w:r>
      <w:r w:rsidR="00976F45">
        <w:rPr>
          <w:rFonts w:ascii="Times New Roman" w:hAnsi="Times New Roman" w:cs="Times New Roman"/>
          <w:sz w:val="24"/>
          <w:szCs w:val="24"/>
        </w:rPr>
        <w:t xml:space="preserve">The aforementioned </w:t>
      </w:r>
      <w:proofErr w:type="spellStart"/>
      <w:r w:rsidR="00240FE6">
        <w:rPr>
          <w:rFonts w:ascii="Times New Roman" w:hAnsi="Times New Roman" w:cs="Times New Roman"/>
          <w:sz w:val="24"/>
          <w:szCs w:val="24"/>
        </w:rPr>
        <w:t>Czeizel</w:t>
      </w:r>
      <w:proofErr w:type="spellEnd"/>
      <w:r w:rsidR="00240FE6">
        <w:rPr>
          <w:rFonts w:ascii="Times New Roman" w:hAnsi="Times New Roman" w:cs="Times New Roman"/>
          <w:sz w:val="24"/>
          <w:szCs w:val="24"/>
        </w:rPr>
        <w:t xml:space="preserve"> and </w:t>
      </w:r>
      <w:proofErr w:type="spellStart"/>
      <w:r w:rsidR="00240FE6">
        <w:rPr>
          <w:rFonts w:ascii="Times New Roman" w:hAnsi="Times New Roman" w:cs="Times New Roman"/>
          <w:sz w:val="24"/>
          <w:szCs w:val="24"/>
        </w:rPr>
        <w:t>Dudas</w:t>
      </w:r>
      <w:proofErr w:type="spellEnd"/>
      <w:r w:rsidR="00976F45">
        <w:rPr>
          <w:rFonts w:ascii="Times New Roman" w:hAnsi="Times New Roman" w:cs="Times New Roman"/>
          <w:sz w:val="24"/>
          <w:szCs w:val="24"/>
        </w:rPr>
        <w:t xml:space="preserve"> trial</w:t>
      </w:r>
      <w:r w:rsidR="00976F45">
        <w:rPr>
          <w:rFonts w:ascii="Times New Roman" w:hAnsi="Times New Roman" w:cs="Times New Roman"/>
          <w:sz w:val="24"/>
          <w:szCs w:val="24"/>
        </w:rPr>
        <w:fldChar w:fldCharType="begin" w:fldLock="1"/>
      </w:r>
      <w:r w:rsidR="00D3066E">
        <w:rPr>
          <w:rFonts w:ascii="Times New Roman" w:hAnsi="Times New Roman" w:cs="Times New Roman"/>
          <w:sz w:val="24"/>
          <w:szCs w:val="24"/>
        </w:rPr>
        <w:instrText>ADDIN CSL_CITATION {"citationItems":[{"id":"ITEM-1","itemData":{"author":[{"dropping-particle":"","family":"Czeizel","given":"A E","non-dropping-particle":"","parse-names":false,"suffix":""},{"dropping-particle":"","family":"Dudas","given":"I","non-dropping-particle":"","parse-names":false,"suffix":""}],"container-title":"The New England Journal of Medicine","id":"ITEM-1","issued":{"date-parts":[["1992"]]},"page":"1832-1835","title":"Prevention of the first occurrence of neural-tube defects by periconceptional vitamin supplementation","type":"article-journal","volume":"327"},"uris":["http://www.mendeley.com/documents/?uuid=319e9d6d-d53d-4055-8132-4f9794e49147"]}],"mendeley":{"formattedCitation":"&lt;sup&gt;(4)&lt;/sup&gt;","plainTextFormattedCitation":"(4)","previouslyFormattedCitation":"&lt;sup&gt;(4)&lt;/sup&gt;"},"properties":{"noteIndex":0},"schema":"https://github.com/citation-style-language/schema/raw/master/csl-citation.json"}</w:instrText>
      </w:r>
      <w:r w:rsidR="00976F45">
        <w:rPr>
          <w:rFonts w:ascii="Times New Roman" w:hAnsi="Times New Roman" w:cs="Times New Roman"/>
          <w:sz w:val="24"/>
          <w:szCs w:val="24"/>
        </w:rPr>
        <w:fldChar w:fldCharType="separate"/>
      </w:r>
      <w:r w:rsidR="00976F45" w:rsidRPr="00976F45">
        <w:rPr>
          <w:rFonts w:ascii="Times New Roman" w:hAnsi="Times New Roman" w:cs="Times New Roman"/>
          <w:noProof/>
          <w:sz w:val="24"/>
          <w:szCs w:val="24"/>
          <w:vertAlign w:val="superscript"/>
        </w:rPr>
        <w:t>(4)</w:t>
      </w:r>
      <w:r w:rsidR="00976F45">
        <w:rPr>
          <w:rFonts w:ascii="Times New Roman" w:hAnsi="Times New Roman" w:cs="Times New Roman"/>
          <w:sz w:val="24"/>
          <w:szCs w:val="24"/>
        </w:rPr>
        <w:fldChar w:fldCharType="end"/>
      </w:r>
      <w:r w:rsidR="00976F45">
        <w:rPr>
          <w:rFonts w:ascii="Times New Roman" w:hAnsi="Times New Roman" w:cs="Times New Roman"/>
          <w:sz w:val="24"/>
          <w:szCs w:val="24"/>
        </w:rPr>
        <w:t xml:space="preserve"> was </w:t>
      </w:r>
      <w:r w:rsidR="00A405B7">
        <w:rPr>
          <w:rFonts w:ascii="Times New Roman" w:hAnsi="Times New Roman" w:cs="Times New Roman"/>
          <w:sz w:val="24"/>
          <w:szCs w:val="24"/>
        </w:rPr>
        <w:t xml:space="preserve">the </w:t>
      </w:r>
      <w:r w:rsidR="00976F45">
        <w:rPr>
          <w:rFonts w:ascii="Times New Roman" w:hAnsi="Times New Roman" w:cs="Times New Roman"/>
          <w:sz w:val="24"/>
          <w:szCs w:val="24"/>
        </w:rPr>
        <w:t>subjec</w:t>
      </w:r>
      <w:r w:rsidR="00525A13">
        <w:rPr>
          <w:rFonts w:ascii="Times New Roman" w:hAnsi="Times New Roman" w:cs="Times New Roman"/>
          <w:sz w:val="24"/>
          <w:szCs w:val="24"/>
        </w:rPr>
        <w:t>t of a subsequent analys</w:t>
      </w:r>
      <w:r w:rsidR="00A405B7">
        <w:rPr>
          <w:rFonts w:ascii="Times New Roman" w:hAnsi="Times New Roman" w:cs="Times New Roman"/>
          <w:sz w:val="24"/>
          <w:szCs w:val="24"/>
        </w:rPr>
        <w:t>i</w:t>
      </w:r>
      <w:r w:rsidR="00525A13">
        <w:rPr>
          <w:rFonts w:ascii="Times New Roman" w:hAnsi="Times New Roman" w:cs="Times New Roman"/>
          <w:sz w:val="24"/>
          <w:szCs w:val="24"/>
        </w:rPr>
        <w:t>s which</w:t>
      </w:r>
      <w:r w:rsidR="00976F45">
        <w:rPr>
          <w:rFonts w:ascii="Times New Roman" w:hAnsi="Times New Roman" w:cs="Times New Roman"/>
          <w:sz w:val="24"/>
          <w:szCs w:val="24"/>
        </w:rPr>
        <w:t xml:space="preserve"> </w:t>
      </w:r>
      <w:r w:rsidR="0089187A" w:rsidRPr="0089187A">
        <w:rPr>
          <w:rFonts w:ascii="Times New Roman" w:hAnsi="Times New Roman" w:cs="Times New Roman"/>
          <w:sz w:val="24"/>
          <w:szCs w:val="24"/>
        </w:rPr>
        <w:t>found that the total rate of all major congenital abnormalities (</w:t>
      </w:r>
      <w:r w:rsidR="00002012" w:rsidRPr="00E02345">
        <w:rPr>
          <w:rFonts w:ascii="Times New Roman" w:hAnsi="Times New Roman" w:cs="Times New Roman"/>
          <w:sz w:val="24"/>
          <w:szCs w:val="24"/>
          <w:highlight w:val="yellow"/>
        </w:rPr>
        <w:t>including</w:t>
      </w:r>
      <w:r w:rsidR="00002012">
        <w:rPr>
          <w:rFonts w:ascii="Times New Roman" w:hAnsi="Times New Roman" w:cs="Times New Roman"/>
          <w:sz w:val="24"/>
          <w:szCs w:val="24"/>
        </w:rPr>
        <w:t xml:space="preserve"> </w:t>
      </w:r>
      <w:r w:rsidR="00BF4A86">
        <w:rPr>
          <w:rFonts w:ascii="Times New Roman" w:hAnsi="Times New Roman" w:cs="Times New Roman"/>
          <w:sz w:val="24"/>
          <w:szCs w:val="24"/>
        </w:rPr>
        <w:t>heart defects</w:t>
      </w:r>
      <w:r w:rsidR="0089187A" w:rsidRPr="0089187A">
        <w:rPr>
          <w:rFonts w:ascii="Times New Roman" w:hAnsi="Times New Roman" w:cs="Times New Roman"/>
          <w:sz w:val="24"/>
          <w:szCs w:val="24"/>
        </w:rPr>
        <w:t xml:space="preserve">, </w:t>
      </w:r>
      <w:r w:rsidR="00BF4A86">
        <w:rPr>
          <w:rFonts w:ascii="Times New Roman" w:hAnsi="Times New Roman" w:cs="Times New Roman"/>
          <w:sz w:val="24"/>
          <w:szCs w:val="24"/>
        </w:rPr>
        <w:t>oral facial clefts and urinary tract anomalies</w:t>
      </w:r>
      <w:r w:rsidR="0089187A" w:rsidRPr="0089187A">
        <w:rPr>
          <w:rFonts w:ascii="Times New Roman" w:hAnsi="Times New Roman" w:cs="Times New Roman"/>
          <w:sz w:val="24"/>
          <w:szCs w:val="24"/>
        </w:rPr>
        <w:t>) w</w:t>
      </w:r>
      <w:r w:rsidR="003F3AC1">
        <w:rPr>
          <w:rFonts w:ascii="Times New Roman" w:hAnsi="Times New Roman" w:cs="Times New Roman"/>
          <w:sz w:val="24"/>
          <w:szCs w:val="24"/>
        </w:rPr>
        <w:t>ere</w:t>
      </w:r>
      <w:r w:rsidR="0089187A" w:rsidRPr="0089187A">
        <w:rPr>
          <w:rFonts w:ascii="Times New Roman" w:hAnsi="Times New Roman" w:cs="Times New Roman"/>
          <w:sz w:val="24"/>
          <w:szCs w:val="24"/>
        </w:rPr>
        <w:t xml:space="preserve"> significantly </w:t>
      </w:r>
      <w:r w:rsidR="003F3AC1">
        <w:rPr>
          <w:rFonts w:ascii="Times New Roman" w:hAnsi="Times New Roman" w:cs="Times New Roman"/>
          <w:sz w:val="24"/>
          <w:szCs w:val="24"/>
        </w:rPr>
        <w:t>reduced in women using FA</w:t>
      </w:r>
      <w:r w:rsidR="00525A13">
        <w:rPr>
          <w:rFonts w:ascii="Times New Roman" w:hAnsi="Times New Roman" w:cs="Times New Roman"/>
          <w:sz w:val="24"/>
          <w:szCs w:val="24"/>
        </w:rPr>
        <w:t>-</w:t>
      </w:r>
      <w:r w:rsidR="003F3AC1">
        <w:rPr>
          <w:rFonts w:ascii="Times New Roman" w:hAnsi="Times New Roman" w:cs="Times New Roman"/>
          <w:sz w:val="24"/>
          <w:szCs w:val="24"/>
        </w:rPr>
        <w:t>containing multi</w:t>
      </w:r>
      <w:r w:rsidR="0089187A" w:rsidRPr="0089187A">
        <w:rPr>
          <w:rFonts w:ascii="Times New Roman" w:hAnsi="Times New Roman" w:cs="Times New Roman"/>
          <w:sz w:val="24"/>
          <w:szCs w:val="24"/>
        </w:rPr>
        <w:t>vitamin</w:t>
      </w:r>
      <w:r w:rsidR="003F3AC1">
        <w:rPr>
          <w:rFonts w:ascii="Times New Roman" w:hAnsi="Times New Roman" w:cs="Times New Roman"/>
          <w:sz w:val="24"/>
          <w:szCs w:val="24"/>
        </w:rPr>
        <w:t>s</w:t>
      </w:r>
      <w:r w:rsidR="00920916">
        <w:rPr>
          <w:rFonts w:ascii="Times New Roman" w:hAnsi="Times New Roman" w:cs="Times New Roman"/>
          <w:sz w:val="24"/>
          <w:szCs w:val="24"/>
        </w:rPr>
        <w:t xml:space="preserve"> during the periconceptional period</w:t>
      </w:r>
      <w:r w:rsidR="00920916">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{"citationItems":[{"id":"ITEM-1","itemData":{"DOI":"10.1136/bmj.306.6893.1645","ISBN":"0959-8138 (Print)\\r0959-535X (Linking)","ISSN":"0959-8138","PMID":"8324432","abstract":"OBJECTIVE: To study the effect of periconceptional multivitamin supplementation on neural tube defects and other congenital abnormality entities. DESIGN: Randomised controlled trial of supplementation with multivitamins and trace elements. SETTING: Hungarian family planning programme. SUBJECTS: 4156 pregnancies with known outcome and 3713 infants evaluated in the eighth month of life. INTERVENTIONS: A single tablet of a multivitamin including 0.8 mg of folic acid or trace elements supplement daily for at least one month before conception and at least two months after conception. MAIN OUTCOME MEASURES: Number of major and mild congenital abnormalities. RESULTS: The rate of all major congenital abnormalities was significantly lower in the group given vitamins than in the group given trace elements and this difference cannot be explained totally by the significant reduction of neural tube defects. The rate of major congenital abnormalities other than neural tube defects and genetic syndromes was 9.0/1000 in pregnancies with known outcome in the vitamin group and 16.6/1000 in the trace element group; relative risk 1.85 (95% confidence interval 1.02 to 3.38); difference, 7.6/1000. The rate of all major congenital abnormalities other than neural tube defects and genetic syndromes diagnosed up to the eighth month of life was 14.7/1000 informative pregnancies in the vitamin group and 28.3/1000 in the trace element group; relative risk 1.95 (1.23 to 3.09); difference, 13.6/1000. The rate of some congenital abnormalities was lower in the vitamin group than in the trace element group but the differences for each group of abnormalities were not significant. CONCLUSIONS: Periconceptional multivitamin supplementation can reduce not only the rate of neural tube defects but also the rate of other major non-genetic syndromatic congenital abnormalities. Further studies are needed to differentiate the chance effect and vitamin dependent effect.","author":[{"dropping-particle":"","family":"Czeizel","given":"Andrew E","non-dropping-particle":"","parse-names":false,"suffix":""}],"container-title":"BMJ","id":"ITEM-1","issue":"6893","issued":{"date-parts":[["1993"]]},"page":"1645-1648","title":"Prevention of congenital abnormalities by periconceptional multivitamin supplementation.","type":"article-journal","volume":"306"},"uris":["http://www.mendeley.com/documents/?uuid=7f59a523-9c1c-393f-a124-ca74c739616b"]}],"mendeley":{"formattedCitation":"&lt;sup&gt;(27)&lt;/sup&gt;","plainTextFormattedCitation":"(27)","previouslyFormattedCitation":"&lt;sup&gt;(27)&lt;/sup&gt;"},"properties":{"noteIndex":0},"schema":"https://github.com/citation-style-language/schema/raw/master/csl-citation.json"}</w:instrText>
      </w:r>
      <w:r w:rsidR="00920916">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(27)</w:t>
      </w:r>
      <w:r w:rsidR="00920916">
        <w:rPr>
          <w:rFonts w:ascii="Times New Roman" w:hAnsi="Times New Roman" w:cs="Times New Roman"/>
          <w:sz w:val="24"/>
          <w:szCs w:val="24"/>
        </w:rPr>
        <w:fldChar w:fldCharType="end"/>
      </w:r>
      <w:r w:rsidR="0089187A" w:rsidRPr="0089187A">
        <w:rPr>
          <w:rFonts w:ascii="Times New Roman" w:hAnsi="Times New Roman" w:cs="Times New Roman"/>
          <w:sz w:val="24"/>
          <w:szCs w:val="24"/>
        </w:rPr>
        <w:t xml:space="preserve">. Consistent with these findings, </w:t>
      </w:r>
      <w:r w:rsidR="003F3AC1">
        <w:rPr>
          <w:rFonts w:ascii="Times New Roman" w:hAnsi="Times New Roman" w:cs="Times New Roman"/>
          <w:sz w:val="24"/>
          <w:szCs w:val="24"/>
        </w:rPr>
        <w:t>FA</w:t>
      </w:r>
      <w:r w:rsidR="0089187A" w:rsidRPr="0089187A">
        <w:rPr>
          <w:rFonts w:ascii="Times New Roman" w:hAnsi="Times New Roman" w:cs="Times New Roman"/>
          <w:sz w:val="24"/>
          <w:szCs w:val="24"/>
        </w:rPr>
        <w:t xml:space="preserve"> fortification in Canada has been associated with an 11% reduction in the prevalence of overall congenital heart defects</w:t>
      </w:r>
      <w:r w:rsidR="003F3AC1">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{"citationItems":[{"id":"ITEM-1","itemData":{"DOI":"10.1161/CIRCULATIONAHA.116.022126","ISBN":"0009-7322","ISSN":"15244539","PMID":"27572879","abstract":"BACKGROUND Previous studies have yielded inconsistent results for the effects of periconceptional multivitamins containing folic acid and of folic acid food fortification on congenital heart defects (CHDs). METHODS We carried out a population-based cohort study (N=5 901 701) of all live births and stillbirths (including late-pregnancy terminations) delivered at ≥20 weeks' gestation in Canada (except Québec and Manitoba) from 1990 to 2011. CHD cases were diagnosed at birth and in infancy (n=72 591). We compared prevalence rates and temporal trends in CHD subtypes before and after 1998 (the year that fortification was mandated). An ecological study based on 22 calendar years, 14 geographic areas, and Poisson regression analysis was used to quantify the effect of folic acid food fortification on nonchromosomal CHD subtypes (n=66 980) after controlling for changes in maternal age, prepregnancy diabetes mellitus, preterm preeclampsia, multiple birth, and termination of pregnancy. RESULTS The overall birth prevalence rate of CHDs was 12.3 per 1000 total births. Rates of most CHD subtypes decreased between 1990 and 2011 except for atrial septal defects, which increased significantly. Folic acid food fortification was associated with lower rates of conotruncal defects (adjusted rate ratio [aRR], 0.73, 95% confidence interval [CI], 0.62-0.85), coarctation of the aorta (aRR, 0.77; 95% CI, 0.61-0.96), ventricular septal defects (aRR, 0.85; 95% CI, 0.75-0.96), and atrial septal defects (aRR, 0.82; 95% CI, 0.69-0.95) but not severe nonconotruncal heart defects (aRR, 0.81; 95% CI, 0.65-1.03) and other heart or circulatory system abnormalities (aRR, 0.98; 95% CI, 0.89-1.11). CONCLUSIONS The association between food fortification with folic acid and a reduction in the birth prevalence of specific CHDs provides modest evidence for additional benefit from this intervention.","author":[{"dropping-particle":"","family":"Liu","given":"Shiliang","non-dropping-particle":"","parse-names":false,"suffix":""},{"dropping-particle":"","family":"Joseph","given":"K S","non-dropping-particle":"","parse-names":false,"suffix":""},{"dropping-particle":"","family":"Luo","given":"Wei","non-dropping-particle":"","parse-names":false,"suffix":""},{"dropping-particle":"","family":"León","given":"Juan Andrés","non-dropping-particle":"","parse-names":false,"suffix":""},{"dropping-particle":"","family":"Lisonkova","given":"Sarka","non-dropping-particle":"","parse-names":false,"suffix":""},{"dropping-particle":"","family":"Hof","given":"Michiel","non-dropping-particle":"Van Den","parse-names":false,"suffix":""},{"dropping-particle":"","family":"Evans","given":"Jane","non-dropping-particle":"","parse-names":false,"suffix":""},{"dropping-particle":"","family":"Lim","given":"Ken","non-dropping-particle":"","parse-names":false,"suffix":""},{"dropping-particle":"","family":"Little","given":"Julian","non-dropping-particle":"","parse-names":false,"suffix":""},{"dropping-particle":"","family":"Sauve","given":"Reg","non-dropping-particle":"","parse-names":false,"suffix":""},{"dropping-particle":"","family":"Kramer","given":"Michael S","non-dropping-particle":"","parse-names":false,"suffix":""}],"container-title":"Circulation","id":"ITEM-1","issue":"9","issued":{"date-parts":[["2016","8","30"]]},"page":"647-655","publisher":"Wolters Kluwer Health","title":"Effect of folic acid food fortification in Canada on congenital heart disease subtypes","type":"article-journal","volume":"134"},"uris":["http://www.mendeley.com/documents/?uuid=57fedb22-1580-3134-a5a1-9d05edc4234b"]}],"mendeley":{"formattedCitation":"&lt;sup&gt;(28)&lt;/sup&gt;","plainTextFormattedCitation":"(28)","previouslyFormattedCitation":"&lt;sup&gt;(28)&lt;/sup&gt;"},"properties":{"noteIndex":0},"schema":"https://github.com/citation-style-language/schema/raw/master/csl-citation.json"}</w:instrText>
      </w:r>
      <w:r w:rsidR="003F3AC1">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(28)</w:t>
      </w:r>
      <w:r w:rsidR="003F3AC1">
        <w:rPr>
          <w:rFonts w:ascii="Times New Roman" w:hAnsi="Times New Roman" w:cs="Times New Roman"/>
          <w:sz w:val="24"/>
          <w:szCs w:val="24"/>
        </w:rPr>
        <w:fldChar w:fldCharType="end"/>
      </w:r>
      <w:r w:rsidR="00525A13">
        <w:rPr>
          <w:rFonts w:ascii="Times New Roman" w:hAnsi="Times New Roman" w:cs="Times New Roman"/>
          <w:sz w:val="24"/>
          <w:szCs w:val="24"/>
        </w:rPr>
        <w:t>. A</w:t>
      </w:r>
      <w:r w:rsidR="0089187A" w:rsidRPr="0089187A">
        <w:rPr>
          <w:rFonts w:ascii="Times New Roman" w:hAnsi="Times New Roman" w:cs="Times New Roman"/>
          <w:sz w:val="24"/>
          <w:szCs w:val="24"/>
        </w:rPr>
        <w:t xml:space="preserve"> recent meta-analysis of </w:t>
      </w:r>
      <w:r w:rsidR="00525A13">
        <w:rPr>
          <w:rFonts w:ascii="Times New Roman" w:hAnsi="Times New Roman" w:cs="Times New Roman"/>
          <w:sz w:val="24"/>
          <w:szCs w:val="24"/>
        </w:rPr>
        <w:t xml:space="preserve">15 </w:t>
      </w:r>
      <w:r w:rsidR="0089187A" w:rsidRPr="0089187A">
        <w:rPr>
          <w:rFonts w:ascii="Times New Roman" w:hAnsi="Times New Roman" w:cs="Times New Roman"/>
          <w:sz w:val="24"/>
          <w:szCs w:val="24"/>
        </w:rPr>
        <w:t xml:space="preserve">studies </w:t>
      </w:r>
      <w:r w:rsidR="00525A13">
        <w:rPr>
          <w:rFonts w:ascii="Times New Roman" w:hAnsi="Times New Roman" w:cs="Times New Roman"/>
          <w:sz w:val="24"/>
          <w:szCs w:val="24"/>
        </w:rPr>
        <w:t>from countries worldwide reported</w:t>
      </w:r>
      <w:r w:rsidR="0089187A" w:rsidRPr="0089187A">
        <w:rPr>
          <w:rFonts w:ascii="Times New Roman" w:hAnsi="Times New Roman" w:cs="Times New Roman"/>
          <w:sz w:val="24"/>
          <w:szCs w:val="24"/>
        </w:rPr>
        <w:t xml:space="preserve"> a decreased risk of cleft lip</w:t>
      </w:r>
      <w:r w:rsidR="00A405B7">
        <w:rPr>
          <w:rFonts w:ascii="Times New Roman" w:hAnsi="Times New Roman" w:cs="Times New Roman"/>
          <w:sz w:val="24"/>
          <w:szCs w:val="24"/>
        </w:rPr>
        <w:t>,</w:t>
      </w:r>
      <w:r w:rsidR="0089187A" w:rsidRPr="0089187A">
        <w:rPr>
          <w:rFonts w:ascii="Times New Roman" w:hAnsi="Times New Roman" w:cs="Times New Roman"/>
          <w:sz w:val="24"/>
          <w:szCs w:val="24"/>
        </w:rPr>
        <w:t xml:space="preserve"> with or without cleft palate</w:t>
      </w:r>
      <w:r w:rsidR="00A405B7">
        <w:rPr>
          <w:rFonts w:ascii="Times New Roman" w:hAnsi="Times New Roman" w:cs="Times New Roman"/>
          <w:sz w:val="24"/>
          <w:szCs w:val="24"/>
        </w:rPr>
        <w:t>,</w:t>
      </w:r>
      <w:r w:rsidR="00525A13">
        <w:rPr>
          <w:rFonts w:ascii="Times New Roman" w:hAnsi="Times New Roman" w:cs="Times New Roman"/>
          <w:sz w:val="24"/>
          <w:szCs w:val="24"/>
        </w:rPr>
        <w:t xml:space="preserve"> when orofacial</w:t>
      </w:r>
      <w:r w:rsidR="00002012">
        <w:rPr>
          <w:rFonts w:ascii="Times New Roman" w:hAnsi="Times New Roman" w:cs="Times New Roman"/>
          <w:sz w:val="24"/>
          <w:szCs w:val="24"/>
        </w:rPr>
        <w:t xml:space="preserve"> cleft prevalence was </w:t>
      </w:r>
      <w:r w:rsidR="00002012" w:rsidRPr="00E02345">
        <w:rPr>
          <w:rFonts w:ascii="Times New Roman" w:hAnsi="Times New Roman" w:cs="Times New Roman"/>
          <w:sz w:val="24"/>
          <w:szCs w:val="24"/>
          <w:highlight w:val="yellow"/>
        </w:rPr>
        <w:t>examined in pre- versus</w:t>
      </w:r>
      <w:r w:rsidR="00525A13" w:rsidRPr="00E02345">
        <w:rPr>
          <w:rFonts w:ascii="Times New Roman" w:hAnsi="Times New Roman" w:cs="Times New Roman"/>
          <w:sz w:val="24"/>
          <w:szCs w:val="24"/>
          <w:highlight w:val="yellow"/>
        </w:rPr>
        <w:t xml:space="preserve"> post- FA fortification periods</w:t>
      </w:r>
      <w:r w:rsidR="003F3AC1">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{"citationItems":[{"id":"ITEM-1","itemData":{"DOI":"10.1017/S1368980017000878","ISBN":"1368-9800","ISSN":"14752727","PMID":"28534456","abstract":"OBJECTIVE Orofacial clefts (OFC) are the most prevalent craniofacial birth defect. Folic acid (FA) supplementation has been demonstrated as an effective intervention to reduce risk of OFC occurrence. However, the effect of mandatory FA fortification of wheat and/or maize flour on OFC prevalence has shown controversial results among countries adopting this policy. Thus, we performed a meta-analysis to synthesize the available evidence evaluating the global impact of this mandatory policy on OFC occurrence. DESIGN Literature search in conventional and grey medical/scientific databases showed fifteen studies considering OFC prevalence in pre- and post-fortification periods with FA. The effect of this policy was evaluated by computing relative risk (RR) and separating samples into total OFC, non-syndromic forms, cleft lip with or without cleft palate (CL/P) and cleft palate only (CPO). RESULTS We found a significant effect of FA fortification only on non-syndromic CL/P (RR=0·88; 95 % CI 0·81, 0·96), whereas neutral effects were detected for total OFC (syndromic plus non-syndromic) and CPO. CONCLUSIONS Our results may reflect the different aetiology of syndromic OFC with respect to non-syndromic forms and the CL/P related to CPO. Although the number of non-syndromic CL/P samples was lower than that for total OFC, the absence of both between-study heterogeneity and publication bias leads us to conclude that FA fortification may have beneficial effects on non-syndromic CL/P.","author":[{"dropping-particle":"","family":"Millacura","given":"Natalia","non-dropping-particle":"","parse-names":false,"suffix":""},{"dropping-particle":"","family":"Pardo","given":"Rosa","non-dropping-particle":"","parse-names":false,"suffix":""},{"dropping-particle":"","family":"Cifuentes","given":"Lucia","non-dropping-particle":"","parse-names":false,"suffix":""},{"dropping-particle":"","family":"Suazo","given":"José","non-dropping-particle":"","parse-names":false,"suffix":""}],"container-title":"Public Health Nutrition","id":"ITEM-1","issue":"12","issued":{"date-parts":[["2017","8","23"]]},"page":"2260-2268","publisher":"Cambridge University Press","title":"Effects of folic acid fortification on orofacial clefts prevalence: a meta-analysis","type":"article-journal","volume":"20"},"uris":["http://www.mendeley.com/documents/?uuid=fd59c430-b66d-3b10-a6f0-cdb05a94458e"]}],"mendeley":{"formattedCitation":"&lt;sup&gt;(29)&lt;/sup&gt;","plainTextFormattedCitation":"(29)","previouslyFormattedCitation":"&lt;sup&gt;(29)&lt;/sup&gt;"},"properties":{"noteIndex":0},"schema":"https://github.com/citation-style-language/schema/raw/master/csl-citation.json"}</w:instrText>
      </w:r>
      <w:r w:rsidR="003F3AC1">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(29)</w:t>
      </w:r>
      <w:r w:rsidR="003F3AC1">
        <w:rPr>
          <w:rFonts w:ascii="Times New Roman" w:hAnsi="Times New Roman" w:cs="Times New Roman"/>
          <w:sz w:val="24"/>
          <w:szCs w:val="24"/>
        </w:rPr>
        <w:fldChar w:fldCharType="end"/>
      </w:r>
      <w:r w:rsidR="0089187A" w:rsidRPr="0089187A">
        <w:rPr>
          <w:rFonts w:ascii="Times New Roman" w:hAnsi="Times New Roman" w:cs="Times New Roman"/>
          <w:sz w:val="24"/>
          <w:szCs w:val="24"/>
        </w:rPr>
        <w:t>.</w:t>
      </w:r>
      <w:r w:rsidR="00631BF6">
        <w:rPr>
          <w:rFonts w:ascii="Times New Roman" w:hAnsi="Times New Roman" w:cs="Times New Roman"/>
          <w:sz w:val="24"/>
          <w:szCs w:val="24"/>
        </w:rPr>
        <w:t xml:space="preserve"> </w:t>
      </w:r>
    </w:p>
    <w:p w:rsidR="00283B6C" w:rsidRDefault="00283B6C" w:rsidP="00987131">
      <w:pPr>
        <w:spacing w:line="360" w:lineRule="auto"/>
        <w:jc w:val="center"/>
        <w:rPr>
          <w:rFonts w:ascii="Times New Roman" w:hAnsi="Times New Roman" w:cs="Times New Roman"/>
          <w:i/>
          <w:sz w:val="24"/>
          <w:szCs w:val="24"/>
        </w:rPr>
      </w:pPr>
      <w:r w:rsidRPr="006663FB">
        <w:rPr>
          <w:rFonts w:ascii="Times New Roman" w:hAnsi="Times New Roman" w:cs="Times New Roman"/>
          <w:i/>
          <w:sz w:val="24"/>
          <w:szCs w:val="24"/>
        </w:rPr>
        <w:t>Offspring brain development</w:t>
      </w:r>
    </w:p>
    <w:p w:rsidR="009472FF" w:rsidRDefault="0048073D" w:rsidP="00873825">
      <w:pPr>
        <w:spacing w:after="0" w:line="360" w:lineRule="auto"/>
        <w:jc w:val="both"/>
        <w:rPr>
          <w:rFonts w:ascii="Times New Roman" w:hAnsi="Times New Roman" w:cs="Times New Roman"/>
          <w:sz w:val="24"/>
          <w:szCs w:val="24"/>
        </w:rPr>
      </w:pPr>
      <w:r w:rsidRPr="0048073D">
        <w:rPr>
          <w:rFonts w:ascii="Times New Roman" w:hAnsi="Times New Roman" w:cs="Times New Roman"/>
          <w:sz w:val="24"/>
          <w:szCs w:val="24"/>
        </w:rPr>
        <w:t xml:space="preserve">Recent advances in </w:t>
      </w:r>
      <w:r w:rsidR="00AB5D77" w:rsidRPr="0048073D">
        <w:rPr>
          <w:rFonts w:ascii="Times New Roman" w:hAnsi="Times New Roman" w:cs="Times New Roman"/>
          <w:sz w:val="24"/>
          <w:szCs w:val="24"/>
        </w:rPr>
        <w:t>behavioural</w:t>
      </w:r>
      <w:r w:rsidRPr="0048073D">
        <w:rPr>
          <w:rFonts w:ascii="Times New Roman" w:hAnsi="Times New Roman" w:cs="Times New Roman"/>
          <w:sz w:val="24"/>
          <w:szCs w:val="24"/>
        </w:rPr>
        <w:t xml:space="preserve"> neuroscience have shown the important roles that nutrition plays in brain development</w:t>
      </w:r>
      <w:r w:rsidR="00E758CD">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{"citationItems":[{"id":"ITEM-1","itemData":{"DOI":"10.1093/ajcn/71.6.1669S","ISSN":"0002-9165","author":[{"dropping-particle":"","family":"Fernstrom","given":"John D","non-dropping-particle":"","parse-names":false,"suffix":""}],"container-title":"American Journal of Clinical Nutrition","id":"ITEM-1","issue":"6","issued":{"date-parts":[["2000","6","1"]]},"page":"Suppl. 6, S1669-S1673","publisher":"Oxford University Press","title":"Can nutrient supplements modify brain function ?","type":"article-journal","volume":"71"},"uris":["http://www.mendeley.com/documents/?uuid=7432ddd7-e310-35be-820e-17e898147528"]},{"id":"ITEM-2","itemData":{"DOI":"85/2/614S [pii]","ISBN":"0002-9165","ISSN":"00029165","PMID":"17284765","abstract":"Nutrients and growth factors regulate brain development during fetal and early postnatal life. The rapidly developing brain is more vulnerable to nutrient insufficiency yet also demonstrates its greatest degree of plasticity. Certain nutrients have greater effects on brain development than do others. These include protein, energy, certain fats, iron, zinc, copper, iodine, selenium, vitamin A, choline, and folate. The effect of any nutrient deficiency or overabundance on brain development will be governed by the principle of timing, dose, and duration. The ability to detect the specific effects of nutrient deficiencies is dependent on knowing which area of the brain is preferentially affected and on having neurologic assessments that tap into the functions of those specific areas. As examples, protein-energy malnutrition causes both global deficits, which are testable by general developmental testing, and area-specific effects on the hippocampus and the cortex. Iron deficiency alters myelination, monoamine neurotransmitter synthesis, and hippocampal energy metabolism in the neonatal period. Assessments of these effects could include tests for speed of processing (myelination), changes in motor and affect (monoamines), and recognition memory (hippocampus). Zinc deficiency alters autonomic nervous system regulation and hippocampal and cerebellar development. Long-chain polyunsaturated fatty acids are important for synaptogenesis, membrane function, and, potentially, myelination. Overall, circuit-specific behavioral and neuroimaging tests are being developed for use in progressively younger infants to more accurately assess the effect of nutrient deficits both while the subject is deficient and after recovery from the deficiency.","author":[{"dropping-particle":"","family":"Georgieff","given":"Michael K.","non-dropping-particle":"","parse-names":false,"suffix":""}],"container-title":"American Journal of Clinical Nutrition","id":"ITEM-2","issue":"2","issued":{"date-parts":[["2007"]]},"page":"S614-S620","title":"Nutrition and the developing brain: nutrient priorities and measurement","type":"article-journal","volume":"85"},"uris":["http://www.mendeley.com/documents/?uuid=9e22874d-5cc5-4bdf-8604-c13373f9fca2"]},{"id":"ITEM-3","itemData":{"DOI":"10.3389/fnhum.2013.00445","ISBN":"1662-5161","ISSN":"1662-5161","PMID":"23964224","abstract":"Nutrition is crucial to the initial development of the central nervous system (CNS), and then to its maintenance, because both depend on dietary intake to supply the elements required to develop and fuel the system. Diet in early life is often seen in the context of \"programming\" where a stimulus occurring during a vulnerable period can have long-lasting or even lifetime effects on some aspect of the organism's structure or function. Nutrition was first shown to be a programming stimulus for growth, and then for cognitive behavior, in animal studies that were able to employ methods that allowed the demonstration of neural effects of early nutrition. Such research raised the question of whether nutrition could also programme cognition/brain structure in humans. Initial studies of cognitive effects were observational, usually conducted in developing countries where the presence of confounding factors made it difficult to interpret the role of nutrition in the cognitive deficits that were seen. Attributing causality to nutrition required randomized controlled trials (RCTs) and these, often in developed countries, started to appear around 30 years ago. Most demonstrated convincingly that early nutrition could affect subsequent cognition. Until the advent of neuroimaging techniques that allowed in vivo examination of the brain, however, we could determine very little about the neural effects of early diet in humans. The combination of well-designed trials with neuroimaging tools means that we are now able to pose and answer questions that would have seemed impossible only recently. This review discusses various neuroimaging methods that are suitable for use in nutrition studies, while pointing out some of the limitations that they may have. The existing literature is small, but examples of studies that have used these methods are presented. Finally, some considerations that have arisen from previous studies, as well as suggestions for future research, are discussed.","author":[{"dropping-particle":"","family":"Isaacs","given":"Elizabeth B","non-dropping-particle":"","parse-names":false,"suffix":""}],"container-title":"Frontiers in Human Neuroscience","id":"ITEM-3","issue":"August","issued":{"date-parts":[["2013"]]},"page":"Article 445, 1-12","publisher":"Frontiers Media SA","title":"Neuroimaging, a new tool for investigating the effects of early diet on cognitive and brain development","type":"article-journal","volume":"7"},"uris":["http://www.mendeley.com/documents/?uuid=5853764a-ab1b-33a7-a4d8-8a9d1836b197"]},{"id":"ITEM-4","itemData":{"DOI":"10.3389/fnhum.2013.00097","ISBN":"1662-5161 (Electronic)\\r1662-5161 (Linking)","ISSN":"1662-5161","PMID":"23532379","abstract":"This review examines the current evidence for a possible connection between nutritional intake (including micronutrients and whole diet) and neurocognitive development in childhood. Earlier studies which have investigated the association between nutrition and cognitive development have focused on individual micronutrients, including omega-3 fatty acids, vitamin B12, folic acid, choline, iron, iodine, and zinc, and single aspects of diet. The research evidence from observational studies suggests that micronutrients may play an important role in the cognitive development of children. However, the results of intervention trials utilizing single micronutrients are inconclusive. More generally, there is evidence that malnutrition can impair cognitive development, whilst breastfeeding appears to be beneficial for cognition. Eating breakfast is also beneficial for cognition. In contrast, there is currently inconclusive evidence regarding the association between obesity and cognition. Since individuals consume combinations of foods, more recently researchers have become interested in the cognitive impact of diet as a composite measure. Only a few studies to date have investigated the associations between dietary patterns and cognitive development. In future research, more well designed intervention trials are needed, with special consideration given to the interactive effects of nutrients.","author":[{"dropping-particle":"","family":"Nyaradi","given":"Anett","non-dropping-particle":"","parse-names":false,"suffix":""},{"dropping-particle":"","family":"Li","given":"Jianghong","non-dropping-particle":"","parse-names":false,"suffix":""},{"dropping-particle":"","family":"Hickling","given":"Siobhan","non-dropping-particle":"","parse-names":false,"suffix":""},{"dropping-particle":"","family":"Foster","given":"Jonathan","non-dropping-particle":"","parse-names":false,"suffix":""},{"dropping-particle":"","family":"Oddy","given":"Wendy H","non-dropping-particle":"","parse-names":false,"suffix":""}],"container-title":"Frontiers in Human Neuroscience","id":"ITEM-4","issued":{"date-parts":[["2013"]]},"page":"97","title":"The role of nutrition in children's neurocognitive development, from pregnancy through childhood","type":"article-journal","volume":"7"},"uris":["http://www.mendeley.com/documents/?uuid=a71b2923-b33c-3067-b3c0-ceabcc847b09"]}],"mendeley":{"formattedCitation":"&lt;sup&gt;(30–33)&lt;/sup&gt;","plainTextFormattedCitation":"(30–33)","previouslyFormattedCitation":"&lt;sup&gt;(30–33)&lt;/sup&gt;"},"properties":{"noteIndex":0},"schema":"https://github.com/citation-style-language/schema/raw/master/csl-citation.json"}</w:instrText>
      </w:r>
      <w:r w:rsidR="00E758CD">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(30–33)</w:t>
      </w:r>
      <w:r w:rsidR="00E758CD">
        <w:rPr>
          <w:rFonts w:ascii="Times New Roman" w:hAnsi="Times New Roman" w:cs="Times New Roman"/>
          <w:sz w:val="24"/>
          <w:szCs w:val="24"/>
        </w:rPr>
        <w:fldChar w:fldCharType="end"/>
      </w:r>
      <w:r w:rsidRPr="0048073D">
        <w:rPr>
          <w:rFonts w:ascii="Times New Roman" w:hAnsi="Times New Roman" w:cs="Times New Roman"/>
          <w:sz w:val="24"/>
          <w:szCs w:val="24"/>
        </w:rPr>
        <w:t xml:space="preserve">. Brain development begins </w:t>
      </w:r>
      <w:r w:rsidR="00666CFE">
        <w:rPr>
          <w:rFonts w:ascii="Times New Roman" w:hAnsi="Times New Roman" w:cs="Times New Roman"/>
          <w:sz w:val="24"/>
          <w:szCs w:val="24"/>
        </w:rPr>
        <w:t xml:space="preserve">at the very early stages of </w:t>
      </w:r>
      <w:r w:rsidR="002E508D">
        <w:rPr>
          <w:rFonts w:ascii="Times New Roman" w:hAnsi="Times New Roman" w:cs="Times New Roman"/>
          <w:sz w:val="24"/>
          <w:szCs w:val="24"/>
        </w:rPr>
        <w:t>fe</w:t>
      </w:r>
      <w:r w:rsidR="00666CFE">
        <w:rPr>
          <w:rFonts w:ascii="Times New Roman" w:hAnsi="Times New Roman" w:cs="Times New Roman"/>
          <w:sz w:val="24"/>
          <w:szCs w:val="24"/>
        </w:rPr>
        <w:t>tal life</w:t>
      </w:r>
      <w:r w:rsidR="006309E2">
        <w:rPr>
          <w:rFonts w:ascii="Times New Roman" w:hAnsi="Times New Roman" w:cs="Times New Roman"/>
          <w:sz w:val="24"/>
          <w:szCs w:val="24"/>
        </w:rPr>
        <w:t xml:space="preserve"> and</w:t>
      </w:r>
      <w:r w:rsidR="00666CFE">
        <w:rPr>
          <w:rFonts w:ascii="Times New Roman" w:hAnsi="Times New Roman" w:cs="Times New Roman"/>
          <w:sz w:val="24"/>
          <w:szCs w:val="24"/>
        </w:rPr>
        <w:t xml:space="preserve"> </w:t>
      </w:r>
      <w:r w:rsidRPr="0048073D">
        <w:rPr>
          <w:rFonts w:ascii="Times New Roman" w:hAnsi="Times New Roman" w:cs="Times New Roman"/>
          <w:sz w:val="24"/>
          <w:szCs w:val="24"/>
        </w:rPr>
        <w:t xml:space="preserve">continues </w:t>
      </w:r>
      <w:r w:rsidR="00666CFE">
        <w:rPr>
          <w:rFonts w:ascii="Times New Roman" w:hAnsi="Times New Roman" w:cs="Times New Roman"/>
          <w:sz w:val="24"/>
          <w:szCs w:val="24"/>
        </w:rPr>
        <w:t xml:space="preserve">after birth </w:t>
      </w:r>
      <w:r w:rsidRPr="0048073D">
        <w:rPr>
          <w:rFonts w:ascii="Times New Roman" w:hAnsi="Times New Roman" w:cs="Times New Roman"/>
          <w:sz w:val="24"/>
          <w:szCs w:val="24"/>
        </w:rPr>
        <w:t xml:space="preserve">through </w:t>
      </w:r>
      <w:r w:rsidR="00666CFE">
        <w:rPr>
          <w:rFonts w:ascii="Times New Roman" w:hAnsi="Times New Roman" w:cs="Times New Roman"/>
          <w:sz w:val="24"/>
          <w:szCs w:val="24"/>
        </w:rPr>
        <w:t>early life</w:t>
      </w:r>
      <w:r w:rsidRPr="0048073D">
        <w:rPr>
          <w:rFonts w:ascii="Times New Roman" w:hAnsi="Times New Roman" w:cs="Times New Roman"/>
          <w:sz w:val="24"/>
          <w:szCs w:val="24"/>
        </w:rPr>
        <w:t>. I</w:t>
      </w:r>
      <w:r w:rsidR="00631BF6">
        <w:rPr>
          <w:rFonts w:ascii="Times New Roman" w:hAnsi="Times New Roman" w:cs="Times New Roman"/>
          <w:sz w:val="24"/>
          <w:szCs w:val="24"/>
        </w:rPr>
        <w:t xml:space="preserve">nitially, </w:t>
      </w:r>
      <w:r w:rsidRPr="0048073D">
        <w:rPr>
          <w:rFonts w:ascii="Times New Roman" w:hAnsi="Times New Roman" w:cs="Times New Roman"/>
          <w:sz w:val="24"/>
          <w:szCs w:val="24"/>
        </w:rPr>
        <w:t>brain cells</w:t>
      </w:r>
      <w:r w:rsidR="00631BF6">
        <w:rPr>
          <w:rFonts w:ascii="Times New Roman" w:hAnsi="Times New Roman" w:cs="Times New Roman"/>
          <w:sz w:val="24"/>
          <w:szCs w:val="24"/>
        </w:rPr>
        <w:t xml:space="preserve"> are formed</w:t>
      </w:r>
      <w:r w:rsidRPr="0048073D">
        <w:rPr>
          <w:rFonts w:ascii="Times New Roman" w:hAnsi="Times New Roman" w:cs="Times New Roman"/>
          <w:sz w:val="24"/>
          <w:szCs w:val="24"/>
        </w:rPr>
        <w:t xml:space="preserve"> followed by cell migration and differentiation, and the development of synapses to enable cells to commu</w:t>
      </w:r>
      <w:r w:rsidR="00E758CD">
        <w:rPr>
          <w:rFonts w:ascii="Times New Roman" w:hAnsi="Times New Roman" w:cs="Times New Roman"/>
          <w:sz w:val="24"/>
          <w:szCs w:val="24"/>
        </w:rPr>
        <w:t>nicate with one another</w:t>
      </w:r>
      <w:r w:rsidR="00EF1125">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{"citationItems":[{"id":"ITEM-1","itemData":{"DOI":"10.2217/epi-2016-0003","ISBN":"1750-1911","ISSN":"1750192X","PMID":"27319574","abstract":"DNA methylation provides an attractive possible means for propagating the effects of environmental inputs during fetal life and impacting subsequent adult mental health, which is leading to increasing collaboration between molecular biologists, nutritionists and psychiatrists. An area of interest is the potential role of folate, not just in neural tube closure in early pregnancy, but in later major neurodevelopmental events, with consequences for later sociocognitive maturation. Here, we set the scene for recent discoveries by reviewing the major events of neural development during fetal life, with an emphasis on tissues and structures where dynamic methylation changes are known to occur. Following this, we give an indication of some of the major classes of genes targeted by methylation and important for neurological and behavioral development. Finally, we highlight some cognitive disorders where methylation changes are implicated as playing an important role.","author":[{"dropping-particle":"","family":"Irwin","given":"Rachelle E","non-dropping-particle":"","parse-names":false,"suffix":""},{"dropping-particle":"","family":"Pentieva","given":"Kristina","non-dropping-particle":"","parse-names":false,"suffix":""},{"dropping-particle":"","family":"Cassidy","given":"Tony","non-dropping-particle":"","parse-names":false,"suffix":""},{"dropping-particle":"","family":"Lees-Murdock","given":"Diane J","non-dropping-particle":"","parse-names":false,"suffix":""},{"dropping-particle":"","family":"McLaughlin","given":"Marian","non-dropping-particle":"","parse-names":false,"suffix":""},{"dropping-particle":"","family":"Prasad","given":"Girijesh","non-dropping-particle":"","parse-names":false,"suffix":""},{"dropping-particle":"","family":"McNulty","given":"Helene","non-dropping-particle":"","parse-names":false,"suffix":""},{"dropping-particle":"","family":"Walsh","given":"Colum P.","non-dropping-particle":"","parse-names":false,"suffix":""}],"container-title":"Epigenomics","id":"ITEM-1","issue":"6","issued":{"date-parts":[["2016"]]},"page":"863-879","title":"The interplay between DNA methylation, folate and neurocognitive development","type":"article-journal","volume":"8"},"uris":["http://www.mendeley.com/documents/?uuid=8628fb8d-fe77-34ef-9a71-d786458599cb"]}],"mendeley":{"formattedCitation":"&lt;sup&gt;(34)&lt;/sup&gt;","plainTextFormattedCitation":"(34)","previouslyFormattedCitation":"&lt;sup&gt;(34)&lt;/sup&gt;"},"properties":{"noteIndex":0},"schema":"https://github.com/citation-style-language/schema/raw/master/csl-citation.json"}</w:instrText>
      </w:r>
      <w:r w:rsidR="00EF1125">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(34)</w:t>
      </w:r>
      <w:r w:rsidR="00EF1125">
        <w:rPr>
          <w:rFonts w:ascii="Times New Roman" w:hAnsi="Times New Roman" w:cs="Times New Roman"/>
          <w:sz w:val="24"/>
          <w:szCs w:val="24"/>
        </w:rPr>
        <w:fldChar w:fldCharType="end"/>
      </w:r>
      <w:r w:rsidRPr="0048073D">
        <w:rPr>
          <w:rFonts w:ascii="Times New Roman" w:hAnsi="Times New Roman" w:cs="Times New Roman"/>
          <w:sz w:val="24"/>
          <w:szCs w:val="24"/>
        </w:rPr>
        <w:t xml:space="preserve">. Myelin is the supportive tissue that surrounds and protects the nerve </w:t>
      </w:r>
      <w:r w:rsidR="00666CFE">
        <w:rPr>
          <w:rFonts w:ascii="Times New Roman" w:hAnsi="Times New Roman" w:cs="Times New Roman"/>
          <w:sz w:val="24"/>
          <w:szCs w:val="24"/>
        </w:rPr>
        <w:t>axon</w:t>
      </w:r>
      <w:r w:rsidRPr="0048073D">
        <w:rPr>
          <w:rFonts w:ascii="Times New Roman" w:hAnsi="Times New Roman" w:cs="Times New Roman"/>
          <w:sz w:val="24"/>
          <w:szCs w:val="24"/>
        </w:rPr>
        <w:t>s and facilitates communication.</w:t>
      </w:r>
      <w:r w:rsidR="00EF1125">
        <w:rPr>
          <w:rFonts w:ascii="Times New Roman" w:hAnsi="Times New Roman" w:cs="Times New Roman"/>
          <w:sz w:val="24"/>
          <w:szCs w:val="24"/>
        </w:rPr>
        <w:t xml:space="preserve"> </w:t>
      </w:r>
      <w:r w:rsidRPr="0048073D">
        <w:rPr>
          <w:rFonts w:ascii="Times New Roman" w:hAnsi="Times New Roman" w:cs="Times New Roman"/>
          <w:sz w:val="24"/>
          <w:szCs w:val="24"/>
        </w:rPr>
        <w:t>Nutrient deficiencies</w:t>
      </w:r>
      <w:r w:rsidR="00631BF6">
        <w:rPr>
          <w:rFonts w:ascii="Times New Roman" w:hAnsi="Times New Roman" w:cs="Times New Roman"/>
          <w:sz w:val="24"/>
          <w:szCs w:val="24"/>
        </w:rPr>
        <w:t>, such as inadequate folate intake,</w:t>
      </w:r>
      <w:r w:rsidRPr="0048073D">
        <w:rPr>
          <w:rFonts w:ascii="Times New Roman" w:hAnsi="Times New Roman" w:cs="Times New Roman"/>
          <w:sz w:val="24"/>
          <w:szCs w:val="24"/>
        </w:rPr>
        <w:t xml:space="preserve"> can interfere with early brain development and function, </w:t>
      </w:r>
      <w:r w:rsidR="00B32D39" w:rsidRPr="0048073D">
        <w:rPr>
          <w:rFonts w:ascii="Times New Roman" w:hAnsi="Times New Roman" w:cs="Times New Roman"/>
          <w:sz w:val="24"/>
          <w:szCs w:val="24"/>
        </w:rPr>
        <w:t>resulting in neuroanatomical, neurochemical, or neurometabolic changes</w:t>
      </w:r>
      <w:r w:rsidR="00B32D39">
        <w:rPr>
          <w:rFonts w:ascii="Times New Roman" w:hAnsi="Times New Roman" w:cs="Times New Roman"/>
          <w:sz w:val="24"/>
          <w:szCs w:val="24"/>
        </w:rPr>
        <w:t xml:space="preserve"> that are expressed by </w:t>
      </w:r>
      <w:r w:rsidR="00666CFE">
        <w:rPr>
          <w:rFonts w:ascii="Times New Roman" w:hAnsi="Times New Roman" w:cs="Times New Roman"/>
          <w:sz w:val="24"/>
          <w:szCs w:val="24"/>
        </w:rPr>
        <w:t xml:space="preserve">restricting the myelination </w:t>
      </w:r>
      <w:r w:rsidRPr="0048073D">
        <w:rPr>
          <w:rFonts w:ascii="Times New Roman" w:hAnsi="Times New Roman" w:cs="Times New Roman"/>
          <w:sz w:val="24"/>
          <w:szCs w:val="24"/>
        </w:rPr>
        <w:t>and synaptic connectivity</w:t>
      </w:r>
      <w:r w:rsidR="00EF1125">
        <w:rPr>
          <w:rFonts w:ascii="Times New Roman" w:hAnsi="Times New Roman" w:cs="Times New Roman"/>
          <w:sz w:val="24"/>
          <w:szCs w:val="24"/>
        </w:rPr>
        <w:fldChar w:fldCharType="begin" w:fldLock="1"/>
      </w:r>
      <w:r w:rsidR="004C7F70">
        <w:rPr>
          <w:rFonts w:ascii="Times New Roman" w:hAnsi="Times New Roman" w:cs="Times New Roman"/>
          <w:sz w:val="24"/>
          <w:szCs w:val="24"/>
        </w:rPr>
        <w:instrText>ADDIN CSL_CITATION {"citationItems":[{"id":"ITEM-1","itemData":{"DOI":"Pregnancy is particularly risky time to eat a vegan diet....","ISBN":"0379-5721 (Print)\\r0379-5721 (Linking)","ISSN":"03795721","PMID":"18709887","abstract":"Folate deficiency in the periconceptional period contributes to neural tube defects; deficits in vitamin B12 (cobalamin) have negative consequences on the developing brain during infancy; and deficits of both vitamins are associated with a greater risk of depression during adulthood. This review examines two mechanisms linking folate and vitamin B12 deficiency to abnormal behavior and development in infants: disruptions to myelination and inflammatory processes. Future investigations should focus on the relationship between the timing of deficient and marginal vitamin B12 status and outcomes such as infant growth, cognition, social development, and depressive symptoms, along with prevention of folate and vitamin B12 deficiency.","author":[{"dropping-particle":"","family":"Black","given":"Maureen M","non-dropping-particle":"","parse-names":false,"suffix":""}],"container-title":"Food and Nutrition Bulletin","id":"ITEM-1","issued":{"date-parts":[["2008"]]},"page":"Suppl. 2, S126-S131","title":"Effects of vitamin B12 and folate deficiency on brain development in children","type":"article-journal","volume":"29"},"uris":["http://www.mendeley.com/documents/?uuid=3a65ba29-efd8-3ca0-9f64-24944927c4a5"]}],"mendeley":{"formattedCitation":"&lt;sup&gt;(35)&lt;/sup&gt;","plainTextFormattedCitation":"(35)","previouslyFormattedCitation":"&lt;sup&gt;(35)&lt;/sup&gt;"},"properties":{"noteIndex":0},"schema":"https://github.com/citation-style-language/schema/raw/master/csl-citation.json"}</w:instrText>
      </w:r>
      <w:r w:rsidR="00EF1125">
        <w:rPr>
          <w:rFonts w:ascii="Times New Roman" w:hAnsi="Times New Roman" w:cs="Times New Roman"/>
          <w:sz w:val="24"/>
          <w:szCs w:val="24"/>
        </w:rPr>
        <w:fldChar w:fldCharType="separate"/>
      </w:r>
      <w:r w:rsidR="00931770" w:rsidRPr="00931770">
        <w:rPr>
          <w:rFonts w:ascii="Times New Roman" w:hAnsi="Times New Roman" w:cs="Times New Roman"/>
          <w:noProof/>
          <w:sz w:val="24"/>
          <w:szCs w:val="24"/>
          <w:vertAlign w:val="superscript"/>
        </w:rPr>
        <w:t>(35)</w:t>
      </w:r>
      <w:r w:rsidR="00EF1125">
        <w:rPr>
          <w:rFonts w:ascii="Times New Roman" w:hAnsi="Times New Roman" w:cs="Times New Roman"/>
          <w:sz w:val="24"/>
          <w:szCs w:val="24"/>
        </w:rPr>
        <w:fldChar w:fldCharType="end"/>
      </w:r>
      <w:r w:rsidR="00B32D39">
        <w:rPr>
          <w:rFonts w:ascii="Times New Roman" w:hAnsi="Times New Roman" w:cs="Times New Roman"/>
          <w:sz w:val="24"/>
          <w:szCs w:val="24"/>
        </w:rPr>
        <w:t xml:space="preserve"> as well as</w:t>
      </w:r>
      <w:r w:rsidR="00666CFE">
        <w:rPr>
          <w:rFonts w:ascii="Times New Roman" w:hAnsi="Times New Roman" w:cs="Times New Roman"/>
          <w:sz w:val="24"/>
          <w:szCs w:val="24"/>
        </w:rPr>
        <w:t xml:space="preserve"> </w:t>
      </w:r>
      <w:r w:rsidR="00B32D39">
        <w:rPr>
          <w:rFonts w:ascii="Times New Roman" w:hAnsi="Times New Roman" w:cs="Times New Roman"/>
          <w:sz w:val="24"/>
          <w:szCs w:val="24"/>
        </w:rPr>
        <w:t>changes</w:t>
      </w:r>
      <w:r w:rsidR="00666CFE">
        <w:rPr>
          <w:rFonts w:ascii="Times New Roman" w:hAnsi="Times New Roman" w:cs="Times New Roman"/>
          <w:sz w:val="24"/>
          <w:szCs w:val="24"/>
        </w:rPr>
        <w:t xml:space="preserve"> in tissue levels of</w:t>
      </w:r>
      <w:r w:rsidRPr="0048073D">
        <w:rPr>
          <w:rFonts w:ascii="Times New Roman" w:hAnsi="Times New Roman" w:cs="Times New Roman"/>
          <w:sz w:val="24"/>
          <w:szCs w:val="24"/>
        </w:rPr>
        <w:t xml:space="preserve"> neurotransmitters (e.g., serotonin, dopamine, norepinephrine, </w:t>
      </w:r>
      <w:r w:rsidR="0009524A" w:rsidRPr="0048073D">
        <w:rPr>
          <w:rFonts w:ascii="Times New Roman" w:hAnsi="Times New Roman" w:cs="Times New Roman"/>
          <w:sz w:val="24"/>
          <w:szCs w:val="24"/>
        </w:rPr>
        <w:t>and acetylcholine</w:t>
      </w:r>
      <w:r w:rsidR="00666CFE">
        <w:rPr>
          <w:rFonts w:ascii="Times New Roman" w:hAnsi="Times New Roman" w:cs="Times New Roman"/>
          <w:sz w:val="24"/>
          <w:szCs w:val="24"/>
        </w:rPr>
        <w:t>)</w:t>
      </w:r>
      <w:r w:rsidRPr="0048073D">
        <w:rPr>
          <w:rFonts w:ascii="Times New Roman" w:hAnsi="Times New Roman" w:cs="Times New Roman"/>
          <w:sz w:val="24"/>
          <w:szCs w:val="24"/>
        </w:rPr>
        <w:t>. The functional consequences of these alterations vary, depending on the specific nutritional deficiency and the timing of the deficiency relative to the de</w:t>
      </w:r>
      <w:r w:rsidR="00EF1125">
        <w:rPr>
          <w:rFonts w:ascii="Times New Roman" w:hAnsi="Times New Roman" w:cs="Times New Roman"/>
          <w:sz w:val="24"/>
          <w:szCs w:val="24"/>
        </w:rPr>
        <w:t>velop</w:t>
      </w:r>
      <w:r w:rsidR="00C93912">
        <w:rPr>
          <w:rFonts w:ascii="Times New Roman" w:hAnsi="Times New Roman" w:cs="Times New Roman"/>
          <w:sz w:val="24"/>
          <w:szCs w:val="24"/>
        </w:rPr>
        <w:t>ment of the</w:t>
      </w:r>
      <w:r w:rsidR="00EF1125">
        <w:rPr>
          <w:rFonts w:ascii="Times New Roman" w:hAnsi="Times New Roman" w:cs="Times New Roman"/>
          <w:sz w:val="24"/>
          <w:szCs w:val="24"/>
        </w:rPr>
        <w:t xml:space="preserve"> neurological s</w:t>
      </w:r>
      <w:r w:rsidR="006309E2">
        <w:rPr>
          <w:rFonts w:ascii="Times New Roman" w:hAnsi="Times New Roman" w:cs="Times New Roman"/>
          <w:sz w:val="24"/>
          <w:szCs w:val="24"/>
        </w:rPr>
        <w:t>tructures</w:t>
      </w:r>
      <w:r w:rsidR="00EF1125">
        <w:rPr>
          <w:rFonts w:ascii="Times New Roman" w:hAnsi="Times New Roman" w:cs="Times New Roman"/>
          <w:sz w:val="24"/>
          <w:szCs w:val="24"/>
        </w:rPr>
        <w:fldChar w:fldCharType="begin" w:fldLock="1"/>
      </w:r>
      <w:r w:rsidR="004C7F70">
        <w:rPr>
          <w:rFonts w:ascii="Times New Roman" w:hAnsi="Times New Roman" w:cs="Times New Roman"/>
          <w:sz w:val="24"/>
          <w:szCs w:val="24"/>
        </w:rPr>
        <w:instrText>ADDIN CSL_CITATION {"citationItems":[{"id":"ITEM-1","itemData":{"DOI":"10.1001/JAMAPSYCHIATRY.2018.0378","ISSN":"2168-622X","author":[{"dropping-particle":"","family":"Roffman","given":"Joshua L.","non-dropping-particle":"","parse-names":false,"suffix":""}],"container-title":"JAMA Psychiatry","id":"ITEM-1","issue":"7","issued":{"date-parts":[["2018","7","1"]]},"page":"747-748","publisher":"American Medical Association","title":"Neuroprotective effects of prenatal folic acid supplementation: why timing matters","type":"article-journal","volume":"75"},"uris":["http://www.mendeley.com/documents/?uuid=b6cfb691-d387-3d2d-b8b7-d15744f746ce"]}],"mendeley":{"formattedCitation":"&lt;sup&gt;(36)&lt;/sup&gt;","plainTextFormattedCitation":"(36)","previouslyFormattedCitation":"&lt;sup&gt;(36)&lt;/sup&gt;"},"properties":{"noteIndex":0},"schema":"https://github.com/citation-style-language/schema/raw/master/csl-citation.json"}</w:instrText>
      </w:r>
      <w:r w:rsidR="00EF1125">
        <w:rPr>
          <w:rFonts w:ascii="Times New Roman" w:hAnsi="Times New Roman" w:cs="Times New Roman"/>
          <w:sz w:val="24"/>
          <w:szCs w:val="24"/>
        </w:rPr>
        <w:fldChar w:fldCharType="separate"/>
      </w:r>
      <w:r w:rsidR="00931770" w:rsidRPr="00931770">
        <w:rPr>
          <w:rFonts w:ascii="Times New Roman" w:hAnsi="Times New Roman" w:cs="Times New Roman"/>
          <w:noProof/>
          <w:sz w:val="24"/>
          <w:szCs w:val="24"/>
          <w:vertAlign w:val="superscript"/>
        </w:rPr>
        <w:t>(36)</w:t>
      </w:r>
      <w:r w:rsidR="00EF1125">
        <w:rPr>
          <w:rFonts w:ascii="Times New Roman" w:hAnsi="Times New Roman" w:cs="Times New Roman"/>
          <w:sz w:val="24"/>
          <w:szCs w:val="24"/>
        </w:rPr>
        <w:fldChar w:fldCharType="end"/>
      </w:r>
      <w:r w:rsidR="00EF1125">
        <w:rPr>
          <w:rFonts w:ascii="Times New Roman" w:hAnsi="Times New Roman" w:cs="Times New Roman"/>
          <w:sz w:val="24"/>
          <w:szCs w:val="24"/>
        </w:rPr>
        <w:t>.</w:t>
      </w:r>
      <w:r w:rsidR="00666CFE">
        <w:rPr>
          <w:rFonts w:ascii="Times New Roman" w:hAnsi="Times New Roman" w:cs="Times New Roman"/>
          <w:sz w:val="24"/>
          <w:szCs w:val="24"/>
        </w:rPr>
        <w:t xml:space="preserve"> The last trimester of pregnancy until 2 years after birth, is a critical period of rapid growth and development of certain regions of the brain</w:t>
      </w:r>
      <w:r w:rsidR="00BD5FF3">
        <w:rPr>
          <w:rFonts w:ascii="Times New Roman" w:hAnsi="Times New Roman" w:cs="Times New Roman"/>
          <w:sz w:val="24"/>
          <w:szCs w:val="24"/>
        </w:rPr>
        <w:t xml:space="preserve"> </w:t>
      </w:r>
      <w:r w:rsidR="00BD5FF3" w:rsidRPr="00067022">
        <w:rPr>
          <w:rFonts w:ascii="Times New Roman" w:hAnsi="Times New Roman" w:cs="Times New Roman"/>
          <w:sz w:val="24"/>
          <w:szCs w:val="24"/>
        </w:rPr>
        <w:t>such as</w:t>
      </w:r>
      <w:r w:rsidR="00067022">
        <w:rPr>
          <w:rFonts w:ascii="Times New Roman" w:hAnsi="Times New Roman" w:cs="Times New Roman"/>
          <w:sz w:val="24"/>
          <w:szCs w:val="24"/>
        </w:rPr>
        <w:t xml:space="preserve"> cortical and subcortical grey matter</w:t>
      </w:r>
      <w:r w:rsidR="00666CFE">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{"citationItems":[{"id":"ITEM-1","itemData":{"DOI":"10.3389/fnhum.2013.00445","ISBN":"1662-5161","ISSN":"1662-5161","PMID":"23964224","abstract":"Nutrition is crucial to the initial development of the central nervous system (CNS), and then to its maintenance, because both depend on dietary intake to supply the elements required to develop and fuel the system. Diet in early life is often seen in the context of \"programming\" where a stimulus occurring during a vulnerable period can have long-lasting or even lifetime effects on some aspect of the organism's structure or function. Nutrition was first shown to be a programming stimulus for growth, and then for cognitive behavior, in animal studies that were able to employ methods that allowed the demonstration of neural effects of early nutrition. Such research raised the question of whether nutrition could also programme cognition/brain structure in humans. Initial studies of cognitive effects were observational, usually conducted in developing countries where the presence of confounding factors made it difficult to interpret the role of nutrition in the cognitive deficits that were seen. Attributing causality to nutrition required randomized controlled trials (RCTs) and these, often in developed countries, started to appear around 30 years ago. Most demonstrated convincingly that early nutrition could affect subsequent cognition. Until the advent of neuroimaging techniques that allowed in vivo examination of the brain, however, we could determine very little about the neural effects of early diet in humans. The combination of well-designed trials with neuroimaging tools means that we are now able to pose and answer questions that would have seemed impossible only recently. This review discusses various neuroimaging methods that are suitable for use in nutrition studies, while pointing out some of the limitations that they may have. The existing literature is small, but examples of studies that have used these methods are presented. Finally, some considerations that have arisen from previous studies, as well as suggestions for future research, are discussed.","author":[{"dropping-particle":"","family":"Isaacs","given":"Elizabeth B","non-dropping-particle":"","parse-names":false,"suffix":""}],"container-title":"Frontiers in Human Neuroscience","id":"ITEM-1","issue":"August","issued":{"date-parts":[["2013"]]},"page":"Article 445, 1-12","publisher":"Frontiers Media SA","title":"Neuroimaging, a new tool for investigating the effects of early diet on cognitive and brain development","type":"article-journal","volume":"7"},"uris":["http://www.mendeley.com/documents/?uuid=5853764a-ab1b-33a7-a4d8-8a9d1836b197"]},{"id":"ITEM-2","itemData":{"DOI":"10.1016/S0387-7604(12)80271-3","ISBN":"0387-7604 (Print)\\r0387-7604 (Linking)","ISSN":"03877604","PMID":"1375444","abstract":"The early development of myelination was studied by means of myelin basic protein (MBP) and luxol fast blue (LFB) stainings of large sections of the cerebral hemispheres. Myelination first occurs in the globus pallidus, pallidothalamic fibers of the posterior internal capsule and the thalamus at 25 weeks, which may be related to the cellular maturation in the globus pallidus and thalamus. Then myelination is observed in the striatum, and precentral and postcentral gyri at 35 weeks, and the anterior internal capsule and optic radiation at 37 weeks. Immunoreactivity with MBP is observed earlier and more strongly in the early myelination period than that with LFB. Thus, MBP may play an important role in myelination and its delay. The macroscopic positivity as to MBP as well as LFB staining may be related to the development of high signal intensity observed in a T1-weighted magnetic resonance imaging, which was observed 1 to 3 months after the first microscopic appearance of myelin. © 1992, All rights reserved.","author":[{"dropping-particle":"","family":"Hasegawa","given":"Motohiro","non-dropping-particle":"","parse-names":false,"suffix":""},{"dropping-particle":"","family":"Houdou","given":"Sadataka","non-dropping-particle":"","parse-names":false,"suffix":""},{"dropping-particle":"","family":"Mito","given":"Takashi","non-dropping-particle":"","parse-names":false,"suffix":""},{"dropping-particle":"","family":"Takashima","given":"Sachio","non-dropping-particle":"","parse-names":false,"suffix":""},{"dropping-particle":"","family":"Asanuma","given":"Katsumi","non-dropping-particle":"","parse-names":false,"suffix":""},{"dropping-particle":"","family":"Ohno","given":"Tsutomu","non-dropping-particle":"","parse-names":false,"suffix":""}],"container-title":"Brain and Development","id":"ITEM-2","issue":"1","issued":{"date-parts":[["1992","1","1"]]},"page":"1-6","publisher":"Elsevier","title":"Development of myelination in the human fetal and infant cerebrum: a myelin basic protein immunohistochemical study","type":"article-journal","volume":"14"},"uris":["http://www.mendeley.com/documents/?uuid=95e48965-eedf-3d92-9a37-025355721cb1"]},{"id":"ITEM-3","itemData":{"DOI":"10.1093/cercor/bhr327","ISBN":"1460-2199 (Electronic)\\n1047-3211 (Linking)","ISSN":"10473211","PMID":"22109543","abstract":"Very little is known about cortical development in the first years of life, a time of rapid cognitive development and risk for neurodevelopmental disorders. We studied regional cortical and subcortical gray matter volume growth in a group of 72 children who underwent magnetic resonance scanning after birth and at ages 1 and 2 years using a novel longitudinal registration/parcellation approach. Overall, cortical gray matter volumes increased substantially (106%) in the first year of life and less so in the second year (18%). We found marked regional differences in developmental rates, with primary motor and sensory cortices growing slower in the first year of life with association cortices growing more rapidly. In the second year of life, primary sensory regions continued to grow more slowly, while frontal and parietal regions developed relatively more quickly. The hippocampus grew less than other subcortical structures such as the amygdala and thalamus in the first year of life. It is likely that these patterns of regional gray matter growth reflect maturation and development of underlying function, as they are consistent with cognitive and functional development in the first years of life.","author":[{"dropping-particle":"","family":"Gilmore","given":"John H","non-dropping-particle":"","parse-names":false,"suffix":""},{"dropping-particle":"","family":"Shi","given":"Feng","non-dropping-particle":"","parse-names":false,"suffix":""},{"dropping-particle":"","family":"Woolson","given":"Sandra L","non-dropping-particle":"","parse-names":false,"suffix":""},{"dropping-particle":"","family":"Knickmeyer","given":"Rebecca C","non-dropping-particle":"","parse-names":false,"suffix":""},{"dropping-particle":"","family":"Short","given":"Sarah J","non-dropping-particle":"","parse-names":false,"suffix":""},{"dropping-particle":"","family":"Lin","given":"Weili","non-dropping-particle":"","parse-names":false,"suffix":""},{"dropping-particle":"","family":"Zhu","given":"Hongtu","non-dropping-particle":"","parse-names":false,"suffix":""},{"dropping-particle":"","family":"Hamer","given":"Robert M","non-dropping-particle":"","parse-names":false,"suffix":""},{"dropping-particle":"","family":"Styner","given":"Martin","non-dropping-particle":"","parse-names":false,"suffix":""},{"dropping-particle":"","family":"Shen","given":"Dinggang","non-dropping-particle":"","parse-names":false,"suffix":""}],"container-title":"Cerebral Cortex","id":"ITEM-3","issue":"11","issued":{"date-parts":[["2012"]]},"page":"2478-2485","title":"Longitudinal development of cortical and subcortical gray matter from birth to 2 years","type":"article-journal","volume":"22"},"uris":["http://www.mendeley.com/documents/?uuid=a31b7586-9ef8-3f7a-9296-68205597017e"]}],"mendeley":{"formattedCitation":"&lt;sup&gt;(32,37,38)&lt;/sup&gt;","plainTextFormattedCitation":"(32,37,38)","previouslyFormattedCitation":"&lt;sup&gt;(32, 37, 38)&lt;/sup&gt;"},"properties":{"noteIndex":0},"schema":"https://github.com/citation-style-language/schema/raw/master/csl-citation.json"}</w:instrText>
      </w:r>
      <w:r w:rsidR="00666CFE">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(32,37,38)</w:t>
      </w:r>
      <w:r w:rsidR="00666CFE">
        <w:rPr>
          <w:rFonts w:ascii="Times New Roman" w:hAnsi="Times New Roman" w:cs="Times New Roman"/>
          <w:sz w:val="24"/>
          <w:szCs w:val="24"/>
        </w:rPr>
        <w:fldChar w:fldCharType="end"/>
      </w:r>
      <w:r w:rsidR="00666CFE">
        <w:rPr>
          <w:rFonts w:ascii="Times New Roman" w:hAnsi="Times New Roman" w:cs="Times New Roman"/>
          <w:sz w:val="24"/>
          <w:szCs w:val="24"/>
        </w:rPr>
        <w:t xml:space="preserve">. </w:t>
      </w:r>
    </w:p>
    <w:p w:rsidR="00800452" w:rsidRDefault="00873825" w:rsidP="009472F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48073D" w:rsidRPr="0048073D">
        <w:rPr>
          <w:rFonts w:ascii="Times New Roman" w:hAnsi="Times New Roman" w:cs="Times New Roman"/>
          <w:sz w:val="24"/>
          <w:szCs w:val="24"/>
        </w:rPr>
        <w:t xml:space="preserve">yelination of the brain, which is </w:t>
      </w:r>
      <w:r w:rsidR="002D0484">
        <w:rPr>
          <w:rFonts w:ascii="Times New Roman" w:hAnsi="Times New Roman" w:cs="Times New Roman"/>
          <w:sz w:val="24"/>
          <w:szCs w:val="24"/>
        </w:rPr>
        <w:t>most intensive</w:t>
      </w:r>
      <w:r w:rsidR="0048073D" w:rsidRPr="0048073D">
        <w:rPr>
          <w:rFonts w:ascii="Times New Roman" w:hAnsi="Times New Roman" w:cs="Times New Roman"/>
          <w:sz w:val="24"/>
          <w:szCs w:val="24"/>
        </w:rPr>
        <w:t xml:space="preserve"> from mid-gestation </w:t>
      </w:r>
      <w:r w:rsidR="00002012">
        <w:rPr>
          <w:rFonts w:ascii="Times New Roman" w:hAnsi="Times New Roman" w:cs="Times New Roman"/>
          <w:sz w:val="24"/>
          <w:szCs w:val="24"/>
        </w:rPr>
        <w:t>through the second year of life</w:t>
      </w:r>
      <w:r w:rsidR="0048073D" w:rsidRPr="0048073D">
        <w:rPr>
          <w:rFonts w:ascii="Times New Roman" w:hAnsi="Times New Roman" w:cs="Times New Roman"/>
          <w:sz w:val="24"/>
          <w:szCs w:val="24"/>
        </w:rPr>
        <w:t xml:space="preserve"> but continues through</w:t>
      </w:r>
      <w:r w:rsidR="00AB5D77">
        <w:rPr>
          <w:rFonts w:ascii="Times New Roman" w:hAnsi="Times New Roman" w:cs="Times New Roman"/>
          <w:sz w:val="24"/>
          <w:szCs w:val="24"/>
        </w:rPr>
        <w:t xml:space="preserve"> </w:t>
      </w:r>
      <w:r w:rsidR="0048073D" w:rsidRPr="0048073D">
        <w:rPr>
          <w:rFonts w:ascii="Times New Roman" w:hAnsi="Times New Roman" w:cs="Times New Roman"/>
          <w:sz w:val="24"/>
          <w:szCs w:val="24"/>
        </w:rPr>
        <w:t xml:space="preserve">puberty, may be </w:t>
      </w:r>
      <w:r w:rsidR="00002012">
        <w:rPr>
          <w:rFonts w:ascii="Times New Roman" w:hAnsi="Times New Roman" w:cs="Times New Roman"/>
          <w:sz w:val="24"/>
          <w:szCs w:val="24"/>
        </w:rPr>
        <w:t xml:space="preserve">specifically </w:t>
      </w:r>
      <w:r w:rsidR="0048073D" w:rsidRPr="0048073D">
        <w:rPr>
          <w:rFonts w:ascii="Times New Roman" w:hAnsi="Times New Roman" w:cs="Times New Roman"/>
          <w:sz w:val="24"/>
          <w:szCs w:val="24"/>
        </w:rPr>
        <w:t xml:space="preserve">vulnerable to </w:t>
      </w:r>
      <w:r w:rsidR="00EF1125">
        <w:rPr>
          <w:rFonts w:ascii="Times New Roman" w:hAnsi="Times New Roman" w:cs="Times New Roman"/>
          <w:sz w:val="24"/>
          <w:szCs w:val="24"/>
        </w:rPr>
        <w:t>B-</w:t>
      </w:r>
      <w:r w:rsidR="0048073D" w:rsidRPr="0048073D">
        <w:rPr>
          <w:rFonts w:ascii="Times New Roman" w:hAnsi="Times New Roman" w:cs="Times New Roman"/>
          <w:sz w:val="24"/>
          <w:szCs w:val="24"/>
        </w:rPr>
        <w:t>vitamin deficiency</w:t>
      </w:r>
      <w:r w:rsidR="000A40B7">
        <w:rPr>
          <w:rFonts w:ascii="Times New Roman" w:hAnsi="Times New Roman" w:cs="Times New Roman"/>
          <w:sz w:val="24"/>
          <w:szCs w:val="24"/>
        </w:rPr>
        <w:fldChar w:fldCharType="begin" w:fldLock="1"/>
      </w:r>
      <w:r w:rsidR="004C7F70">
        <w:rPr>
          <w:rFonts w:ascii="Times New Roman" w:hAnsi="Times New Roman" w:cs="Times New Roman"/>
          <w:sz w:val="24"/>
          <w:szCs w:val="24"/>
        </w:rPr>
        <w:instrText>ADDIN CSL_CITATION {"citationItems":[{"id":"ITEM-1","itemData":{"DOI":"Pregnancy is particularly risky time to eat a vegan diet....","ISBN":"0379-5721 (Print)\\r0379-5721 (Linking)","ISSN":"03795721","PMID":"18709887","abstract":"Folate deficiency in the periconceptional period contributes to neural tube defects; deficits in vitamin B12 (cobalamin) have negative consequences on the developing brain during infancy; and deficits of both vitamins are associated with a greater risk of depression during adulthood. This review examines two mechanisms linking folate and vitamin B12 deficiency to abnormal behavior and development in infants: disruptions to myelination and inflammatory processes. Future investigations should focus on the relationship between the timing of deficient and marginal vitamin B12 status and outcomes such as infant growth, cognition, social development, and depressive symptoms, along with prevention of folate and vitamin B12 deficiency.","author":[{"dropping-particle":"","family":"Black","given":"Maureen M","non-dropping-particle":"","parse-names":false,"suffix":""}],"container-title":"Food and Nutrition Bulletin","id":"ITEM-1","issued":{"date-parts":[["2008"]]},"page":"Suppl. 2, S126-S131","title":"Effects of vitamin B12 and folate deficiency on brain development in children","type":"article-journal","volume":"29"},"uris":["http://www.mendeley.com/documents/?uuid=3a65ba29-efd8-3ca0-9f64-24944927c4a5"]}],"mendeley":{"formattedCitation":"&lt;sup&gt;(35)&lt;/sup&gt;","plainTextFormattedCitation":"(35)","previouslyFormattedCitation":"&lt;sup&gt;(35)&lt;/sup&gt;"},"properties":{"noteIndex":0},"schema":"https://github.com/citation-style-language/schema/raw/master/csl-citation.json"}</w:instrText>
      </w:r>
      <w:r w:rsidR="000A40B7">
        <w:rPr>
          <w:rFonts w:ascii="Times New Roman" w:hAnsi="Times New Roman" w:cs="Times New Roman"/>
          <w:sz w:val="24"/>
          <w:szCs w:val="24"/>
        </w:rPr>
        <w:fldChar w:fldCharType="separate"/>
      </w:r>
      <w:r w:rsidR="00931770" w:rsidRPr="00931770">
        <w:rPr>
          <w:rFonts w:ascii="Times New Roman" w:hAnsi="Times New Roman" w:cs="Times New Roman"/>
          <w:noProof/>
          <w:sz w:val="24"/>
          <w:szCs w:val="24"/>
          <w:vertAlign w:val="superscript"/>
        </w:rPr>
        <w:t>(35)</w:t>
      </w:r>
      <w:r w:rsidR="000A40B7">
        <w:rPr>
          <w:rFonts w:ascii="Times New Roman" w:hAnsi="Times New Roman" w:cs="Times New Roman"/>
          <w:sz w:val="24"/>
          <w:szCs w:val="24"/>
        </w:rPr>
        <w:fldChar w:fldCharType="end"/>
      </w:r>
      <w:r w:rsidR="0048073D" w:rsidRPr="0048073D">
        <w:rPr>
          <w:rFonts w:ascii="Times New Roman" w:hAnsi="Times New Roman" w:cs="Times New Roman"/>
          <w:sz w:val="24"/>
          <w:szCs w:val="24"/>
        </w:rPr>
        <w:t xml:space="preserve">. In infants, </w:t>
      </w:r>
      <w:r w:rsidR="00EF1125">
        <w:rPr>
          <w:rFonts w:ascii="Times New Roman" w:hAnsi="Times New Roman" w:cs="Times New Roman"/>
          <w:sz w:val="24"/>
          <w:szCs w:val="24"/>
        </w:rPr>
        <w:t>B-</w:t>
      </w:r>
      <w:r w:rsidR="0048073D" w:rsidRPr="0048073D">
        <w:rPr>
          <w:rFonts w:ascii="Times New Roman" w:hAnsi="Times New Roman" w:cs="Times New Roman"/>
          <w:sz w:val="24"/>
          <w:szCs w:val="24"/>
        </w:rPr>
        <w:t>vitamin deficienc</w:t>
      </w:r>
      <w:r w:rsidR="00EF1125">
        <w:rPr>
          <w:rFonts w:ascii="Times New Roman" w:hAnsi="Times New Roman" w:cs="Times New Roman"/>
          <w:sz w:val="24"/>
          <w:szCs w:val="24"/>
        </w:rPr>
        <w:t>ies</w:t>
      </w:r>
      <w:r w:rsidR="0048073D" w:rsidRPr="0048073D">
        <w:rPr>
          <w:rFonts w:ascii="Times New Roman" w:hAnsi="Times New Roman" w:cs="Times New Roman"/>
          <w:sz w:val="24"/>
          <w:szCs w:val="24"/>
        </w:rPr>
        <w:t xml:space="preserve"> ha</w:t>
      </w:r>
      <w:r w:rsidR="00EF1125">
        <w:rPr>
          <w:rFonts w:ascii="Times New Roman" w:hAnsi="Times New Roman" w:cs="Times New Roman"/>
          <w:sz w:val="24"/>
          <w:szCs w:val="24"/>
        </w:rPr>
        <w:t>ve</w:t>
      </w:r>
      <w:r w:rsidR="0048073D" w:rsidRPr="0048073D">
        <w:rPr>
          <w:rFonts w:ascii="Times New Roman" w:hAnsi="Times New Roman" w:cs="Times New Roman"/>
          <w:sz w:val="24"/>
          <w:szCs w:val="24"/>
        </w:rPr>
        <w:t xml:space="preserve"> been associated with demyelination and brain atrophy</w:t>
      </w:r>
      <w:r w:rsidR="00EF1125">
        <w:rPr>
          <w:rFonts w:ascii="Times New Roman" w:hAnsi="Times New Roman" w:cs="Times New Roman"/>
          <w:sz w:val="24"/>
          <w:szCs w:val="24"/>
        </w:rPr>
        <w:fldChar w:fldCharType="begin" w:fldLock="1"/>
      </w:r>
      <w:r w:rsidR="004C7F70">
        <w:rPr>
          <w:rFonts w:ascii="Times New Roman" w:hAnsi="Times New Roman" w:cs="Times New Roman"/>
          <w:sz w:val="24"/>
          <w:szCs w:val="24"/>
        </w:rPr>
        <w:instrText>ADDIN CSL_CITATION {"citationItems":[{"id":"ITEM-1","itemData":{"DOI":"10.1007/s002470050090","ISBN":"0301-0449 (Print)\\r0301-0449 (Linking)","ISSN":"03010449","PMID":"9028851","abstract":"Vitamin B12 deficiency is known to be associated with signs of demyelination, usually in the spinal cord. Lack of vitamin B12 in the maternal diet during pregnancy has been shown to cause severe retardation of myelination in the nervous system. We report the case of a 14(1)/2-month-old child of strictly vegetarian parents who presented with severe psychomotor retardation. This severely hypotonic child had anemia due to insufficient maternal intake of vitamin B12 with associated megaloblastic anemia. MRI of the brain revealed severe brain atrophy with signs of retarded myelination, the frontal and temporal lobes being most severely affected. It was concluded that this myelination retardation was due to insufficient intake of vitamin B12 and vitamin B12 therapy was instituted. The patient responded well with improvement of clinical and imaging abnormalities. We stress the importance of MRI in the diagnosis and follow-up of patients with suspected diseases of myelination.","author":[{"dropping-particle":"","family":"Lövblad","given":"Karl Olof","non-dropping-particle":"","parse-names":false,"suffix":""},{"dropping-particle":"","family":"Ramelli","given":"Gianpaolo","non-dropping-particle":"","parse-names":false,"suffix":""},{"dropping-particle":"","family":"Remonda","given":"Luca","non-dropping-particle":"","parse-names":false,"suffix":""},{"dropping-particle":"","family":"Nirkko","given":"Arto C.","non-dropping-particle":"","parse-names":false,"suffix":""},{"dropping-particle":"","family":"Ozdoba","given":"Christoph","non-dropping-particle":"","parse-names":false,"suffix":""},{"dropping-particle":"","family":"Schroth","given":"Gerhard","non-dropping-particle":"","parse-names":false,"suffix":""}],"container-title":"Pediatric Radiology","id":"ITEM-1","issue":"2","issued":{"date-parts":[["1997","2"]]},"page":"155-158","publisher":"Springer-Verlag","title":"Retardation of myelination due to dietary vitamin B12 deficiency: cranial MRI findings","type":"article-journal","volume":"27"},"uris":["http://www.mendeley.com/documents/?uuid=091e1410-29e9-3c22-ad81-15f79e5ed0c3"]}],"mendeley":{"formattedCitation":"&lt;sup&gt;(39)&lt;/sup&gt;","plainTextFormattedCitation":"(39)","previouslyFormattedCitation":"&lt;sup&gt;(39)&lt;/sup&gt;"},"properties":{"noteIndex":0},"schema":"https://github.com/citation-style-language/schema/raw/master/csl-citation.json"}</w:instrText>
      </w:r>
      <w:r w:rsidR="00EF1125">
        <w:rPr>
          <w:rFonts w:ascii="Times New Roman" w:hAnsi="Times New Roman" w:cs="Times New Roman"/>
          <w:sz w:val="24"/>
          <w:szCs w:val="24"/>
        </w:rPr>
        <w:fldChar w:fldCharType="separate"/>
      </w:r>
      <w:r w:rsidR="00931770" w:rsidRPr="00931770">
        <w:rPr>
          <w:rFonts w:ascii="Times New Roman" w:hAnsi="Times New Roman" w:cs="Times New Roman"/>
          <w:noProof/>
          <w:sz w:val="24"/>
          <w:szCs w:val="24"/>
          <w:vertAlign w:val="superscript"/>
        </w:rPr>
        <w:t>(39)</w:t>
      </w:r>
      <w:r w:rsidR="00EF1125">
        <w:rPr>
          <w:rFonts w:ascii="Times New Roman" w:hAnsi="Times New Roman" w:cs="Times New Roman"/>
          <w:sz w:val="24"/>
          <w:szCs w:val="24"/>
        </w:rPr>
        <w:fldChar w:fldCharType="end"/>
      </w:r>
      <w:r w:rsidR="00C93912">
        <w:rPr>
          <w:rFonts w:ascii="Times New Roman" w:hAnsi="Times New Roman" w:cs="Times New Roman"/>
          <w:sz w:val="24"/>
          <w:szCs w:val="24"/>
        </w:rPr>
        <w:t xml:space="preserve">. </w:t>
      </w:r>
      <w:r w:rsidR="00462525">
        <w:rPr>
          <w:rFonts w:ascii="Times New Roman" w:hAnsi="Times New Roman" w:cs="Times New Roman"/>
          <w:sz w:val="24"/>
          <w:szCs w:val="24"/>
        </w:rPr>
        <w:t>Th</w:t>
      </w:r>
      <w:r w:rsidR="00C93912">
        <w:rPr>
          <w:rFonts w:ascii="Times New Roman" w:hAnsi="Times New Roman" w:cs="Times New Roman"/>
          <w:sz w:val="24"/>
          <w:szCs w:val="24"/>
        </w:rPr>
        <w:t>us</w:t>
      </w:r>
      <w:r w:rsidR="00462525">
        <w:rPr>
          <w:rFonts w:ascii="Times New Roman" w:hAnsi="Times New Roman" w:cs="Times New Roman"/>
          <w:sz w:val="24"/>
          <w:szCs w:val="24"/>
        </w:rPr>
        <w:t xml:space="preserve"> continuation of FA supplementation after the first trimester </w:t>
      </w:r>
      <w:r w:rsidR="00D3066E">
        <w:rPr>
          <w:rFonts w:ascii="Times New Roman" w:hAnsi="Times New Roman" w:cs="Times New Roman"/>
          <w:sz w:val="24"/>
          <w:szCs w:val="24"/>
        </w:rPr>
        <w:t>(</w:t>
      </w:r>
      <w:r w:rsidR="00462525">
        <w:rPr>
          <w:rFonts w:ascii="Times New Roman" w:hAnsi="Times New Roman" w:cs="Times New Roman"/>
          <w:sz w:val="24"/>
          <w:szCs w:val="24"/>
        </w:rPr>
        <w:t xml:space="preserve">i.e. after the recommended period for the </w:t>
      </w:r>
      <w:r w:rsidR="00462525">
        <w:rPr>
          <w:rFonts w:ascii="Times New Roman" w:hAnsi="Times New Roman" w:cs="Times New Roman"/>
          <w:sz w:val="24"/>
          <w:szCs w:val="24"/>
        </w:rPr>
        <w:lastRenderedPageBreak/>
        <w:t>prevention of NTD</w:t>
      </w:r>
      <w:r w:rsidR="001C1444">
        <w:rPr>
          <w:rFonts w:ascii="Times New Roman" w:hAnsi="Times New Roman" w:cs="Times New Roman"/>
          <w:sz w:val="24"/>
          <w:szCs w:val="24"/>
        </w:rPr>
        <w:t>s</w:t>
      </w:r>
      <w:r w:rsidR="00D3066E">
        <w:rPr>
          <w:rFonts w:ascii="Times New Roman" w:hAnsi="Times New Roman" w:cs="Times New Roman"/>
          <w:sz w:val="24"/>
          <w:szCs w:val="24"/>
        </w:rPr>
        <w:t>)</w:t>
      </w:r>
      <w:r w:rsidR="00462525">
        <w:rPr>
          <w:rFonts w:ascii="Times New Roman" w:hAnsi="Times New Roman" w:cs="Times New Roman"/>
          <w:sz w:val="24"/>
          <w:szCs w:val="24"/>
        </w:rPr>
        <w:t xml:space="preserve"> may also be an important period for optimal folate status and </w:t>
      </w:r>
      <w:r w:rsidR="005B6F20">
        <w:rPr>
          <w:rFonts w:ascii="Times New Roman" w:hAnsi="Times New Roman" w:cs="Times New Roman"/>
          <w:sz w:val="24"/>
          <w:szCs w:val="24"/>
        </w:rPr>
        <w:t>prenatal brain development</w:t>
      </w:r>
      <w:r w:rsidR="005B6F20">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{"citationItems":[{"id":"ITEM-1","itemData":{"DOI":"10.2217/epi-2016-0003","ISBN":"1750-1911","ISSN":"1750192X","PMID":"27319574","abstract":"DNA methylation provides an attractive possible means for propagating the effects of environmental inputs during fetal life and impacting subsequent adult mental health, which is leading to increasing collaboration between molecular biologists, nutritionists and psychiatrists. An area of interest is the potential role of folate, not just in neural tube closure in early pregnancy, but in later major neurodevelopmental events, with consequences for later sociocognitive maturation. Here, we set the scene for recent discoveries by reviewing the major events of neural development during fetal life, with an emphasis on tissues and structures where dynamic methylation changes are known to occur. Following this, we give an indication of some of the major classes of genes targeted by methylation and important for neurological and behavioral development. Finally, we highlight some cognitive disorders where methylation changes are implicated as playing an important role.","author":[{"dropping-particle":"","family":"Irwin","given":"Rachelle E","non-dropping-particle":"","parse-names":false,"suffix":""},{"dropping-particle":"","family":"Pentieva","given":"Kristina","non-dropping-particle":"","parse-names":false,"suffix":""},{"dropping-particle":"","family":"Cassidy","given":"Tony","non-dropping-particle":"","parse-names":false,"suffix":""},{"dropping-particle":"","family":"Lees-Murdock","given":"Diane J","non-dropping-particle":"","parse-names":false,"suffix":""},{"dropping-particle":"","family":"McLaughlin","given":"Marian","non-dropping-particle":"","parse-names":false,"suffix":""},{"dropping-particle":"","family":"Prasad","given":"Girijesh","non-dropping-particle":"","parse-names":false,"suffix":""},{"dropping-particle":"","family":"McNulty","given":"Helene","non-dropping-particle":"","parse-names":false,"suffix":""},{"dropping-particle":"","family":"Walsh","given":"Colum P.","non-dropping-particle":"","parse-names":false,"suffix":""}],"container-title":"Epigenomics","id":"ITEM-1","issue":"6","issued":{"date-parts":[["2016"]]},"page":"863-879","title":"The interplay between DNA methylation, folate and neurocognitive development","type":"article-journal","volume":"8"},"uris":["http://www.mendeley.com/documents/?uuid=8628fb8d-fe77-34ef-9a71-d786458599cb"]},{"id":"ITEM-2","itemData":{"DOI":"10.1001/JAMAPSYCHIATRY.2018.0378","ISSN":"2168-622X","author":[{"dropping-particle":"","family":"Roffman","given":"Joshua L.","non-dropping-particle":"","parse-names":false,"suffix":""}],"container-title":"JAMA Psychiatry","id":"ITEM-2","issue":"7","issued":{"date-parts":[["2018","7","1"]]},"page":"747-748","publisher":"American Medical Association","title":"Neuroprotective effects of prenatal folic acid supplementation: why timing matters","type":"article-journal","volume":"75"},"uris":["http://www.mendeley.com/documents/?uuid=b6cfb691-d387-3d2d-b8b7-d15744f746ce"]},{"id":"ITEM-3","itemData":{"DOI":"10.1017/S0029665114001554","ISBN":"1475-2719","ISSN":"14752719","PMID":"25371067","abstract":"Nutrition plays a fundamental role in supporting the structural and functional development of the human brain from conception, throughout early infancy and extending into later life. A growing body of evidence suggests that folate and the metabolically related B-vitamins are essential for brain health across all age groups, owing to their specific roles in C1 metabolism and particularly in the production of S-adenosylmethionine, a universal methyl donor essential for the production of neurotransmitters. Emerging, though not entirely consistent, evidence suggests that maternal folate status throughout pregnancy may influence neurodevelopment and behaviour of the offspring. Furthermore optimal B-vitamin status is associated with better cognitive health in ageing. Of note, a recent clinical trial provided evidence that supplementation with folic acid and related B-vitamins over a 2-year-period reduced global and regional brain atrophy, as measured by MRI scan in older adults. In terms of potential mechanisms, the effects of these B-vitamins on cognitive health may be independent or may be mediated by nutrient-nutrient and/or relevant gene-nutrient interactions. Furthermore, a new area of research suggests that the in utero environment influences health in later life. Folate, an important cofactor in C1 metabolism, is indirectly involved in DNA methylation, which in turn is considered to be one of the epigenetic mechanisms that may underlie fetal programming and brain development. The present review will explore the evidence that supports a role for folate and the related B-vitamins in brain health across the lifecycle, and potential mechanisms to explain such effects.","author":[{"dropping-particle":"","family":"McGarel","given":"C.","non-dropping-particle":"","parse-names":false,"suffix":""},{"dropping-particle":"","family":"Pentieva","given":"K.","non-dropping-particle":"","parse-names":false,"suffix":""},{"dropping-particle":"","family":"Strain","given":"J. J.","non-dropping-particle":"","parse-names":false,"suffix":""},{"dropping-particle":"","family":"McNulty","given":"H.","non-dropping-particle":"","parse-names":false,"suffix":""}],"container-title":"Proceedings of the Nutrition Society","id":"ITEM-3","issue":"1","issued":{"date-parts":[["2015"]]},"page":"46-55","title":"Emerging roles for folate and related B-vitamins in brain health across the lifecycle","type":"article-journal","volume":"74"},"uris":["http://www.mendeley.com/documents/?uuid=4a1a11f4-adf9-46cf-a2f0-e02a7e5ba783"]}],"mendeley":{"formattedCitation":"&lt;sup&gt;(34,36,40)&lt;/sup&gt;","plainTextFormattedCitation":"(34,36,40)","previouslyFormattedCitation":"&lt;sup&gt;(34, 36, 40)&lt;/sup&gt;"},"properties":{"noteIndex":0},"schema":"https://github.com/citation-style-language/schema/raw/master/csl-citation.json"}</w:instrText>
      </w:r>
      <w:r w:rsidR="005B6F20">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(34,36,40)</w:t>
      </w:r>
      <w:r w:rsidR="005B6F20">
        <w:rPr>
          <w:rFonts w:ascii="Times New Roman" w:hAnsi="Times New Roman" w:cs="Times New Roman"/>
          <w:sz w:val="24"/>
          <w:szCs w:val="24"/>
        </w:rPr>
        <w:fldChar w:fldCharType="end"/>
      </w:r>
      <w:r w:rsidR="00D3066E">
        <w:rPr>
          <w:rFonts w:ascii="Times New Roman" w:hAnsi="Times New Roman" w:cs="Times New Roman"/>
          <w:sz w:val="24"/>
          <w:szCs w:val="24"/>
        </w:rPr>
        <w:t>. Thus</w:t>
      </w:r>
      <w:r w:rsidR="00C93912">
        <w:rPr>
          <w:rFonts w:ascii="Times New Roman" w:hAnsi="Times New Roman" w:cs="Times New Roman"/>
          <w:sz w:val="24"/>
          <w:szCs w:val="24"/>
        </w:rPr>
        <w:t xml:space="preserve"> m</w:t>
      </w:r>
      <w:r w:rsidR="00B247D8">
        <w:rPr>
          <w:rFonts w:ascii="Times New Roman" w:hAnsi="Times New Roman" w:cs="Times New Roman"/>
          <w:sz w:val="24"/>
          <w:szCs w:val="24"/>
        </w:rPr>
        <w:t xml:space="preserve">aternal </w:t>
      </w:r>
      <w:r w:rsidR="004668FB">
        <w:rPr>
          <w:rFonts w:ascii="Times New Roman" w:hAnsi="Times New Roman" w:cs="Times New Roman"/>
          <w:sz w:val="24"/>
          <w:szCs w:val="24"/>
        </w:rPr>
        <w:t xml:space="preserve">folate </w:t>
      </w:r>
      <w:r w:rsidR="00B247D8">
        <w:rPr>
          <w:rFonts w:ascii="Times New Roman" w:hAnsi="Times New Roman" w:cs="Times New Roman"/>
          <w:sz w:val="24"/>
          <w:szCs w:val="24"/>
        </w:rPr>
        <w:t>nutritional status</w:t>
      </w:r>
      <w:r w:rsidR="004668FB">
        <w:rPr>
          <w:rFonts w:ascii="Times New Roman" w:hAnsi="Times New Roman" w:cs="Times New Roman"/>
          <w:sz w:val="24"/>
          <w:szCs w:val="24"/>
        </w:rPr>
        <w:t xml:space="preserve"> </w:t>
      </w:r>
      <w:r w:rsidR="00B247D8">
        <w:rPr>
          <w:rFonts w:ascii="Times New Roman" w:hAnsi="Times New Roman" w:cs="Times New Roman"/>
          <w:sz w:val="24"/>
          <w:szCs w:val="24"/>
        </w:rPr>
        <w:t>can influence both structural and functional development of the brain</w:t>
      </w:r>
      <w:r w:rsidR="00B247D8">
        <w:rPr>
          <w:rFonts w:ascii="Times New Roman" w:hAnsi="Times New Roman" w:cs="Times New Roman"/>
          <w:sz w:val="24"/>
          <w:szCs w:val="24"/>
        </w:rPr>
        <w:fldChar w:fldCharType="begin" w:fldLock="1"/>
      </w:r>
      <w:r w:rsidR="004C7F70">
        <w:rPr>
          <w:rFonts w:ascii="Times New Roman" w:hAnsi="Times New Roman" w:cs="Times New Roman"/>
          <w:sz w:val="24"/>
          <w:szCs w:val="24"/>
        </w:rPr>
        <w:instrText>ADDIN CSL_CITATION {"citationItems":[{"id":"ITEM-1","itemData":{"DOI":"10.1017/S0954579415000061","ISBN":"0000000000000","ISSN":"14692198","PMID":"25997762","abstract":"The human brain undergoes a remarkable transformation during fetal life and the first postnatal years from a relatively undifferentiated but pluripotent organ to a highly specified and organized one. The outcome of this developmental maturation is highly dependent on a sequence of environmental exposures that can have either positive or negative influences on the ultimate plasticity of the adult brain. Many environmental exposures are beyond the control of the individual, but nutrition is not. An ever-increasing amount of research demonstrates not only that nutrition shapes the brain and affects its function during development but also that several nutrients early in life have profound and long-lasting effects on the brain. Nutrients have been shown to alter opening and closing of critical and sensitive periods of particular brain regions. This paper discusses the roles that various nutrients play in shaping the developing brain, concentrating specifically on recently explicated biological mechanisms by which particularly salient nutrients influence childhood and adult neural plasticity.","author":[{"dropping-particle":"","family":"Georgieff","given":"Michael K.","non-dropping-particle":"","parse-names":false,"suffix":""},{"dropping-particle":"","family":"Brunette","given":"Katya E.","non-dropping-particle":"","parse-names":false,"suffix":""},{"dropping-particle":"V.","family":"Tran","given":"Phu","non-dropping-particle":"","parse-names":false,"suffix":""}],"container-title":"Development and Psychopathology","id":"ITEM-1","issue":"2","issued":{"date-parts":[["2015"]]},"page":"411-423","title":"Early life nutrition and neural plasticity","type":"article-journal","volume":"27"},"uris":["http://www.mendeley.com/documents/?uuid=d3db18b2-0e91-46f0-b44a-a6f612de98dd"]}],"mendeley":{"formattedCitation":"&lt;sup&gt;(41)&lt;/sup&gt;","plainTextFormattedCitation":"(41)","previouslyFormattedCitation":"&lt;sup&gt;(41)&lt;/sup&gt;"},"properties":{"noteIndex":0},"schema":"https://github.com/citation-style-language/schema/raw/master/csl-citation.json"}</w:instrText>
      </w:r>
      <w:r w:rsidR="00B247D8">
        <w:rPr>
          <w:rFonts w:ascii="Times New Roman" w:hAnsi="Times New Roman" w:cs="Times New Roman"/>
          <w:sz w:val="24"/>
          <w:szCs w:val="24"/>
        </w:rPr>
        <w:fldChar w:fldCharType="separate"/>
      </w:r>
      <w:r w:rsidR="00931770" w:rsidRPr="00931770">
        <w:rPr>
          <w:rFonts w:ascii="Times New Roman" w:hAnsi="Times New Roman" w:cs="Times New Roman"/>
          <w:noProof/>
          <w:sz w:val="24"/>
          <w:szCs w:val="24"/>
          <w:vertAlign w:val="superscript"/>
        </w:rPr>
        <w:t>(41)</w:t>
      </w:r>
      <w:r w:rsidR="00B247D8">
        <w:rPr>
          <w:rFonts w:ascii="Times New Roman" w:hAnsi="Times New Roman" w:cs="Times New Roman"/>
          <w:sz w:val="24"/>
          <w:szCs w:val="24"/>
        </w:rPr>
        <w:fldChar w:fldCharType="end"/>
      </w:r>
      <w:r w:rsidR="00D3066E">
        <w:rPr>
          <w:rFonts w:ascii="Times New Roman" w:hAnsi="Times New Roman" w:cs="Times New Roman"/>
          <w:sz w:val="24"/>
          <w:szCs w:val="24"/>
        </w:rPr>
        <w:t>,</w:t>
      </w:r>
      <w:r w:rsidR="00B247D8">
        <w:rPr>
          <w:rFonts w:ascii="Times New Roman" w:hAnsi="Times New Roman" w:cs="Times New Roman"/>
          <w:sz w:val="24"/>
          <w:szCs w:val="24"/>
        </w:rPr>
        <w:t xml:space="preserve"> </w:t>
      </w:r>
      <w:r w:rsidR="00D3066E">
        <w:rPr>
          <w:rFonts w:ascii="Times New Roman" w:hAnsi="Times New Roman" w:cs="Times New Roman"/>
          <w:sz w:val="24"/>
          <w:szCs w:val="24"/>
        </w:rPr>
        <w:t>while folate insufficiencies</w:t>
      </w:r>
      <w:r w:rsidR="004668FB">
        <w:rPr>
          <w:rFonts w:ascii="Times New Roman" w:hAnsi="Times New Roman" w:cs="Times New Roman"/>
          <w:sz w:val="24"/>
          <w:szCs w:val="24"/>
        </w:rPr>
        <w:t xml:space="preserve"> </w:t>
      </w:r>
      <w:r w:rsidR="00D3066E">
        <w:rPr>
          <w:rFonts w:ascii="Times New Roman" w:hAnsi="Times New Roman" w:cs="Times New Roman"/>
          <w:sz w:val="24"/>
          <w:szCs w:val="24"/>
        </w:rPr>
        <w:t>in pregnancy</w:t>
      </w:r>
      <w:r w:rsidR="004668FB">
        <w:rPr>
          <w:rFonts w:ascii="Times New Roman" w:hAnsi="Times New Roman" w:cs="Times New Roman"/>
          <w:sz w:val="24"/>
          <w:szCs w:val="24"/>
        </w:rPr>
        <w:t xml:space="preserve"> may result in lasting </w:t>
      </w:r>
      <w:r w:rsidR="00E30DA9">
        <w:rPr>
          <w:rFonts w:ascii="Times New Roman" w:hAnsi="Times New Roman" w:cs="Times New Roman"/>
          <w:sz w:val="24"/>
          <w:szCs w:val="24"/>
        </w:rPr>
        <w:t>changes</w:t>
      </w:r>
      <w:r w:rsidR="004668FB">
        <w:rPr>
          <w:rFonts w:ascii="Times New Roman" w:hAnsi="Times New Roman" w:cs="Times New Roman"/>
          <w:sz w:val="24"/>
          <w:szCs w:val="24"/>
        </w:rPr>
        <w:t xml:space="preserve"> in brain function. </w:t>
      </w:r>
    </w:p>
    <w:p w:rsidR="00682D6F" w:rsidRPr="009472FF" w:rsidRDefault="009472FF" w:rsidP="009906AD">
      <w:pPr>
        <w:spacing w:line="360" w:lineRule="auto"/>
        <w:jc w:val="center"/>
        <w:rPr>
          <w:rFonts w:ascii="Times New Roman" w:hAnsi="Times New Roman" w:cs="Times New Roman"/>
          <w:b/>
          <w:sz w:val="24"/>
          <w:szCs w:val="24"/>
        </w:rPr>
      </w:pPr>
      <w:r w:rsidRPr="009472FF">
        <w:rPr>
          <w:rFonts w:ascii="Times New Roman" w:hAnsi="Times New Roman" w:cs="Times New Roman"/>
          <w:b/>
          <w:sz w:val="24"/>
          <w:szCs w:val="24"/>
        </w:rPr>
        <w:t>Maternal folate and o</w:t>
      </w:r>
      <w:r w:rsidR="00682D6F" w:rsidRPr="009472FF">
        <w:rPr>
          <w:rFonts w:ascii="Times New Roman" w:hAnsi="Times New Roman" w:cs="Times New Roman"/>
          <w:b/>
          <w:sz w:val="24"/>
          <w:szCs w:val="24"/>
        </w:rPr>
        <w:t>ffspring cognitive performance</w:t>
      </w:r>
    </w:p>
    <w:p w:rsidR="00166B94" w:rsidRDefault="003F1C01" w:rsidP="00BF1F9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effect of maternal folate during pregnancy on</w:t>
      </w:r>
      <w:r w:rsidRPr="00A66810">
        <w:rPr>
          <w:rFonts w:ascii="Times New Roman" w:hAnsi="Times New Roman" w:cs="Times New Roman"/>
          <w:sz w:val="24"/>
          <w:szCs w:val="24"/>
        </w:rPr>
        <w:t xml:space="preserve"> cognitive performance of the offspring</w:t>
      </w:r>
      <w:r>
        <w:rPr>
          <w:rFonts w:ascii="Times New Roman" w:hAnsi="Times New Roman" w:cs="Times New Roman"/>
          <w:sz w:val="24"/>
          <w:szCs w:val="24"/>
        </w:rPr>
        <w:t xml:space="preserve"> has been investigated</w:t>
      </w:r>
      <w:r w:rsidR="006A21AC">
        <w:rPr>
          <w:rFonts w:ascii="Times New Roman" w:hAnsi="Times New Roman" w:cs="Times New Roman"/>
          <w:sz w:val="24"/>
          <w:szCs w:val="24"/>
        </w:rPr>
        <w:t xml:space="preserve"> in </w:t>
      </w:r>
      <w:r w:rsidR="00023B2B">
        <w:rPr>
          <w:rFonts w:ascii="Times New Roman" w:hAnsi="Times New Roman" w:cs="Times New Roman"/>
          <w:sz w:val="24"/>
          <w:szCs w:val="24"/>
        </w:rPr>
        <w:t>several</w:t>
      </w:r>
      <w:r w:rsidR="006A21AC">
        <w:rPr>
          <w:rFonts w:ascii="Times New Roman" w:hAnsi="Times New Roman" w:cs="Times New Roman"/>
          <w:sz w:val="24"/>
          <w:szCs w:val="24"/>
        </w:rPr>
        <w:t xml:space="preserve"> studies</w:t>
      </w:r>
      <w:r w:rsidR="001733F2">
        <w:rPr>
          <w:rFonts w:ascii="Times New Roman" w:hAnsi="Times New Roman" w:cs="Times New Roman"/>
          <w:sz w:val="24"/>
          <w:szCs w:val="24"/>
        </w:rPr>
        <w:t>,</w:t>
      </w:r>
      <w:r>
        <w:rPr>
          <w:rFonts w:ascii="Times New Roman" w:hAnsi="Times New Roman" w:cs="Times New Roman"/>
          <w:sz w:val="24"/>
          <w:szCs w:val="24"/>
        </w:rPr>
        <w:t xml:space="preserve"> </w:t>
      </w:r>
      <w:r w:rsidR="004E7A70">
        <w:rPr>
          <w:rFonts w:ascii="Times New Roman" w:hAnsi="Times New Roman" w:cs="Times New Roman"/>
          <w:sz w:val="24"/>
          <w:szCs w:val="24"/>
        </w:rPr>
        <w:t>with</w:t>
      </w:r>
      <w:r>
        <w:rPr>
          <w:rFonts w:ascii="Times New Roman" w:hAnsi="Times New Roman" w:cs="Times New Roman"/>
          <w:sz w:val="24"/>
          <w:szCs w:val="24"/>
        </w:rPr>
        <w:t xml:space="preserve"> evidence to date </w:t>
      </w:r>
      <w:r w:rsidR="009906AD">
        <w:rPr>
          <w:rFonts w:ascii="Times New Roman" w:hAnsi="Times New Roman" w:cs="Times New Roman"/>
          <w:sz w:val="24"/>
          <w:szCs w:val="24"/>
        </w:rPr>
        <w:t>coming</w:t>
      </w:r>
      <w:r>
        <w:rPr>
          <w:rFonts w:ascii="Times New Roman" w:hAnsi="Times New Roman" w:cs="Times New Roman"/>
          <w:sz w:val="24"/>
          <w:szCs w:val="24"/>
        </w:rPr>
        <w:t xml:space="preserve"> predominantly </w:t>
      </w:r>
      <w:r w:rsidR="009906AD">
        <w:rPr>
          <w:rFonts w:ascii="Times New Roman" w:hAnsi="Times New Roman" w:cs="Times New Roman"/>
          <w:sz w:val="24"/>
          <w:szCs w:val="24"/>
        </w:rPr>
        <w:t xml:space="preserve">from </w:t>
      </w:r>
      <w:r>
        <w:rPr>
          <w:rFonts w:ascii="Times New Roman" w:hAnsi="Times New Roman" w:cs="Times New Roman"/>
          <w:sz w:val="24"/>
          <w:szCs w:val="24"/>
        </w:rPr>
        <w:t xml:space="preserve">observational </w:t>
      </w:r>
      <w:r w:rsidR="009906AD">
        <w:rPr>
          <w:rFonts w:ascii="Times New Roman" w:hAnsi="Times New Roman" w:cs="Times New Roman"/>
          <w:sz w:val="24"/>
          <w:szCs w:val="24"/>
        </w:rPr>
        <w:t xml:space="preserve">research </w:t>
      </w:r>
      <w:r>
        <w:rPr>
          <w:rFonts w:ascii="Times New Roman" w:hAnsi="Times New Roman" w:cs="Times New Roman"/>
          <w:sz w:val="24"/>
          <w:szCs w:val="24"/>
        </w:rPr>
        <w:t>(</w:t>
      </w:r>
      <w:r w:rsidRPr="003F1C01">
        <w:rPr>
          <w:rFonts w:ascii="Times New Roman" w:hAnsi="Times New Roman" w:cs="Times New Roman"/>
          <w:b/>
          <w:sz w:val="24"/>
          <w:szCs w:val="24"/>
        </w:rPr>
        <w:t>Table 1</w:t>
      </w:r>
      <w:r>
        <w:rPr>
          <w:rFonts w:ascii="Times New Roman" w:hAnsi="Times New Roman" w:cs="Times New Roman"/>
          <w:sz w:val="24"/>
          <w:szCs w:val="24"/>
        </w:rPr>
        <w:t>)</w:t>
      </w:r>
      <w:r w:rsidR="006751EF" w:rsidRPr="00E03D83">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{"citationItems":[{"id":"ITEM-1","itemData":{"DOI":"10.1111/j.1365-3016.2009.01032.x","ISBN":"1365-3016 (Electronic)","ISSN":"02695022","PMID":"19775381","abstract":"The use of folic acid supplements during very early pregnancy is recommended in order to reduce the incidence of neural tube defects. Little is known about the possible benefits of folic acid on child neurodevelopment. A total of 420 children (87% of those eligible) from a birth cohort had complete data for final analyses at age 4 years. Information about folic acid and other over-the-counter dietary supplements was obtained prospectively using interviewer-administered questionnaires at the end of the first trimester of pregnancy. Psychological outcomes were assessed by two psychologists and teachers 4 years later. Low maternal socio-economic status, smoking, high parity and short duration of breast feeding were associated with lower prevalence of folic acid supplement use. Verbal (b = 3.98, SE = 1.69), motor (b = 4.54, SE = 1.66) and verbal-executive function (b = 3.97, SE = 1.68) scores, social competence (b = 3.97, SE = 1.61) and inattention symptom [OR = 0.46; 95% CI 0.22, 0.95] scores were associated with reported folic acid use. Reported folic acid supplement use during pregnancy was associated with improved neurodevelopment in children after adjusting for a number of sociodemographic and behavioural factors.","author":[{"dropping-particle":"","family":"Julvez","given":"Jordi","non-dropping-particle":"","parse-names":false,"suffix":""},{"dropping-particle":"","family":"Fortuny","given":"Joan","non-dropping-particle":"","parse-names":false,"suffix":""},{"dropping-particle":"","family":"Mendez","given":"Michelle","non-dropping-particle":"","parse-names":false,"suffix":""},{"dropping-particle":"","family":"Torrent","given":"Maties","non-dropping-particle":"","parse-names":false,"suffix":""},{"dropping-particle":"","family":"Ribas-Fitó","given":"Núria","non-dropping-particle":"","parse-names":false,"suffix":""},{"dropping-particle":"","family":"Sunyer","given":"Jordi","non-dropping-particle":"","parse-names":false,"suffix":""}],"container-title":"Paediatric and Perinatal Epidemiology","id":"ITEM-1","issue":"3","issued":{"date-parts":[["2009","5"]]},"page":"199-206","title":"Maternal use of folic acid supplements during pregnancy and four-year-old neurodevelopment in a population-based birth cohort","type":"article-journal","volume":"23"},"uris":["http://www.mendeley.com/documents/?uuid=be535aac-0b20-327b-8458-9510ae411249"]},{"id":"ITEM-2","itemData":{"DOI":"10.1179/147683009X388913","ISSN":"1028-415X","PMID":"19178787","abstract":"Using the Bayley test, the mental and psychomotor development in a cohort of 253 children were evaluated. Maternal dietary intake of vitamin B(12) and folate was assessed from a semiquantitative questionnaire administered during the first trimester of pregnancy. Maternal genotypes of MTHFR (677C&gt;T and 1298A&gt;C), were ascertained by PCR-RFLP. The 677T and 1298C variant alleles were present in 59% and 10% of participants, respectively. A dietary deficiency of vitamin B(12) was negatively associated with mental development (beta = -1.6; 95% CI = -2.8 to -0.3). In contrast, dietary intake of folate (&lt; 400 mg/day) reduced the mental development index only among children of mothers who were carriers of the TT genotype (beta = -1.8; 95% CI = -3.6 to -0.04; P for interaction = 0.07). Vitamin B(12) and folate supplementation during pregnancy could have a favorable impact on the mental development of children during their first year of life, mainly in populations that are genetically susceptible.","author":[{"dropping-particle":"","family":"Río Garcia","given":"Constanza","non-dropping-particle":"del","parse-names":false,"suffix":""},{"dropping-particle":"","family":"Torres-Sánchez","given":"Luisa","non-dropping-particle":"","parse-names":false,"suffix":""},{"dropping-particle":"","family":"Chen","given":"Jia","non-dropping-particle":"","parse-names":false,"suffix":""},{"dropping-particle":"","family":"Schnaas","given":"Lourdes","non-dropping-particle":"","parse-names":false,"suffix":""},{"dropping-particle":"","family":"Hernández","given":"Carmen","non-dropping-particle":"","parse-names":false,"suffix":""},{"dropping-particle":"","family":"Osorio","given":"Erika","non-dropping-particle":"","parse-names":false,"suffix":""},{"dropping-particle":"","family":"Portillo","given":"Marcia Galván","non-dropping-particle":"","parse-names":false,"suffix":""},{"dropping-particle":"","family":"López-Carrillo","given":"Lizbeth","non-dropping-particle":"","parse-names":false,"suffix":""}],"container-title":"Nutritional Neuroscience","id":"ITEM-2","issue":"1","issued":{"date-parts":[["2009","2","19"]]},"page":"13-20","title":"Maternal MTHFR 677C&gt;T genotype and dietary intake of folate and vitamin B 12: their impact on child neurodevelopment","type":"article-journal","volume":"12"},"uris":["http://www.mendeley.com/documents/?uuid=b323670c-a470-3ab8-9d12-1f3f5c425b62"]},{"id":"ITEM-3","itemData":{"DOI":"10.1111/j.1469-7610.2009.02182.x","ISBN":"1469-7610 (Electronic)","ISSN":"00219630","PMID":"19874428","abstract":"BACKGROUND Maternal nutrition during pregnancy has been linked with fetal brain development and psychopathology in the offspring. We examined for associations of maternal folate status and dietary intake during pregnancy with brain growth and childhood behavioural difficulties in the offspring. METHODS In a prospective cohort study, maternal red blood cell folate (RCF) was measured at 14 weeks of pregnancy and total folate intake (TFI) from food and supplements was assessed in early and late pregnancy. The offspring's head circumference and body weight were measured at birth and in infancy, and 100 mothers reported on children's behavioural difficulties at a mean age of 8.75 years using the Strengths and Difficulties Questionnaire. RESULTS Lower maternal RCF and TFI in early pregnancy were associated with higher childhood hyperactivity (RCF: beta = -.24; p = .013; TFI: beta = -.24; p = .022) and peer problems scores (RCF: beta = -.28; p = .004; TFI: beta = -.28; p = .009) in the offspring. Maternal gestational RCF was positively associated with head circumference at birth (adjusted for gestational age), and mediation analyses showed significant inverse indirect associations of RCF with hyperactivity/inattention and peer problems via fetal brain growth. Adjustment for mother's smoking and drinking alcohol during pregnancy did not change the results. CONCLUSIONS Although the associations are small and residual confounding is possible, our data provide preliminary support for the hypothesis that lower folate status in early pregnancy might impair fetal brain development and affect hyperactivity/inattention and peer problems in childhood.","author":[{"dropping-particle":"","family":"Schlotz","given":"Wolff","non-dropping-particle":"","parse-names":false,"suffix":""},{"dropping-particle":"","family":"Jones","given":"Alexander","non-dropping-particle":"","parse-names":false,"suffix":""},{"dropping-particle":"","family":"Phillips","given":"David I.W.","non-dropping-particle":"","parse-names":false,"suffix":""},{"dropping-particle":"","family":"Gale","given":"Catharine R","non-dropping-particle":"","parse-names":false,"suffix":""},{"dropping-particle":"","family":"Robinson","given":"Sian M","non-dropping-particle":"","parse-names":false,"suffix":""},{"dropping-particle":"","family":"Godfrey","given":"Keith M","non-dropping-particle":"","parse-names":false,"suffix":""}],"container-title":"Journal of Child Psychology and Psychiatry and Allied Disciplines","id":"ITEM-3","issue":"5","issued":{"date-parts":[["2010","5"]]},"page":"594-602","title":"Lower maternal folate status in early pregnancy is associated with childhood hyperactivity and peer problems in offspring","type":"article-journal","volume":"51"},"uris":["http://www.mendeley.com/documents/?uuid=058e44fa-a9cc-300d-8228-506c77926455"]},{"id":"ITEM-4","itemData":{"DOI":"10.1001/jama.2011.1433","ISBN":"1538-3598 (Electronic)\\r0098-7484 (Linking)","ISSN":"00987484","PMID":"21990300","abstract":"CONTEXT Prenatal folic acid supplements reduce the risk of neural tube defects and may have beneficial effects on other aspects of neurodevelopment. OBJECTIVE To examine associations between mothers' use of prenatal folic acid supplements and risk of severe language delay in their children at age 3 years. DESIGN, SETTING, AND PATIENTS The prospective observational Norwegian Mother and Child Cohort Study recruited pregnant women between 1999 and December 2008. Data on children born before 2008 whose mothers returned the 3-year follow-up questionnaire by June 16, 2010, were used. Maternal use of folic acid supplements within the interval from 4 weeks before to 8 weeks after conception was the exposure. Relative risks were approximated by estimating odds ratios (ORs) with 95% CIs in a logistic regression analysis. MAIN OUTCOME MEASURE Children's language competency at age 3 years measured by maternal report on a 6-point ordinal language grammar scale. Children with minimal expressive language (only 1-word or unintelligible utterances) were rated as having severe language delay. RESULTS Among 38,954 children, 204 (0.5%) had severe language delay. Children whose mothers took no dietary supplements in the specified exposure interval were the reference group (n = 9052 [24.0%], with severe language delay in 81 children [0.9%]). Adjusted ORs for 3 patterns of exposure to maternal dietary supplements were (1) other supplements, but no folic acid (n = 2480 [6.6%], with severe language delay in 22 children [0.9%]; OR, 1.04; 95% CI, 0.62-1.74); (2) folic acid only (n = 7127 [18.9%], with severe language delay in 28 children [0.4%]; OR, 0.55; 95% CI, 0.35-0.86); and (3) folic acid in combination with other supplements (n = 19,005 [50.5%], with severe language delay in 73 children [0.4%]; OR, 0.55; 95% CI, 0.39-0.78). CONCLUSION Among this Norwegian cohort of mothers and children, maternal use of folic acid supplements in early pregnancy was associated with a reduced risk of severe language delay in children at age 3 years.","author":[{"dropping-particle":"","family":"Roth","given":"Christine","non-dropping-particle":"","parse-names":false,"suffix":""},{"dropping-particle":"","family":"Magnus","given":"Per","non-dropping-particle":"","parse-names":false,"suffix":""},{"dropping-particle":"","family":"Schjølberg","given":"Synnve","non-dropping-particle":"","parse-names":false,"suffix":""},{"dropping-particle":"","family":"Stoltenberg","given":"Camilla","non-dropping-particle":"","parse-names":false,"suffix":""},{"dropping-particle":"","family":"Surén","given":"Pål","non-dropping-particle":"","parse-names":false,"suffix":""},{"dropping-particle":"","family":"McKeague","given":"Ian W","non-dropping-particle":"","parse-names":false,"suffix":""},{"dropping-particle":"","family":"Smith","given":"George Davey","non-dropping-particle":"","parse-names":false,"suffix":""},{"dropping-particle":"","family":"Reichborn-Kjennerud","given":"Ted","non-dropping-particle":"","parse-names":false,"suffix":""},{"dropping-particle":"","family":"Susser","given":"Ezra","non-dropping-particle":"","parse-names":false,"suffix":""}],"container-title":"JAMA","id":"ITEM-4","issue":"14","issued":{"date-parts":[["2011","10","12"]]},"page":"1566-1573","title":"Folic acid supplements in pregnancy and severe language delay in children","type":"article-journal","volume":"306"},"uris":["http://www.mendeley.com/documents/?uuid=fffdcb76-3614-326a-a784-0247faac80d0"]},{"id":"ITEM-5","itemData":{"DOI":"10.1111/j.1365-3016.2012.01264.x","ISSN":"1365-3016","PMID":"22686384","abstract":"Methyl-donor nutrients are substrates for methylation reactions involved in neurodevelopment processes. The role of maternal intake of these nutrients on cognitive performance of the offspring is poorly understood. We examined the associations of maternal intake of folate, vitamin B12, choline, betaine and methionine during the first and second trimesters of pregnancy, with tests of cognitive performance in the offspring at 3 years of age using data from 1210 participants in Project Viva, a prospective pre-birth cohort study in Massachusetts. We assessed nutrient intake with the use of food frequency questionnaires. Children's cognition at age 3 years was evaluated with the Peabody Picture Vocabulary Test III (PPVT-III) and visual-motor skills with the Wide Range Assessment of Visual Motor Abilities test. In multivariable models adjusting for potential sociobehavioural and nutritional confounders, for each 600 µg/day increment in total folate intake during the first trimester, PPVT-III score at age 3 years was 1.6 points [95% confidence interval (CI) 0.1, 3.1; P = 0.04] higher. There was a weak inverse association between vitamin B12 intake during the second trimester and PPVT-III scores [-0.4 points per 2.6 µg/day; 95% CI -0.8, -0.1; P = 0.01]. We did not find associations between choline, betaine or methionine and cognitive outcomes at this age. Results of this study suggest that higher intake of folate in early pregnancy is associated with higher scores on the PPVT-III, a test of receptive language that predicts overall intelligence, at age 3 years.","author":[{"dropping-particle":"","family":"Villamor","given":"Eduardo","non-dropping-particle":"","parse-names":false,"suffix":""},{"dropping-particle":"","family":"Rifas-Shiman","given":"Sheryl L","non-dropping-particle":"","parse-names":false,"suffix":""},{"dropping-particle":"","family":"Gillman","given":"Matthew W","non-dropping-particle":"","parse-names":false,"suffix":""},{"dropping-particle":"","family":"Oken","given":"Emily","non-dropping-particle":"","parse-names":false,"suffix":""}],"container-title":"Paediatric and perinatal epidemiology","id":"ITEM-5","issue":"4","issued":{"date-parts":[["2012","7"]]},"page":"328-335","title":"Maternal intake of methyl-donor nutrients and child cognition at 3 years of age.","type":"article-journal","volume":"26"},"uris":["http://www.mendeley.com/documents/?uuid=0d84f873-cfeb-32b3-a3c9-c0fe22cacf9a"]},{"id":"ITEM-6","itemData":{"DOI":"10.1093/aje/kws395","ISSN":"1476-6256","PMID":"23425631","abstract":"Animal models indicate that exposure to choline in utero improves visual memory through cholinergic transmission and/or epigenetic mechanisms. Among 895 mothers in Project Viva (eastern Massachusetts, 1999-2002 to 2008-2011), we estimated the associations between intakes of choline, vitamin B12, betaine, and folate during the first and second trimesters of pregnancy and offspring visual memory (measured by the Wide Range Assessment of Memory and Learning, Second Edition (WRAML2), Design and Picture Memory subtests) and intelligence (measured using the Kaufman Brief Intelligence Test, Second Edition (KBIT-2)) at age 7 years. Mean second-trimester intakes were 328 (standard deviation (SD), 63) mg/day for choline, 10.5 (SD, 5.1) µg/day for vitamin B12, 240 (SD, 104) mg/day for betaine, and 1,268 (SD, 381) µg/day for folate. Mean age 7 test scores were 17.2 (SD, 4.4) points on the WRAML 2 Design and Picture Memory subtests, 114.3 (SD, 13.9) points on the verbal KBIT-2, and 107.8 (SD, 16.5) points on the nonverbal KBIT-2. In a model adjusting for maternal characteristics, the other nutrients, and child's age and sex, the top quartile of second-trimester choline intake was associated with a child WRAML2 score 1.4 points higher (95% confidence interval: 0.5, 2.4) than the bottom quartile (P-trend = 0.003). Results for first-trimester intake were in the same direction but weaker. Intake of the other nutrients was not associated with the cognitive tests administered. Higher gestational choline intake was associated with modestly better child visual memory at age 7 years.","author":[{"dropping-particle":"","family":"Boeke","given":"Caroline E","non-dropping-particle":"","parse-names":false,"suffix":""},{"dropping-particle":"","family":"Gillman","given":"Matthew W","non-dropping-particle":"","parse-names":false,"suffix":""},{"dropping-particle":"","family":"Hughes","given":"Michael D","non-dropping-particle":"","parse-names":false,"suffix":""},{"dropping-particle":"","family":"Rifas-Shiman","given":"Sheryl L","non-dropping-particle":"","parse-names":false,"suffix":""},{"dropping-particle":"","family":"Villamor","given":"Eduardo","non-dropping-particle":"","parse-names":false,"suffix":""},{"dropping-particle":"","family":"Oken","given":"Emily","non-dropping-particle":"","parse-names":false,"suffix":""}],"container-title":"American Journal of Epidemiology","id":"ITEM-6","issue":"12","issued":{"date-parts":[["2013","6","15"]]},"page":"1338-1347","title":"Choline intake during pregnancy and child cognition at age 7 years.","type":"article-journal","volume":"177"},"uris":["http://www.mendeley.com/documents/?uuid=e30ccc6a-fbe2-304c-86f3-956c6e76af96"]},{"id":"ITEM-7","itemData":{"DOI":"10.1016/j.earlhumdev.2015.03.002","ISBN":"0378-3782","ISSN":"18726232","PMID":"25846841","abstract":"Background: Nowadays special attention is paid to prenatal exposures to maternal lifestyle factors and their impact on a child development. Aim: The objective of this study was to evaluate the impact of modifiable maternal lifestyle factors on child neurodevelopment based on the Polish Mother and Child Cohort study. Material and methods: The current analysis included 538 mother-child pairs. The following factors related to maternal lifestyle were considered: smoking and environmental tobacco smoke (ETS) exposure (based on the cotinine level in maternal saliva measured using LC-ESI + MS/MS method), alcohol consumption and leisure-time physical activity (LTPA) in pregnancy, pre-pregnancy BMI, and folic acid supplementations before and during pregnancy based on questionnaire data. Psychomotor development was assessed in children at the ages of one and two by the Bayley Scales of Infant and Toddler Development. Results: Significant association was observed between prenatal exposure to tobacco constituents and a decreased child motor development in assessments performed at both ages (β =-0.8, p = 0.01; β = - 1.4, p &lt; 0.001). Maternal pre-pregnancy underweight was associated with decreased language abilities at 12. months of age (β = - 5.2, p = 0.01) and cognitive and motor development at 24. months of age, for which the associations were of borderline significance (p = 0.06). The recommended level of LTPA during pregnancy was beneficial for child language development at two years of age (β = 4.8, p = 0.02). For alcohol and folic acid consumption there were no significant associations with any of the analyzed domains of child neurodevelopment. Conclusions: Children prenatally exposed to tobacco compounds and those of underweight mothers had a decreased psychomotor development. The recommended level of LTPA during pregnancy had positive impact on child development. These results underscore the importance of policies and public health interventions promoting healthy lifestyle among women in reproductive age and during pregnancy.","author":[{"dropping-particle":"","family":"Polańska","given":"Kinga","non-dropping-particle":"","parse-names":false,"suffix":""},{"dropping-particle":"","family":"Muszyński","given":"Paweł","non-dropping-particle":"","parse-names":false,"suffix":""},{"dropping-particle":"","family":"Sobala","given":"Wojciech","non-dropping-particle":"","parse-names":false,"suffix":""},{"dropping-particle":"","family":"Dziewirska","given":"Emila","non-dropping-particle":"","parse-names":false,"suffix":""},{"dropping-particle":"","family":"Merecz-Kot","given":"Dorota","non-dropping-particle":"","parse-names":false,"suffix":""},{"dropping-particle":"","family":"Hanke","given":"Wojciech","non-dropping-particle":"","parse-names":false,"suffix":""}],"container-title":"Early Human Development","id":"ITEM-7","issue":"5","issued":{"date-parts":[["2015","5"]]},"page":"317-325","title":"Maternal lifestyle during pregnancy and child psychomotor development - Polish Mother and Child Cohort study","type":"article-journal","volume":"91"},"uris":["http://www.mendeley.com/documents/?uuid=98f154d5-fb8d-3c48-9ec7-109ba9e837c8"]},{"id":"ITEM-8","itemData":{"DOI":"10.1111/mcn.12289","ISSN":"17408709","PMID":"26817572","abstract":"Prenatal methyl donor deficiency leads to homocysteine accumulation in the brain and impaired neurodevelopment in rats. We investigated the effect of moderately elevated preconception fasting total plasma homocysteine (tHcy) on child neurodevelopment in a prospective study of 67 and 76 mother-child pairs at 4 months and 6 years of age, respectively. Fasting blood samples at 2-10 weeks preconception, from the cord (nonfasting) and the mother and child 6 years after birth, were collected. Psychomotor and mental development were assessed at 4 months using the Bayley Scale of Infant Development (BSID) and cognitive development at 6 years using the Wechsler Preschool and Primary Scale of Intelligence (WPPSI). Highest tertile preconception tHcy (≥9.04 µmol/L) was categorized as moderately elevated and low-mid tertile tHcy as normal. Children, born to mothers with moderately elevated compared to normal preconception tHcy, scored lower [mean (95% CI)] in the BSID psychomotor [115 (105, 124) vs. 126 (121, 130), p = 0.03] and mental [101 (93, 109) vs. 113 (107, 119), p = 0.03] development tests. Multiple logistic regression analysis showed that moderately elevated compared to normal preconception tHcy was associated with greater probability, OR (95%CI), of scoring in the lowest tertile for BSID psychomotor development (≤120): 4.0 (1.1, 14.3) and lowest tertiles for WPPSI full (≤111), verbal (≤104) and performance (≤111), intellectual quotient: 6.0 (1.5, 23.7), 3.5 (1.1, 11.2) and 4.1 (1.1, 15.7), respectively. We conclude that moderately elevated preconception tHcy is inversely associated with psychomotor and cognitive development scores in infants and children.","author":[{"dropping-particle":"","family":"Murphy","given":"Michelle M","non-dropping-particle":"","parse-names":false,"suffix":""},{"dropping-particle":"","family":"Fernandez-Ballart","given":"Joan D","non-dropping-particle":"","parse-names":false,"suffix":""},{"dropping-particle":"","family":"Molloy","given":"Anne M","non-dropping-particle":"","parse-names":false,"suffix":""},{"dropping-particle":"","family":"Canals","given":"Josefa","non-dropping-particle":"","parse-names":false,"suffix":""}],"container-title":"Maternal and Child Nutrition","id":"ITEM-8","issue":"2","issued":{"date-parts":[["2016","4"]]},"page":"e12289","title":"Moderately elevated maternal homocysteine at preconception is inversely associated with cognitive performance in children 4 months and 6 years after birth","type":"article-journal","volume":"13"},"uris":["http://www.mendeley.com/documents/?uuid=d1179d10-65e5-3d7a-9ea3-929a469b90a6"]},{"id":"ITEM-9","itemData":{"author":[{"dropping-particle":"","family":"Gross","given":"R","non-dropping-particle":"","parse-names":false,"suffix":""},{"dropping-particle":"","family":"Newberne","given":"P","non-dropping-particle":"","parse-names":false,"suffix":""},{"dropping-particle":"","family":"Reid","given":"J","non-dropping-particle":"","parse-names":false,"suffix":""}],"container-title":"Nutrition Reports International","id":"ITEM-9","issued":{"date-parts":[["1974"]]},"page":"241-248","title":"Adverse effects on infant development associated with maternal folic acid deficiency","type":"article-journal","volume":"10"},"uris":["http://www.mendeley.com/documents/?uuid=fadddb19-9d5b-43f4-85fb-36b103709876"]},{"id":"ITEM-10","itemData":{"DOI":"10.1542/peds.2004-2189","ISSN":"0031-4005","PMID":"16140711","abstract":"OBJECTIVE There are limited data relating folate nutritional status of mothers during pregnancy to mental and psychomotor development of their offspring. Using an existing data set from a study on the effect of prenatal zinc supplementation on child neurodevelopment, we evaluated the association between folate nutritional status of mothers during pregnancy and neurodevelopment of their children. METHODS Maternal blood folate and total homocysteine (tHcy) concentrations were measured at 19, 26, and 37 weeks of gestation. At a mean of 5.3 years of age, 355 black children with low-socioeconomic background were given 6 tests: Differential Ability Scales, Visual and Auditory Sequential Memory, Knox Cube Test, Gross Motor Scale, and Grooved Pegboard. The scores of the tests between the 2 groups of mothers with poor versus adequate folate nutritional status classified by blood folate or tHcy concentrations were compared. RESULTS There were no differences in the test scores of neurodevelopment between the 2 groups. CONCLUSION Folate nutritional status of mothers in the later half of pregnancy assessed by plasma and erythrocyte folate and plasma tHcy concentrations had no impact on neurodevelopment of their children at age 5. It is unknown whether our findings in a low-socioeconomic population can be readily extrapolated to other populations.","author":[{"dropping-particle":"","family":"Tamura","given":"Tsunenobu","non-dropping-particle":"","parse-names":false,"suffix":""},{"dropping-particle":"","family":"Goldenberg","given":"Robert L","non-dropping-particle":"","parse-names":false,"suffix":""},{"dropping-particle":"","family":"Chapman","given":"Victoria R","non-dropping-particle":"","parse-names":false,"suffix":""},{"dropping-particle":"","family":"Johnston","given":"Kelley E","non-dropping-particle":"","parse-names":false,"suffix":""},{"dropping-particle":"","family":"Ramey","given":"Sharon L","non-dropping-particle":"","parse-names":false,"suffix":""},{"dropping-particle":"","family":"Nelson","given":"Kathleen G","non-dropping-particle":"","parse-names":false,"suffix":""}],"container-title":"Pediatrics","id":"ITEM-10","issue":"3","issued":{"date-parts":[["2005","9","1"]]},"page":"703-708","title":"Folate status of mothers during pregnancy and mental and psychomotor development of their children at five years of age","type":"article-journal","volume":"116"},"uris":["http://www.mendeley.com/documents/?uuid=bcb796d5-8424-3f0c-b721-ee321099598b"]},{"id":"ITEM-11","itemData":{"DOI":"10.3945/jn.109.118075","ISBN":"1541-6100 (Electronic)\\r0022-3166 (Linking)","ISSN":"0022-3166","PMID":"20335637","abstract":"Folate and vitamin B-12 are essential for normal brain development. Few studies have examined the relationship of maternal folate and vitamin B-12 status during pregnancy and offspring cognitive function. To test the hypothesis that lower maternal plasma folate and vitamin B-12 concentrations and higher plasma homocysteine concentrations during pregnancy are associated with poorer neurodevelopment, 536 children (aged 9-10 y) from the Mysore Parthenon birth cohort underwent cognitive function assessment during 2007-2008 using 3 core tests from the Kaufman Assessment Battery, and additional tests measuring learning, long-term storage/retrieval, attention and concentration, and visuo-spatial and verbal abilities. Maternal folate, vitamin B-12, and homocysteine concentrations were measured at 30 +/- 2 wk gestation. During pregnancy, 4% of mothers had low folate concentrations (&lt;7 nmol/L), 42.5% had low vitamin B-12 concentrations (&lt;150 pmol/L), and 3% had hyperhomocysteinemia (&gt;10 micromol/L). The children's cognitive test scores increased by 0.1-0.2 SD per SD increase across the entire range of maternal folate concentrations (P &lt; 0.001 for all), with no apparent associations at the deficiency level. The associations with learning, long-term storage/retrieval, visuo-spatial ability, attention, and concentration were independent of the parents' education, socioeconomic status, religion, and the child's sex, age, current size, and folate and vitamin B-12 concentrations. There were no consistent associations of maternal vitamin B-12 and homocysteine concentrations with childhood cognitive performance. In this Indian population, higher maternal folate, but not vitamin B-12, concentrations during pregnancy predicted better childhood cognitive ability. It also suggests that, in terms of neurodevelopment, the concentration used to define folate deficiency may be set too low.","author":[{"dropping-particle":"","family":"Veena","given":"Sargoor R","non-dropping-particle":"","parse-names":false,"suffix":""},{"dropping-particle":"V","family":"Krishnaveni","given":"Ghattu","non-dropping-particle":"","parse-names":false,"suffix":""},{"dropping-particle":"","family":"Srinivasan","given":"Krishnamachari","non-dropping-particle":"","parse-names":false,"suffix":""},{"dropping-particle":"","family":"Wills","given":"Andrew K","non-dropping-particle":"","parse-names":false,"suffix":""},{"dropping-particle":"","family":"Muthayya","given":"Sumithra","non-dropping-particle":"","parse-names":false,"suffix":""},{"dropping-particle":"V","family":"Kurpad","given":"Anura","non-dropping-particle":"","parse-names":false,"suffix":""},{"dropping-particle":"","family":"Yajnik","given":"Chittaranjan S","non-dropping-particle":"","parse-names":false,"suffix":""},{"dropping-particle":"","family":"Fall","given":"Caroline H D","non-dropping-particle":"","parse-names":false,"suffix":""}],"container-title":"Journal of Nutrition","id":"ITEM-11","issue":"5","issued":{"date-parts":[["2010","5"]]},"page":"1014-1022","publisher":"Europe PMC Funders","title":"Higher maternal plasma folate but not vitamin B-12 concentrations during pregnancy are associated with better cognitive function scores in 9- to 10- year-old children in South India","type":"article-journal","volume":"140"},"uris":["http://www.mendeley.com/documents/?uuid=165ba759-633e-3cfe-8c79-5a33823dbb38"]},{"id":"ITEM-12","itemData":{"DOI":"10.1017/S1368980012000067","ISBN":"1368980012000","ISSN":"14752727","PMID":"22314109","abstract":"OBJECTIVE: To investigate whether high doses of folic acid supplementation in early pregnancy are associated with child neurodevelopment at 18 months of age.\\n\\nDESIGN: The study uses data from the prospective mother-child cohort 'Rhea' study. Pregnant women completed an interviewer-administered questionnaire on folic acid supplementation at 14-18 weeks of gestation. Neurodevelopment at 18 months was assessed with the use of the Bayley Scales of Infant and Toddler Development (3rd edition). Red-blood-cell folate concentrations in cord blood were measured in a sub-sample of the study population (n 58).\\n\\nSETTING: Heraklion, Crete, Greece, 2007-2010.\\n\\nSUBJECTS: Five hundred and fifty-three mother-child pairs participating in the 'Rhea' cohort.\\n\\nRESULTS: Sixty-eight per cent of the study participants reported high doses of supplemental folic acid use (5 mg/d), while 24 % reported excessive doses of folic acid (&gt;5 mg/d) in early pregnancy. Compared with non-users, daily intake of 5 mg supplemental folic acid was associated with a 5-unit increase on the scale of receptive communication and a 3·5-unit increase on the scale of expressive communication. Doses of folic acid supplementation higher than 5 mg/d were not associated with additional increase in the neurodevelopmental scales.\\n\\nCONCLUSIONS: This is the first prospective study showing that high doses of supplementary folic acid in early pregnancy may be associated with enhanced vocabulary development, communicational skills and verbal comprehension at 18 months of age. Additional longitudinal studies and trials are needed to confirm these results.","author":[{"dropping-particle":"","family":"Chatzi","given":"Leda","non-dropping-particle":"","parse-names":false,"suffix":""},{"dropping-particle":"","family":"Papadopoulou","given":"Eleni","non-dropping-particle":"","parse-names":false,"suffix":""},{"dropping-particle":"","family":"Koutra","given":"Katerina","non-dropping-particle":"","parse-names":false,"suffix":""},{"dropping-particle":"","family":"Roumeliotaki","given":"Theano","non-dropping-particle":"","parse-names":false,"suffix":""},{"dropping-particle":"","family":"Georgiou","given":"Vaggelis","non-dropping-particle":"","parse-names":false,"suffix":""},{"dropping-particle":"","family":"Stratakis","given":"Nikolaos","non-dropping-particle":"","parse-names":false,"suffix":""},{"dropping-particle":"","family":"Lebentakou","given":"Vassiliki","non-dropping-particle":"","parse-names":false,"suffix":""},{"dropping-particle":"","family":"Karachaliou","given":"Mariana","non-dropping-particle":"","parse-names":false,"suffix":""},{"dropping-particle":"","family":"Vassilaki","given":"Maria","non-dropping-particle":"","parse-names":false,"suffix":""},{"dropping-particle":"","family":"Kogevinas","given":"Manolis","non-dropping-particle":"","parse-names":false,"suffix":""}],"container-title":"Public health nutrition","id":"ITEM-12","issue":"9","issued":{"date-parts":[["2012","9","8"]]},"page":"1728-1736","title":"Effect of high doses of folic acid supplementation in early pregnancy on child neurodevelopment at 18 months of age: the mother-child cohort 'Rhea' study in Crete, Greece.","type":"article-journal","volume":"15"},"uris":["http://www.mendeley.com/documents/?uuid=58801807-caa0-3c6a-8216-292ae964d39d"]},{"id":"ITEM-13","itemData":{"DOI":"10.1371/journal.pone.0043448","ISBN":"1932-6203; 1932-6203","ISSN":"19326203","PMID":"22916264","abstract":"BACKGROUND: The importance of maternal dietary choline for fetal neural development and later cognitive function has been well-documented in experimental studies. Although choline is an essential dietary nutrient for humans, evidence that low maternal choline in pregnancy impacts neurodevelopment in human infants is lacking. We determined potential associations between maternal plasma free choline and its metabolites betaine and dimethylglycine in pregnancy and infant neurodevelopment at 18 months of age.\\n\\nMETHODOLOGY: This was a prospective study of healthy pregnant women and their full-term, single birth infants. Maternal blood was collected at 16 and 36 weeks of gestation and infant neurodevelopment was assessed at 18 months of age for 154 mother-infant pairs. Maternal plasma choline, betaine, dimethylglycine, methionine, homocysteine, cysteine, total B12, holotranscobalamin and folate were quantified. Infant neurodevelopment was evaluated using the Bayley Scales of Infant Development-III. Multivariate regression, adjusting for covariates that impact development, was used to determine the associations between maternal plasma choline, betaine and dimethylglycine and infant neurodevelopment.\\n\\nRESULTS: The maternal plasma free choline at 16 and 36 weeks gestation was median (interquartile range) 6.70 (5.78-8.03) and 9.40 (8.10-11.3) µmol/L, respectively. Estimated choline intakes were (mean ± SD) 383 ± 98.6 mg/day, and lower than the recommended 450 mg/day. Betaine intakes were 142 ± 70.2 mg/day. Significant positive associations were found between infant cognitive test scores and maternal plasma free choline (B=6.054, SE=2.283, p=0.009) and betaine (B=7.350, SE=1.933, p=0.0002) at 16 weeks of gestation. Maternal folate, total B12, or holotranscobalamin were not related to infant development.\\n\\nCONCLUSION: We show that choline status in the first half of pregnancy is associated with cognitive development among healthy term gestation infants. More work is needed on the potential limitation of choline or betaine in the diets of pregnant women.","author":[{"dropping-particle":"","family":"Wu","given":"Brian T F","non-dropping-particle":"","parse-names":false,"suffix":""},{"dropping-particle":"","family":"Dyer","given":"Roger A","non-dropping-particle":"","parse-names":false,"suffix":""},{"dropping-particle":"","family":"King","given":"D Janette","non-dropping-particle":"","parse-names":false,"suffix":""},{"dropping-particle":"","family":"Richardson","given":"Kelly J","non-dropping-particle":"","parse-names":false,"suffix":""},{"dropping-particle":"","family":"Innis","given":"Sheila M","non-dropping-particle":"","parse-names":false,"suffix":""}],"container-title":"PLoS ONE","id":"ITEM-13","issue":"8","issued":{"date-parts":[["2012"]]},"page":"e43448","title":"Early second trimester maternal plasma choline and betaine are related to measures of early cognitive development in term infants","type":"article-journal","volume":"7"},"uris":["http://www.mendeley.com/documents/?uuid=99e15fc4-cccb-37c7-a0b6-81e9693cd435"]},{"id":"ITEM-14","itemData":{"DOI":"10.1001/jamapediatrics.2014.2611","ISBN":"2168-6203","ISSN":"21686203","PMID":"25365251","abstract":"IMPORTANCE: Folate intake during pregnancy has been associated with improved neuropsychological development in children, although the effects of high dosages of folic acid (FA) supplements are unclear.\\n\\nOBJECTIVE: To examine the association between the use of high dosages of FA supplements during pregnancy and child neuropsychological development after the first year of life.\\n\\nDESIGN, SETTING, AND PATIENTS: The multicenter prospective mother-child cohort Infancia y Medio Ambiente (INMA) Project recruited pregnant women from 4 areas of Spain (Asturias, Sabadell, Gipuzkoa, and Valencia) between November 2003 and January 2008. Pregnant women completed an interviewer-administered questionnaire on the usual dietary folate intake and FA supplements at 10 to 13 weeks and 28 to 32 weeks of gestation. The main analyses were based on a sample of 2213 children with complete information on neuropsychological development and FA supplement intake during pregnancy. Multiple linear and logistic regression analyses were used to explore the effects of FA supplements on child neuropsychological development.\\n\\nMAIN OUTCOMES AND MEASURES: Neuropsychological development was assessed using the Bayley Scales of Infant Development. We calculated mental scale and psychomotor scale scores. One SD below the mean established a delay in neurodevelopment (score &lt;85).\\n\\nRESULTS: A high proportion of women (57.3%) did not reach the recommended dosages of FA supplements (400 μg/d), but 25.2% women took more than 1000 μg/d of FA supplements (3.5% consuming &gt;5000 μg/d). In multivariate analysis, we observed that children whose mothers used FA supplement dosages higher than 5000 μg/d during pregnancy had a statistically significantly lower mean psychomotor scale score (difference, -4.35 points; 95% CI, -8.34 to -0.36) than children whose mothers used a recommended dosage of FA supplements (400-1000 μg/d). An increased risk of delayed psychomotor development (psychomotor scale score &lt;85) was also evident among children whose mothers took FA supplement dosages higher than 5000 μg/d, although the association was not statistically significant (odds ratio = 1.59; 95% CI, 0.82-3.08).\\n\\nCONCLUSIONS AND RELEVANCE: To our knowledge, this is the first time a detrimental effect of high dosages of FA supplements during pregnancy on psychomotor development after the first year of life has been shown. Further research from longitudinal studies is warranted to confirm these results.","author":[{"dropping-particle":"","family":"Valera-Gran","given":"Desirée","non-dropping-particle":"","parse-names":false,"suffix":""},{"dropping-particle":"","family":"García De La Hera","given":"Manuela","non-dropping-particle":"","parse-names":false,"suffix":""},{"dropping-particle":"","family":"Navarrete-Muñoz","given":"Eva María","non-dropping-particle":"","parse-names":false,"suffix":""},{"dropping-particle":"","family":"Fernandez-Somoano","given":"Ana","non-dropping-particle":"","parse-names":false,"suffix":""},{"dropping-particle":"","family":"Tardón","given":"Adonina","non-dropping-particle":"","parse-names":false,"suffix":""},{"dropping-particle":"","family":"Julvez","given":"Jordi","non-dropping-particle":"","parse-names":false,"suffix":""},{"dropping-particle":"","family":"Forns","given":"Joan","non-dropping-particle":"","parse-names":false,"suffix":""},{"dropping-particle":"","family":"Lertxundi","given":"Nerea","non-dropping-particle":"","parse-names":false,"suffix":""},{"dropping-particle":"","family":"Ibarluzea","given":"Jesús María","non-dropping-particle":"","parse-names":false,"suffix":""},{"dropping-particle":"","family":"Murcia","given":"Mario","non-dropping-particle":"","parse-names":false,"suffix":""},{"dropping-particle":"","family":"Rebagliato","given":"Marisa","non-dropping-particle":"","parse-names":false,"suffix":""},{"dropping-particle":"","family":"Vioque","given":"Jesús","non-dropping-particle":"","parse-names":false,"suffix":""}],"container-title":"JAMA Pediatrics","id":"ITEM-14","issue":"11","issued":{"date-parts":[["2014","11","3"]]},"page":"e142611","title":"Folic acid supplements during pregnancy and child psychomotor development after the first year of life","type":"article-journal","volume":"168"},"uris":["http://www.mendeley.com/documents/?uuid=9662c330-78bb-3113-a892-08df2439c95c"]},{"id":"ITEM-15","itemData":{"DOI":"10.1017/S0007114515002081","ISBN":"1833367200","ISSN":"0007-1145","PMID":"26794411","abstract":"Previous studies have suggested that prenatal maternal folate deficiency is associated with reduced prenatal brain growth and psychological problems in offspring. However, little is known about the longer-term impact. The aims of this study were to investigate whether prenatal maternal folate insufficiency, high total homocysteine levels and low vitamin B 12 levels are associated with altered brain morphology, cognitive and/or psychological problems in school-aged children. This study was embedded in Generation R, a prospective population-based cohort study. The study sample consisted of 256 Dutch children aged between 6 and 8 years from whom structural brain scans were collected using MRI. The mothers of sixty-two children had insufficient (&lt;8 nmol/l) plasma folate concentrations in early pregnancy. Cognitive development was assessed by the Snijders-Oomen Niet-verbale intelligentietest – Revisie and the NEPSY-II-NL. Psychological problems were assessed at age 6 years using the parent report of the Child Behavior Checklist. Low prenatal folate levels were associated with a smaller total brain volume ( B –33·34; 95 % CI –66·7, 0·02; P =050) and predicted poorer performance on the language ( B –0·28; 95 % CI –0·52, –0·04; P =0·020) and visuo-spatial domains ( B –0·27; 95 % CI –0·50, –0·04; P =0·021). High homocysteine levels (&gt;9·1 µmol/l) predicted poorer performance on the language ( B –0·31; 95 % CI –0·56, –0·06; P =0·014) and visuo-spatial domains ( B –0·36; 95 % CI –0·60, –0·11; P =0·004). No associations with psychological problems were found. Our findings suggest that folate insufficiency in early pregnancy has a long-lasting, global effect on brain development and is, together with homocysteine levels, associated with poorer cognitive performance.","author":[{"dropping-particle":"","family":"Ars","given":"Charlotte L","non-dropping-particle":"","parse-names":false,"suffix":""},{"dropping-particle":"","family":"Nijs","given":"Ilse M","non-dropping-particle":"","parse-names":false,"suffix":""},{"dropping-particle":"","family":"Marroun","given":"Hanan E","non-dropping-particle":"","parse-names":false,"suffix":""},{"dropping-particle":"","family":"Muetzel","given":"Ryan","non-dropping-particle":"","parse-names":false,"suffix":""},{"dropping-particle":"","family":"Schmidt","given":"Marcus","non-dropping-particle":"","parse-names":false,"suffix":""},{"dropping-particle":"","family":"Steenweg-de Graaff","given":"Jolien","non-dropping-particle":"","parse-names":false,"suffix":""},{"dropping-particle":"","family":"Lugt","given":"Aad","non-dropping-particle":"van der","parse-names":false,"suffix":""},{"dropping-particle":"","family":"Jaddoe","given":"Vincent W","non-dropping-particle":"","parse-names":false,"suffix":""},{"dropping-particle":"","family":"Hofman","given":"Albert","non-dropping-particle":"","parse-names":false,"suffix":""},{"dropping-particle":"","family":"Steegers","given":"Eric A","non-dropping-particle":"","parse-names":false,"suffix":""},{"dropping-particle":"","family":"Verhulst","given":"Frank C","non-dropping-particle":"","parse-names":false,"suffix":""},{"dropping-particle":"","family":"Tiemeier","given":"Henning","non-dropping-particle":"","parse-names":false,"suffix":""},{"dropping-particle":"","family":"White","given":"Tonya","non-dropping-particle":"","parse-names":false,"suffix":""}],"container-title":"British Journal of Nutrition","id":"ITEM-15","issued":{"date-parts":[["2016","1","22"]]},"page":"1-9. doi: 10.1017/S0007114515002081","title":"Prenatal folate, homocysteine and vitamin B12 levels and child brain volumes, cognitive development and psychological functioning: the Generation R Study","type":"article-journal"},"uris":["http://www.mendeley.com/documents/?uuid=4b500a4d-c8ba-3cc4-8150-ea8a6b0c5ab8"]},{"id":"ITEM-16","itemData":{"DOI":"10.3945/ajcn.117.152769","ISSN":"19383207","PMID":"28724645","abstract":"Background: The benefits of the use of folic acid supplements (FASs) during the periconception period to prevent neural tube defects and to ensure normal brain development in offspring are well known. There is concern, however, about the long-term effects of the maternal use of high dosages of FASs that exceed the Tolerable Upper Intake Level (UL) (≥1000 μg/d) on child neurocognitive outcomes.Objective: The objective of the study was to examine the association between the use of high dosages of FASs during pregnancy and child neuropsychological development at ages 4-5 y.Design: The multicenter prospective mother-child cohort study, the Infancia y Medio Ambiente (INMA) Project, was conducted in 4 regions of Spain: Asturias, Sabadell, Gipuzkoa, and Valencia. Pregnant women were recruited between 2003 and 2008. Data on 1682 mother-child pairs were included in the final analyses. The pregnant women completed an interviewer-administered questionnaire that was validated to estimate typical dietary folate intake and the use of FASs at 10-13 and 28-32 wk of gestation. Neuropsychological development scores at 4-5 y of age were estimated with the use of the McCarthy Scales of Children's Abilities. Multiple linear regression and meta-analysis were used to obtain combined-effect estimates.Results: During the periconception period, one-third of the women (n = 502) took FAS dosages ≥1000 μg/d. The use of FAS dosages ≥1000 μg/d in this period was negatively associated with several neuropsychological outcomes scores in children: global verbal (β = -2.49; 95% CI: -4.71, -0.27), verbal memory (β = -3.59; 95% CI: -6.95, -0.23), cognitive function of posterior cortex (β = -2.31; 95% CI: -4.45, -0.18), and cognitive function of left posterior cortex (β = -3.26; 95% CI: -5.51, -1.01).Conclusions: The use of FAS dosages exceeding the UL (≥1000 μg/d) during the periconception period was associated with lower levels of cognitive development in children aged 4-5 y. The use of FAS dosages ≥1000 μg/d during pregnancy should be monitored and prevented as much as possible, unless medically prescribed.","author":[{"dropping-particle":"","family":"Valera-Gran","given":"Desirée","non-dropping-particle":"","parse-names":false,"suffix":""},{"dropping-particle":"","family":"Navarrete-Muñoz","given":"Eva M","non-dropping-particle":"","parse-names":false,"suffix":""},{"dropping-particle":"","family":"La Hera","given":"Manuela Garcia","non-dropping-particle":"De","parse-names":false,"suffix":""},{"dropping-particle":"","family":"Fernández-Somoano","given":"Ana","non-dropping-particle":"","parse-names":false,"suffix":""},{"dropping-particle":"","family":"Tardón","given":"Adonina","non-dropping-particle":"","parse-names":false,"suffix":""},{"dropping-particle":"","family":"Ibarluzea","given":"Jesús","non-dropping-particle":"","parse-names":false,"suffix":""},{"dropping-particle":"","family":"Balluerka","given":"Nekane","non-dropping-particle":"","parse-names":false,"suffix":""},{"dropping-particle":"","family":"Murcia","given":"Mario","non-dropping-particle":"","parse-names":false,"suffix":""},{"dropping-particle":"","family":"González-Safont","given":"Llúcia","non-dropping-particle":"","parse-names":false,"suffix":""},{"dropping-particle":"","family":"Romaguera","given":"Dora","non-dropping-particle":"","parse-names":false,"suffix":""},{"dropping-particle":"","family":"Julvez","given":"Jordi","non-dropping-particle":"","parse-names":false,"suffix":""},{"dropping-particle":"","family":"Vioque","given":"Jesús","non-dropping-particle":"","parse-names":false,"suffix":""}],"container-title":"American Journal of Clinical Nutrition","id":"ITEM-16","issue":"3","issued":{"date-parts":[["2017","9","19"]]},"page":"878-887","title":"Effect of maternal high dosages of folic acid supplements on neurocognitive development in children at 4-5 y of age: The prospective birth cohort Infancia y Medio Ambiente (INMA) study","type":"article-journal","volume":"106"},"uris":["http://www.mendeley.com/documents/?uuid=8b884d3f-878b-3bdf-839a-5b771f11e223"]}],"mendeley":{"formattedCitation":"&lt;sup&gt;(42,43,52–57,44–51)&lt;/sup&gt;","manualFormatting":"(42–57)","plainTextFormattedCitation":"(42,43,52–57,44–51)","previouslyFormattedCitation":"&lt;sup&gt;(42, 43, 52–57, 44–51)&lt;/sup&gt;"},"properties":{"noteIndex":0},"schema":"https://github.com/citation-style-language/schema/raw/master/csl-citation.json"}</w:instrText>
      </w:r>
      <w:r w:rsidR="006751EF" w:rsidRPr="00E03D83">
        <w:rPr>
          <w:rFonts w:ascii="Times New Roman" w:hAnsi="Times New Roman" w:cs="Times New Roman"/>
          <w:sz w:val="24"/>
          <w:szCs w:val="24"/>
        </w:rPr>
        <w:fldChar w:fldCharType="separate"/>
      </w:r>
      <w:r w:rsidR="00F91419" w:rsidRPr="00F91419">
        <w:rPr>
          <w:rFonts w:ascii="Times New Roman" w:hAnsi="Times New Roman" w:cs="Times New Roman"/>
          <w:noProof/>
          <w:sz w:val="24"/>
          <w:szCs w:val="24"/>
          <w:vertAlign w:val="superscript"/>
        </w:rPr>
        <w:t>(42–57)</w:t>
      </w:r>
      <w:r w:rsidR="006751EF" w:rsidRPr="00E03D83">
        <w:rPr>
          <w:rFonts w:ascii="Times New Roman" w:hAnsi="Times New Roman" w:cs="Times New Roman"/>
          <w:sz w:val="24"/>
          <w:szCs w:val="24"/>
        </w:rPr>
        <w:fldChar w:fldCharType="end"/>
      </w:r>
      <w:r>
        <w:rPr>
          <w:rFonts w:ascii="Times New Roman" w:hAnsi="Times New Roman" w:cs="Times New Roman"/>
          <w:sz w:val="24"/>
          <w:szCs w:val="24"/>
        </w:rPr>
        <w:t>.</w:t>
      </w:r>
      <w:r w:rsidR="00E91D02">
        <w:rPr>
          <w:rFonts w:ascii="Times New Roman" w:hAnsi="Times New Roman" w:cs="Times New Roman"/>
          <w:sz w:val="24"/>
          <w:szCs w:val="24"/>
        </w:rPr>
        <w:t xml:space="preserve"> </w:t>
      </w:r>
      <w:r w:rsidR="009906AD">
        <w:rPr>
          <w:rFonts w:ascii="Times New Roman" w:hAnsi="Times New Roman" w:cs="Times New Roman"/>
          <w:sz w:val="24"/>
          <w:szCs w:val="24"/>
        </w:rPr>
        <w:t xml:space="preserve">Most of these studies have focused on </w:t>
      </w:r>
      <w:r w:rsidR="00002012" w:rsidRPr="00E02345">
        <w:rPr>
          <w:rFonts w:ascii="Times New Roman" w:hAnsi="Times New Roman" w:cs="Times New Roman"/>
          <w:sz w:val="24"/>
          <w:szCs w:val="24"/>
          <w:highlight w:val="yellow"/>
        </w:rPr>
        <w:t>reported</w:t>
      </w:r>
      <w:r w:rsidR="00002012">
        <w:rPr>
          <w:rFonts w:ascii="Times New Roman" w:hAnsi="Times New Roman" w:cs="Times New Roman"/>
          <w:sz w:val="24"/>
          <w:szCs w:val="24"/>
        </w:rPr>
        <w:t xml:space="preserve"> </w:t>
      </w:r>
      <w:r w:rsidR="009906AD">
        <w:rPr>
          <w:rFonts w:ascii="Times New Roman" w:hAnsi="Times New Roman" w:cs="Times New Roman"/>
          <w:sz w:val="24"/>
          <w:szCs w:val="24"/>
        </w:rPr>
        <w:t xml:space="preserve">FA </w:t>
      </w:r>
      <w:r w:rsidR="00631BF6">
        <w:rPr>
          <w:rFonts w:ascii="Times New Roman" w:hAnsi="Times New Roman" w:cs="Times New Roman"/>
          <w:sz w:val="24"/>
          <w:szCs w:val="24"/>
        </w:rPr>
        <w:t xml:space="preserve">supplement use </w:t>
      </w:r>
      <w:r w:rsidR="009906AD">
        <w:rPr>
          <w:rFonts w:ascii="Times New Roman" w:hAnsi="Times New Roman" w:cs="Times New Roman"/>
          <w:sz w:val="24"/>
          <w:szCs w:val="24"/>
        </w:rPr>
        <w:t xml:space="preserve">or folate status </w:t>
      </w:r>
      <w:r w:rsidR="00CB1914">
        <w:rPr>
          <w:rFonts w:ascii="Times New Roman" w:hAnsi="Times New Roman" w:cs="Times New Roman"/>
          <w:sz w:val="24"/>
          <w:szCs w:val="24"/>
        </w:rPr>
        <w:t>of</w:t>
      </w:r>
      <w:r w:rsidR="00785B34">
        <w:rPr>
          <w:rFonts w:ascii="Times New Roman" w:hAnsi="Times New Roman" w:cs="Times New Roman"/>
          <w:sz w:val="24"/>
          <w:szCs w:val="24"/>
        </w:rPr>
        <w:t xml:space="preserve"> </w:t>
      </w:r>
      <w:r w:rsidR="009906AD">
        <w:rPr>
          <w:rFonts w:ascii="Times New Roman" w:hAnsi="Times New Roman" w:cs="Times New Roman"/>
          <w:sz w:val="24"/>
          <w:szCs w:val="24"/>
        </w:rPr>
        <w:t>mothers in e</w:t>
      </w:r>
      <w:r w:rsidR="00CB1914">
        <w:rPr>
          <w:rFonts w:ascii="Times New Roman" w:hAnsi="Times New Roman" w:cs="Times New Roman"/>
          <w:sz w:val="24"/>
          <w:szCs w:val="24"/>
        </w:rPr>
        <w:t>arly</w:t>
      </w:r>
      <w:r w:rsidR="009906AD">
        <w:rPr>
          <w:rFonts w:ascii="Times New Roman" w:hAnsi="Times New Roman" w:cs="Times New Roman"/>
          <w:sz w:val="24"/>
          <w:szCs w:val="24"/>
        </w:rPr>
        <w:t xml:space="preserve"> pregnancy</w:t>
      </w:r>
      <w:r w:rsidR="00D3066E">
        <w:rPr>
          <w:rFonts w:ascii="Times New Roman" w:hAnsi="Times New Roman" w:cs="Times New Roman"/>
          <w:sz w:val="24"/>
          <w:szCs w:val="24"/>
        </w:rPr>
        <w:t>,</w:t>
      </w:r>
      <w:r w:rsidR="00785B34">
        <w:rPr>
          <w:rFonts w:ascii="Times New Roman" w:hAnsi="Times New Roman" w:cs="Times New Roman"/>
          <w:sz w:val="24"/>
          <w:szCs w:val="24"/>
        </w:rPr>
        <w:t xml:space="preserve"> </w:t>
      </w:r>
      <w:r w:rsidR="009906AD">
        <w:rPr>
          <w:rFonts w:ascii="Times New Roman" w:hAnsi="Times New Roman" w:cs="Times New Roman"/>
          <w:sz w:val="24"/>
          <w:szCs w:val="24"/>
        </w:rPr>
        <w:t xml:space="preserve">whereas </w:t>
      </w:r>
      <w:r w:rsidR="00CB1914">
        <w:rPr>
          <w:rFonts w:ascii="Times New Roman" w:hAnsi="Times New Roman" w:cs="Times New Roman"/>
          <w:sz w:val="24"/>
          <w:szCs w:val="24"/>
        </w:rPr>
        <w:t>later</w:t>
      </w:r>
      <w:r w:rsidR="009906AD">
        <w:rPr>
          <w:rFonts w:ascii="Times New Roman" w:hAnsi="Times New Roman" w:cs="Times New Roman"/>
          <w:sz w:val="24"/>
          <w:szCs w:val="24"/>
        </w:rPr>
        <w:t xml:space="preserve"> pregnancy</w:t>
      </w:r>
      <w:r w:rsidR="00CB1914">
        <w:rPr>
          <w:rFonts w:ascii="Times New Roman" w:hAnsi="Times New Roman" w:cs="Times New Roman"/>
          <w:sz w:val="24"/>
          <w:szCs w:val="24"/>
        </w:rPr>
        <w:t xml:space="preserve"> </w:t>
      </w:r>
      <w:r w:rsidR="00A405B7">
        <w:rPr>
          <w:rFonts w:ascii="Times New Roman" w:hAnsi="Times New Roman" w:cs="Times New Roman"/>
          <w:sz w:val="24"/>
          <w:szCs w:val="24"/>
        </w:rPr>
        <w:t xml:space="preserve">(i.e. beyond trimester 1) </w:t>
      </w:r>
      <w:r w:rsidR="004D7510">
        <w:rPr>
          <w:rFonts w:ascii="Times New Roman" w:hAnsi="Times New Roman" w:cs="Times New Roman"/>
          <w:sz w:val="24"/>
          <w:szCs w:val="24"/>
        </w:rPr>
        <w:t xml:space="preserve">has </w:t>
      </w:r>
      <w:r w:rsidR="006309E2">
        <w:rPr>
          <w:rFonts w:ascii="Times New Roman" w:hAnsi="Times New Roman" w:cs="Times New Roman"/>
          <w:sz w:val="24"/>
          <w:szCs w:val="24"/>
        </w:rPr>
        <w:t xml:space="preserve">rarely </w:t>
      </w:r>
      <w:r w:rsidR="00A405B7">
        <w:rPr>
          <w:rFonts w:ascii="Times New Roman" w:hAnsi="Times New Roman" w:cs="Times New Roman"/>
          <w:sz w:val="24"/>
          <w:szCs w:val="24"/>
        </w:rPr>
        <w:t xml:space="preserve">been </w:t>
      </w:r>
      <w:r w:rsidR="009906AD">
        <w:rPr>
          <w:rFonts w:ascii="Times New Roman" w:hAnsi="Times New Roman" w:cs="Times New Roman"/>
          <w:sz w:val="24"/>
          <w:szCs w:val="24"/>
        </w:rPr>
        <w:t>investigated</w:t>
      </w:r>
      <w:r w:rsidR="00A135DD">
        <w:rPr>
          <w:rFonts w:ascii="Times New Roman" w:hAnsi="Times New Roman" w:cs="Times New Roman"/>
          <w:sz w:val="24"/>
          <w:szCs w:val="24"/>
        </w:rPr>
        <w:t>.</w:t>
      </w:r>
      <w:r w:rsidR="00EE588A">
        <w:rPr>
          <w:rFonts w:ascii="Times New Roman" w:hAnsi="Times New Roman" w:cs="Times New Roman"/>
          <w:sz w:val="24"/>
          <w:szCs w:val="24"/>
        </w:rPr>
        <w:t xml:space="preserve"> </w:t>
      </w:r>
      <w:r w:rsidR="00FB1994">
        <w:rPr>
          <w:rFonts w:ascii="Times New Roman" w:hAnsi="Times New Roman" w:cs="Times New Roman"/>
          <w:sz w:val="24"/>
          <w:szCs w:val="24"/>
        </w:rPr>
        <w:t xml:space="preserve">A number of studies in early pregnancy have shown positive associations between </w:t>
      </w:r>
      <w:r w:rsidR="00BD7C7C">
        <w:rPr>
          <w:rFonts w:ascii="Times New Roman" w:hAnsi="Times New Roman" w:cs="Times New Roman"/>
          <w:sz w:val="24"/>
          <w:szCs w:val="24"/>
        </w:rPr>
        <w:t xml:space="preserve">self-reported FA supplement use </w:t>
      </w:r>
      <w:r w:rsidR="00FB1994">
        <w:rPr>
          <w:rFonts w:ascii="Times New Roman" w:hAnsi="Times New Roman" w:cs="Times New Roman"/>
          <w:sz w:val="24"/>
          <w:szCs w:val="24"/>
        </w:rPr>
        <w:t>and cognitive performance in the child</w:t>
      </w:r>
      <w:r w:rsidR="00FB1994">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{"citationItems":[{"id":"ITEM-1","itemData":{"DOI":"10.1111/j.1365-3016.2009.01032.x","ISBN":"1365-3016 (Electronic)","ISSN":"02695022","PMID":"19775381","abstract":"The use of folic acid supplements during very early pregnancy is recommended in order to reduce the incidence of neural tube defects. Little is known about the possible benefits of folic acid on child neurodevelopment. A total of 420 children (87% of those eligible) from a birth cohort had complete data for final analyses at age 4 years. Information about folic acid and other over-the-counter dietary supplements was obtained prospectively using interviewer-administered questionnaires at the end of the first trimester of pregnancy. Psychological outcomes were assessed by two psychologists and teachers 4 years later. Low maternal socio-economic status, smoking, high parity and short duration of breast feeding were associated with lower prevalence of folic acid supplement use. Verbal (b = 3.98, SE = 1.69), motor (b = 4.54, SE = 1.66) and verbal-executive function (b = 3.97, SE = 1.68) scores, social competence (b = 3.97, SE = 1.61) and inattention symptom [OR = 0.46; 95% CI 0.22, 0.95] scores were associated with reported folic acid use. Reported folic acid supplement use during pregnancy was associated with improved neurodevelopment in children after adjusting for a number of sociodemographic and behavioural factors.","author":[{"dropping-particle":"","family":"Julvez","given":"Jordi","non-dropping-particle":"","parse-names":false,"suffix":""},{"dropping-particle":"","family":"Fortuny","given":"Joan","non-dropping-particle":"","parse-names":false,"suffix":""},{"dropping-particle":"","family":"Mendez","given":"Michelle","non-dropping-particle":"","parse-names":false,"suffix":""},{"dropping-particle":"","family":"Torrent","given":"Maties","non-dropping-particle":"","parse-names":false,"suffix":""},{"dropping-particle":"","family":"Ribas-Fitó","given":"Núria","non-dropping-particle":"","parse-names":false,"suffix":""},{"dropping-particle":"","family":"Sunyer","given":"Jordi","non-dropping-particle":"","parse-names":false,"suffix":""}],"container-title":"Paediatric and Perinatal Epidemiology","id":"ITEM-1","issue":"3","issued":{"date-parts":[["2009","5"]]},"page":"199-206","title":"Maternal use of folic acid supplements during pregnancy and four-year-old neurodevelopment in a population-based birth cohort","type":"article-journal","volume":"23"},"uris":["http://www.mendeley.com/documents/?uuid=be535aac-0b20-327b-8458-9510ae411249"]},{"id":"ITEM-2","itemData":{"DOI":"10.1001/jama.2011.1433","ISBN":"1538-3598 (Electronic)\\r0098-7484 (Linking)","ISSN":"00987484","PMID":"21990300","abstract":"CONTEXT Prenatal folic acid supplements reduce the risk of neural tube defects and may have beneficial effects on other aspects of neurodevelopment. OBJECTIVE To examine associations between mothers' use of prenatal folic acid supplements and risk of severe language delay in their children at age 3 years. DESIGN, SETTING, AND PATIENTS The prospective observational Norwegian Mother and Child Cohort Study recruited pregnant women between 1999 and December 2008. Data on children born before 2008 whose mothers returned the 3-year follow-up questionnaire by June 16, 2010, were used. Maternal use of folic acid supplements within the interval from 4 weeks before to 8 weeks after conception was the exposure. Relative risks were approximated by estimating odds ratios (ORs) with 95% CIs in a logistic regression analysis. MAIN OUTCOME MEASURE Children's language competency at age 3 years measured by maternal report on a 6-point ordinal language grammar scale. Children with minimal expressive language (only 1-word or unintelligible utterances) were rated as having severe language delay. RESULTS Among 38,954 children, 204 (0.5%) had severe language delay. Children whose mothers took no dietary supplements in the specified exposure interval were the reference group (n = 9052 [24.0%], with severe language delay in 81 children [0.9%]). Adjusted ORs for 3 patterns of exposure to maternal dietary supplements were (1) other supplements, but no folic acid (n = 2480 [6.6%], with severe language delay in 22 children [0.9%]; OR, 1.04; 95% CI, 0.62-1.74); (2) folic acid only (n = 7127 [18.9%], with severe language delay in 28 children [0.4%]; OR, 0.55; 95% CI, 0.35-0.86); and (3) folic acid in combination with other supplements (n = 19,005 [50.5%], with severe language delay in 73 children [0.4%]; OR, 0.55; 95% CI, 0.39-0.78). CONCLUSION Among this Norwegian cohort of mothers and children, maternal use of folic acid supplements in early pregnancy was associated with a reduced risk of severe language delay in children at age 3 years.","author":[{"dropping-particle":"","family":"Roth","given":"Christine","non-dropping-particle":"","parse-names":false,"suffix":""},{"dropping-particle":"","family":"Magnus","given":"Per","non-dropping-particle":"","parse-names":false,"suffix":""},{"dropping-particle":"","family":"Schjølberg","given":"Synnve","non-dropping-particle":"","parse-names":false,"suffix":""},{"dropping-particle":"","family":"Stoltenberg","given":"Camilla","non-dropping-particle":"","parse-names":false,"suffix":""},{"dropping-particle":"","family":"Surén","given":"Pål","non-dropping-particle":"","parse-names":false,"suffix":""},{"dropping-particle":"","family":"McKeague","given":"Ian W","non-dropping-particle":"","parse-names":false,"suffix":""},{"dropping-particle":"","family":"Smith","given":"George Davey","non-dropping-particle":"","parse-names":false,"suffix":""},{"dropping-particle":"","family":"Reichborn-Kjennerud","given":"Ted","non-dropping-particle":"","parse-names":false,"suffix":""},{"dropping-particle":"","family":"Susser","given":"Ezra","non-dropping-particle":"","parse-names":false,"suffix":""}],"container-title":"JAMA","id":"ITEM-2","issue":"14","issued":{"date-parts":[["2011","10","12"]]},"page":"1566-1573","title":"Folic acid supplements in pregnancy and severe language delay in children","type":"article-journal","volume":"306"},"uris":["http://www.mendeley.com/documents/?uuid=fffdcb76-3614-326a-a784-0247faac80d0"]},{"id":"ITEM-3","itemData":{"DOI":"10.1111/j.1365-3016.2012.01264.x","ISSN":"1365-3016","PMID":"22686384","abstract":"Methyl-donor nutrients are substrates for methylation reactions involved in neurodevelopment processes. The role of maternal intake of these nutrients on cognitive performance of the offspring is poorly understood. We examined the associations of maternal intake of folate, vitamin B12, choline, betaine and methionine during the first and second trimesters of pregnancy, with tests of cognitive performance in the offspring at 3 years of age using data from 1210 participants in Project Viva, a prospective pre-birth cohort study in Massachusetts. We assessed nutrient intake with the use of food frequency questionnaires. Children's cognition at age 3 years was evaluated with the Peabody Picture Vocabulary Test III (PPVT-III) and visual-motor skills with the Wide Range Assessment of Visual Motor Abilities test. In multivariable models adjusting for potential sociobehavioural and nutritional confounders, for each 600 µg/day increment in total folate intake during the first trimester, PPVT-III score at age 3 years was 1.6 points [95% confidence interval (CI) 0.1, 3.1; P = 0.04] higher. There was a weak inverse association between vitamin B12 intake during the second trimester and PPVT-III scores [-0.4 points per 2.6 µg/day; 95% CI -0.8, -0.1; P = 0.01]. We did not find associations between choline, betaine or methionine and cognitive outcomes at this age. Results of this study suggest that higher intake of folate in early pregnancy is associated with higher scores on the PPVT-III, a test of receptive language that predicts overall intelligence, at age 3 years.","author":[{"dropping-particle":"","family":"Villamor","given":"Eduardo","non-dropping-particle":"","parse-names":false,"suffix":""},{"dropping-particle":"","family":"Rifas-Shiman","given":"Sheryl L","non-dropping-particle":"","parse-names":false,"suffix":""},{"dropping-particle":"","family":"Gillman","given":"Matthew W","non-dropping-particle":"","parse-names":false,"suffix":""},{"dropping-particle":"","family":"Oken","given":"Emily","non-dropping-particle":"","parse-names":false,"suffix":""}],"container-title":"Paediatric and perinatal epidemiology","id":"ITEM-3","issue":"4","issued":{"date-parts":[["2012","7"]]},"page":"328-335","title":"Maternal intake of methyl-donor nutrients and child cognition at 3 years of age.","type":"article-journal","volume":"26"},"uris":["http://www.mendeley.com/documents/?uuid=0d84f873-cfeb-32b3-a3c9-c0fe22cacf9a"]}],"mendeley":{"formattedCitation":"&lt;sup&gt;(42,45,46)&lt;/sup&gt;","plainTextFormattedCitation":"(42,45,46)","previouslyFormattedCitation":"&lt;sup&gt;(42, 45, 46)&lt;/sup&gt;"},"properties":{"noteIndex":0},"schema":"https://github.com/citation-style-language/schema/raw/master/csl-citation.json"}</w:instrText>
      </w:r>
      <w:r w:rsidR="00FB1994">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(42,45,46)</w:t>
      </w:r>
      <w:r w:rsidR="00FB1994">
        <w:rPr>
          <w:rFonts w:ascii="Times New Roman" w:hAnsi="Times New Roman" w:cs="Times New Roman"/>
          <w:sz w:val="24"/>
          <w:szCs w:val="24"/>
        </w:rPr>
        <w:fldChar w:fldCharType="end"/>
      </w:r>
      <w:r w:rsidR="00FB1994">
        <w:rPr>
          <w:rFonts w:ascii="Times New Roman" w:hAnsi="Times New Roman" w:cs="Times New Roman"/>
          <w:sz w:val="24"/>
          <w:szCs w:val="24"/>
        </w:rPr>
        <w:t xml:space="preserve">. </w:t>
      </w:r>
      <w:r w:rsidR="001003FA">
        <w:rPr>
          <w:rFonts w:ascii="Times New Roman" w:hAnsi="Times New Roman" w:cs="Times New Roman"/>
          <w:sz w:val="24"/>
          <w:szCs w:val="24"/>
        </w:rPr>
        <w:t>These findings ar</w:t>
      </w:r>
      <w:r w:rsidR="00BD5FF3">
        <w:rPr>
          <w:rFonts w:ascii="Times New Roman" w:hAnsi="Times New Roman" w:cs="Times New Roman"/>
          <w:sz w:val="24"/>
          <w:szCs w:val="24"/>
        </w:rPr>
        <w:t xml:space="preserve">e </w:t>
      </w:r>
      <w:r w:rsidR="008D2F57">
        <w:rPr>
          <w:rFonts w:ascii="Times New Roman" w:hAnsi="Times New Roman" w:cs="Times New Roman"/>
          <w:sz w:val="24"/>
          <w:szCs w:val="24"/>
        </w:rPr>
        <w:t>in general agreement with studies</w:t>
      </w:r>
      <w:r w:rsidR="00BD5FF3">
        <w:rPr>
          <w:rFonts w:ascii="Times New Roman" w:hAnsi="Times New Roman" w:cs="Times New Roman"/>
          <w:sz w:val="24"/>
          <w:szCs w:val="24"/>
        </w:rPr>
        <w:t xml:space="preserve"> that</w:t>
      </w:r>
      <w:r w:rsidR="00B30B3B">
        <w:rPr>
          <w:rFonts w:ascii="Times New Roman" w:hAnsi="Times New Roman" w:cs="Times New Roman"/>
          <w:sz w:val="24"/>
          <w:szCs w:val="24"/>
        </w:rPr>
        <w:t xml:space="preserve"> </w:t>
      </w:r>
      <w:r w:rsidR="00002012" w:rsidRPr="00E02345">
        <w:rPr>
          <w:rFonts w:ascii="Times New Roman" w:hAnsi="Times New Roman" w:cs="Times New Roman"/>
          <w:sz w:val="24"/>
          <w:szCs w:val="24"/>
          <w:highlight w:val="yellow"/>
        </w:rPr>
        <w:t>found</w:t>
      </w:r>
      <w:r w:rsidR="00FB1994">
        <w:rPr>
          <w:rFonts w:ascii="Times New Roman" w:hAnsi="Times New Roman" w:cs="Times New Roman"/>
          <w:sz w:val="24"/>
          <w:szCs w:val="24"/>
        </w:rPr>
        <w:t xml:space="preserve"> </w:t>
      </w:r>
      <w:r w:rsidR="007A76A5">
        <w:rPr>
          <w:rFonts w:ascii="Times New Roman" w:hAnsi="Times New Roman" w:cs="Times New Roman"/>
          <w:sz w:val="24"/>
          <w:szCs w:val="24"/>
        </w:rPr>
        <w:t>reduced</w:t>
      </w:r>
      <w:r w:rsidR="00A405B7">
        <w:rPr>
          <w:rFonts w:ascii="Times New Roman" w:hAnsi="Times New Roman" w:cs="Times New Roman"/>
          <w:sz w:val="24"/>
          <w:szCs w:val="24"/>
        </w:rPr>
        <w:t xml:space="preserve"> cognitive</w:t>
      </w:r>
      <w:r w:rsidR="007A76A5">
        <w:rPr>
          <w:rFonts w:ascii="Times New Roman" w:hAnsi="Times New Roman" w:cs="Times New Roman"/>
          <w:sz w:val="24"/>
          <w:szCs w:val="24"/>
        </w:rPr>
        <w:t xml:space="preserve"> ability in the offspring</w:t>
      </w:r>
      <w:r w:rsidR="008D2F57">
        <w:rPr>
          <w:rFonts w:ascii="Times New Roman" w:hAnsi="Times New Roman" w:cs="Times New Roman"/>
          <w:sz w:val="24"/>
          <w:szCs w:val="24"/>
        </w:rPr>
        <w:t xml:space="preserve"> of mothers with suboptimal folate status</w:t>
      </w:r>
      <w:r w:rsidR="007A76A5">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{"citationItems":[{"id":"ITEM-1","itemData":{"DOI":"10.1111/j.1469-7610.2009.02182.x","ISBN":"1469-7610 (Electronic)","ISSN":"00219630","PMID":"19874428","abstract":"BACKGROUND Maternal nutrition during pregnancy has been linked with fetal brain development and psychopathology in the offspring. We examined for associations of maternal folate status and dietary intake during pregnancy with brain growth and childhood behavioural difficulties in the offspring. METHODS In a prospective cohort study, maternal red blood cell folate (RCF) was measured at 14 weeks of pregnancy and total folate intake (TFI) from food and supplements was assessed in early and late pregnancy. The offspring's head circumference and body weight were measured at birth and in infancy, and 100 mothers reported on children's behavioural difficulties at a mean age of 8.75 years using the Strengths and Difficulties Questionnaire. RESULTS Lower maternal RCF and TFI in early pregnancy were associated with higher childhood hyperactivity (RCF: beta = -.24; p = .013; TFI: beta = -.24; p = .022) and peer problems scores (RCF: beta = -.28; p = .004; TFI: beta = -.28; p = .009) in the offspring. Maternal gestational RCF was positively associated with head circumference at birth (adjusted for gestational age), and mediation analyses showed significant inverse indirect associations of RCF with hyperactivity/inattention and peer problems via fetal brain growth. Adjustment for mother's smoking and drinking alcohol during pregnancy did not change the results. CONCLUSIONS Although the associations are small and residual confounding is possible, our data provide preliminary support for the hypothesis that lower folate status in early pregnancy might impair fetal brain development and affect hyperactivity/inattention and peer problems in childhood.","author":[{"dropping-particle":"","family":"Schlotz","given":"Wolff","non-dropping-particle":"","parse-names":false,"suffix":""},{"dropping-particle":"","family":"Jones","given":"Alexander","non-dropping-particle":"","parse-names":false,"suffix":""},{"dropping-particle":"","family":"Phillips","given":"David I.W.","non-dropping-particle":"","parse-names":false,"suffix":""},{"dropping-particle":"","family":"Gale","given":"Catharine R","non-dropping-particle":"","parse-names":false,"suffix":""},{"dropping-particle":"","family":"Robinson","given":"Sian M","non-dropping-particle":"","parse-names":false,"suffix":""},{"dropping-particle":"","family":"Godfrey","given":"Keith M","non-dropping-particle":"","parse-names":false,"suffix":""}],"container-title":"Journal of Child Psychology and Psychiatry and Allied Disciplines","id":"ITEM-1","issue":"5","issued":{"date-parts":[["2010","5"]]},"page":"594-602","title":"Lower maternal folate status in early pregnancy is associated with childhood hyperactivity and peer problems in offspring","type":"article-journal","volume":"51"},"uris":["http://www.mendeley.com/documents/?uuid=058e44fa-a9cc-300d-8228-506c77926455"]},{"id":"ITEM-2","itemData":{"DOI":"10.1111/mcn.12289","ISSN":"17408709","PMID":"26817572","abstract":"Prenatal methyl donor deficiency leads to homocysteine accumulation in the brain and impaired neurodevelopment in rats. We investigated the effect of moderately elevated preconception fasting total plasma homocysteine (tHcy) on child neurodevelopment in a prospective study of 67 and 76 mother-child pairs at 4 months and 6 years of age, respectively. Fasting blood samples at 2-10 weeks preconception, from the cord (nonfasting) and the mother and child 6 years after birth, were collected. Psychomotor and mental development were assessed at 4 months using the Bayley Scale of Infant Development (BSID) and cognitive development at 6 years using the Wechsler Preschool and Primary Scale of Intelligence (WPPSI). Highest tertile preconception tHcy (≥9.04 µmol/L) was categorized as moderately elevated and low-mid tertile tHcy as normal. Children, born to mothers with moderately elevated compared to normal preconception tHcy, scored lower [mean (95% CI)] in the BSID psychomotor [115 (105, 124) vs. 126 (121, 130), p = 0.03] and mental [101 (93, 109) vs. 113 (107, 119), p = 0.03] development tests. Multiple logistic regression analysis showed that moderately elevated compared to normal preconception tHcy was associated with greater probability, OR (95%CI), of scoring in the lowest tertile for BSID psychomotor development (≤120): 4.0 (1.1, 14.3) and lowest tertiles for WPPSI full (≤111), verbal (≤104) and performance (≤111), intellectual quotient: 6.0 (1.5, 23.7), 3.5 (1.1, 11.2) and 4.1 (1.1, 15.7), respectively. We conclude that moderately elevated preconception tHcy is inversely associated with psychomotor and cognitive development scores in infants and children.","author":[{"dropping-particle":"","family":"Murphy","given":"Michelle M","non-dropping-particle":"","parse-names":false,"suffix":""},{"dropping-particle":"","family":"Fernandez-Ballart","given":"Joan D","non-dropping-particle":"","parse-names":false,"suffix":""},{"dropping-particle":"","family":"Molloy","given":"Anne M","non-dropping-particle":"","parse-names":false,"suffix":""},{"dropping-particle":"","family":"Canals","given":"Josefa","non-dropping-particle":"","parse-names":false,"suffix":""}],"container-title":"Maternal and Child Nutrition","id":"ITEM-2","issue":"2","issued":{"date-parts":[["2016","4"]]},"page":"e12289","title":"Moderately elevated maternal homocysteine at preconception is inversely associated with cognitive performance in children 4 months and 6 years after birth","type":"article-journal","volume":"13"},"uris":["http://www.mendeley.com/documents/?uuid=d1179d10-65e5-3d7a-9ea3-929a469b90a6"]}],"mendeley":{"formattedCitation":"&lt;sup&gt;(44,49)&lt;/sup&gt;","plainTextFormattedCitation":"(44,49)","previouslyFormattedCitation":"&lt;sup&gt;(44, 49)&lt;/sup&gt;"},"properties":{"noteIndex":0},"schema":"https://github.com/citation-style-language/schema/raw/master/csl-citation.json"}</w:instrText>
      </w:r>
      <w:r w:rsidR="007A76A5">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(44,49)</w:t>
      </w:r>
      <w:r w:rsidR="007A76A5">
        <w:rPr>
          <w:rFonts w:ascii="Times New Roman" w:hAnsi="Times New Roman" w:cs="Times New Roman"/>
          <w:sz w:val="24"/>
          <w:szCs w:val="24"/>
        </w:rPr>
        <w:fldChar w:fldCharType="end"/>
      </w:r>
      <w:r w:rsidR="007A76A5">
        <w:rPr>
          <w:rFonts w:ascii="Times New Roman" w:hAnsi="Times New Roman" w:cs="Times New Roman"/>
          <w:sz w:val="24"/>
          <w:szCs w:val="24"/>
        </w:rPr>
        <w:t xml:space="preserve">. </w:t>
      </w:r>
      <w:r w:rsidR="008D2F57">
        <w:rPr>
          <w:rFonts w:ascii="Times New Roman" w:hAnsi="Times New Roman" w:cs="Times New Roman"/>
          <w:sz w:val="24"/>
          <w:szCs w:val="24"/>
        </w:rPr>
        <w:t>Likewise</w:t>
      </w:r>
      <w:r w:rsidR="001003FA">
        <w:rPr>
          <w:rFonts w:ascii="Times New Roman" w:hAnsi="Times New Roman" w:cs="Times New Roman"/>
          <w:sz w:val="24"/>
          <w:szCs w:val="24"/>
        </w:rPr>
        <w:t>, o</w:t>
      </w:r>
      <w:r w:rsidR="009906AD">
        <w:rPr>
          <w:rFonts w:ascii="Times New Roman" w:hAnsi="Times New Roman" w:cs="Times New Roman"/>
          <w:sz w:val="24"/>
          <w:szCs w:val="24"/>
        </w:rPr>
        <w:t xml:space="preserve">ne recent systematic review of </w:t>
      </w:r>
      <w:r w:rsidR="00A405B7">
        <w:rPr>
          <w:rFonts w:ascii="Times New Roman" w:hAnsi="Times New Roman" w:cs="Times New Roman"/>
          <w:sz w:val="24"/>
          <w:szCs w:val="24"/>
        </w:rPr>
        <w:t xml:space="preserve">14 studies of </w:t>
      </w:r>
      <w:r w:rsidR="009906AD">
        <w:rPr>
          <w:rFonts w:ascii="Times New Roman" w:hAnsi="Times New Roman" w:cs="Times New Roman"/>
          <w:sz w:val="24"/>
          <w:szCs w:val="24"/>
        </w:rPr>
        <w:t>maternal nutritional status in pregnancy a</w:t>
      </w:r>
      <w:r w:rsidR="00C578C4">
        <w:rPr>
          <w:rFonts w:ascii="Times New Roman" w:hAnsi="Times New Roman" w:cs="Times New Roman"/>
          <w:sz w:val="24"/>
          <w:szCs w:val="24"/>
        </w:rPr>
        <w:t>nd offspring cognitive function</w:t>
      </w:r>
      <w:r w:rsidR="009906AD">
        <w:rPr>
          <w:rFonts w:ascii="Times New Roman" w:hAnsi="Times New Roman" w:cs="Times New Roman"/>
          <w:sz w:val="24"/>
          <w:szCs w:val="24"/>
        </w:rPr>
        <w:t xml:space="preserve"> </w:t>
      </w:r>
      <w:r w:rsidR="001003FA">
        <w:rPr>
          <w:rFonts w:ascii="Times New Roman" w:hAnsi="Times New Roman" w:cs="Times New Roman"/>
          <w:sz w:val="24"/>
          <w:szCs w:val="24"/>
        </w:rPr>
        <w:t xml:space="preserve">concluded that low maternal folate status was </w:t>
      </w:r>
      <w:r w:rsidR="008D2F57">
        <w:rPr>
          <w:rFonts w:ascii="Times New Roman" w:hAnsi="Times New Roman" w:cs="Times New Roman"/>
          <w:sz w:val="24"/>
          <w:szCs w:val="24"/>
        </w:rPr>
        <w:t>associated with</w:t>
      </w:r>
      <w:r w:rsidR="001003FA">
        <w:rPr>
          <w:rFonts w:ascii="Times New Roman" w:hAnsi="Times New Roman" w:cs="Times New Roman"/>
          <w:sz w:val="24"/>
          <w:szCs w:val="24"/>
        </w:rPr>
        <w:t xml:space="preserve"> poorer offspring cognitive function</w:t>
      </w:r>
      <w:r w:rsidR="009906AD">
        <w:rPr>
          <w:rFonts w:ascii="Times New Roman" w:hAnsi="Times New Roman" w:cs="Times New Roman"/>
          <w:sz w:val="24"/>
          <w:szCs w:val="24"/>
        </w:rPr>
        <w:fldChar w:fldCharType="begin" w:fldLock="1"/>
      </w:r>
      <w:r w:rsidR="00931770">
        <w:rPr>
          <w:rFonts w:ascii="Times New Roman" w:hAnsi="Times New Roman" w:cs="Times New Roman"/>
          <w:sz w:val="24"/>
          <w:szCs w:val="24"/>
        </w:rPr>
        <w:instrText>ADDIN CSL_CITATION {"citationItems":[{"id":"ITEM-1","itemData":{"DOI":"10.1186/s12884-016-1011-z","ISBN":"1471-2393","ISSN":"14712393","PMID":"27520466","abstract":"The mother is the only source of nutrition for fetal growth including brain development. Maternal nutritional status (anthropometry, macro- and micro-nutrients) before and/or during pregnancy is therefore a potential predictor of offspring cognitive function. The relationship of maternal nutrition to offspring cognitive function is unclear. This review aims to assess existing evidence linking maternal nutritional status with offspring cognitive function. Exposures considered were maternal BMI, height and weight, micronutrient status (vitamins D, B12, folate and iron) and macronutrient intakes (carbohydrate, protein and fat). The outcome was any measure of cognitive function in children aged &lt;18 years. We considered observational studies and trials with allocation groups that differed by single nutrients. We searched Medline/PubMed and the Cochrane Library databases and reference lists of retrieved literature. Two reviewers independently extracted data from relevant articles. We used methods recommended by the Centre for Reviews and Dissemination, University of York and the Preferred Reporting Items for Systematic Reviews and Meta-Analyses (PRISMA) statement. Of 16,143 articles identified, 38 met inclusion criteria. Most studies were observational, and from high-income settings. There were few randomized controlled trials. There was consistent evidence linking maternal obesity with lower cognitive function in children; low maternal BMI has been inadequately studied. Among three studies of maternal vitamin D status, two showed lower cognitive function in children of deficient mothers. One trial of folic acid supplementation showed no effects on the children’s cognitive function and evidence from 13 observational studies was mixed. Among seven studies of maternal vitamin B12 status, most showed no association, though two studies in highly deficient populations suggested a possible effect. Four out of six observational studies and two trials (including one in an Iron deficient population) found no association of maternal iron status with offspring cognitive function. One trial of maternal carbohydrate/protein supplementation showed no effects on offspring cognitive function. Current evidence that maternal nutritional status during pregnancy as defined by BMI, single micronutrient studies, or macronutrient intakes influences offspring cognitive function is inconclusive. There is a need for more trials especially in populations with high rates of maternal und…","author":[{"dropping-particle":"","family":"Veena","given":"Sargoor R.","non-dropping-particle":"","parse-names":false,"suffix":""},{"dropping-particle":"","family":"Gale","given":"Catharine R.","non-dropping-particle":"","parse-names":false,"suffix":""},{"dropping-particle":"V.","family":"Krishnaveni","given":"Ghattu","non-dropping-particle":"","parse-names":false,"suffix":""},{"dropping-particle":"","family":"Kehoe","given":"Sarah H.","non-dropping-particle":"","parse-names":false,"suffix":""},{"dropping-particle":"","family":"Srinivasan","given":"Krishnamachari","non-dropping-particle":"","parse-names":false,"suffix":""},{"dropping-particle":"","family":"Fall","given":"Caroline H.D.","non-dropping-particle":"","parse-names":false,"suffix":""}],"container-title":"BMC Pregnancy and Childbirth","id":"ITEM-1","issued":{"date-parts":[["2016"]]},"page":"220","title":"Association between maternal nutritional status in pregnancy and offspring cognitive function during childhood and adolescence; a systematic review","type":"article-journal","volume":"16"},"uris":["http://www.mendeley.com/documents/?uuid=098ebaa5-04ce-3813-a7f7-68f2d690536a"]}],"mendeley":{"formattedCitation":"&lt;sup&gt;(58)&lt;/sup&gt;","plainTextFormattedCitation":"(58)","previouslyFormattedCitation":"&lt;sup&gt;(58)&lt;/sup&gt;"},"properties":{"noteIndex":0},"schema":"https://github.com/citation-style-language/schema/raw/master/csl-citation.json"}</w:instrText>
      </w:r>
      <w:r w:rsidR="009906AD">
        <w:rPr>
          <w:rFonts w:ascii="Times New Roman" w:hAnsi="Times New Roman" w:cs="Times New Roman"/>
          <w:sz w:val="24"/>
          <w:szCs w:val="24"/>
        </w:rPr>
        <w:fldChar w:fldCharType="separate"/>
      </w:r>
      <w:r w:rsidR="003E7407" w:rsidRPr="003E7407">
        <w:rPr>
          <w:rFonts w:ascii="Times New Roman" w:hAnsi="Times New Roman" w:cs="Times New Roman"/>
          <w:noProof/>
          <w:sz w:val="24"/>
          <w:szCs w:val="24"/>
          <w:vertAlign w:val="superscript"/>
        </w:rPr>
        <w:t>(58)</w:t>
      </w:r>
      <w:r w:rsidR="009906AD">
        <w:rPr>
          <w:rFonts w:ascii="Times New Roman" w:hAnsi="Times New Roman" w:cs="Times New Roman"/>
          <w:sz w:val="24"/>
          <w:szCs w:val="24"/>
        </w:rPr>
        <w:fldChar w:fldCharType="end"/>
      </w:r>
      <w:r w:rsidR="009906AD">
        <w:rPr>
          <w:rFonts w:ascii="Times New Roman" w:hAnsi="Times New Roman" w:cs="Times New Roman"/>
          <w:sz w:val="24"/>
          <w:szCs w:val="24"/>
        </w:rPr>
        <w:t xml:space="preserve">. </w:t>
      </w:r>
    </w:p>
    <w:p w:rsidR="00615572" w:rsidRDefault="008D2F57" w:rsidP="001003F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Compared with the aforementioned studies in early pregnancy, </w:t>
      </w:r>
      <w:r w:rsidR="00166B94">
        <w:rPr>
          <w:rFonts w:ascii="Times New Roman" w:hAnsi="Times New Roman" w:cs="Times New Roman"/>
          <w:sz w:val="24"/>
          <w:szCs w:val="24"/>
        </w:rPr>
        <w:t xml:space="preserve">evidence provided by Gross </w:t>
      </w:r>
      <w:r w:rsidR="00574D15" w:rsidRPr="00574D15">
        <w:rPr>
          <w:rFonts w:ascii="Times New Roman" w:hAnsi="Times New Roman" w:cs="Times New Roman"/>
          <w:i/>
          <w:sz w:val="24"/>
          <w:szCs w:val="24"/>
        </w:rPr>
        <w:t>et al</w:t>
      </w:r>
      <w:r w:rsidR="00166B94">
        <w:rPr>
          <w:rFonts w:ascii="Times New Roman" w:hAnsi="Times New Roman" w:cs="Times New Roman"/>
          <w:i/>
          <w:sz w:val="24"/>
          <w:szCs w:val="24"/>
        </w:rPr>
        <w:fldChar w:fldCharType="begin" w:fldLock="1"/>
      </w:r>
      <w:r w:rsidR="00002012">
        <w:rPr>
          <w:rFonts w:ascii="Times New Roman" w:hAnsi="Times New Roman" w:cs="Times New Roman"/>
          <w:i/>
          <w:sz w:val="24"/>
          <w:szCs w:val="24"/>
        </w:rPr>
        <w:instrText>ADDIN CSL_CITATION {"citationItems":[{"id":"ITEM-1","itemData":{"author":[{"dropping-particle":"","family":"Gross","given":"R","non-dropping-particle":"","parse-names":false,"suffix":""},{"dropping-particle":"","family":"Newberne","given":"P","non-dropping-particle":"","parse-names":false,"suffix":""},{"dropping-particle":"","family":"Reid","given":"J","non-dropping-particle":"","parse-names":false,"suffix":""}],"container-title":"Nutrition Reports International","id":"ITEM-1","issued":{"date-parts":[["1974"]]},"page":"241-248","title":"Adverse effects on infant development associated with maternal folic acid deficiency","type":"article-journal","volume":"10"},"uris":["http://www.mendeley.com/documents/?uuid=fadddb19-9d5b-43f4-85fb-36b103709876"]}],"mendeley":{"formattedCitation":"&lt;sup&gt;(50)&lt;/sup&gt;","plainTextFormattedCitation":"(50)","previouslyFormattedCitation":"&lt;sup&gt;(50)&lt;/sup&gt;"},"properties":{"noteIndex":0},"schema":"https://github.com/citation-style-language/schema/raw/master/csl-citation.json"}</w:instrText>
      </w:r>
      <w:r w:rsidR="00166B94">
        <w:rPr>
          <w:rFonts w:ascii="Times New Roman" w:hAnsi="Times New Roman" w:cs="Times New Roman"/>
          <w:i/>
          <w:sz w:val="24"/>
          <w:szCs w:val="24"/>
        </w:rPr>
        <w:fldChar w:fldCharType="separate"/>
      </w:r>
      <w:r w:rsidR="00F91419" w:rsidRPr="00F91419">
        <w:rPr>
          <w:rFonts w:ascii="Times New Roman" w:hAnsi="Times New Roman" w:cs="Times New Roman"/>
          <w:noProof/>
          <w:sz w:val="24"/>
          <w:szCs w:val="24"/>
          <w:vertAlign w:val="superscript"/>
        </w:rPr>
        <w:t>(50)</w:t>
      </w:r>
      <w:r w:rsidR="00166B94">
        <w:rPr>
          <w:rFonts w:ascii="Times New Roman" w:hAnsi="Times New Roman" w:cs="Times New Roman"/>
          <w:i/>
          <w:sz w:val="24"/>
          <w:szCs w:val="24"/>
        </w:rPr>
        <w:fldChar w:fldCharType="end"/>
      </w:r>
      <w:r w:rsidR="00166B94">
        <w:rPr>
          <w:rFonts w:ascii="Times New Roman" w:hAnsi="Times New Roman" w:cs="Times New Roman"/>
          <w:sz w:val="24"/>
          <w:szCs w:val="24"/>
        </w:rPr>
        <w:t xml:space="preserve"> </w:t>
      </w:r>
      <w:r w:rsidR="00B30B3B">
        <w:rPr>
          <w:rFonts w:ascii="Times New Roman" w:hAnsi="Times New Roman" w:cs="Times New Roman"/>
          <w:sz w:val="24"/>
          <w:szCs w:val="24"/>
        </w:rPr>
        <w:t xml:space="preserve">over 40 years ago showed </w:t>
      </w:r>
      <w:r w:rsidR="00166B94">
        <w:rPr>
          <w:rFonts w:ascii="Times New Roman" w:hAnsi="Times New Roman" w:cs="Times New Roman"/>
          <w:sz w:val="24"/>
          <w:szCs w:val="24"/>
        </w:rPr>
        <w:t xml:space="preserve">that children born to mothers with diagnosed megaloblastic anaemia </w:t>
      </w:r>
      <w:r w:rsidR="00B30B3B">
        <w:rPr>
          <w:rFonts w:ascii="Times New Roman" w:hAnsi="Times New Roman" w:cs="Times New Roman"/>
          <w:sz w:val="24"/>
          <w:szCs w:val="24"/>
        </w:rPr>
        <w:t>in</w:t>
      </w:r>
      <w:r w:rsidR="00166B94">
        <w:rPr>
          <w:rFonts w:ascii="Times New Roman" w:hAnsi="Times New Roman" w:cs="Times New Roman"/>
          <w:sz w:val="24"/>
          <w:szCs w:val="24"/>
        </w:rPr>
        <w:t xml:space="preserve"> the third trimester of pregnancy had abnormal neurodevelopment and lower intellectual abilities compared with infants born to mothers with optimal folate status. Several decades later, </w:t>
      </w:r>
      <w:r w:rsidR="001003FA">
        <w:rPr>
          <w:rFonts w:ascii="Times New Roman" w:hAnsi="Times New Roman" w:cs="Times New Roman"/>
          <w:sz w:val="24"/>
          <w:szCs w:val="24"/>
        </w:rPr>
        <w:t>a longitudinal study</w:t>
      </w:r>
      <w:r w:rsidR="00C578C4">
        <w:rPr>
          <w:rFonts w:ascii="Times New Roman" w:hAnsi="Times New Roman" w:cs="Times New Roman"/>
          <w:sz w:val="24"/>
          <w:szCs w:val="24"/>
        </w:rPr>
        <w:t xml:space="preserve"> of 256 </w:t>
      </w:r>
      <w:r w:rsidR="00AF638B">
        <w:rPr>
          <w:rFonts w:ascii="Times New Roman" w:hAnsi="Times New Roman" w:cs="Times New Roman"/>
          <w:sz w:val="24"/>
          <w:szCs w:val="24"/>
        </w:rPr>
        <w:t>mother-</w:t>
      </w:r>
      <w:r w:rsidR="00C578C4">
        <w:rPr>
          <w:rFonts w:ascii="Times New Roman" w:hAnsi="Times New Roman" w:cs="Times New Roman"/>
          <w:sz w:val="24"/>
          <w:szCs w:val="24"/>
        </w:rPr>
        <w:t>child</w:t>
      </w:r>
      <w:r w:rsidR="00AF638B">
        <w:rPr>
          <w:rFonts w:ascii="Times New Roman" w:hAnsi="Times New Roman" w:cs="Times New Roman"/>
          <w:sz w:val="24"/>
          <w:szCs w:val="24"/>
        </w:rPr>
        <w:t xml:space="preserve"> pairs</w:t>
      </w:r>
      <w:r w:rsidR="00C578C4">
        <w:rPr>
          <w:rFonts w:ascii="Times New Roman" w:hAnsi="Times New Roman" w:cs="Times New Roman"/>
          <w:sz w:val="24"/>
          <w:szCs w:val="24"/>
        </w:rPr>
        <w:t xml:space="preserve"> linked maternal folate deficiency </w:t>
      </w:r>
      <w:r>
        <w:rPr>
          <w:rFonts w:ascii="Times New Roman" w:hAnsi="Times New Roman" w:cs="Times New Roman"/>
          <w:sz w:val="24"/>
          <w:szCs w:val="24"/>
        </w:rPr>
        <w:t xml:space="preserve">in later pregnancy </w:t>
      </w:r>
      <w:r w:rsidR="00C578C4">
        <w:rPr>
          <w:rFonts w:ascii="Times New Roman" w:hAnsi="Times New Roman" w:cs="Times New Roman"/>
          <w:sz w:val="24"/>
          <w:szCs w:val="24"/>
        </w:rPr>
        <w:t xml:space="preserve">with </w:t>
      </w:r>
      <w:r w:rsidR="00166B94">
        <w:rPr>
          <w:rFonts w:ascii="Times New Roman" w:hAnsi="Times New Roman" w:cs="Times New Roman"/>
          <w:sz w:val="24"/>
          <w:szCs w:val="24"/>
        </w:rPr>
        <w:t>reduced brain volume</w:t>
      </w:r>
      <w:r w:rsidR="00494C4D">
        <w:rPr>
          <w:rFonts w:ascii="Times New Roman" w:hAnsi="Times New Roman" w:cs="Times New Roman"/>
          <w:sz w:val="24"/>
          <w:szCs w:val="24"/>
        </w:rPr>
        <w:t xml:space="preserve"> in the children</w:t>
      </w:r>
      <w:r w:rsidR="00CF7629">
        <w:rPr>
          <w:rFonts w:ascii="Times New Roman" w:hAnsi="Times New Roman" w:cs="Times New Roman"/>
          <w:sz w:val="24"/>
          <w:szCs w:val="24"/>
        </w:rPr>
        <w:t xml:space="preserve"> aged 6-8 years</w:t>
      </w:r>
      <w:r w:rsidR="00494C4D">
        <w:rPr>
          <w:rFonts w:ascii="Times New Roman" w:hAnsi="Times New Roman" w:cs="Times New Roman"/>
          <w:sz w:val="24"/>
          <w:szCs w:val="24"/>
        </w:rPr>
        <w:t>,</w:t>
      </w:r>
      <w:r w:rsidR="002B0D10" w:rsidRPr="002B0D10">
        <w:rPr>
          <w:rFonts w:ascii="Times New Roman" w:hAnsi="Times New Roman" w:cs="Times New Roman"/>
          <w:sz w:val="24"/>
          <w:szCs w:val="24"/>
        </w:rPr>
        <w:t xml:space="preserve"> </w:t>
      </w:r>
      <w:r w:rsidR="00CF7629">
        <w:rPr>
          <w:rFonts w:ascii="Times New Roman" w:hAnsi="Times New Roman" w:cs="Times New Roman"/>
          <w:sz w:val="24"/>
          <w:szCs w:val="24"/>
        </w:rPr>
        <w:t xml:space="preserve">as measured </w:t>
      </w:r>
      <w:r w:rsidR="00CF7629" w:rsidRPr="00FB1FE2">
        <w:rPr>
          <w:rFonts w:ascii="Times New Roman" w:hAnsi="Times New Roman" w:cs="Times New Roman"/>
          <w:sz w:val="24"/>
          <w:szCs w:val="24"/>
          <w:highlight w:val="yellow"/>
        </w:rPr>
        <w:t>using</w:t>
      </w:r>
      <w:r w:rsidR="00CF7629">
        <w:rPr>
          <w:rFonts w:ascii="Times New Roman" w:hAnsi="Times New Roman" w:cs="Times New Roman"/>
          <w:sz w:val="24"/>
          <w:szCs w:val="24"/>
        </w:rPr>
        <w:t xml:space="preserve"> </w:t>
      </w:r>
      <w:r w:rsidR="002B0D10">
        <w:rPr>
          <w:rFonts w:ascii="Times New Roman" w:hAnsi="Times New Roman" w:cs="Times New Roman"/>
          <w:sz w:val="24"/>
          <w:szCs w:val="24"/>
        </w:rPr>
        <w:t>magnetic resonance imaging (MRI)</w:t>
      </w:r>
      <w:r w:rsidR="00166B94">
        <w:rPr>
          <w:rFonts w:ascii="Times New Roman" w:hAnsi="Times New Roman" w:cs="Times New Roman"/>
          <w:sz w:val="24"/>
          <w:szCs w:val="24"/>
        </w:rPr>
        <w:fldChar w:fldCharType="begin" w:fldLock="1"/>
      </w:r>
      <w:r w:rsidR="00002012">
        <w:rPr>
          <w:rFonts w:ascii="Times New Roman" w:hAnsi="Times New Roman" w:cs="Times New Roman"/>
          <w:sz w:val="24"/>
          <w:szCs w:val="24"/>
        </w:rPr>
        <w:instrText>ADDIN CSL_CITATION {"citationItems":[{"id":"ITEM-1","itemData":{"DOI":"10.1017/S0007114515002081","ISBN":"1833367200","ISSN":"0007-1145","PMID":"26794411","abstract":"Previous studies have suggested that prenatal maternal folate deficiency is associated with reduced prenatal brain growth and psychological problems in offspring. However, little is known about the longer-term impact. The aims of this study were to investigate whether prenatal maternal folate insufficiency, high total homocysteine levels and low vitamin B 12 levels are associated with altered brain morphology, cognitive and/or psychological problems in school-aged children. This study was embedded in Generation R, a prospective population-based cohort study. The study sample consisted of 256 Dutch children aged between 6 and 8 years from whom structural brain scans were collected using MRI. The mothers of sixty-two children had insufficient (&lt;8 nmol/l) plasma folate concentrations in early pregnancy. Cognitive development was assessed by the Snijders-Oomen Niet-verbale intelligentietest – Revisie and the NEPSY-II-NL. Psychological problems were assessed at age 6 years using the parent report of the Child Behavior Checklist. Low prenatal folate levels were associated with a smaller total brain volume ( B –33·34; 95 % CI –66·7, 0·02; P =050) and predicted poorer performance on the language ( B –0·28; 95 % CI –0·52, –0·04; P =0·020) and visuo-spatial domains ( B –0·27; 95 % CI –0·50, –0·04; P =0·021). High homocysteine levels (&gt;9·1 µmol/l) predicted poorer performance on the language ( B –0·31; 95 % CI –0·56, –0·06; P =0·014) and visuo-spatial domains ( B –0·36; 95 % CI –0·60, –0·11; P =0·004). No associations with psychological problems were found. Our findings suggest that folate insufficiency in early pregnancy has a long-lasting, global effect on brain development and is, together with homocysteine levels, associated with poorer cognitive performance.","author":[{"dropping-particle":"","family":"Ars","given":"Charlotte L","non-dropping-particle":"","parse-names":false,"suffix":""},{"dropping-particle":"","family":"Nijs","given":"Ilse M","non-dropping-particle":"","parse-names":false,"suffix":""},{"dropping-particle":"","family":"Marroun","given":"Hanan E","non-dropping-particle":"","parse-names":false,"suffix":""},{"dropping-particle":"","family":"Muetzel","given":"Ryan","non-dropping-particle":"","parse-names":false,"suffix":""},{"dropping-particle":"","family":"Schmidt","given":"Marcus","non-dropping-particle":"","parse-names":false,"suffix":""},{"dropping-particle":"","family":"Steenweg-de Graaff","given":"Jolien","non-dropping-particle":"","parse-names":false,"suffix":""},{"dropping-particle":"","family":"Lugt","given":"Aad","non-dropping-particle":"van der","parse-names":false,"suffix":""},{"dropping-particle":"","family":"Jaddoe","given":"Vincent W","non-dropping-particle":"","parse-names":false,"suffix":""},{"dropping-particle":"","family":"Hofman","given":"Albert","non-dropping-particle":"","parse-names":false,"suffix":""},{"dropping-particle":"","family":"Steegers","given":"Eric A","non-dropping-particle":"","parse-names":false,"suffix":""},{"dropping-particle":"","family":"Verhulst","given":"Frank C","non-dropping-particle":"","parse-names":false,"suffix":""},{"dropping-particle":"","family":"Tiemeier","given":"Henning","non-dropping-particle":"","parse-names":false,"suffix":""},{"dropping-particle":"","family":"White","given":"Tonya","non-dropping-particle":"","parse-names":false,"suffix":""}],"container-title":"British Journal of Nutrition","id":"ITEM-1","issued":{"date-parts":[["2016","1","22"]]},"page":"1-9. doi: 10.1017/S0007114515002081","title":"Prenatal folate, homocysteine and vitamin B12 levels and child brain volumes, cognitive development and psychological functioning: the Generation R Study","type":"article-journal"},"uris":["http://www.mendeley.com/documents/?uuid=4b500a4d-c8ba-3cc4-8150-ea8a6b0c5ab8"]}],"mendeley":{"formattedCitation":"&lt;sup&gt;(56)&lt;/sup&gt;","plainTextFormattedCitation":"(56)","previouslyFormattedCitation":"&lt;sup&gt;(56)&lt;/sup&gt;"},"properties":{"noteIndex":0},"schema":"https://github.com/citation-style-language/schema/raw/master/csl-citation.json"}</w:instrText>
      </w:r>
      <w:r w:rsidR="00166B94">
        <w:rPr>
          <w:rFonts w:ascii="Times New Roman" w:hAnsi="Times New Roman" w:cs="Times New Roman"/>
          <w:sz w:val="24"/>
          <w:szCs w:val="24"/>
        </w:rPr>
        <w:fldChar w:fldCharType="separate"/>
      </w:r>
      <w:r w:rsidR="00F91419" w:rsidRPr="00F91419">
        <w:rPr>
          <w:rFonts w:ascii="Times New Roman" w:hAnsi="Times New Roman" w:cs="Times New Roman"/>
          <w:noProof/>
          <w:sz w:val="24"/>
          <w:szCs w:val="24"/>
          <w:vertAlign w:val="superscript"/>
        </w:rPr>
        <w:t>(56)</w:t>
      </w:r>
      <w:r w:rsidR="00166B94">
        <w:rPr>
          <w:rFonts w:ascii="Times New Roman" w:hAnsi="Times New Roman" w:cs="Times New Roman"/>
          <w:sz w:val="24"/>
          <w:szCs w:val="24"/>
        </w:rPr>
        <w:fldChar w:fldCharType="end"/>
      </w:r>
      <w:r w:rsidR="00166B94">
        <w:rPr>
          <w:rFonts w:ascii="Times New Roman" w:hAnsi="Times New Roman" w:cs="Times New Roman"/>
          <w:sz w:val="24"/>
          <w:szCs w:val="24"/>
        </w:rPr>
        <w:t>.</w:t>
      </w:r>
      <w:r w:rsidR="00DC51F7">
        <w:rPr>
          <w:rFonts w:ascii="Times New Roman" w:hAnsi="Times New Roman" w:cs="Times New Roman"/>
          <w:sz w:val="24"/>
          <w:szCs w:val="24"/>
        </w:rPr>
        <w:t xml:space="preserve"> Further to this,</w:t>
      </w:r>
      <w:r w:rsidR="002B0D10">
        <w:rPr>
          <w:rFonts w:ascii="Times New Roman" w:hAnsi="Times New Roman" w:cs="Times New Roman"/>
          <w:sz w:val="24"/>
          <w:szCs w:val="24"/>
        </w:rPr>
        <w:t xml:space="preserve"> </w:t>
      </w:r>
      <w:r w:rsidR="00DC51F7">
        <w:rPr>
          <w:rFonts w:ascii="Times New Roman" w:hAnsi="Times New Roman" w:cs="Times New Roman"/>
          <w:sz w:val="24"/>
          <w:szCs w:val="24"/>
        </w:rPr>
        <w:t xml:space="preserve">a </w:t>
      </w:r>
      <w:r w:rsidR="002B0D10">
        <w:rPr>
          <w:rFonts w:ascii="Times New Roman" w:hAnsi="Times New Roman" w:cs="Times New Roman"/>
          <w:sz w:val="24"/>
          <w:szCs w:val="24"/>
        </w:rPr>
        <w:t>study investigating the impact of maternal blood folate, vitamin B12 and homocysteine concentrations at</w:t>
      </w:r>
      <w:r w:rsidR="006309E2">
        <w:rPr>
          <w:rFonts w:ascii="Times New Roman" w:hAnsi="Times New Roman" w:cs="Times New Roman"/>
          <w:sz w:val="24"/>
          <w:szCs w:val="24"/>
        </w:rPr>
        <w:t xml:space="preserve"> the</w:t>
      </w:r>
      <w:r w:rsidR="002B0D10">
        <w:rPr>
          <w:rFonts w:ascii="Times New Roman" w:hAnsi="Times New Roman" w:cs="Times New Roman"/>
          <w:sz w:val="24"/>
          <w:szCs w:val="24"/>
        </w:rPr>
        <w:t xml:space="preserve"> 30</w:t>
      </w:r>
      <w:r w:rsidR="002B0D10" w:rsidRPr="002B0D10">
        <w:rPr>
          <w:rFonts w:ascii="Times New Roman" w:hAnsi="Times New Roman" w:cs="Times New Roman"/>
          <w:sz w:val="24"/>
          <w:szCs w:val="24"/>
          <w:vertAlign w:val="superscript"/>
        </w:rPr>
        <w:t>th</w:t>
      </w:r>
      <w:r w:rsidR="002B0D10">
        <w:rPr>
          <w:rFonts w:ascii="Times New Roman" w:hAnsi="Times New Roman" w:cs="Times New Roman"/>
          <w:sz w:val="24"/>
          <w:szCs w:val="24"/>
        </w:rPr>
        <w:t xml:space="preserve"> gestational week, showed that higher maternal folate </w:t>
      </w:r>
      <w:r w:rsidR="00CF7629">
        <w:rPr>
          <w:rFonts w:ascii="Times New Roman" w:hAnsi="Times New Roman" w:cs="Times New Roman"/>
          <w:sz w:val="24"/>
          <w:szCs w:val="24"/>
        </w:rPr>
        <w:t xml:space="preserve">status </w:t>
      </w:r>
      <w:r w:rsidR="002B0D10">
        <w:rPr>
          <w:rFonts w:ascii="Times New Roman" w:hAnsi="Times New Roman" w:cs="Times New Roman"/>
          <w:sz w:val="24"/>
          <w:szCs w:val="24"/>
        </w:rPr>
        <w:t>during later pregnancy predicted better cognitive performance in children</w:t>
      </w:r>
      <w:r w:rsidR="00AA669D">
        <w:rPr>
          <w:rFonts w:ascii="Times New Roman" w:hAnsi="Times New Roman" w:cs="Times New Roman"/>
          <w:sz w:val="24"/>
          <w:szCs w:val="24"/>
        </w:rPr>
        <w:t xml:space="preserve"> age 9-10 years</w:t>
      </w:r>
      <w:r w:rsidR="002B0D10">
        <w:rPr>
          <w:rFonts w:ascii="Times New Roman" w:hAnsi="Times New Roman" w:cs="Times New Roman"/>
          <w:sz w:val="24"/>
          <w:szCs w:val="24"/>
        </w:rPr>
        <w:fldChar w:fldCharType="begin" w:fldLock="1"/>
      </w:r>
      <w:r w:rsidR="00002012">
        <w:rPr>
          <w:rFonts w:ascii="Times New Roman" w:hAnsi="Times New Roman" w:cs="Times New Roman"/>
          <w:sz w:val="24"/>
          <w:szCs w:val="24"/>
        </w:rPr>
        <w:instrText>ADDIN CSL_CITATION {"citationItems":[{"id":"ITEM-1","itemData":{"DOI":"10.3945/jn.109.118075","ISBN":"1541-6100 (Electronic)\\r0022-3166 (Linking)","ISSN":"0022-3166","PMID":"20335637","abstract":"Folate and vitamin B-12 are essential for normal brain development. Few studies have examined the relationship of maternal folate and vitamin B-12 status during pregnancy and offspring cognitive function. To test the hypothesis that lower maternal plasma folate and vitamin B-12 concentrations and higher plasma homocysteine concentrations during pregnancy are associated with poorer neurodevelopment, 536 children (aged 9-10 y) from the Mysore Parthenon birth cohort underwent cognitive function assessment during 2007-2008 using 3 core tests from the Kaufman Assessment Battery, and additional tests measuring learning, long-term storage/retrieval, attention and concentration, and visuo-spatial and verbal abilities. Maternal folate, vitamin B-12, and homocysteine concentrations were measured at 30 +/- 2 wk gestation. During pregnancy, 4% of mothers had low folate concentrations (&lt;7 nmol/L), 42.5% had low vitamin B-12 concentrations (&lt;150 pmol/L), and 3% had hyperhomocysteinemia (&gt;10 micromol/L). The children's cognitive test scores increased by 0.1-0.2 SD per SD increase across the entire range of maternal folate concentrations (P &lt; 0.001 for all), with no apparent associations at the deficiency level. The associations with learning, long-term storage/retrieval, visuo-spatial ability, attention, and concentration were independent of the parents' education, socioeconomic status, religion, and the child's sex, age, current size, and folate and vitamin B-12 concentrations. There were no consistent associations of maternal vitamin B-12 and homocysteine concentrations with childhood cognitive performance. In this Indian population, higher maternal folate, but not vitamin B-12, concentrations during pregnancy predicted better childhood cognitive ability. It also suggests that, in terms of neurodevelopment, the concentration used to define folate deficiency may be set too low.","author":[{"dropping-particle":"","family":"Veena","given":"Sargoor R","non-dropping-particle":"","parse-names":false,"suffix":""},{"dropping-particle":"V","family":"Krishnaveni","given":"Ghattu","non-dropping-particle":"","parse-names":false,"suffix":""},{"dropping-particle":"","family":"Srinivasan","given":"Krishnamachari","non-dropping-particle":"","parse-names":false,"suffix":""},{"dropping-particle":"","family":"Wills","given":"Andrew K","non-dropping-particle":"","parse-names":false,"suffix":""},{"dropping-particle":"","family":"Muthayya","given":"Sumithra","non-dropping-particle":"","parse-names":false,"suffix":""},{"dropping-particle":"V","family":"Kurpad","given":"Anura","non-dropping-particle":"","parse-names":false,"suffix":""},{"dropping-particle":"","family":"Yajnik","given":"Chittaranjan S","non-dropping-particle":"","parse-names":false,"suffix":""},{"dropping-particle":"","family":"Fall","given":"Caroline H D","non-dropping-particle":"","parse-names":false,"suffix":""}],"container-title":"Journal of Nutrition","id":"ITEM-1","issue":"5","issued":{"date-parts":[["2010","5"]]},"page":"1014-1022","publisher":"Europe PMC Funders","title":"Higher maternal plasma folate but not vitamin B-12 concentrations during pregnancy are associated with better cognitive function scores in 9- to 10- year-old children in South India","type":"article-journal","volume":"140"},"uris":["http://www.mendeley.com/documents/?uuid=165ba759-633e-3cfe-8c79-5a33823dbb38"]}],"mendeley":{"formattedCitation":"&lt;sup&gt;(52)&lt;/sup&gt;","plainTextFormattedCitation":"(52)","previouslyFormattedCitation":"&lt;sup&gt;(52)&lt;/sup&gt;"},"properties":{"noteIndex":0},"schema":"https://github.com/citation-style-language/schema/raw/master/csl-citation.json"}</w:instrText>
      </w:r>
      <w:r w:rsidR="002B0D10">
        <w:rPr>
          <w:rFonts w:ascii="Times New Roman" w:hAnsi="Times New Roman" w:cs="Times New Roman"/>
          <w:sz w:val="24"/>
          <w:szCs w:val="24"/>
        </w:rPr>
        <w:fldChar w:fldCharType="separate"/>
      </w:r>
      <w:r w:rsidR="00F91419" w:rsidRPr="00F91419">
        <w:rPr>
          <w:rFonts w:ascii="Times New Roman" w:hAnsi="Times New Roman" w:cs="Times New Roman"/>
          <w:noProof/>
          <w:sz w:val="24"/>
          <w:szCs w:val="24"/>
          <w:vertAlign w:val="superscript"/>
        </w:rPr>
        <w:t>(52)</w:t>
      </w:r>
      <w:r w:rsidR="002B0D10">
        <w:rPr>
          <w:rFonts w:ascii="Times New Roman" w:hAnsi="Times New Roman" w:cs="Times New Roman"/>
          <w:sz w:val="24"/>
          <w:szCs w:val="24"/>
        </w:rPr>
        <w:fldChar w:fldCharType="end"/>
      </w:r>
      <w:r w:rsidR="002B0D10">
        <w:rPr>
          <w:rFonts w:ascii="Times New Roman" w:hAnsi="Times New Roman" w:cs="Times New Roman"/>
          <w:sz w:val="24"/>
          <w:szCs w:val="24"/>
        </w:rPr>
        <w:t>.</w:t>
      </w:r>
      <w:r w:rsidR="00FC0723" w:rsidRPr="00FC0723">
        <w:rPr>
          <w:rFonts w:ascii="Times New Roman" w:hAnsi="Times New Roman" w:cs="Times New Roman"/>
          <w:sz w:val="24"/>
          <w:szCs w:val="24"/>
        </w:rPr>
        <w:t xml:space="preserve"> </w:t>
      </w:r>
      <w:r w:rsidR="00FC0723">
        <w:rPr>
          <w:rFonts w:ascii="Times New Roman" w:hAnsi="Times New Roman" w:cs="Times New Roman"/>
          <w:sz w:val="24"/>
          <w:szCs w:val="24"/>
        </w:rPr>
        <w:t>There have</w:t>
      </w:r>
      <w:r w:rsidR="006309E2">
        <w:rPr>
          <w:rFonts w:ascii="Times New Roman" w:hAnsi="Times New Roman" w:cs="Times New Roman"/>
          <w:sz w:val="24"/>
          <w:szCs w:val="24"/>
        </w:rPr>
        <w:t xml:space="preserve"> however </w:t>
      </w:r>
      <w:r w:rsidR="00FC0723">
        <w:rPr>
          <w:rFonts w:ascii="Times New Roman" w:hAnsi="Times New Roman" w:cs="Times New Roman"/>
          <w:sz w:val="24"/>
          <w:szCs w:val="24"/>
        </w:rPr>
        <w:t xml:space="preserve">been two longitudinal observational studies that found no </w:t>
      </w:r>
      <w:r w:rsidR="00CF7629">
        <w:rPr>
          <w:rFonts w:ascii="Times New Roman" w:hAnsi="Times New Roman" w:cs="Times New Roman"/>
          <w:sz w:val="24"/>
          <w:szCs w:val="24"/>
        </w:rPr>
        <w:t xml:space="preserve">significant </w:t>
      </w:r>
      <w:r w:rsidR="00FC0723">
        <w:rPr>
          <w:rFonts w:ascii="Times New Roman" w:hAnsi="Times New Roman" w:cs="Times New Roman"/>
          <w:sz w:val="24"/>
          <w:szCs w:val="24"/>
        </w:rPr>
        <w:t xml:space="preserve">associations between blood folate status in later pregnancy </w:t>
      </w:r>
      <w:r w:rsidR="00CF7629">
        <w:rPr>
          <w:rFonts w:ascii="Times New Roman" w:hAnsi="Times New Roman" w:cs="Times New Roman"/>
          <w:sz w:val="24"/>
          <w:szCs w:val="24"/>
        </w:rPr>
        <w:t>and</w:t>
      </w:r>
      <w:r w:rsidR="00FC0723">
        <w:rPr>
          <w:rFonts w:ascii="Times New Roman" w:hAnsi="Times New Roman" w:cs="Times New Roman"/>
          <w:sz w:val="24"/>
          <w:szCs w:val="24"/>
        </w:rPr>
        <w:t xml:space="preserve"> cognitive performance</w:t>
      </w:r>
      <w:r w:rsidR="00FC0723">
        <w:rPr>
          <w:rFonts w:ascii="Times New Roman" w:hAnsi="Times New Roman" w:cs="Times New Roman"/>
          <w:sz w:val="24"/>
          <w:szCs w:val="24"/>
        </w:rPr>
        <w:fldChar w:fldCharType="begin" w:fldLock="1"/>
      </w:r>
      <w:r w:rsidR="00002012">
        <w:rPr>
          <w:rFonts w:ascii="Times New Roman" w:hAnsi="Times New Roman" w:cs="Times New Roman"/>
          <w:sz w:val="24"/>
          <w:szCs w:val="24"/>
        </w:rPr>
        <w:instrText>ADDIN CSL_CITATION {"citationItems":[{"id":"ITEM-1","itemData":{"DOI":"10.1542/peds.2004-2189","ISSN":"0031-4005","PMID":"16140711","abstract":"OBJECTIVE There are limited data relating folate nutritional status of mothers during pregnancy to mental and psychomotor development of their offspring. Using an existing data set from a study on the effect of prenatal zinc supplementation on child neurodevelopment, we evaluated the association between folate nutritional status of mothers during pregnancy and neurodevelopment of their children. METHODS Maternal blood folate and total homocysteine (tHcy) concentrations were measured at 19, 26, and 37 weeks of gestation. At a mean of 5.3 years of age, 355 black children with low-socioeconomic background were given 6 tests: Differential Ability Scales, Visual and Auditory Sequential Memory, Knox Cube Test, Gross Motor Scale, and Grooved Pegboard. The scores of the tests between the 2 groups of mothers with poor versus adequate folate nutritional status classified by blood folate or tHcy concentrations were compared. RESULTS There were no differences in the test scores of neurodevelopment between the 2 groups. CONCLUSION Folate nutritional status of mothers in the later half of pregnancy assessed by plasma and erythrocyte folate and plasma tHcy concentrations had no impact on neurodevelopment of their children at age 5. It is unknown whether our findings in a low-socioeconomic population can be readily extrapolated to other populations.","author":[{"dropping-particle":"","family":"Tamura","given":"Tsunenobu","non-dropping-particle":"","parse-names":false,"suffix":""},{"dropping-particle":"","family":"Goldenberg","given":"Robert L","non-dropping-particle":"","parse-names":false,"suffix":""},{"dropping-particle":"","family":"Chapman","given":"Victoria R","non-dropping-particle":"","parse-names":false,"suffix":""},{"dropping-particle":"","family":"Johnston","given":"Kelley E","non-dropping-particle":"","parse-names":false,"suffix":""},{"dropping-particle":"","family":"Ramey","given":"Sharon L","non-dropping-particle":"","parse-names":false,"suffix":""},{"dropping-particle":"","family":"Nelson","given":"Kathleen G","non-dropping-particle":"","parse-names":false,"suffix":""}],"container-title":"Pediatrics","id":"ITEM-1","issue":"3","issued":{"date-parts":[["2005","9","1"]]},"page":"703-708","title":"Folate status of mothers during pregnancy and mental and psychomotor development of their children at five years of age","type":"article-journal","volume":"116"},"uris":["http://www.mendeley.com/documents/?uuid=bcb796d5-8424-3f0c-b721-ee321099598b"]}],"mendeley":{"formattedCitation":"&lt;sup&gt;(51)&lt;/sup&gt;","plainTextFormattedCitation":"(51)","previouslyFormattedCitation":"&lt;sup&gt;(51)&lt;/sup&gt;"},"properties":{"noteIndex":0},"schema":"https://github.com/citation-style-language/schema/raw/master/csl-citation.json"}</w:instrText>
      </w:r>
      <w:r w:rsidR="00FC0723">
        <w:rPr>
          <w:rFonts w:ascii="Times New Roman" w:hAnsi="Times New Roman" w:cs="Times New Roman"/>
          <w:sz w:val="24"/>
          <w:szCs w:val="24"/>
        </w:rPr>
        <w:fldChar w:fldCharType="separate"/>
      </w:r>
      <w:r w:rsidR="00F91419" w:rsidRPr="00F91419">
        <w:rPr>
          <w:rFonts w:ascii="Times New Roman" w:hAnsi="Times New Roman" w:cs="Times New Roman"/>
          <w:noProof/>
          <w:sz w:val="24"/>
          <w:szCs w:val="24"/>
          <w:vertAlign w:val="superscript"/>
        </w:rPr>
        <w:t>(51)</w:t>
      </w:r>
      <w:r w:rsidR="00FC0723">
        <w:rPr>
          <w:rFonts w:ascii="Times New Roman" w:hAnsi="Times New Roman" w:cs="Times New Roman"/>
          <w:sz w:val="24"/>
          <w:szCs w:val="24"/>
        </w:rPr>
        <w:fldChar w:fldCharType="end"/>
      </w:r>
      <w:r w:rsidR="00FC0723">
        <w:rPr>
          <w:rFonts w:ascii="Times New Roman" w:hAnsi="Times New Roman" w:cs="Times New Roman"/>
          <w:sz w:val="24"/>
          <w:szCs w:val="24"/>
        </w:rPr>
        <w:t xml:space="preserve"> or</w:t>
      </w:r>
      <w:r w:rsidR="00FC0723" w:rsidRPr="00B30B3B">
        <w:rPr>
          <w:rFonts w:ascii="Times New Roman" w:hAnsi="Times New Roman" w:cs="Times New Roman"/>
          <w:sz w:val="24"/>
          <w:szCs w:val="24"/>
        </w:rPr>
        <w:t xml:space="preserve"> </w:t>
      </w:r>
      <w:r w:rsidR="00FC0723">
        <w:rPr>
          <w:rFonts w:ascii="Times New Roman" w:hAnsi="Times New Roman" w:cs="Times New Roman"/>
          <w:sz w:val="24"/>
          <w:szCs w:val="24"/>
        </w:rPr>
        <w:t>infant neurodevelopment</w:t>
      </w:r>
      <w:r w:rsidR="00FC0723">
        <w:rPr>
          <w:rFonts w:ascii="Times New Roman" w:hAnsi="Times New Roman" w:cs="Times New Roman"/>
          <w:sz w:val="24"/>
          <w:szCs w:val="24"/>
        </w:rPr>
        <w:fldChar w:fldCharType="begin" w:fldLock="1"/>
      </w:r>
      <w:r w:rsidR="00002012">
        <w:rPr>
          <w:rFonts w:ascii="Times New Roman" w:hAnsi="Times New Roman" w:cs="Times New Roman"/>
          <w:sz w:val="24"/>
          <w:szCs w:val="24"/>
        </w:rPr>
        <w:instrText>ADDIN CSL_CITATION {"citationItems":[{"id":"ITEM-1","itemData":{"DOI":"10.1371/journal.pone.0043448","ISBN":"1932-6203; 1932-6203","ISSN":"19326203","PMID":"22916264","abstract":"BACKGROUND: The importance of maternal dietary choline for fetal neural development and later cognitive function has been well-documented in experimental studies. Although choline is an essential dietary nutrient for humans, evidence that low maternal choline in pregnancy impacts neurodevelopment in human infants is lacking. We determined potential associations between maternal plasma free choline and its metabolites betaine and dimethylglycine in pregnancy and infant neurodevelopment at 18 months of age.\\n\\nMETHODOLOGY: This was a prospective study of healthy pregnant women and their full-term, single birth infants. Maternal blood was collected at 16 and 36 weeks of gestation and infant neurodevelopment was assessed at 18 months of age for 154 mother-infant pairs. Maternal plasma choline, betaine, dimethylglycine, methionine, homocysteine, cysteine, total B12, holotranscobalamin and folate were quantified. Infant neurodevelopment was evaluated using the Bayley Scales of Infant Development-III. Multivariate regression, adjusting for covariates that impact development, was used to determine the associations between maternal plasma choline, betaine and dimethylglycine and infant neurodevelopment.\\n\\nRESULTS: The maternal plasma free choline at 16 and 36 weeks gestation was median (interquartile range) 6.70 (5.78-8.03) and 9.40 (8.10-11.3) µmol/L, respectively. Estimated choline intakes were (mean ± SD) 383 ± 98.6 mg/day, and lower than the recommended 450 mg/day. Betaine intakes were 142 ± 70.2 mg/day. Significant positive associations were found between infant cognitive test scores and maternal plasma free choline (B=6.054, SE=2.283, p=0.009) and betaine (B=7.350, SE=1.933, p=0.0002) at 16 weeks of gestation. Maternal folate, total B12, or holotranscobalamin were not related to infant development.\\n\\nCONCLUSION: We show that choline status in the first half of pregnancy is associated with cognitive development among healthy term gestation infants. More work is needed on the potential limitation of choline or betaine in the diets of pregnant women.","author":[{"dropping-particle":"","family":"Wu","given":"Brian T F","non-dropping-particle":"","parse-names":false,"suffix":""},{"dropping-particle":"","family":"Dyer","given":"Roger A","non-dropping-particle":"","parse-names":false,"suffix":""},{"dropping-particle":"","family":"King","given":"D Janette","non-dropping-particle":"","parse-names":false,"suffix":""},{"dropping-particle":"","family":"Richardson","given":"Kelly J","non-dropping-particle":"","parse-names":false,"suffix":""},{"dropping-particle":"","family":"Innis","given":"Sheila M","non-dropping-particle":"","parse-names":false,"suffix":""}],"container-title":"PLoS ONE","id":"ITEM-1","issue":"8","issued":{"date-parts":[["2012"]]},"page":"e43448","title":"Early second trimester maternal plasma choline and betaine are related to measures of early cognitive development in term infants","type":"article-journal","volume":"7"},"uris":["http://www.mendeley.com/documents/?uuid=99e15fc4-cccb-37c7-a0b6-81e9693cd435"]}],"mendeley":{"formattedCitation":"&lt;sup&gt;(54)&lt;/sup&gt;","plainTextFormattedCitation":"(54)","previouslyFormattedCitation":"&lt;sup&gt;(54)&lt;/sup&gt;"},"properties":{"noteIndex":0},"schema":"https://github.com/citation-style-language/schema/raw/master/csl-citation.json"}</w:instrText>
      </w:r>
      <w:r w:rsidR="00FC0723">
        <w:rPr>
          <w:rFonts w:ascii="Times New Roman" w:hAnsi="Times New Roman" w:cs="Times New Roman"/>
          <w:sz w:val="24"/>
          <w:szCs w:val="24"/>
        </w:rPr>
        <w:fldChar w:fldCharType="separate"/>
      </w:r>
      <w:r w:rsidR="00F91419" w:rsidRPr="00F91419">
        <w:rPr>
          <w:rFonts w:ascii="Times New Roman" w:hAnsi="Times New Roman" w:cs="Times New Roman"/>
          <w:noProof/>
          <w:sz w:val="24"/>
          <w:szCs w:val="24"/>
          <w:vertAlign w:val="superscript"/>
        </w:rPr>
        <w:t>(54)</w:t>
      </w:r>
      <w:r w:rsidR="00FC0723">
        <w:rPr>
          <w:rFonts w:ascii="Times New Roman" w:hAnsi="Times New Roman" w:cs="Times New Roman"/>
          <w:sz w:val="24"/>
          <w:szCs w:val="24"/>
        </w:rPr>
        <w:fldChar w:fldCharType="end"/>
      </w:r>
      <w:r w:rsidR="00FC0723">
        <w:rPr>
          <w:rFonts w:ascii="Times New Roman" w:hAnsi="Times New Roman" w:cs="Times New Roman"/>
          <w:sz w:val="24"/>
          <w:szCs w:val="24"/>
        </w:rPr>
        <w:t xml:space="preserve">. </w:t>
      </w:r>
    </w:p>
    <w:p w:rsidR="00CF7629" w:rsidRDefault="008D2F57" w:rsidP="00E3798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 number of studies in this area have</w:t>
      </w:r>
      <w:r w:rsidR="00615572">
        <w:rPr>
          <w:rFonts w:ascii="Times New Roman" w:hAnsi="Times New Roman" w:cs="Times New Roman"/>
          <w:sz w:val="24"/>
          <w:szCs w:val="24"/>
        </w:rPr>
        <w:t xml:space="preserve"> investigated </w:t>
      </w:r>
      <w:r>
        <w:rPr>
          <w:rFonts w:ascii="Times New Roman" w:hAnsi="Times New Roman" w:cs="Times New Roman"/>
          <w:sz w:val="24"/>
          <w:szCs w:val="24"/>
        </w:rPr>
        <w:t xml:space="preserve">offspring cognition in relation to </w:t>
      </w:r>
      <w:r w:rsidR="00615572">
        <w:rPr>
          <w:rFonts w:ascii="Times New Roman" w:hAnsi="Times New Roman" w:cs="Times New Roman"/>
          <w:sz w:val="24"/>
          <w:szCs w:val="24"/>
        </w:rPr>
        <w:t>reported use of FA above the recommended dose of 0.4 mg/d.</w:t>
      </w:r>
      <w:r w:rsidR="002B0D10">
        <w:rPr>
          <w:rFonts w:ascii="Times New Roman" w:hAnsi="Times New Roman" w:cs="Times New Roman"/>
          <w:sz w:val="24"/>
          <w:szCs w:val="24"/>
        </w:rPr>
        <w:t xml:space="preserve"> </w:t>
      </w:r>
      <w:r w:rsidR="00615572">
        <w:rPr>
          <w:rFonts w:ascii="Times New Roman" w:hAnsi="Times New Roman" w:cs="Times New Roman"/>
          <w:sz w:val="24"/>
          <w:szCs w:val="24"/>
        </w:rPr>
        <w:t xml:space="preserve">One such study by </w:t>
      </w:r>
      <w:proofErr w:type="spellStart"/>
      <w:r w:rsidR="002B0D10">
        <w:rPr>
          <w:rFonts w:ascii="Times New Roman" w:hAnsi="Times New Roman" w:cs="Times New Roman"/>
          <w:sz w:val="24"/>
          <w:szCs w:val="24"/>
        </w:rPr>
        <w:t>Chatzi</w:t>
      </w:r>
      <w:proofErr w:type="spellEnd"/>
      <w:r w:rsidR="002B0D10">
        <w:rPr>
          <w:rFonts w:ascii="Times New Roman" w:hAnsi="Times New Roman" w:cs="Times New Roman"/>
          <w:sz w:val="24"/>
          <w:szCs w:val="24"/>
        </w:rPr>
        <w:t xml:space="preserve"> </w:t>
      </w:r>
      <w:r w:rsidR="00574D15" w:rsidRPr="00574D15">
        <w:rPr>
          <w:rFonts w:ascii="Times New Roman" w:hAnsi="Times New Roman" w:cs="Times New Roman"/>
          <w:i/>
          <w:sz w:val="24"/>
          <w:szCs w:val="24"/>
        </w:rPr>
        <w:t>et al</w:t>
      </w:r>
      <w:r w:rsidR="002B0D10">
        <w:rPr>
          <w:rFonts w:ascii="Times New Roman" w:hAnsi="Times New Roman" w:cs="Times New Roman"/>
          <w:i/>
          <w:sz w:val="24"/>
          <w:szCs w:val="24"/>
        </w:rPr>
        <w:fldChar w:fldCharType="begin" w:fldLock="1"/>
      </w:r>
      <w:r w:rsidR="00002012">
        <w:rPr>
          <w:rFonts w:ascii="Times New Roman" w:hAnsi="Times New Roman" w:cs="Times New Roman"/>
          <w:i/>
          <w:sz w:val="24"/>
          <w:szCs w:val="24"/>
        </w:rPr>
        <w:instrText>ADDIN CSL_CITATION {"citationItems":[{"id":"ITEM-1","itemData":{"DOI":"10.1017/S1368980012000067","ISBN":"1368980012000","ISSN":"14752727","PMID":"22314109","abstract":"OBJECTIVE: To investigate whether high doses of folic acid supplementation in early pregnancy are associated with child neurodevelopment at 18 months of age.\\n\\nDESIGN: The study uses data from the prospective mother-child cohort 'Rhea' study. Pregnant women completed an interviewer-administered questionnaire on folic acid supplementation at 14-18 weeks of gestation. Neurodevelopment at 18 months was assessed with the use of the Bayley Scales of Infant and Toddler Development (3rd edition). Red-blood-cell folate concentrations in cord blood were measured in a sub-sample of the study population (n 58).\\n\\nSETTING: Heraklion, Crete, Greece, 2007-2010.\\n\\nSUBJECTS: Five hundred and fifty-three mother-child pairs participating in the 'Rhea' cohort.\\n\\nRESULTS: Sixty-eight per cent of the study participants reported high doses of supplemental folic acid use (5 mg/d), while 24 % reported excessive doses of folic acid (&gt;5 mg/d) in early pregnancy. Compared with non-users, daily intake of 5 mg supplemental folic acid was associated with a 5-unit increase on the scale of receptive communication and a 3·5-unit increase on the scale of expressive communication. Doses of folic acid supplementation higher than 5 mg/d were not associated with additional increase in the neurodevelopmental scales.\\n\\nCONCLUSIONS: This is the first prospective study showing that high doses of supplementary folic acid in early pregnancy may be associated with enhanced vocabulary development, communicational skills and verbal comprehension at 18 months of age. Additional longitudinal studies and trials are needed to confirm these results.","author":[{"dropping-particle":"","family":"Chatzi","given":"Leda","non-dropping-particle":"","parse-names":false,"suffix":""},{"dropping-particle":"","family":"Papadopoulou","given":"Eleni","non-dropping-particle":"","parse-names":false,"suffix":""},{"dropping-particle":"","family":"Koutra","given":"Katerina","non-dropping-particle":"","parse-names":false,"suffix":""},{"dropping-particle":"","family":"Roumeliotaki","given":"Theano","non-dropping-particle":"","parse-names":false,"suffix":""},{"dropping-particle":"","family":"Georgiou","given":"Vaggelis","non-dropping-particle":"","parse-names":false,"suffix":""},{"dropping-particle":"","family":"Stratakis","given":"Nikolaos","non-dropping-particle":"","parse-names":false,"suffix":""},{"dropping-particle":"","family":"Lebentakou","given":"Vassiliki","non-dropping-particle":"","parse-names":false,"suffix":""},{"dropping-particle":"","family":"Karachaliou","given":"Mariana","non-dropping-particle":"","parse-names":false,"suffix":""},{"dropping-particle":"","family":"Vassilaki","given":"Maria","non-dropping-particle":"","parse-names":false,"suffix":""},{"dropping-particle":"","family":"Kogevinas","given":"Manolis","non-dropping-particle":"","parse-names":false,"suffix":""}],"container-title":"Public health nutrition","id":"ITEM-1","issue":"9","issued":{"date-parts":[["2012","9","8"]]},"page":"1728-1736","title":"Effect of high doses of folic acid supplementation in early pregnancy on child neurodevelopment at 18 months of age: the mother-child cohort 'Rhea' study in Crete, Greece.","type":"article-journal","volume":"15"},"uris":["http://www.mendeley.com/documents/?uuid=58801807-caa0-3c6a-8216-292ae964d39d"]}],"mendeley":{"formattedCitation":"&lt;sup&gt;(53)&lt;/sup&gt;","plainTextFormattedCitation":"(53)","previouslyFormattedCitation":"&lt;sup&gt;(53)&lt;/sup&gt;"},"properties":{"noteIndex":0},"schema":"https://github.com/citation-style-language/schema/raw/master/csl-citation.json"}</w:instrText>
      </w:r>
      <w:r w:rsidR="002B0D10">
        <w:rPr>
          <w:rFonts w:ascii="Times New Roman" w:hAnsi="Times New Roman" w:cs="Times New Roman"/>
          <w:i/>
          <w:sz w:val="24"/>
          <w:szCs w:val="24"/>
        </w:rPr>
        <w:fldChar w:fldCharType="separate"/>
      </w:r>
      <w:r w:rsidR="00F91419" w:rsidRPr="00F91419">
        <w:rPr>
          <w:rFonts w:ascii="Times New Roman" w:hAnsi="Times New Roman" w:cs="Times New Roman"/>
          <w:noProof/>
          <w:sz w:val="24"/>
          <w:szCs w:val="24"/>
          <w:vertAlign w:val="superscript"/>
        </w:rPr>
        <w:t>(53)</w:t>
      </w:r>
      <w:r w:rsidR="002B0D10">
        <w:rPr>
          <w:rFonts w:ascii="Times New Roman" w:hAnsi="Times New Roman" w:cs="Times New Roman"/>
          <w:i/>
          <w:sz w:val="24"/>
          <w:szCs w:val="24"/>
        </w:rPr>
        <w:fldChar w:fldCharType="end"/>
      </w:r>
      <w:r w:rsidR="002B0D10">
        <w:rPr>
          <w:rFonts w:ascii="Times New Roman" w:hAnsi="Times New Roman" w:cs="Times New Roman"/>
          <w:sz w:val="24"/>
          <w:szCs w:val="24"/>
        </w:rPr>
        <w:t xml:space="preserve"> found </w:t>
      </w:r>
      <w:r>
        <w:rPr>
          <w:rFonts w:ascii="Times New Roman" w:hAnsi="Times New Roman" w:cs="Times New Roman"/>
          <w:sz w:val="24"/>
          <w:szCs w:val="24"/>
        </w:rPr>
        <w:t xml:space="preserve">that </w:t>
      </w:r>
      <w:r w:rsidR="002B0D10">
        <w:rPr>
          <w:rFonts w:ascii="Times New Roman" w:hAnsi="Times New Roman" w:cs="Times New Roman"/>
          <w:sz w:val="24"/>
          <w:szCs w:val="24"/>
        </w:rPr>
        <w:t>sel</w:t>
      </w:r>
      <w:r>
        <w:rPr>
          <w:rFonts w:ascii="Times New Roman" w:hAnsi="Times New Roman" w:cs="Times New Roman"/>
          <w:sz w:val="24"/>
          <w:szCs w:val="24"/>
        </w:rPr>
        <w:t xml:space="preserve">f-reported FA supplement usage of </w:t>
      </w:r>
      <w:r w:rsidR="002B0D10">
        <w:rPr>
          <w:rFonts w:ascii="Times New Roman" w:hAnsi="Times New Roman" w:cs="Times New Roman"/>
          <w:sz w:val="24"/>
          <w:szCs w:val="24"/>
        </w:rPr>
        <w:t>5</w:t>
      </w:r>
      <w:r w:rsidR="00110204">
        <w:rPr>
          <w:rFonts w:ascii="Times New Roman" w:hAnsi="Times New Roman" w:cs="Times New Roman"/>
          <w:sz w:val="24"/>
          <w:szCs w:val="24"/>
        </w:rPr>
        <w:t xml:space="preserve"> </w:t>
      </w:r>
      <w:r>
        <w:rPr>
          <w:rFonts w:ascii="Times New Roman" w:hAnsi="Times New Roman" w:cs="Times New Roman"/>
          <w:sz w:val="24"/>
          <w:szCs w:val="24"/>
        </w:rPr>
        <w:t>mg/d</w:t>
      </w:r>
      <w:r w:rsidR="002B0D10">
        <w:rPr>
          <w:rFonts w:ascii="Times New Roman" w:hAnsi="Times New Roman" w:cs="Times New Roman"/>
          <w:sz w:val="24"/>
          <w:szCs w:val="24"/>
        </w:rPr>
        <w:t xml:space="preserve"> </w:t>
      </w:r>
      <w:r w:rsidR="00C90FB0">
        <w:rPr>
          <w:rFonts w:ascii="Times New Roman" w:hAnsi="Times New Roman" w:cs="Times New Roman"/>
          <w:sz w:val="24"/>
          <w:szCs w:val="24"/>
        </w:rPr>
        <w:t xml:space="preserve">in later pregnancy </w:t>
      </w:r>
      <w:r w:rsidR="002B0D10">
        <w:rPr>
          <w:rFonts w:ascii="Times New Roman" w:hAnsi="Times New Roman" w:cs="Times New Roman"/>
          <w:sz w:val="24"/>
          <w:szCs w:val="24"/>
        </w:rPr>
        <w:t xml:space="preserve">was associated with enhanced </w:t>
      </w:r>
      <w:r w:rsidR="00C90FB0">
        <w:rPr>
          <w:rFonts w:ascii="Times New Roman" w:hAnsi="Times New Roman" w:cs="Times New Roman"/>
          <w:sz w:val="24"/>
          <w:szCs w:val="24"/>
        </w:rPr>
        <w:t>vocabulary and verbal skills of the offspring in the first 2 years of life</w:t>
      </w:r>
      <w:r w:rsidR="006309E2">
        <w:rPr>
          <w:rFonts w:ascii="Times New Roman" w:hAnsi="Times New Roman" w:cs="Times New Roman"/>
          <w:sz w:val="24"/>
          <w:szCs w:val="24"/>
        </w:rPr>
        <w:t>.</w:t>
      </w:r>
      <w:r w:rsidR="00C90FB0">
        <w:rPr>
          <w:rFonts w:ascii="Times New Roman" w:hAnsi="Times New Roman" w:cs="Times New Roman"/>
          <w:sz w:val="24"/>
          <w:szCs w:val="24"/>
        </w:rPr>
        <w:t xml:space="preserve"> </w:t>
      </w:r>
      <w:r w:rsidR="00CF7629">
        <w:rPr>
          <w:rFonts w:ascii="Times New Roman" w:hAnsi="Times New Roman" w:cs="Times New Roman"/>
          <w:sz w:val="24"/>
          <w:szCs w:val="24"/>
        </w:rPr>
        <w:t xml:space="preserve">In contrast, </w:t>
      </w:r>
      <w:r w:rsidR="00C90FB0">
        <w:rPr>
          <w:rFonts w:ascii="Times New Roman" w:hAnsi="Times New Roman" w:cs="Times New Roman"/>
          <w:sz w:val="24"/>
          <w:szCs w:val="24"/>
        </w:rPr>
        <w:t xml:space="preserve">another European study found </w:t>
      </w:r>
      <w:r w:rsidR="00CF7629">
        <w:rPr>
          <w:rFonts w:ascii="Times New Roman" w:hAnsi="Times New Roman" w:cs="Times New Roman"/>
          <w:sz w:val="24"/>
          <w:szCs w:val="24"/>
        </w:rPr>
        <w:t xml:space="preserve">that </w:t>
      </w:r>
      <w:r w:rsidR="00C90FB0">
        <w:rPr>
          <w:rFonts w:ascii="Times New Roman" w:hAnsi="Times New Roman" w:cs="Times New Roman"/>
          <w:sz w:val="24"/>
          <w:szCs w:val="24"/>
        </w:rPr>
        <w:t>FA supplement</w:t>
      </w:r>
      <w:r w:rsidR="00CF7629">
        <w:rPr>
          <w:rFonts w:ascii="Times New Roman" w:hAnsi="Times New Roman" w:cs="Times New Roman"/>
          <w:sz w:val="24"/>
          <w:szCs w:val="24"/>
        </w:rPr>
        <w:t xml:space="preserve"> usage of </w:t>
      </w:r>
      <w:r w:rsidR="00C90FB0">
        <w:rPr>
          <w:rFonts w:ascii="Times New Roman" w:hAnsi="Times New Roman" w:cs="Times New Roman"/>
          <w:sz w:val="24"/>
          <w:szCs w:val="24"/>
        </w:rPr>
        <w:t>&gt;1</w:t>
      </w:r>
      <w:r w:rsidR="00110204">
        <w:rPr>
          <w:rFonts w:ascii="Times New Roman" w:hAnsi="Times New Roman" w:cs="Times New Roman"/>
          <w:sz w:val="24"/>
          <w:szCs w:val="24"/>
        </w:rPr>
        <w:t xml:space="preserve"> </w:t>
      </w:r>
      <w:r w:rsidR="00C90FB0">
        <w:rPr>
          <w:rFonts w:ascii="Times New Roman" w:hAnsi="Times New Roman" w:cs="Times New Roman"/>
          <w:sz w:val="24"/>
          <w:szCs w:val="24"/>
        </w:rPr>
        <w:t xml:space="preserve">mg/d </w:t>
      </w:r>
      <w:r w:rsidR="00CF7629">
        <w:rPr>
          <w:rFonts w:ascii="Times New Roman" w:hAnsi="Times New Roman" w:cs="Times New Roman"/>
          <w:sz w:val="24"/>
          <w:szCs w:val="24"/>
        </w:rPr>
        <w:t xml:space="preserve">as reported by mothers </w:t>
      </w:r>
      <w:r w:rsidR="00C90FB0">
        <w:rPr>
          <w:rFonts w:ascii="Times New Roman" w:hAnsi="Times New Roman" w:cs="Times New Roman"/>
          <w:sz w:val="24"/>
          <w:szCs w:val="24"/>
        </w:rPr>
        <w:t>w</w:t>
      </w:r>
      <w:r w:rsidR="00CF7629">
        <w:rPr>
          <w:rFonts w:ascii="Times New Roman" w:hAnsi="Times New Roman" w:cs="Times New Roman"/>
          <w:sz w:val="24"/>
          <w:szCs w:val="24"/>
        </w:rPr>
        <w:t>as</w:t>
      </w:r>
      <w:r w:rsidR="00C90FB0">
        <w:rPr>
          <w:rFonts w:ascii="Times New Roman" w:hAnsi="Times New Roman" w:cs="Times New Roman"/>
          <w:sz w:val="24"/>
          <w:szCs w:val="24"/>
        </w:rPr>
        <w:t xml:space="preserve"> associated with reduced verbal and cognitive development, compared to </w:t>
      </w:r>
      <w:r w:rsidR="00002012">
        <w:rPr>
          <w:rFonts w:ascii="Times New Roman" w:hAnsi="Times New Roman" w:cs="Times New Roman"/>
          <w:sz w:val="24"/>
          <w:szCs w:val="24"/>
        </w:rPr>
        <w:t>the children of mothers with</w:t>
      </w:r>
      <w:r w:rsidR="00C90FB0">
        <w:rPr>
          <w:rFonts w:ascii="Times New Roman" w:hAnsi="Times New Roman" w:cs="Times New Roman"/>
          <w:sz w:val="24"/>
          <w:szCs w:val="24"/>
        </w:rPr>
        <w:t xml:space="preserve"> FA intakes of 0.4</w:t>
      </w:r>
      <w:r w:rsidR="00886DE9">
        <w:rPr>
          <w:rFonts w:ascii="Times New Roman" w:hAnsi="Times New Roman" w:cs="Times New Roman"/>
          <w:sz w:val="24"/>
          <w:szCs w:val="24"/>
        </w:rPr>
        <w:t xml:space="preserve"> </w:t>
      </w:r>
      <w:r w:rsidR="00C90FB0">
        <w:rPr>
          <w:rFonts w:ascii="Times New Roman" w:hAnsi="Times New Roman" w:cs="Times New Roman"/>
          <w:sz w:val="24"/>
          <w:szCs w:val="24"/>
        </w:rPr>
        <w:t>mg/d during the 2</w:t>
      </w:r>
      <w:r w:rsidR="00C90FB0" w:rsidRPr="00C90FB0">
        <w:rPr>
          <w:rFonts w:ascii="Times New Roman" w:hAnsi="Times New Roman" w:cs="Times New Roman"/>
          <w:sz w:val="24"/>
          <w:szCs w:val="24"/>
          <w:vertAlign w:val="superscript"/>
        </w:rPr>
        <w:t>nd</w:t>
      </w:r>
      <w:r w:rsidR="00C90FB0">
        <w:rPr>
          <w:rFonts w:ascii="Times New Roman" w:hAnsi="Times New Roman" w:cs="Times New Roman"/>
          <w:sz w:val="24"/>
          <w:szCs w:val="24"/>
        </w:rPr>
        <w:t xml:space="preserve"> and 3</w:t>
      </w:r>
      <w:r w:rsidR="00C90FB0" w:rsidRPr="00C90FB0">
        <w:rPr>
          <w:rFonts w:ascii="Times New Roman" w:hAnsi="Times New Roman" w:cs="Times New Roman"/>
          <w:sz w:val="24"/>
          <w:szCs w:val="24"/>
          <w:vertAlign w:val="superscript"/>
        </w:rPr>
        <w:t>rd</w:t>
      </w:r>
      <w:r w:rsidR="00C90FB0">
        <w:rPr>
          <w:rFonts w:ascii="Times New Roman" w:hAnsi="Times New Roman" w:cs="Times New Roman"/>
          <w:sz w:val="24"/>
          <w:szCs w:val="24"/>
        </w:rPr>
        <w:t xml:space="preserve"> trimesters of pregnancy</w:t>
      </w:r>
      <w:r w:rsidR="00C90FB0">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{"citationItems":[{"id":"ITEM-1","itemData":{"DOI":"10.1001/jamapediatrics.2014.2611","ISBN":"2168-6203","ISSN":"21686203","PMID":"25365251","abstract":"IMPORTANCE: Folate intake during pregnancy has been associated with improved neuropsychological development in children, although the effects of high dosages of folic acid (FA) supplements are unclear.\\n\\nOBJECTIVE: To examine the association between the use of high dosages of FA supplements during pregnancy and child neuropsychological development after the first year of life.\\n\\nDESIGN, SETTING, AND PATIENTS: The multicenter prospective mother-child cohort Infancia y Medio Ambiente (INMA) Project recruited pregnant women from 4 areas of Spain (Asturias, Sabadell, Gipuzkoa, and Valencia) between November 2003 and January 2008. Pregnant women completed an interviewer-administered questionnaire on the usual dietary folate intake and FA supplements at 10 to 13 weeks and 28 to 32 weeks of gestation. The main analyses were based on a sample of 2213 children with complete information on neuropsychological development and FA supplement intake during pregnancy. Multiple linear and logistic regression analyses were used to explore the effects of FA supplements on child neuropsychological development.\\n\\nMAIN OUTCOMES AND MEASURES: Neuropsychological development was assessed using the Bayley Scales of Infant Development. We calculated mental scale and psychomotor scale scores. One SD below the mean established a delay in neurodevelopment (score &lt;85).\\n\\nRESULTS: A high proportion of women (57.3%) did not reach the recommended dosages of FA supplements (400 μg/d), but 25.2% women took more than 1000 μg/d of FA supplements (3.5% consuming &gt;5000 μg/d). In multivariate analysis, we observed that children whose mothers used FA supplement dosages higher than 5000 μg/d during pregnancy had a statistically significantly lower mean psychomotor scale score (difference, -4.35 points; 95% CI, -8.34 to -0.36) than children whose mothers used a recommended dosage of FA supplements (400-1000 μg/d). An increased risk of delayed psychomotor development (psychomotor scale score &lt;85) was also evident among children whose mothers took FA supplement dosages higher than 5000 μg/d, although the association was not statistically significant (odds ratio = 1.59; 95% CI, 0.82-3.08).\\n\\nCONCLUSIONS AND RELEVANCE: To our knowledge, this is the first time a detrimental effect of high dosages of FA supplements during pregnancy on psychomotor development after the first year of life has been shown. Further research from longitudinal studies is warranted to confirm these results.","author":[{"dropping-particle":"","family":"Valera-Gran","given":"Desirée","non-dropping-particle":"","parse-names":false,"suffix":""},{"dropping-particle":"","family":"García De La Hera","given":"Manuela","non-dropping-particle":"","parse-names":false,"suffix":""},{"dropping-particle":"","family":"Navarrete-Muñoz","given":"Eva María","non-dropping-particle":"","parse-names":false,"suffix":""},{"dropping-particle":"","family":"Fernandez-Somoano","given":"Ana","non-dropping-particle":"","parse-names":false,"suffix":""},{"dropping-particle":"","family":"Tardón","given":"Adonina","non-dropping-particle":"","parse-names":false,"suffix":""},{"dropping-particle":"","family":"Julvez","given":"Jordi","non-dropping-particle":"","parse-names":false,"suffix":""},{"dropping-particle":"","family":"Forns","given":"Joan","non-dropping-particle":"","parse-names":false,"suffix":""},{"dropping-particle":"","family":"Lertxundi","given":"Nerea","non-dropping-particle":"","parse-names":false,"suffix":""},{"dropping-particle":"","family":"Ibarluzea","given":"Jesús María","non-dropping-particle":"","parse-names":false,"suffix":""},{"dropping-particle":"","family":"Murcia","given":"Mario","non-dropping-particle":"","parse-names":false,"suffix":""},{"dropping-particle":"","family":"Rebagliato","given":"Marisa","non-dropping-particle":"","parse-names":false,"suffix":""},{"dropping-particle":"","family":"Vioque","given":"Jesús","non-dropping-particle":"","parse-names":false,"suffix":""}],"container-title":"JAMA Pediatrics","id":"ITEM-1","issue":"11","issued":{"date-parts":[["2014","11","3"]]},"page":"e142611","title":"Folic acid supplements during pregnancy and child psychomotor development after the first year of life","type":"article-journal","volume":"168"},"uris":["http://www.mendeley.com/documents/?uuid=9662c330-78bb-3113-a892-08df2439c95c"]},{"id":"ITEM-2","itemData":{"DOI":"10.3945/ajcn.117.152769","ISSN":"19383207","PMID":"28724645","abstract":"Background: The benefits of the use of folic acid supplements (FASs) during the periconception period to prevent neural tube defects and to ensure normal brain development in offspring are well known. There is concern, however, about the long-term effects of the maternal use of high dosages of FASs that exceed the Tolerable Upper Intake Level (UL) (≥1000 μg/d) on child neurocognitive outcomes.Objective: The objective of the study was to examine the association between the use of high dosages of FASs during pregnancy and child neuropsychological development at ages 4-5 y.Design: The multicenter prospective mother-child cohort study, the Infancia y Medio Ambiente (INMA) Project, was conducted in 4 regions of Spain: Asturias, Sabadell, Gipuzkoa, and Valencia. Pregnant women were recruited between 2003 and 2008. Data on 1682 mother-child pairs were included in the final analyses. The pregnant women completed an interviewer-administered questionnaire that was validated to estimate typical dietary folate intake and the use of FASs at 10-13 and 28-32 wk of gestation. Neuropsychological development scores at 4-5 y of age were estimated with the use of the McCarthy Scales of Children's Abilities. Multiple linear regression and meta-analysis were used to obtain combined-effect estimates.Results: During the periconception period, one-third of the women (n = 502) took FAS dosages ≥1000 μg/d. The use of FAS dosages ≥1000 μg/d in this period was negatively associated with several neuropsychological outcomes scores in children: global verbal (β = -2.49; 95% CI: -4.71, -0.27), verbal memory (β = -3.59; 95% CI: -6.95, -0.23), cognitive function of posterior cortex (β = -2.31; 95% CI: -4.45, -0.18), and cognitive function of left posterior cortex (β = -3.26; 95% CI: -5.51, -1.01).Conclusions: The use of FAS dosages exceeding the UL (≥1000 μg/d) during the periconception period was associated with lower levels of cognitive development in children aged 4-5 y. The use of FAS dosages ≥1000 μg/d during pregnancy should be monitored and prevented as much as possible, unless medically prescribed.","author":[{"dropping-particle":"","family":"Valera-Gran","given":"Desirée","non-dropping-particle":"","parse-names":false,"suffix":""},{"dropping-particle":"","family":"Navarrete-Muñoz","given":"Eva M","non-dropping-particle":"","parse-names":false,"suffix":""},{"dropping-particle":"","family":"La Hera","given":"Manuela Garcia","non-dropping-particle":"De","parse-names":false,"suffix":""},{"dropping-particle":"","family":"Fernández-Somoano","given":"Ana","non-dropping-particle":"","parse-names":false,"suffix":""},{"dropping-particle":"","family":"Tardón","given":"Adonina","non-dropping-particle":"","parse-names":false,"suffix":""},{"dropping-particle":"","family":"Ibarluzea","given":"Jesús","non-dropping-particle":"","parse-names":false,"suffix":""},{"dropping-particle":"","family":"Balluerka","given":"Nekane","non-dropping-particle":"","parse-names":false,"suffix":""},{"dropping-particle":"","family":"Murcia","given":"Mario","non-dropping-particle":"","parse-names":false,"suffix":""},{"dropping-particle":"","family":"González-Safont","given":"Llúcia","non-dropping-particle":"","parse-names":false,"suffix":""},{"dropping-particle":"","family":"Romaguera","given":"Dora","non-dropping-particle":"","parse-names":false,"suffix":""},{"dropping-particle":"","family":"Julvez","given":"Jordi","non-dropping-particle":"","parse-names":false,"suffix":""},{"dropping-particle":"","family":"Vioque","given":"Jesús","non-dropping-particle":"","parse-names":false,"suffix":""}],"container-title":"American Journal of Clinical Nutrition","id":"ITEM-2","issue":"3","issued":{"date-parts":[["2017","9","19"]]},"page":"878-887","title":"Effect of maternal high dosages of folic acid supplements on neurocognitive development in children at 4-5 y of age: The prospective birth cohort Infancia y Medio Ambiente (INMA) study","type":"article-journal","volume":"106"},"uris":["http://www.mendeley.com/documents/?uuid=8b884d3f-878b-3bdf-839a-5b771f11e223"]}],"mendeley":{"formattedCitation":"&lt;sup&gt;(55,57)&lt;/sup&gt;","plainTextFormattedCitation":"(55,57)","previouslyFormattedCitation":"&lt;sup&gt;(55, 57)&lt;/sup&gt;"},"properties":{"noteIndex":0},"schema":"https://github.com/citation-style-language/schema/raw/master/csl-citation.json"}</w:instrText>
      </w:r>
      <w:r w:rsidR="00C90FB0">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(55,57)</w:t>
      </w:r>
      <w:r w:rsidR="00C90FB0">
        <w:rPr>
          <w:rFonts w:ascii="Times New Roman" w:hAnsi="Times New Roman" w:cs="Times New Roman"/>
          <w:sz w:val="24"/>
          <w:szCs w:val="24"/>
        </w:rPr>
        <w:fldChar w:fldCharType="end"/>
      </w:r>
      <w:r w:rsidR="00C90FB0">
        <w:rPr>
          <w:rFonts w:ascii="Times New Roman" w:hAnsi="Times New Roman" w:cs="Times New Roman"/>
          <w:sz w:val="24"/>
          <w:szCs w:val="24"/>
        </w:rPr>
        <w:t xml:space="preserve">. </w:t>
      </w:r>
      <w:r w:rsidR="006309E2">
        <w:rPr>
          <w:rFonts w:ascii="Times New Roman" w:hAnsi="Times New Roman" w:cs="Times New Roman"/>
          <w:sz w:val="24"/>
          <w:szCs w:val="24"/>
        </w:rPr>
        <w:t>I</w:t>
      </w:r>
      <w:r>
        <w:rPr>
          <w:rFonts w:ascii="Times New Roman" w:hAnsi="Times New Roman" w:cs="Times New Roman"/>
          <w:sz w:val="24"/>
          <w:szCs w:val="24"/>
        </w:rPr>
        <w:t>n an effort to validate</w:t>
      </w:r>
      <w:r w:rsidR="00F54407">
        <w:rPr>
          <w:rFonts w:ascii="Times New Roman" w:hAnsi="Times New Roman" w:cs="Times New Roman"/>
          <w:sz w:val="24"/>
          <w:szCs w:val="24"/>
        </w:rPr>
        <w:t xml:space="preserve"> self-reported FA supplement use</w:t>
      </w:r>
      <w:r w:rsidR="00CF7629">
        <w:rPr>
          <w:rFonts w:ascii="Times New Roman" w:hAnsi="Times New Roman" w:cs="Times New Roman"/>
          <w:sz w:val="24"/>
          <w:szCs w:val="24"/>
        </w:rPr>
        <w:t xml:space="preserve"> by </w:t>
      </w:r>
      <w:r w:rsidR="00CF7629">
        <w:rPr>
          <w:rFonts w:ascii="Times New Roman" w:hAnsi="Times New Roman" w:cs="Times New Roman"/>
          <w:sz w:val="24"/>
          <w:szCs w:val="24"/>
        </w:rPr>
        <w:lastRenderedPageBreak/>
        <w:t>mothers</w:t>
      </w:r>
      <w:r w:rsidR="00F54407">
        <w:rPr>
          <w:rFonts w:ascii="Times New Roman" w:hAnsi="Times New Roman" w:cs="Times New Roman"/>
          <w:sz w:val="24"/>
          <w:szCs w:val="24"/>
        </w:rPr>
        <w:t xml:space="preserve">, </w:t>
      </w:r>
      <w:proofErr w:type="spellStart"/>
      <w:r w:rsidR="008A16F2">
        <w:rPr>
          <w:rFonts w:ascii="Times New Roman" w:hAnsi="Times New Roman" w:cs="Times New Roman"/>
          <w:sz w:val="24"/>
          <w:szCs w:val="24"/>
        </w:rPr>
        <w:t>Chatzi</w:t>
      </w:r>
      <w:proofErr w:type="spellEnd"/>
      <w:r w:rsidR="008A16F2">
        <w:rPr>
          <w:rFonts w:ascii="Times New Roman" w:hAnsi="Times New Roman" w:cs="Times New Roman"/>
          <w:sz w:val="24"/>
          <w:szCs w:val="24"/>
        </w:rPr>
        <w:t xml:space="preserve"> </w:t>
      </w:r>
      <w:r w:rsidR="00574D15" w:rsidRPr="00574D15">
        <w:rPr>
          <w:rFonts w:ascii="Times New Roman" w:hAnsi="Times New Roman" w:cs="Times New Roman"/>
          <w:i/>
          <w:sz w:val="24"/>
          <w:szCs w:val="24"/>
        </w:rPr>
        <w:t>et al</w:t>
      </w:r>
      <w:r w:rsidR="008A16F2">
        <w:rPr>
          <w:rFonts w:ascii="Times New Roman" w:hAnsi="Times New Roman" w:cs="Times New Roman"/>
          <w:i/>
          <w:sz w:val="24"/>
          <w:szCs w:val="24"/>
        </w:rPr>
        <w:fldChar w:fldCharType="begin" w:fldLock="1"/>
      </w:r>
      <w:r w:rsidR="00002012">
        <w:rPr>
          <w:rFonts w:ascii="Times New Roman" w:hAnsi="Times New Roman" w:cs="Times New Roman"/>
          <w:i/>
          <w:sz w:val="24"/>
          <w:szCs w:val="24"/>
        </w:rPr>
        <w:instrText>ADDIN CSL_CITATION {"citationItems":[{"id":"ITEM-1","itemData":{"DOI":"10.1017/S1368980012000067","ISBN":"1368980012000","ISSN":"14752727","PMID":"22314109","abstract":"OBJECTIVE: To investigate whether high doses of folic acid supplementation in early pregnancy are associated with child neurodevelopment at 18 months of age.\\n\\nDESIGN: The study uses data from the prospective mother-child cohort 'Rhea' study. Pregnant women completed an interviewer-administered questionnaire on folic acid supplementation at 14-18 weeks of gestation. Neurodevelopment at 18 months was assessed with the use of the Bayley Scales of Infant and Toddler Development (3rd edition). Red-blood-cell folate concentrations in cord blood were measured in a sub-sample of the study population (n 58).\\n\\nSETTING: Heraklion, Crete, Greece, 2007-2010.\\n\\nSUBJECTS: Five hundred and fifty-three mother-child pairs participating in the 'Rhea' cohort.\\n\\nRESULTS: Sixty-eight per cent of the study participants reported high doses of supplemental folic acid use (5 mg/d), while 24 % reported excessive doses of folic acid (&gt;5 mg/d) in early pregnancy. Compared with non-users, daily intake of 5 mg supplemental folic acid was associated with a 5-unit increase on the scale of receptive communication and a 3·5-unit increase on the scale of expressive communication. Doses of folic acid supplementation higher than 5 mg/d were not associated with additional increase in the neurodevelopmental scales.\\n\\nCONCLUSIONS: This is the first prospective study showing that high doses of supplementary folic acid in early pregnancy may be associated with enhanced vocabulary development, communicational skills and verbal comprehension at 18 months of age. Additional longitudinal studies and trials are needed to confirm these results.","author":[{"dropping-particle":"","family":"Chatzi","given":"Leda","non-dropping-particle":"","parse-names":false,"suffix":""},{"dropping-particle":"","family":"Papadopoulou","given":"Eleni","non-dropping-particle":"","parse-names":false,"suffix":""},{"dropping-particle":"","family":"Koutra","given":"Katerina","non-dropping-particle":"","parse-names":false,"suffix":""},{"dropping-particle":"","family":"Roumeliotaki","given":"Theano","non-dropping-particle":"","parse-names":false,"suffix":""},{"dropping-particle":"","family":"Georgiou","given":"Vaggelis","non-dropping-particle":"","parse-names":false,"suffix":""},{"dropping-particle":"","family":"Stratakis","given":"Nikolaos","non-dropping-particle":"","parse-names":false,"suffix":""},{"dropping-particle":"","family":"Lebentakou","given":"Vassiliki","non-dropping-particle":"","parse-names":false,"suffix":""},{"dropping-particle":"","family":"Karachaliou","given":"Mariana","non-dropping-particle":"","parse-names":false,"suffix":""},{"dropping-particle":"","family":"Vassilaki","given":"Maria","non-dropping-particle":"","parse-names":false,"suffix":""},{"dropping-particle":"","family":"Kogevinas","given":"Manolis","non-dropping-particle":"","parse-names":false,"suffix":""}],"container-title":"Public health nutrition","id":"ITEM-1","issue":"9","issued":{"date-parts":[["2012","9","8"]]},"page":"1728-1736","title":"Effect of high doses of folic acid supplementation in early pregnancy on child neurodevelopment at 18 months of age: the mother-child cohort 'Rhea' study in Crete, Greece.","type":"article-journal","volume":"15"},"uris":["http://www.mendeley.com/documents/?uuid=58801807-caa0-3c6a-8216-292ae964d39d"]}],"mendeley":{"formattedCitation":"&lt;sup&gt;(53)&lt;/sup&gt;","plainTextFormattedCitation":"(53)","previouslyFormattedCitation":"&lt;sup&gt;(53)&lt;/sup&gt;"},"properties":{"noteIndex":0},"schema":"https://github.com/citation-style-language/schema/raw/master/csl-citation.json"}</w:instrText>
      </w:r>
      <w:r w:rsidR="008A16F2">
        <w:rPr>
          <w:rFonts w:ascii="Times New Roman" w:hAnsi="Times New Roman" w:cs="Times New Roman"/>
          <w:i/>
          <w:sz w:val="24"/>
          <w:szCs w:val="24"/>
        </w:rPr>
        <w:fldChar w:fldCharType="separate"/>
      </w:r>
      <w:r w:rsidR="00F91419" w:rsidRPr="00F91419">
        <w:rPr>
          <w:rFonts w:ascii="Times New Roman" w:hAnsi="Times New Roman" w:cs="Times New Roman"/>
          <w:noProof/>
          <w:sz w:val="24"/>
          <w:szCs w:val="24"/>
          <w:vertAlign w:val="superscript"/>
        </w:rPr>
        <w:t>(53)</w:t>
      </w:r>
      <w:r w:rsidR="008A16F2">
        <w:rPr>
          <w:rFonts w:ascii="Times New Roman" w:hAnsi="Times New Roman" w:cs="Times New Roman"/>
          <w:i/>
          <w:sz w:val="24"/>
          <w:szCs w:val="24"/>
        </w:rPr>
        <w:fldChar w:fldCharType="end"/>
      </w:r>
      <w:r w:rsidR="008A16F2">
        <w:rPr>
          <w:rFonts w:ascii="Times New Roman" w:hAnsi="Times New Roman" w:cs="Times New Roman"/>
          <w:sz w:val="24"/>
          <w:szCs w:val="24"/>
        </w:rPr>
        <w:t xml:space="preserve"> collected cord blood samples</w:t>
      </w:r>
      <w:r w:rsidR="00F26189">
        <w:rPr>
          <w:rFonts w:ascii="Times New Roman" w:hAnsi="Times New Roman" w:cs="Times New Roman"/>
          <w:sz w:val="24"/>
          <w:szCs w:val="24"/>
        </w:rPr>
        <w:t xml:space="preserve"> and showed that mothers who reported </w:t>
      </w:r>
      <w:r>
        <w:rPr>
          <w:rFonts w:ascii="Times New Roman" w:hAnsi="Times New Roman" w:cs="Times New Roman"/>
          <w:sz w:val="24"/>
          <w:szCs w:val="24"/>
        </w:rPr>
        <w:t xml:space="preserve">high dose </w:t>
      </w:r>
      <w:r w:rsidR="00F26189">
        <w:rPr>
          <w:rFonts w:ascii="Times New Roman" w:hAnsi="Times New Roman" w:cs="Times New Roman"/>
          <w:sz w:val="24"/>
          <w:szCs w:val="24"/>
        </w:rPr>
        <w:t>FA supplement usage gave birth to neonates with higher RBC folate concentrations in cord blood</w:t>
      </w:r>
      <w:r w:rsidR="00F54407">
        <w:rPr>
          <w:rFonts w:ascii="Times New Roman" w:hAnsi="Times New Roman" w:cs="Times New Roman"/>
          <w:sz w:val="24"/>
          <w:szCs w:val="24"/>
        </w:rPr>
        <w:t>.</w:t>
      </w:r>
      <w:r w:rsidR="00110204">
        <w:rPr>
          <w:rFonts w:ascii="Times New Roman" w:hAnsi="Times New Roman" w:cs="Times New Roman"/>
          <w:sz w:val="24"/>
          <w:szCs w:val="24"/>
        </w:rPr>
        <w:t xml:space="preserve"> </w:t>
      </w:r>
    </w:p>
    <w:p w:rsidR="00F821DE" w:rsidRDefault="00002012" w:rsidP="00223D9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highlight w:val="yellow"/>
        </w:rPr>
        <w:t>A major</w:t>
      </w:r>
      <w:r w:rsidR="003260DC">
        <w:rPr>
          <w:rFonts w:ascii="Times New Roman" w:hAnsi="Times New Roman" w:cs="Times New Roman"/>
          <w:sz w:val="24"/>
          <w:szCs w:val="24"/>
          <w:highlight w:val="yellow"/>
        </w:rPr>
        <w:t xml:space="preserve"> limitation in the aforementioned studies is that they are</w:t>
      </w:r>
      <w:r w:rsidR="0085229A" w:rsidRPr="00AB2087">
        <w:rPr>
          <w:rFonts w:ascii="Times New Roman" w:hAnsi="Times New Roman" w:cs="Times New Roman"/>
          <w:sz w:val="24"/>
          <w:szCs w:val="24"/>
          <w:highlight w:val="yellow"/>
        </w:rPr>
        <w:t xml:space="preserve"> </w:t>
      </w:r>
      <w:r w:rsidR="00F821DE" w:rsidRPr="00AB2087">
        <w:rPr>
          <w:rFonts w:ascii="Times New Roman" w:hAnsi="Times New Roman" w:cs="Times New Roman"/>
          <w:sz w:val="24"/>
          <w:szCs w:val="24"/>
          <w:highlight w:val="yellow"/>
        </w:rPr>
        <w:t xml:space="preserve">observational </w:t>
      </w:r>
      <w:r w:rsidR="00F821DE">
        <w:rPr>
          <w:rFonts w:ascii="Times New Roman" w:hAnsi="Times New Roman" w:cs="Times New Roman"/>
          <w:sz w:val="24"/>
          <w:szCs w:val="24"/>
          <w:highlight w:val="yellow"/>
        </w:rPr>
        <w:t xml:space="preserve">and thus, </w:t>
      </w:r>
      <w:r w:rsidR="003260DC" w:rsidRPr="00F821DE">
        <w:rPr>
          <w:rFonts w:ascii="Times New Roman" w:hAnsi="Times New Roman" w:cs="Times New Roman"/>
          <w:sz w:val="24"/>
          <w:szCs w:val="24"/>
          <w:highlight w:val="yellow"/>
        </w:rPr>
        <w:t>by design</w:t>
      </w:r>
      <w:r w:rsidR="00F821DE">
        <w:rPr>
          <w:rFonts w:ascii="Times New Roman" w:hAnsi="Times New Roman" w:cs="Times New Roman"/>
          <w:sz w:val="24"/>
          <w:szCs w:val="24"/>
          <w:highlight w:val="yellow"/>
        </w:rPr>
        <w:t>,</w:t>
      </w:r>
      <w:r w:rsidR="003260DC" w:rsidRPr="00F821DE">
        <w:rPr>
          <w:rFonts w:ascii="Times New Roman" w:hAnsi="Times New Roman" w:cs="Times New Roman"/>
          <w:sz w:val="24"/>
          <w:szCs w:val="24"/>
          <w:highlight w:val="yellow"/>
        </w:rPr>
        <w:t xml:space="preserve"> cannot confirm whether a causal relationship between maternal folate nutrition and offspring cognitive performance exists.</w:t>
      </w:r>
      <w:r w:rsidR="00F821DE" w:rsidRPr="00F821DE">
        <w:rPr>
          <w:rFonts w:ascii="Times New Roman" w:hAnsi="Times New Roman" w:cs="Times New Roman"/>
          <w:sz w:val="24"/>
          <w:szCs w:val="24"/>
          <w:highlight w:val="yellow"/>
        </w:rPr>
        <w:t xml:space="preserve"> </w:t>
      </w:r>
      <w:r w:rsidR="00F821DE">
        <w:rPr>
          <w:rFonts w:ascii="Times New Roman" w:hAnsi="Times New Roman" w:cs="Times New Roman"/>
          <w:sz w:val="24"/>
          <w:szCs w:val="24"/>
          <w:highlight w:val="yellow"/>
        </w:rPr>
        <w:t>For example</w:t>
      </w:r>
      <w:r>
        <w:rPr>
          <w:rFonts w:ascii="Times New Roman" w:hAnsi="Times New Roman" w:cs="Times New Roman"/>
          <w:sz w:val="24"/>
          <w:szCs w:val="24"/>
          <w:highlight w:val="yellow"/>
        </w:rPr>
        <w:t>,</w:t>
      </w:r>
      <w:r w:rsidR="00F821DE">
        <w:rPr>
          <w:rFonts w:ascii="Times New Roman" w:hAnsi="Times New Roman" w:cs="Times New Roman"/>
          <w:sz w:val="24"/>
          <w:szCs w:val="24"/>
          <w:highlight w:val="yellow"/>
        </w:rPr>
        <w:t xml:space="preserve"> some</w:t>
      </w:r>
      <w:r w:rsidR="00223D9B" w:rsidRPr="00F821DE">
        <w:rPr>
          <w:rFonts w:ascii="Times New Roman" w:hAnsi="Times New Roman" w:cs="Times New Roman"/>
          <w:sz w:val="24"/>
          <w:szCs w:val="24"/>
          <w:highlight w:val="yellow"/>
        </w:rPr>
        <w:t xml:space="preserve"> studies have found supplement us</w:t>
      </w:r>
      <w:r w:rsidR="00F821DE">
        <w:rPr>
          <w:rFonts w:ascii="Times New Roman" w:hAnsi="Times New Roman" w:cs="Times New Roman"/>
          <w:sz w:val="24"/>
          <w:szCs w:val="24"/>
          <w:highlight w:val="yellow"/>
        </w:rPr>
        <w:t>age</w:t>
      </w:r>
      <w:r w:rsidR="00223D9B" w:rsidRPr="00F821DE">
        <w:rPr>
          <w:rFonts w:ascii="Times New Roman" w:hAnsi="Times New Roman" w:cs="Times New Roman"/>
          <w:sz w:val="24"/>
          <w:szCs w:val="24"/>
          <w:highlight w:val="yellow"/>
        </w:rPr>
        <w:t xml:space="preserve"> to be more </w:t>
      </w:r>
      <w:r w:rsidR="00F821DE">
        <w:rPr>
          <w:rFonts w:ascii="Times New Roman" w:hAnsi="Times New Roman" w:cs="Times New Roman"/>
          <w:sz w:val="24"/>
          <w:szCs w:val="24"/>
          <w:highlight w:val="yellow"/>
        </w:rPr>
        <w:t>frequent</w:t>
      </w:r>
      <w:r w:rsidR="00223D9B" w:rsidRPr="00F821DE">
        <w:rPr>
          <w:rFonts w:ascii="Times New Roman" w:hAnsi="Times New Roman" w:cs="Times New Roman"/>
          <w:sz w:val="24"/>
          <w:szCs w:val="24"/>
          <w:highlight w:val="yellow"/>
        </w:rPr>
        <w:t xml:space="preserve"> among </w:t>
      </w:r>
      <w:r w:rsidR="00AB2087" w:rsidRPr="00F821DE">
        <w:rPr>
          <w:rFonts w:ascii="Times New Roman" w:hAnsi="Times New Roman" w:cs="Times New Roman"/>
          <w:sz w:val="24"/>
          <w:szCs w:val="24"/>
          <w:highlight w:val="yellow"/>
        </w:rPr>
        <w:t xml:space="preserve">pregnant women </w:t>
      </w:r>
      <w:r w:rsidR="00223D9B" w:rsidRPr="00F821DE">
        <w:rPr>
          <w:rFonts w:ascii="Times New Roman" w:hAnsi="Times New Roman" w:cs="Times New Roman"/>
          <w:sz w:val="24"/>
          <w:szCs w:val="24"/>
          <w:highlight w:val="yellow"/>
        </w:rPr>
        <w:t>at lowest nutritional risk</w:t>
      </w:r>
      <w:r w:rsidR="0085229A" w:rsidRPr="00F821DE">
        <w:rPr>
          <w:rFonts w:ascii="Times New Roman" w:hAnsi="Times New Roman" w:cs="Times New Roman"/>
          <w:sz w:val="24"/>
          <w:szCs w:val="24"/>
          <w:highlight w:val="yellow"/>
        </w:rPr>
        <w:fldChar w:fldCharType="begin" w:fldLock="1"/>
      </w:r>
      <w:r w:rsidR="00AB2087" w:rsidRPr="00F821DE">
        <w:rPr>
          <w:rFonts w:ascii="Times New Roman" w:hAnsi="Times New Roman" w:cs="Times New Roman"/>
          <w:sz w:val="24"/>
          <w:szCs w:val="24"/>
          <w:highlight w:val="yellow"/>
        </w:rPr>
        <w:instrText>ADDIN CSL_CITATION {"citationItems":[{"id":"ITEM-1","itemData":{"DOI":"10.1016/j.midw.2017.11.004","ISBN":"1532-3099 (Electronic) 0266-6138 (Linking)","ISSN":"02666138","PMID":"29223041","abstract":"Objective to increase understanding of psychosocial factors (behavioural, normative and control beliefs) motivating vitamin and mineral supplement use during pregnancy. Design ten focus group discussions and two in-depth interviews were conducted using a script comprising questions based on study objectives. All discussions were recorded, transcribed verbatim and analysed using a framework approach. Setting South Australia, Australia. Subjects 40 women aged 21–45 years who were either pregnant or&lt;12 months postpartum. Groups were stratified by education level (secondary education only vs. post-secondary) and gravidity (first vs. subsequent pregnancy). Results all women, except one, used dietary supplements during pregnancy. Most women took supplements to achieve peace of mind knowing that nutrient requirements were ‘definitely’ being met. Other common factors motivating supplement use were the beliefs that supplementation: benefits maternal and fetal health; corrects known nutritional deficiencies; and is a more efficient method of obtaining required nutrients relative to food. Advice received from healthcare providers and marketing of supplements also motivated supplementation, while forgetting to take supplements was the most common barrier to use. Cost was only a barrier when considering whether or not to continue supplementation post-birth. Key conclusions and implications for practice women believe that supplements are an easier and more reliable source of nutrients than food intake alone, and rely on dietary supplementation as an insurance policy during pregnancy. Further studies are needed in larger and more representative samples to validate these findings and to test the effectiveness of information and intervention strategies targeting appropriate supplement use during pregnancy.","author":[{"dropping-particle":"","family":"Malek, PhD","given":"Lenka","non-dropping-particle":"","parse-names":false,"suffix":""},{"dropping-particle":"","family":"Umberger, PhD","given":"Wendy J.","non-dropping-particle":"","parse-names":false,"suffix":""},{"dropping-particle":"","family":"Makrides, PhD","given":"Maria","non-dropping-particle":"","parse-names":false,"suffix":""},{"dropping-particle":"","family":"Collins, PhD","given":"Carmel T.","non-dropping-particle":"","parse-names":false,"suffix":""},{"dropping-particle":"","family":"Zhou, PhD","given":"Shao Jia","non-dropping-particle":"","parse-names":false,"suffix":""}],"container-title":"Midwifery","id":"ITEM-1","issued":{"date-parts":[["2018","2"]]},"page":"59-68","title":"Understanding motivations for dietary supplementation during pregnancy: A focus group study","type":"article-journal","volume":"57"},"uris":["http://www.mendeley.com/documents/?uuid=7dc1ef20-b316-3434-88c2-d9a2d40edd46"]}],"mendeley":{"formattedCitation":"&lt;sup&gt;(59)&lt;/sup&gt;","plainTextFormattedCitation":"(59)","previouslyFormattedCitation":"&lt;sup&gt;(59)&lt;/sup&gt;"},"properties":{"noteIndex":0},"schema":"https://github.com/citation-style-language/schema/raw/master/csl-citation.json"}</w:instrText>
      </w:r>
      <w:r w:rsidR="0085229A" w:rsidRPr="00F821DE">
        <w:rPr>
          <w:rFonts w:ascii="Times New Roman" w:hAnsi="Times New Roman" w:cs="Times New Roman"/>
          <w:sz w:val="24"/>
          <w:szCs w:val="24"/>
          <w:highlight w:val="yellow"/>
        </w:rPr>
        <w:fldChar w:fldCharType="separate"/>
      </w:r>
      <w:r w:rsidR="0085229A" w:rsidRPr="00F821DE">
        <w:rPr>
          <w:rFonts w:ascii="Times New Roman" w:hAnsi="Times New Roman" w:cs="Times New Roman"/>
          <w:noProof/>
          <w:sz w:val="24"/>
          <w:szCs w:val="24"/>
          <w:highlight w:val="yellow"/>
          <w:vertAlign w:val="superscript"/>
        </w:rPr>
        <w:t>(59)</w:t>
      </w:r>
      <w:r w:rsidR="0085229A" w:rsidRPr="00F821DE">
        <w:rPr>
          <w:rFonts w:ascii="Times New Roman" w:hAnsi="Times New Roman" w:cs="Times New Roman"/>
          <w:sz w:val="24"/>
          <w:szCs w:val="24"/>
          <w:highlight w:val="yellow"/>
        </w:rPr>
        <w:fldChar w:fldCharType="end"/>
      </w:r>
      <w:r w:rsidR="00433677">
        <w:rPr>
          <w:rFonts w:ascii="Times New Roman" w:hAnsi="Times New Roman" w:cs="Times New Roman"/>
          <w:sz w:val="24"/>
          <w:szCs w:val="24"/>
          <w:highlight w:val="yellow"/>
        </w:rPr>
        <w:t>, r</w:t>
      </w:r>
      <w:r w:rsidR="00FD2F28">
        <w:rPr>
          <w:rFonts w:ascii="Times New Roman" w:hAnsi="Times New Roman" w:cs="Times New Roman"/>
          <w:sz w:val="24"/>
          <w:szCs w:val="24"/>
          <w:highlight w:val="yellow"/>
        </w:rPr>
        <w:t>aising the possibility that FA usage may simply be a marker of positive health considerations and that another nutrient (or non-nutritional factor) could explain the observed relationship</w:t>
      </w:r>
      <w:r w:rsidR="00223D9B" w:rsidRPr="00F821DE">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 Supplement usage is reported to be higher in </w:t>
      </w:r>
      <w:r w:rsidR="00AB2087" w:rsidRPr="00F821DE">
        <w:rPr>
          <w:rFonts w:ascii="Times New Roman" w:hAnsi="Times New Roman" w:cs="Times New Roman"/>
          <w:sz w:val="24"/>
          <w:szCs w:val="24"/>
          <w:highlight w:val="yellow"/>
        </w:rPr>
        <w:t xml:space="preserve">pregnant </w:t>
      </w:r>
      <w:r w:rsidR="00223D9B" w:rsidRPr="00F821DE">
        <w:rPr>
          <w:rFonts w:ascii="Times New Roman" w:hAnsi="Times New Roman" w:cs="Times New Roman"/>
          <w:sz w:val="24"/>
          <w:szCs w:val="24"/>
          <w:highlight w:val="yellow"/>
        </w:rPr>
        <w:t xml:space="preserve">women who are older, have higher household incomes, </w:t>
      </w:r>
      <w:r>
        <w:rPr>
          <w:rFonts w:ascii="Times New Roman" w:hAnsi="Times New Roman" w:cs="Times New Roman"/>
          <w:sz w:val="24"/>
          <w:szCs w:val="24"/>
          <w:highlight w:val="yellow"/>
        </w:rPr>
        <w:t xml:space="preserve">with </w:t>
      </w:r>
      <w:r w:rsidR="00223D9B" w:rsidRPr="00F821DE">
        <w:rPr>
          <w:rFonts w:ascii="Times New Roman" w:hAnsi="Times New Roman" w:cs="Times New Roman"/>
          <w:sz w:val="24"/>
          <w:szCs w:val="24"/>
          <w:highlight w:val="yellow"/>
        </w:rPr>
        <w:t xml:space="preserve">higher educational attainment, </w:t>
      </w:r>
      <w:r>
        <w:rPr>
          <w:rFonts w:ascii="Times New Roman" w:hAnsi="Times New Roman" w:cs="Times New Roman"/>
          <w:sz w:val="24"/>
          <w:szCs w:val="24"/>
          <w:highlight w:val="yellow"/>
        </w:rPr>
        <w:t xml:space="preserve">have </w:t>
      </w:r>
      <w:r w:rsidR="00223D9B" w:rsidRPr="00F821DE">
        <w:rPr>
          <w:rFonts w:ascii="Times New Roman" w:hAnsi="Times New Roman" w:cs="Times New Roman"/>
          <w:sz w:val="24"/>
          <w:szCs w:val="24"/>
          <w:highlight w:val="yellow"/>
        </w:rPr>
        <w:t xml:space="preserve">planned their pregnancy, </w:t>
      </w:r>
      <w:r w:rsidR="00FD2F28">
        <w:rPr>
          <w:rFonts w:ascii="Times New Roman" w:hAnsi="Times New Roman" w:cs="Times New Roman"/>
          <w:sz w:val="24"/>
          <w:szCs w:val="24"/>
          <w:highlight w:val="yellow"/>
        </w:rPr>
        <w:t xml:space="preserve">have </w:t>
      </w:r>
      <w:r w:rsidR="00F821DE">
        <w:rPr>
          <w:rFonts w:ascii="Times New Roman" w:hAnsi="Times New Roman" w:cs="Times New Roman"/>
          <w:sz w:val="24"/>
          <w:szCs w:val="24"/>
          <w:highlight w:val="yellow"/>
        </w:rPr>
        <w:t xml:space="preserve">breastfed their child, </w:t>
      </w:r>
      <w:r w:rsidR="00223D9B" w:rsidRPr="00F821DE">
        <w:rPr>
          <w:rFonts w:ascii="Times New Roman" w:hAnsi="Times New Roman" w:cs="Times New Roman"/>
          <w:sz w:val="24"/>
          <w:szCs w:val="24"/>
          <w:highlight w:val="yellow"/>
        </w:rPr>
        <w:t>live with a partner, do not smoke, and have a healthier weight</w:t>
      </w:r>
      <w:r w:rsidR="00AB2087" w:rsidRPr="00F821DE">
        <w:rPr>
          <w:rFonts w:ascii="Times New Roman" w:hAnsi="Times New Roman" w:cs="Times New Roman"/>
          <w:sz w:val="24"/>
          <w:szCs w:val="24"/>
          <w:highlight w:val="yellow"/>
        </w:rPr>
        <w:fldChar w:fldCharType="begin" w:fldLock="1"/>
      </w:r>
      <w:r w:rsidR="007F0AC9">
        <w:rPr>
          <w:rFonts w:ascii="Times New Roman" w:hAnsi="Times New Roman" w:cs="Times New Roman"/>
          <w:sz w:val="24"/>
          <w:szCs w:val="24"/>
          <w:highlight w:val="yellow"/>
        </w:rPr>
        <w:instrText>ADDIN CSL_CITATION {"citationItems":[{"id":"ITEM-1","itemData":{"DOI":"10.1111/j.1467-842X.2006.tb00085.x","ISBN":"1326-0200","ISSN":"1326-0200","PMID":"16502951","abstract":"To determine the proportion of women who took folate supplementation prior to conception and in the first three months of pregnancy and/or increased folate dietary intake; to determine how folate supplementation varied with socio-demographic factors; and to describe the ways women had seen or heard about folate prior to pregnancy.","author":[{"dropping-particle":"","family":"Watson","given":"Lyndsey F","non-dropping-particle":"","parse-names":false,"suffix":""},{"dropping-particle":"","family":"Brown","given":"Stephanie J","non-dropping-particle":"","parse-names":false,"suffix":""},{"dropping-particle":"","family":"Davey","given":"Mary-Ann","non-dropping-particle":"","parse-names":false,"suffix":""}],"container-title":"Australian and New Zealand journal of public health","id":"ITEM-1","issue":"1","issued":{"date-parts":[["2006","2"]]},"page":"42-49","title":"Use of periconceptional folic acid supplements in Victoria and New South Wales, Australia","type":"article-journal","volume":"30"},"uris":["http://www.mendeley.com/documents/?uuid=04389359-f54b-3d3c-9efb-b19f8ecd8605"]},{"id":"ITEM-2","itemData":{"DOI":"10.1017/S136898000769956X","ISBN":"1368980007","ISSN":"13689800","PMID":"17381932","abstract":"To evaluate compliance with the national recommendation on supplemental iron to all pregnant women in Denmark and to explore differences between compliers and non-compliers with respect to dietary habits and other lifestyle factors.","author":[{"dropping-particle":"","family":"Knudsen","given":"Vibeke K","non-dropping-particle":"","parse-names":false,"suffix":""},{"dropping-particle":"","family":"Hansen","given":"Harald S","non-dropping-particle":"","parse-names":false,"suffix":""},{"dropping-particle":"","family":"Ovesen","given":"Lars","non-dropping-particle":"","parse-names":false,"suffix":""},{"dropping-particle":"","family":"Mikkelsen","given":"Tina B","non-dropping-particle":"","parse-names":false,"suffix":""},{"dropping-particle":"","family":"Olsen","given":"Sjurour F","non-dropping-particle":"","parse-names":false,"suffix":""}],"container-title":"Public Health Nutrition","id":"ITEM-2","issue":"10","issued":{"date-parts":[["2007","10","2"]]},"page":"1104-1110","publisher":"Cambridge University Press","title":"Iron supplement use among Danish pregnant women","type":"article-journal","volume":"10"},"uris":["http://www.mendeley.com/documents/?uuid=3be3b052-51de-318c-b24f-4bda540c2bec"]},{"id":"ITEM-3","itemData":{"DOI":"10.1016/j.ypmed.2008.06.014","ISBN":"1096-0260","ISSN":"00917435","PMID":"18644404","abstract":"Objective: Recommendations on folic acid use to prevent neural tube defects have been launched in several countries. Adequate folic acid use seems to be low. This study assesses the prevalence of folic acid use and identifies its determinants. Methods: The study was embedded in the Generation R Study Rotterdam, the Netherlands, a population-based prospective cohort study between 2002 and 2006. Complete information of 6940 women was available. Information on folic acid use and potential determinants was obtained by questionnaires and physical examination. Results: Of all women 37% adequately used folic acid during the preconception period. Most important risk factors for inadequate use were unplanned pregnancy (OR 9.5, CI 7.2-12.4, p &lt; 0.001), low educational level (OR 2.5, CI 1.8-3.6, p &lt; 0.001) and non-western ethnicity, (OR 3.5, CI 2.9-4.3, p &lt; 0.001). After stratification for ethnicity, unplanned pregnancy remained the most important risk factor for inadequate use. Other risk factors for inadequate use were younger age, single marital status, smoking, multiparity (all p &lt; 0.001) and alcohol use (p &lt; 0.05). In contrast, previous spontaneous abortion decreased the risk of inadequate folic acid use (p &lt; 0.001). Conclusion: Adequate preconception folic acid supplementation is still too low. Implementation of preconception programs and other public health strategies are strongly needed. © 2008 Elsevier Inc. All rights reserved.","author":[{"dropping-particle":"","family":"Timmermans","given":"Sarah","non-dropping-particle":"","parse-names":false,"suffix":""},{"dropping-particle":"","family":"Jaddoe","given":"Vincent W.V.","non-dropping-particle":"","parse-names":false,"suffix":""},{"dropping-particle":"","family":"Mackenbach","given":"Johan P.","non-dropping-particle":"","parse-names":false,"suffix":""},{"dropping-particle":"","family":"Hofman","given":"Albert","non-dropping-particle":"","parse-names":false,"suffix":""},{"dropping-particle":"","family":"Steegers-Theunissen","given":"Régine P.M.","non-dropping-particle":"","parse-names":false,"suffix":""},{"dropping-particle":"","family":"Steegers","given":"Eric A.P.","non-dropping-particle":"","parse-names":false,"suffix":""}],"container-title":"Preventive Medicine","id":"ITEM-3","issue":"4","issued":{"date-parts":[["2008","10"]]},"page":"427-432","title":"Determinants of folic acid use in early pregnancy in a multi-ethnic urban population in The Netherlands: The Generation R study","type":"article-journal","volume":"47"},"uris":["http://www.mendeley.com/documents/?uuid=853bece5-442f-39c0-97bf-c68ea2140457"]},{"id":"ITEM-4","itemData":{"DOI":"10.1371/journal.pone.0070733","ISBN":"1932-6203","ISSN":"19326203","PMID":"23967094","abstract":"BACKGROUND: Information on dietary supplement (DS) use during pregnancy is largely lacking. Besides, little is known about the share of DS use as self-medication versus such use following a physician's advice/prescription. Our aim was to evaluate DS use and its socioeconomic, lifestyle and dietary correlates among pregnant women participating in the French NutriNet-Santé cohort study.\\n\\nMETHOD: Data were collected by self-administered web-based questionnaires. Food intake was assessed by repeated 24 h dietary records. 903 pregnant women provided data on their DS use (both \"regular\" DS and medication containing mainly vitamins/minerals). Supplement users were compared to non-users by unconditional logistic regression.\\n\\nRESULTS: DS use-in general and as regards folic acid in particular-was positively correlated with age, being primiparous, having higher income and belonging to a higher socioprofessional category. DS users had significantly higher dietary intakes of most vitamins and minerals. The proportion of DS users (e.g., those reporting use at least three days a week) increased significantly with the trimester of pregnancy (58.0%, 62.2% and 74.5%, respectively). 50.2% of women in their 1st trimester used folic acid. The proportion of iron users tripled from the 1st to the 3rd trimester (18.5 to 63.9%). DS use was prescribed or recommended by a physician in 86.7% of the cases.\\n\\nCONCLUSION: This study provided new and detailed information on DS use and its correlates during pregnancy. Even in this relatively well-educated population, folic acid supplementation at the beginning of pregnancy was inadequate and was associated with socioeconomic and demographic disparities.","author":[{"dropping-particle":"","family":"Pouchieu","given":"Camille","non-dropping-particle":"","parse-names":false,"suffix":""},{"dropping-particle":"","family":"Lévy","given":"Rachel","non-dropping-particle":"","parse-names":false,"suffix":""},{"dropping-particle":"","family":"Faure","given":"Céline","non-dropping-particle":"","parse-names":false,"suffix":""},{"dropping-particle":"","family":"Andreeva","given":"Valentina A.","non-dropping-particle":"","parse-names":false,"suffix":""},{"dropping-particle":"","family":"Galan","given":"Pilar","non-dropping-particle":"","parse-names":false,"suffix":""},{"dropping-particle":"","family":"Hercberg","given":"Serge","non-dropping-particle":"","parse-names":false,"suffix":""},{"dropping-particle":"","family":"Touvier","given":"Mathilde","non-dropping-particle":"","parse-names":false,"suffix":""}],"container-title":"PLoS ONE","editor":[{"dropping-particle":"","family":"Hawkins","given":"Shannon M.","non-dropping-particle":"","parse-names":false,"suffix":""}],"id":"ITEM-4","issue":"8","issued":{"date-parts":[["2013","8","13"]]},"page":"e70733","title":"Socioeconomic, lifestyle and dietary factors associated with dietary supplement use during pregnancy","type":"article-journal","volume":"8"},"uris":["http://www.mendeley.com/documents/?uuid=6f5bf35c-d3a3-3007-b35b-a12657a271f1"]},{"id":"ITEM-5","itemData":{"ISSN":"19207476","PMID":"24735696","abstract":"OBJECTIVE: Although the benefit of folic acid (FA) to prevent neural tube defects (NTD) is well established, not all women take supplements in the periconceptional period. This study used data from the Public Health Agency of Canada's Maternity Experiences Survey to evaluate determinants of awareness of FA among recently pregnant women in Canada, and the extent to which that translated into actual supplement usage. METHODS: Telephone interviews took place between October 23, 2006 and January 31, 2007 with women who were 5 to 14 months postpartum to survey their experiences during pregnancy, birth and the postpartum period. These analyses were conducted on women who responded to questions relating to FA supplementation. The 6,421 respondents were weighted to represent 76,508 women using weights which corresponded to the sampling strata, the mother's first language and Aboriginal status. RESULTS: Overall, 77.6% of surveyed women knew that taking FA periconceptionally could help protect against NTD. Women who were younger, single or separated reported less awareness and use of FA, while higher maternal age, level of education and income were positively associated with both knowledge and use. Despite longstanding national guidelines for supplementation, there were regional variations in knowledge and use of FA. CONCLUSION: The data indicate clear socio-demographic differences among Canadian women with respect to their knowledge and use of FA. Although most women understood the benefits of FA supplementation, a little over a third of them did not take FA supplements prior to becoming pregnant, and less than half supplemented according to national guidelines. Identification of those subpopulations whose use of supplements is suboptimal may allow for targeted educational or other interventions to further encourage FA use.","author":[{"dropping-particle":"","family":"Nelson","given":"Chantal R M","non-dropping-particle":"","parse-names":false,"suffix":""},{"dropping-particle":"","family":"Leon","given":"Juan Andres","non-dropping-particle":"","parse-names":false,"suffix":""},{"dropping-particle":"","family":"Evans","given":"Jane","non-dropping-particle":"","parse-names":false,"suffix":""}],"container-title":"Canadian Journal of Public Health","id":"ITEM-5","issue":"1","issued":{"date-parts":[["2014"]]},"page":"40-46","title":"The relationship between awareness and supplementation: which Canadian women know about folic acid and how does that translate into use?","type":"article-journal","volume":"105"},"uris":["http://www.mendeley.com/documents/?uuid=7b55aa1b-5638-3372-b1bc-dfbf0e5902fd"]},{"id":"ITEM-6","itemData":{"DOI":"10.1111/1753-6405.12552","ISBN":"1753-6405 1326-0200","ISSN":"17536405","PMID":"27523027","abstract":"OBJECTIVE To determine pregnant women's knowledge of and adherence to the recommendations for periconceptional folic acid supplementation (PFS) and iodine supplementation (IS). Secondary objectives include determining predictors of adherence, and identifying influential nutrition information sources. METHODS A cross-sectional online survey was completed by 857 pregnant women, including a national cohort (n=455) recruited using an online panel provider and a South Australian cohort (n=402) recruited from a public maternity hospital. RESULTS Adherence to PFS and IS recommendations was 27% and 23%, respectively. Planning pregnancy and awareness of the correct timing of recommendations were predictors of adherence for both recommendations. Not consuming any alcohol during pregnancy and living in metropolitan areas also predicted adherence to the IS recommendation. Awareness of the recommendation was greater for folic acid (more than 90%) than iodine (56-69%). Knowledge of the importance of folic acid and iodine was greater than knowledge regarding the recommended dose and timing of supplementation. Main healthcare providers were considered the most influential nutrition information sources. CONCLUSIONS AND IMPLICATIONS Knowledge of and adherence to supplement recommendations for preconception and pregnancy needs improvement. While main healthcare providers may play an important role, further research is needed to explore strategies for increasing adoption of recommendations.","author":[{"dropping-particle":"","family":"Malek","given":"Lenka","non-dropping-particle":"","parse-names":false,"suffix":""},{"dropping-particle":"","family":"Umberger","given":"Wendy","non-dropping-particle":"","parse-names":false,"suffix":""},{"dropping-particle":"","family":"Makrides","given":"Maria","non-dropping-particle":"","parse-names":false,"suffix":""},{"dropping-particle":"","family":"Zhou","given":"Shao J.","non-dropping-particle":"","parse-names":false,"suffix":""}],"container-title":"Australian and New Zealand journal of public health","id":"ITEM-6","issue":"5","issued":{"date-parts":[["2016","10"]]},"page":"424-429","title":"Poor adherence to folic acid and iodine supplement recommendations in preconception and pregnancy: a cross-sectional analysis","type":"article-journal","volume":"40"},"uris":["http://www.mendeley.com/documents/?uuid=5da10843-eca8-39e8-b274-e03e8e1dbdba"]}],"mendeley":{"formattedCitation":"&lt;sup&gt;(60–65)&lt;/sup&gt;","plainTextFormattedCitation":"(60–65)","previouslyFormattedCitation":"&lt;sup&gt;(60–65)&lt;/sup&gt;"},"properties":{"noteIndex":0},"schema":"https://github.com/citation-style-language/schema/raw/master/csl-citation.json"}</w:instrText>
      </w:r>
      <w:r w:rsidR="00AB2087" w:rsidRPr="00F821DE">
        <w:rPr>
          <w:rFonts w:ascii="Times New Roman" w:hAnsi="Times New Roman" w:cs="Times New Roman"/>
          <w:sz w:val="24"/>
          <w:szCs w:val="24"/>
          <w:highlight w:val="yellow"/>
        </w:rPr>
        <w:fldChar w:fldCharType="separate"/>
      </w:r>
      <w:r w:rsidR="00AB2087" w:rsidRPr="00F821DE">
        <w:rPr>
          <w:rFonts w:ascii="Times New Roman" w:hAnsi="Times New Roman" w:cs="Times New Roman"/>
          <w:noProof/>
          <w:sz w:val="24"/>
          <w:szCs w:val="24"/>
          <w:highlight w:val="yellow"/>
          <w:vertAlign w:val="superscript"/>
        </w:rPr>
        <w:t>(60–65)</w:t>
      </w:r>
      <w:r w:rsidR="00AB2087" w:rsidRPr="00F821DE">
        <w:rPr>
          <w:rFonts w:ascii="Times New Roman" w:hAnsi="Times New Roman" w:cs="Times New Roman"/>
          <w:sz w:val="24"/>
          <w:szCs w:val="24"/>
          <w:highlight w:val="yellow"/>
        </w:rPr>
        <w:fldChar w:fldCharType="end"/>
      </w:r>
      <w:r w:rsidR="00F821DE">
        <w:rPr>
          <w:rFonts w:ascii="Times New Roman" w:hAnsi="Times New Roman" w:cs="Times New Roman"/>
          <w:sz w:val="24"/>
          <w:szCs w:val="24"/>
          <w:highlight w:val="yellow"/>
        </w:rPr>
        <w:t>; any one of these factors could actually explain the observed relationship between maternal FA supplement usage and offspring cognition</w:t>
      </w:r>
      <w:r w:rsidR="0085229A" w:rsidRPr="00F821DE">
        <w:rPr>
          <w:rFonts w:ascii="Times New Roman" w:hAnsi="Times New Roman" w:cs="Times New Roman"/>
          <w:sz w:val="24"/>
          <w:szCs w:val="24"/>
          <w:highlight w:val="yellow"/>
        </w:rPr>
        <w:t>.</w:t>
      </w:r>
      <w:r w:rsidR="00F821DE">
        <w:rPr>
          <w:rFonts w:ascii="Times New Roman" w:hAnsi="Times New Roman" w:cs="Times New Roman"/>
          <w:sz w:val="24"/>
          <w:szCs w:val="24"/>
        </w:rPr>
        <w:t xml:space="preserve"> </w:t>
      </w:r>
    </w:p>
    <w:p w:rsidR="00023B2B" w:rsidRDefault="008D2F57" w:rsidP="00223D9B">
      <w:pPr>
        <w:spacing w:after="0" w:line="360" w:lineRule="auto"/>
        <w:ind w:firstLine="426"/>
        <w:jc w:val="both"/>
        <w:rPr>
          <w:rFonts w:ascii="Times New Roman" w:hAnsi="Times New Roman" w:cs="Times New Roman"/>
          <w:sz w:val="24"/>
          <w:szCs w:val="24"/>
        </w:rPr>
      </w:pPr>
      <w:r w:rsidRPr="00F821DE">
        <w:rPr>
          <w:rFonts w:ascii="Times New Roman" w:hAnsi="Times New Roman" w:cs="Times New Roman"/>
          <w:sz w:val="24"/>
          <w:szCs w:val="24"/>
          <w:highlight w:val="yellow"/>
        </w:rPr>
        <w:t>A randomised trial could provide evidence</w:t>
      </w:r>
      <w:r w:rsidR="00F821DE">
        <w:rPr>
          <w:rFonts w:ascii="Times New Roman" w:hAnsi="Times New Roman" w:cs="Times New Roman"/>
          <w:sz w:val="24"/>
          <w:szCs w:val="24"/>
          <w:highlight w:val="yellow"/>
        </w:rPr>
        <w:t xml:space="preserve"> of a causative link between maternal folate and offspring cognition</w:t>
      </w:r>
      <w:r w:rsidR="00CF7629" w:rsidRPr="00F821DE">
        <w:rPr>
          <w:rFonts w:ascii="Times New Roman" w:hAnsi="Times New Roman" w:cs="Times New Roman"/>
          <w:sz w:val="24"/>
          <w:szCs w:val="24"/>
          <w:highlight w:val="yellow"/>
        </w:rPr>
        <w:t>,</w:t>
      </w:r>
      <w:r w:rsidRPr="00F821DE">
        <w:rPr>
          <w:rFonts w:ascii="Times New Roman" w:hAnsi="Times New Roman" w:cs="Times New Roman"/>
          <w:sz w:val="24"/>
          <w:szCs w:val="24"/>
          <w:highlight w:val="yellow"/>
        </w:rPr>
        <w:t xml:space="preserve"> but m</w:t>
      </w:r>
      <w:r w:rsidR="00E3798F" w:rsidRPr="00F821DE">
        <w:rPr>
          <w:rFonts w:ascii="Times New Roman" w:hAnsi="Times New Roman" w:cs="Times New Roman"/>
          <w:sz w:val="24"/>
          <w:szCs w:val="24"/>
          <w:highlight w:val="yellow"/>
        </w:rPr>
        <w:t>ost</w:t>
      </w:r>
      <w:r w:rsidR="00FD2F28">
        <w:rPr>
          <w:rFonts w:ascii="Times New Roman" w:hAnsi="Times New Roman" w:cs="Times New Roman"/>
          <w:sz w:val="24"/>
          <w:szCs w:val="24"/>
          <w:highlight w:val="yellow"/>
        </w:rPr>
        <w:t xml:space="preserve"> available</w:t>
      </w:r>
      <w:r w:rsidR="00E3798F" w:rsidRPr="00F821DE">
        <w:rPr>
          <w:rFonts w:ascii="Times New Roman" w:hAnsi="Times New Roman" w:cs="Times New Roman"/>
          <w:sz w:val="24"/>
          <w:szCs w:val="24"/>
          <w:highlight w:val="yellow"/>
        </w:rPr>
        <w:t xml:space="preserve"> </w:t>
      </w:r>
      <w:r w:rsidR="00FD2F28">
        <w:rPr>
          <w:rFonts w:ascii="Times New Roman" w:hAnsi="Times New Roman" w:cs="Times New Roman"/>
          <w:sz w:val="24"/>
          <w:szCs w:val="24"/>
          <w:highlight w:val="yellow"/>
        </w:rPr>
        <w:t>RCTs</w:t>
      </w:r>
      <w:r w:rsidR="00CF7629" w:rsidRPr="00F821DE">
        <w:rPr>
          <w:rFonts w:ascii="Times New Roman" w:hAnsi="Times New Roman" w:cs="Times New Roman"/>
          <w:sz w:val="24"/>
          <w:szCs w:val="24"/>
          <w:highlight w:val="yellow"/>
        </w:rPr>
        <w:t xml:space="preserve"> </w:t>
      </w:r>
      <w:r w:rsidR="00B80AF6" w:rsidRPr="00F821DE">
        <w:rPr>
          <w:rFonts w:ascii="Times New Roman" w:hAnsi="Times New Roman" w:cs="Times New Roman"/>
          <w:sz w:val="24"/>
          <w:szCs w:val="24"/>
          <w:highlight w:val="yellow"/>
        </w:rPr>
        <w:t xml:space="preserve">have </w:t>
      </w:r>
      <w:r w:rsidRPr="00F821DE">
        <w:rPr>
          <w:rFonts w:ascii="Times New Roman" w:hAnsi="Times New Roman" w:cs="Times New Roman"/>
          <w:sz w:val="24"/>
          <w:szCs w:val="24"/>
          <w:highlight w:val="yellow"/>
        </w:rPr>
        <w:t>investigated</w:t>
      </w:r>
      <w:r w:rsidR="001A302E" w:rsidRPr="00F821DE">
        <w:rPr>
          <w:rFonts w:ascii="Times New Roman" w:hAnsi="Times New Roman" w:cs="Times New Roman"/>
          <w:sz w:val="24"/>
          <w:szCs w:val="24"/>
          <w:highlight w:val="yellow"/>
        </w:rPr>
        <w:t xml:space="preserve"> </w:t>
      </w:r>
      <w:r w:rsidR="00CF7629" w:rsidRPr="00F821DE">
        <w:rPr>
          <w:rFonts w:ascii="Times New Roman" w:hAnsi="Times New Roman" w:cs="Times New Roman"/>
          <w:sz w:val="24"/>
          <w:szCs w:val="24"/>
          <w:highlight w:val="yellow"/>
        </w:rPr>
        <w:t xml:space="preserve">the effect of </w:t>
      </w:r>
      <w:r w:rsidR="001A302E" w:rsidRPr="00F821DE">
        <w:rPr>
          <w:rFonts w:ascii="Times New Roman" w:hAnsi="Times New Roman" w:cs="Times New Roman"/>
          <w:sz w:val="24"/>
          <w:szCs w:val="24"/>
          <w:highlight w:val="yellow"/>
        </w:rPr>
        <w:t xml:space="preserve">multiple micronutrient supplements containing </w:t>
      </w:r>
      <w:r w:rsidR="00EE5069" w:rsidRPr="00F821DE">
        <w:rPr>
          <w:rFonts w:ascii="Times New Roman" w:hAnsi="Times New Roman" w:cs="Times New Roman"/>
          <w:sz w:val="24"/>
          <w:szCs w:val="24"/>
          <w:highlight w:val="yellow"/>
        </w:rPr>
        <w:t>FA</w:t>
      </w:r>
      <w:r w:rsidR="00696E01" w:rsidRPr="00F821DE">
        <w:rPr>
          <w:rFonts w:ascii="Times New Roman" w:hAnsi="Times New Roman" w:cs="Times New Roman"/>
          <w:sz w:val="24"/>
          <w:szCs w:val="24"/>
          <w:highlight w:val="yellow"/>
        </w:rPr>
        <w:fldChar w:fldCharType="begin" w:fldLock="1"/>
      </w:r>
      <w:r w:rsidR="007F0AC9">
        <w:rPr>
          <w:rFonts w:ascii="Times New Roman" w:hAnsi="Times New Roman" w:cs="Times New Roman"/>
          <w:sz w:val="24"/>
          <w:szCs w:val="24"/>
          <w:highlight w:val="yellow"/>
        </w:rPr>
        <w:instrText>ADDIN CSL_CITATION {"citationItems":[{"id":"ITEM-1","itemData":{"DOI":"10.1007/s004310050922","ISBN":"0340-6199 (Print)\\r0340-6199 (Linking)","ISSN":"03406199","PMID":"9776529","abstract":"UNLABELLED: The preventive effect of periconceptional folic acid-containing multivitamin supplementation compared to placebo-like trace element tablets on the number of first-occurring neural-tube defects was well documented in the Hungarian randomized double-blind trial. The effect of this new primary prevention on the early (first 11 months) postnatal development has also been studied. This follow up was expanded to children at the 2nd and 6th years of age studied previously by a blind examination of their somatic and mental development. Confounding factors and case histories were evaluated and paediatric, ophthalmological, audiological and psychometric examinations were performed on 625 children. CONCLUSION: There were no differences in the rate and distribution of disorders including allergies (except otitis media), ophthalmological and audiological anomalies, anthropometric and mental development between children who belonged to the multivitamin or to the trace element group.","author":[{"dropping-particle":"","family":"Dobó","given":"M","non-dropping-particle":"","parse-names":false,"suffix":""},{"dropping-particle":"","family":"Czeizel","given":"A E","non-dropping-particle":"","parse-names":false,"suffix":""}],"container-title":"European Journal of Pediatrics","id":"ITEM-1","issue":"9","issued":{"date-parts":[["1998","9"]]},"page":"719-723","title":"Long-term somatic and mental development of children after periconceptional multivitamin supplementation","type":"article-journal","volume":"157"},"uris":["http://www.mendeley.com/documents/?uuid=3f6c0b42-3c6e-3a61-a14f-e339bff092de"]},{"id":"ITEM-2","itemData":{"DOI":"10.1001/jama.2010.1861","ISBN":"1538-3598","ISSN":"00987484","PMID":"21177506","abstract":"CONTEXT Iron and zinc are important for the development of both intellectual and motor skills. Few studies have examined whether iron and zinc supplementation during gestation, a critical period of central nervous system development, affects children's later functioning. OBJECTIVE To examine intellectual and motor functioning of children whose mothers received micronutrient supplementation during pregnancy. DESIGN, SETTING, AND PARTICIPANTS Cohort follow-up of 676 children aged 7 to 9 years in June 2007-April 2009 who had been born to women in 4 of 5 groups of a community-based, double-blind, randomized controlled trial of prenatal micronutrient supplementation between 1999 and 2001 in rural Nepal. Study children were also in the placebo group of a subsequent preschool iron and zinc supplementation trial. INTERVENTIONS Women whose children were followed up had been randomly assigned to receive daily iron/folic acid, iron/folic acid/zinc, or multiple micronutrients containing these plus 11 other micronutrients, all with vitamin A, vs a control group of vitamin A alone from early pregnancy through 3 months postpartum. These children did not receive additional micronutrient supplementation other than biannual vitamin A supplementation. MAIN OUTCOME MEASURES Children's intellectual functioning, assessed using the Universal Nonverbal Intelligence Test (UNIT); tests of executive function, including go/no-go, the Stroop test, and backward digit span; and motor function, assessed using the Movement Assessment Battery for Children (MABC) and finger-tapping test. RESULTS The difference across outcomes was significant (Bonferroni-adjusted P &lt; .001) for iron/folic acid vs control but not for other supplement groups. The mean UNIT T score in the iron/folic acid group was 51.7 (SD, 8.5) and in the control group was 48.2 (SD, 10.2), with an adjusted mean difference of 2.38 (95% confidence interval [CI], 0.06-4.70; P = .04). Differences were not significant between the control group and either the iron/folic acid/zinc (0.73; 95% CI, -0.95 to 2.42) or multiple micronutrient (1.00; 95% CI, -0.55 to 2.56) groups. In tests of executive function, scores were better in the iron/folic acid group relative to the control group for the Stroop test (adjusted mean difference in proportion who failed, -0.14; 95% CI, -0.23 to -0.04) and backward digit span (adjusted mean difference, 0.36; 95% CI, 0.01-0.71) but not for the go/no-go test. The MABC score was lower (better) in the iron…","author":[{"dropping-particle":"","family":"Christian","given":"Parul","non-dropping-particle":"","parse-names":false,"suffix":""},{"dropping-particle":"","family":"Murray-Kolb","given":"Laura E","non-dropping-particle":"","parse-names":false,"suffix":""},{"dropping-particle":"","family":"Khatry","given":"Subarna K","non-dropping-particle":"","parse-names":false,"suffix":""},{"dropping-particle":"","family":"Katz","given":"Joanne","non-dropping-particle":"","parse-names":false,"suffix":""},{"dropping-particle":"","family":"Schaefer","given":"Barbara A","non-dropping-particle":"","parse-names":false,"suffix":""},{"dropping-particle":"","family":"Cole","given":"Pamela M","non-dropping-particle":"","parse-names":false,"suffix":""},{"dropping-particle":"","family":"LeClerq","given":"Steven C.","non-dropping-particle":"","parse-names":false,"suffix":""},{"dropping-particle":"","family":"Tielsch","given":"James M","non-dropping-particle":"","parse-names":false,"suffix":""}],"container-title":"JAMA","id":"ITEM-2","issue":"24","issued":{"date-parts":[["2010","12","22"]]},"page":"2716-2723","title":"Prenatal micronutrient supplementation and intellectual and motor function in early school-aged children in Nepal","type":"article-journal","volume":"304"},"uris":["http://www.mendeley.com/documents/?uuid=3a2f02db-cdd7-3f67-9188-4b5811522016"]},{"id":"ITEM-3","itemData":{"DOI":"10.3945/ajcn.110.001107","ISBN":"0002-9165","ISSN":"00029165","PMID":"21849596","abstract":"Background: The influence of prenatal long-chain polyunsaturated fatty acids (LC-PUFAs) and folate on neurologic development remains controversial.Objective: The objective was to assess the long-term effects of n−3 (omega-3) LC-PUFA supplementation, 5-methyltetrahydrofolate (5-MTHF) supplementation, or both in pregnant women on cognitive development of offspring at 6.5 y of age.Design: This was a follow-up study of the NUHEAL (Nutraceuticals for a Healthier Life) cohort. Healthy pregnant women in 3 European centers were randomly assigned to 4 intervention groups. From the 20th week of pregnancy until delivery, they received a daily supplement of 500 mg docosahexaenoic acid (DHA) + 150 mg eicosapentaenoic acid [fish oil (FO)], 400 μg 5-MTHF, or both or a placebo. Infants received formula containing 0.5% DHA and 0.4% arachidonic acid (AA) if they were born to mothers receiving FO supplements or were virtually free of DHA and AA until the age of 6 mo if they belonged to the groups that were not supplemented with FO. Fatty acids and folate concentrations were determined in maternal blood at weeks 20 and 30 of pregnancy, at delivery, and in cord blood. Cognitive function was assessed at 6.5 y of age with the Kaufman Assessment Battery for Children (K-ABC).Results: We observed no significant differences in K-ABC scores between intervention groups. Higher DHA in maternal erythrocytes at delivery was associated with a Mental Processing Composite Score higher than the 50th percentile in the offspring.Conclusion: We observed no significant effect of supplementation on the cognitive function of children, but maternal DHA status may be related to later cognitive function in children. This trial was registered at clinicaltrials.gov as NCT01180933.","author":[{"dropping-particle":"","family":"Campoy","given":"Cristina","non-dropping-particle":"","parse-names":false,"suffix":""},{"dropping-particle":"V","family":"Escolano-Margarit","given":"María","non-dropping-particle":"","parse-names":false,"suffix":""},{"dropping-particle":"","family":"Ramos","given":"Rosa","non-dropping-particle":"","parse-names":false,"suffix":""},{"dropping-particle":"","family":"Parrilla-Roure","given":"Montserrat","non-dropping-particle":"","parse-names":false,"suffix":""},{"dropping-particle":"","family":"Csábi","given":"Györgyi","non-dropping-particle":"","parse-names":false,"suffix":""},{"dropping-particle":"","family":"Beyer","given":"Jeannette","non-dropping-particle":"","parse-names":false,"suffix":""},{"dropping-particle":"","family":"Ramirez-Tortosa","given":"María C","non-dropping-particle":"","parse-names":false,"suffix":""},{"dropping-particle":"","family":"Molloy","given":"Anne M","non-dropping-particle":"","parse-names":false,"suffix":""},{"dropping-particle":"","family":"Decsi","given":"Tamas","non-dropping-particle":"","parse-names":false,"suffix":""},{"dropping-particle":"V","family":"Koletzko","given":"Berthold","non-dropping-particle":"","parse-names":false,"suffix":""}],"container-title":"American Journal of Clinical Nutrition","id":"ITEM-3","issue":"6","issued":{"date-parts":[["2011","12","1"]]},"page":"Suppl., S1880-S1888","title":"Effects of prenatal fish-oil and 5-methyltetrahydrofolate supplementation on cognitive development of children at 6.5 y of age","type":"article-journal","volume":"94"},"uris":["http://www.mendeley.com/documents/?uuid=c50603bb-58e4-35bf-acf9-3666de437db2"]},{"id":"ITEM-4","itemData":{"DOI":"10.1542/peds.2012-0412","ISBN":"1098-4275 (Electronic)\\n0031-4005 (Linking)","ISSN":"0031-4005","PMID":"22908103","abstract":"OBJECTIVES: We investigated the relative benefit of maternal multiple micronutrient (MMN) supplementation during pregnancy and until 3 months postpartum compared with iron/folic acid supplementation on child development at preschool age (42 months). METHODS: We assessed 487 children of mothers who participated in the Supplementation with Multiple Micronutrients Intervention Trial, a cluster-randomized trial in Indonesia, on tests adapted and validated in the local context measuring motor, language, visual attention/spatial, executive, and socioemotional abilities. Analysis was according to intention to treat. RESULTS: In children of undernourished mothers (mid-upper arm circumference","author":[{"dropping-particle":"","family":"Prado","given":"E.L","non-dropping-particle":"","parse-names":false,"suffix":""},{"dropping-particle":"","family":"Alcock","given":"KJ","non-dropping-particle":"","parse-names":false,"suffix":""},{"dropping-particle":"","family":"Muadz","given":"H.","non-dropping-particle":"","parse-names":false,"suffix":""},{"dropping-particle":"","family":"Ullman","given":"M. T.","non-dropping-particle":"","parse-names":false,"suffix":""},{"dropping-particle":"","family":"Shankar","given":"A. H.","non-dropping-particle":"","parse-names":false,"suffix":""}],"container-title":"Pediatrics","id":"ITEM-4","issue":"3","issued":{"date-parts":[["2012","9","1"]]},"page":"e536-e546","title":"Maternal multiple micronutrient supplements and child cognition: a randomized trial in Indonesia","type":"article-journal","volume":"130"},"uris":["http://www.mendeley.com/documents/?uuid=015be675-ddf2-3f61-96af-1bc79b0cdc90"]},{"id":"ITEM-5","itemData":{"DOI":"10.3945/ajcn.115.109108","ISSN":"0002-9165","PMID":"26561619","abstract":"BACKGROUND During fetal and perinatal periods, many nutrients, such as long-chain polyunsaturated fatty acids [contained in fish oil (FO)] and folate, are important in achieving normal brain development. Several studies have shown the benefits of early nutrition on children's neurocognitive development. However, the evidence with regard to the attention system is scarce. OBJECTIVES The aim of this study was to analyze the long-term effects of FO, 5-methyltetrahydrofolate (5-MTHF), or FO+5-MTHF prenatal supplementation on attention networks. DESIGN Participants were 136 children born to mothers from the NUHEAL (Nutraceuticals for a Healthy Life) project (randomly assigned to receive FO and/or 5-MTHF or placebo prenatal supplementation) who were recalled for a new examination 8.5 y later. The response conflict-resolution ability (using congruent and incongruent conditions)), alerting, and spatial orienting of attention were evaluated with behavioral measures (Attention Network Test), electroencephalography/event-related potentials (ERPs), and standardized low-resolution brain electromagnetic tomography (sLORETA). RESULTS Children born to mothers supplemented with 5-MTHF alone solved the response conflict more quickly than did the placebo and the FO+5-MTHF groups (all P &lt; 0.05). Differences between ERP amplitudes for the conflict conditions were also observed. sLORETA analysis showed higher activation of the right midcingulate cortex for the incongruent condition. In addition, a significant slowing down of response speed depending on the warning cue in the 5-MTHF and FO groups was observed. CONCLUSIONS Folate supplementation during pregnancy, rather than FO or FO+5-MTHF supplementation, improves children's ability to solve response conflicts. This advantage seems to be based on the higher activation of the midcingulate cortex, indicating that early nutrition influences the functionality of specific brain areas involved in executive functions. This trial was registered at clinicaltrials.gov as NCT01180933.","author":[{"dropping-particle":"","family":"Catena","given":"Andrés","non-dropping-particle":"","parse-names":false,"suffix":""},{"dropping-particle":"","family":"Munoz-Machicao","given":"J. A.","non-dropping-particle":"","parse-names":false,"suffix":""},{"dropping-particle":"","family":"Torres-Espinola","given":"F. J.","non-dropping-particle":"","parse-names":false,"suffix":""},{"dropping-particle":"","family":"Martinez-Zaldivar","given":"C.","non-dropping-particle":"","parse-names":false,"suffix":""},{"dropping-particle":"","family":"Diaz-Piedra","given":"Carolina","non-dropping-particle":"","parse-names":false,"suffix":""},{"dropping-particle":"","family":"Gil","given":"Angel","non-dropping-particle":"","parse-names":false,"suffix":""},{"dropping-particle":"","family":"Haile","given":"Gudrun","non-dropping-particle":"","parse-names":false,"suffix":""},{"dropping-particle":"","family":"Gyo rei","given":"E.","non-dropping-particle":"","parse-names":false,"suffix":""},{"dropping-particle":"","family":"Molloy","given":"Anne M","non-dropping-particle":"","parse-names":false,"suffix":""},{"dropping-particle":"","family":"Decsi","given":"Tamás","non-dropping-particle":"","parse-names":false,"suffix":""},{"dropping-particle":"","family":"Koletzko","given":"Berthold","non-dropping-particle":"","parse-names":false,"suffix":""},{"dropping-particle":"","family":"Campoy","given":"Cristina","non-dropping-particle":"","parse-names":false,"suffix":""}],"container-title":"American Journal of Clinical Nutrition","id":"ITEM-5","issued":{"date-parts":[["2016","1","1"]]},"page":"115-127","title":"Folate and long-chain polyunsaturated fatty acid supplementation during pregnancy has long-term effects on the attention system of 8.5-y-old offspring: a randomized controlled trial","type":"article-journal","volume":"103"},"uris":["http://www.mendeley.com/documents/?uuid=8173854d-c695-396e-8149-da3f6f7dc76a"]},{"id":"ITEM-6","itemData":{"DOI":"10.1016/S2214-109X(16)30354-0","ISBN":"2214-109X","ISSN":"2214109X","PMID":"28104188","abstract":"Background Brain and cognitive development during the first 1000 days from conception are affected by multiple biomedical and socioenvironmental determinants including nutrition, health, nurturing, and stimulation. An improved understanding of the long-term influence of these factors is needed to prioritise public health investments to optimise human development. Methods We did a follow-up study of the Supplementation with Multiple Micronutrients Intervention Trial (SUMMIT), a double-blind, cluster-randomised trial of maternal supplementation with multiple micronutrients (MMN) or iron and folic acid (IFA) in Indonesia. Of 27 356 live infants from birth to 3 months of age in 2001–04, we re-enrolled 19 274 (70%) children at age 9–12 years, and randomly selected 2879 from the 18 230 who were attending school at a known location. Of these, 574 children were oversampled from mothers who were anaemic or malnourished at SUMMIT enrolment. We assessed the effects of MMN and associations of biomedical (ie, maternal and child anthropometry and haemoglobin and preterm birth) and socioenvironmental determinants (ie, parental education, socioeconomic status, home environment, and maternal depression) on general intellectual ability, declarative memory, procedural memory, executive function, academic achievement, fine motor dexterity, and socioemotional health. The SUMMIT trial was registered, number ISRCTN34151616. Findings Children of mothers given MMN had a mean score of 0·11 SD (95% CI 0·01–0·20, p=0·0319) higher in procedural memory than those given IFA, equivalent to the increase in scores with half a year of schooling. Children of anaemic mothers in the MMN group scored 0·18 SD (0·06–0·31, p=0·0047) higher in general intellectual ability, similar to the increase with 1 year of schooling. Overall, 18 of 21 tests showed a positive coefficient of MMN versus IFA (p=0·0431) with effect sizes from 0·00–0·18 SD. In multiple regression models, socioenvironmental determinants had coefficients of 0·00–0·43 SD and 22 of 35 tests were significant at the 95% CI level, whereas biomedical coefficients were 0·00–0·10 SD and eight of 56 tests were significant, indicating larger and more consistent impact of socioenvironmental factors (p&lt;0·0001). Interpretation Maternal MMN had long-term benefits for child cognitive development at 9–12 years of age, thereby supporting its role in early childhood development, and policy change toward MMN. The stronger association of socioenvironm…","author":[{"dropping-particle":"","family":"Prado","given":"Elizabeth L","non-dropping-particle":"","parse-names":false,"suffix":""},{"dropping-particle":"","family":"Sebayang","given":"Susy K","non-dropping-particle":"","parse-names":false,"suffix":""},{"dropping-particle":"","family":"Apriatni","given":"Mandri","non-dropping-particle":"","parse-names":false,"suffix":""},{"dropping-particle":"","family":"Adawiyah","given":"Siti R","non-dropping-particle":"","parse-names":false,"suffix":""},{"dropping-particle":"","family":"Hidayati","given":"Nina","non-dropping-particle":"","parse-names":false,"suffix":""},{"dropping-particle":"","family":"Islamiyah","given":"Ayuniarti","non-dropping-particle":"","parse-names":false,"suffix":""},{"dropping-particle":"","family":"Siddiq","given":"Sudirman","non-dropping-particle":"","parse-names":false,"suffix":""},{"dropping-particle":"","family":"Harefa","given":"Benyamin","non-dropping-particle":"","parse-names":false,"suffix":""},{"dropping-particle":"","family":"Lum","given":"Jarrad","non-dropping-particle":"","parse-names":false,"suffix":""},{"dropping-particle":"","family":"Alcock","given":"Katherine J","non-dropping-particle":"","parse-names":false,"suffix":""},{"dropping-particle":"","family":"Ullman","given":"Michael T","non-dropping-particle":"","parse-names":false,"suffix":""},{"dropping-particle":"","family":"Muadz","given":"Husni","non-dropping-particle":"","parse-names":false,"suffix":""},{"dropping-particle":"","family":"Shankar","given":"Anuraj H","non-dropping-particle":"","parse-names":false,"suffix":""}],"container-title":"The Lancet Global Health","id":"ITEM-6","issue":"2","issued":{"date-parts":[["2017","2"]]},"page":"e217-e228","title":"Maternal multiple micronutrient supplementation and other biomedical and socioenvironmental influences on children's cognition at age 9–12 years in Indonesia: follow-up of the SUMMIT randomised trial","type":"article-journal","volume":"5"},"uris":["http://www.mendeley.com/documents/?uuid=9d969a1b-1a53-37d2-9469-d45b7f884145"]}],"mendeley":{"formattedCitation":"&lt;sup&gt;(66–71)&lt;/sup&gt;","plainTextFormattedCitation":"(66–71)","previouslyFormattedCitation":"&lt;sup&gt;(66–71)&lt;/sup&gt;"},"properties":{"noteIndex":0},"schema":"https://github.com/citation-style-language/schema/raw/master/csl-citation.json"}</w:instrText>
      </w:r>
      <w:r w:rsidR="00696E01" w:rsidRPr="00F821DE">
        <w:rPr>
          <w:rFonts w:ascii="Times New Roman" w:hAnsi="Times New Roman" w:cs="Times New Roman"/>
          <w:sz w:val="24"/>
          <w:szCs w:val="24"/>
          <w:highlight w:val="yellow"/>
        </w:rPr>
        <w:fldChar w:fldCharType="separate"/>
      </w:r>
      <w:r w:rsidR="00AB2087" w:rsidRPr="00F821DE">
        <w:rPr>
          <w:rFonts w:ascii="Times New Roman" w:hAnsi="Times New Roman" w:cs="Times New Roman"/>
          <w:noProof/>
          <w:sz w:val="24"/>
          <w:szCs w:val="24"/>
          <w:highlight w:val="yellow"/>
          <w:vertAlign w:val="superscript"/>
        </w:rPr>
        <w:t>(66–71)</w:t>
      </w:r>
      <w:r w:rsidR="00696E01" w:rsidRPr="00F821DE">
        <w:rPr>
          <w:rFonts w:ascii="Times New Roman" w:hAnsi="Times New Roman" w:cs="Times New Roman"/>
          <w:sz w:val="24"/>
          <w:szCs w:val="24"/>
          <w:highlight w:val="yellow"/>
        </w:rPr>
        <w:fldChar w:fldCharType="end"/>
      </w:r>
      <w:r w:rsidR="009472FF" w:rsidRPr="00F821DE">
        <w:rPr>
          <w:rFonts w:ascii="Times New Roman" w:hAnsi="Times New Roman" w:cs="Times New Roman"/>
          <w:sz w:val="24"/>
          <w:szCs w:val="24"/>
          <w:highlight w:val="yellow"/>
        </w:rPr>
        <w:t xml:space="preserve">, as shown in </w:t>
      </w:r>
      <w:r w:rsidR="009472FF" w:rsidRPr="00F821DE">
        <w:rPr>
          <w:rFonts w:ascii="Times New Roman" w:hAnsi="Times New Roman" w:cs="Times New Roman"/>
          <w:b/>
          <w:sz w:val="24"/>
          <w:szCs w:val="24"/>
          <w:highlight w:val="yellow"/>
        </w:rPr>
        <w:t>Table 2</w:t>
      </w:r>
      <w:r w:rsidR="00696E01" w:rsidRPr="00F821DE">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2A34EC">
        <w:rPr>
          <w:rFonts w:ascii="Times New Roman" w:hAnsi="Times New Roman" w:cs="Times New Roman"/>
          <w:sz w:val="24"/>
          <w:szCs w:val="24"/>
        </w:rPr>
        <w:t xml:space="preserve">The only </w:t>
      </w:r>
      <w:r w:rsidR="00465D3C">
        <w:rPr>
          <w:rFonts w:ascii="Times New Roman" w:hAnsi="Times New Roman" w:cs="Times New Roman"/>
          <w:sz w:val="24"/>
          <w:szCs w:val="24"/>
        </w:rPr>
        <w:t>RCT</w:t>
      </w:r>
      <w:r w:rsidR="002A34EC">
        <w:rPr>
          <w:rFonts w:ascii="Times New Roman" w:hAnsi="Times New Roman" w:cs="Times New Roman"/>
          <w:sz w:val="24"/>
          <w:szCs w:val="24"/>
        </w:rPr>
        <w:t xml:space="preserve"> to date to look at</w:t>
      </w:r>
      <w:r w:rsidR="00696E01">
        <w:rPr>
          <w:rFonts w:ascii="Times New Roman" w:hAnsi="Times New Roman" w:cs="Times New Roman"/>
          <w:sz w:val="24"/>
          <w:szCs w:val="24"/>
        </w:rPr>
        <w:t xml:space="preserve"> the </w:t>
      </w:r>
      <w:r w:rsidR="001A302E">
        <w:rPr>
          <w:rFonts w:ascii="Times New Roman" w:hAnsi="Times New Roman" w:cs="Times New Roman"/>
          <w:sz w:val="24"/>
          <w:szCs w:val="24"/>
        </w:rPr>
        <w:t xml:space="preserve">specific </w:t>
      </w:r>
      <w:r w:rsidR="00696E01">
        <w:rPr>
          <w:rFonts w:ascii="Times New Roman" w:hAnsi="Times New Roman" w:cs="Times New Roman"/>
          <w:sz w:val="24"/>
          <w:szCs w:val="24"/>
        </w:rPr>
        <w:t>effect of</w:t>
      </w:r>
      <w:r w:rsidR="00B707EC">
        <w:rPr>
          <w:rFonts w:ascii="Times New Roman" w:hAnsi="Times New Roman" w:cs="Times New Roman"/>
          <w:sz w:val="24"/>
          <w:szCs w:val="24"/>
        </w:rPr>
        <w:t xml:space="preserve"> 0.4</w:t>
      </w:r>
      <w:r w:rsidR="00A6550E">
        <w:rPr>
          <w:rFonts w:ascii="Times New Roman" w:hAnsi="Times New Roman" w:cs="Times New Roman"/>
          <w:sz w:val="24"/>
          <w:szCs w:val="24"/>
        </w:rPr>
        <w:t xml:space="preserve"> </w:t>
      </w:r>
      <w:r w:rsidR="00B707EC">
        <w:rPr>
          <w:rFonts w:ascii="Times New Roman" w:hAnsi="Times New Roman" w:cs="Times New Roman"/>
          <w:sz w:val="24"/>
          <w:szCs w:val="24"/>
        </w:rPr>
        <w:t>mg/d</w:t>
      </w:r>
      <w:r w:rsidR="00696E01">
        <w:rPr>
          <w:rFonts w:ascii="Times New Roman" w:hAnsi="Times New Roman" w:cs="Times New Roman"/>
          <w:sz w:val="24"/>
          <w:szCs w:val="24"/>
        </w:rPr>
        <w:t xml:space="preserve"> </w:t>
      </w:r>
      <w:r w:rsidR="00EE5069">
        <w:rPr>
          <w:rFonts w:ascii="Times New Roman" w:hAnsi="Times New Roman" w:cs="Times New Roman"/>
          <w:sz w:val="24"/>
          <w:szCs w:val="24"/>
        </w:rPr>
        <w:t>FA</w:t>
      </w:r>
      <w:r w:rsidR="00696E01">
        <w:rPr>
          <w:rFonts w:ascii="Times New Roman" w:hAnsi="Times New Roman" w:cs="Times New Roman"/>
          <w:sz w:val="24"/>
          <w:szCs w:val="24"/>
        </w:rPr>
        <w:t xml:space="preserve"> </w:t>
      </w:r>
      <w:r w:rsidR="00E3798F">
        <w:rPr>
          <w:rFonts w:ascii="Times New Roman" w:hAnsi="Times New Roman" w:cs="Times New Roman"/>
          <w:sz w:val="24"/>
          <w:szCs w:val="24"/>
        </w:rPr>
        <w:t>in isolation</w:t>
      </w:r>
      <w:r w:rsidR="00696E01">
        <w:rPr>
          <w:rFonts w:ascii="Times New Roman" w:hAnsi="Times New Roman" w:cs="Times New Roman"/>
          <w:sz w:val="24"/>
          <w:szCs w:val="24"/>
        </w:rPr>
        <w:t xml:space="preserve"> </w:t>
      </w:r>
      <w:r w:rsidR="002A34EC">
        <w:rPr>
          <w:rFonts w:ascii="Times New Roman" w:hAnsi="Times New Roman" w:cs="Times New Roman"/>
          <w:sz w:val="24"/>
          <w:szCs w:val="24"/>
        </w:rPr>
        <w:t xml:space="preserve">was </w:t>
      </w:r>
      <w:r w:rsidR="00B139E9">
        <w:rPr>
          <w:rFonts w:ascii="Times New Roman" w:hAnsi="Times New Roman" w:cs="Times New Roman"/>
          <w:sz w:val="24"/>
          <w:szCs w:val="24"/>
        </w:rPr>
        <w:t>conducted at this centre</w:t>
      </w:r>
      <w:r w:rsidR="00CF7629">
        <w:rPr>
          <w:rFonts w:ascii="Times New Roman" w:hAnsi="Times New Roman" w:cs="Times New Roman"/>
          <w:sz w:val="24"/>
          <w:szCs w:val="24"/>
        </w:rPr>
        <w:t>,</w:t>
      </w:r>
      <w:r w:rsidR="00B139E9">
        <w:rPr>
          <w:rFonts w:ascii="Times New Roman" w:hAnsi="Times New Roman" w:cs="Times New Roman"/>
          <w:sz w:val="24"/>
          <w:szCs w:val="24"/>
        </w:rPr>
        <w:t xml:space="preserve"> namely</w:t>
      </w:r>
      <w:r w:rsidR="004002E2">
        <w:rPr>
          <w:rFonts w:ascii="Times New Roman" w:hAnsi="Times New Roman" w:cs="Times New Roman"/>
          <w:sz w:val="24"/>
          <w:szCs w:val="24"/>
        </w:rPr>
        <w:t xml:space="preserve"> the F</w:t>
      </w:r>
      <w:r w:rsidR="00CF7629">
        <w:rPr>
          <w:rFonts w:ascii="Times New Roman" w:hAnsi="Times New Roman" w:cs="Times New Roman"/>
          <w:sz w:val="24"/>
          <w:szCs w:val="24"/>
        </w:rPr>
        <w:t xml:space="preserve">olic </w:t>
      </w:r>
      <w:r w:rsidR="004002E2">
        <w:rPr>
          <w:rFonts w:ascii="Times New Roman" w:hAnsi="Times New Roman" w:cs="Times New Roman"/>
          <w:sz w:val="24"/>
          <w:szCs w:val="24"/>
        </w:rPr>
        <w:t>A</w:t>
      </w:r>
      <w:r w:rsidR="00CF7629">
        <w:rPr>
          <w:rFonts w:ascii="Times New Roman" w:hAnsi="Times New Roman" w:cs="Times New Roman"/>
          <w:sz w:val="24"/>
          <w:szCs w:val="24"/>
        </w:rPr>
        <w:t xml:space="preserve">cid </w:t>
      </w:r>
      <w:r w:rsidR="004002E2">
        <w:rPr>
          <w:rFonts w:ascii="Times New Roman" w:hAnsi="Times New Roman" w:cs="Times New Roman"/>
          <w:sz w:val="24"/>
          <w:szCs w:val="24"/>
        </w:rPr>
        <w:t>S</w:t>
      </w:r>
      <w:r w:rsidR="00CF7629">
        <w:rPr>
          <w:rFonts w:ascii="Times New Roman" w:hAnsi="Times New Roman" w:cs="Times New Roman"/>
          <w:sz w:val="24"/>
          <w:szCs w:val="24"/>
        </w:rPr>
        <w:t xml:space="preserve">upplementation in the </w:t>
      </w:r>
      <w:r w:rsidR="004002E2">
        <w:rPr>
          <w:rFonts w:ascii="Times New Roman" w:hAnsi="Times New Roman" w:cs="Times New Roman"/>
          <w:sz w:val="24"/>
          <w:szCs w:val="24"/>
        </w:rPr>
        <w:t>S</w:t>
      </w:r>
      <w:r w:rsidR="00CF7629">
        <w:rPr>
          <w:rFonts w:ascii="Times New Roman" w:hAnsi="Times New Roman" w:cs="Times New Roman"/>
          <w:sz w:val="24"/>
          <w:szCs w:val="24"/>
        </w:rPr>
        <w:t xml:space="preserve">econd and </w:t>
      </w:r>
      <w:r w:rsidR="004002E2">
        <w:rPr>
          <w:rFonts w:ascii="Times New Roman" w:hAnsi="Times New Roman" w:cs="Times New Roman"/>
          <w:sz w:val="24"/>
          <w:szCs w:val="24"/>
        </w:rPr>
        <w:t>T</w:t>
      </w:r>
      <w:r w:rsidR="00CF7629">
        <w:rPr>
          <w:rFonts w:ascii="Times New Roman" w:hAnsi="Times New Roman" w:cs="Times New Roman"/>
          <w:sz w:val="24"/>
          <w:szCs w:val="24"/>
        </w:rPr>
        <w:t xml:space="preserve">hird </w:t>
      </w:r>
      <w:r w:rsidR="004002E2">
        <w:rPr>
          <w:rFonts w:ascii="Times New Roman" w:hAnsi="Times New Roman" w:cs="Times New Roman"/>
          <w:sz w:val="24"/>
          <w:szCs w:val="24"/>
        </w:rPr>
        <w:t>T</w:t>
      </w:r>
      <w:r w:rsidR="00CF7629">
        <w:rPr>
          <w:rFonts w:ascii="Times New Roman" w:hAnsi="Times New Roman" w:cs="Times New Roman"/>
          <w:sz w:val="24"/>
          <w:szCs w:val="24"/>
        </w:rPr>
        <w:t>rimesters</w:t>
      </w:r>
      <w:r w:rsidR="004002E2">
        <w:rPr>
          <w:rFonts w:ascii="Times New Roman" w:hAnsi="Times New Roman" w:cs="Times New Roman"/>
          <w:sz w:val="24"/>
          <w:szCs w:val="24"/>
        </w:rPr>
        <w:t xml:space="preserve"> trial</w:t>
      </w:r>
      <w:r w:rsidR="000E67A3">
        <w:rPr>
          <w:rFonts w:ascii="Times New Roman" w:hAnsi="Times New Roman" w:cs="Times New Roman"/>
          <w:sz w:val="24"/>
          <w:szCs w:val="24"/>
        </w:rPr>
        <w:t xml:space="preserve"> (</w:t>
      </w:r>
      <w:r w:rsidR="00CF7629">
        <w:rPr>
          <w:rFonts w:ascii="Times New Roman" w:hAnsi="Times New Roman" w:cs="Times New Roman"/>
          <w:sz w:val="24"/>
          <w:szCs w:val="24"/>
        </w:rPr>
        <w:t xml:space="preserve">FASSTT; </w:t>
      </w:r>
      <w:r w:rsidR="000E67A3">
        <w:rPr>
          <w:rFonts w:ascii="Times New Roman" w:hAnsi="Times New Roman" w:cs="Times New Roman"/>
          <w:sz w:val="24"/>
          <w:szCs w:val="24"/>
        </w:rPr>
        <w:t>I</w:t>
      </w:r>
      <w:r w:rsidR="000E67A3" w:rsidRPr="000E67A3">
        <w:rPr>
          <w:rFonts w:ascii="Times New Roman" w:hAnsi="Times New Roman" w:cs="Times New Roman"/>
          <w:sz w:val="24"/>
          <w:szCs w:val="24"/>
        </w:rPr>
        <w:t>SRCTN19917787</w:t>
      </w:r>
      <w:r w:rsidR="000E67A3">
        <w:rPr>
          <w:rFonts w:ascii="Times New Roman" w:hAnsi="Times New Roman" w:cs="Times New Roman"/>
          <w:sz w:val="24"/>
          <w:szCs w:val="24"/>
        </w:rPr>
        <w:t>)</w:t>
      </w:r>
      <w:r w:rsidR="004002E2">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{"citationItems":[{"id":"ITEM-1","itemData":{"DOI":"10.3945/ajcn.112.057489","ISBN":"0002-9165","ISSN":"00029165","PMID":"23719554","abstract":"BACKGROUND Supplementation with folic acid (FA) is recommended worldwide before and during early pregnancy because of its proven effect in preventing neural tube defects, but the role of FA after the 12th gestational week (GW) is much less clear. OBJECTIVE We investigated maternal folate and homocysteine responses and related effects in the newborn that resulted from continued FA supplementation after the first trimester of pregnancy. DESIGN Pregnant women, aged 18-35 y, who were attending an antenatal clinic in Northern Ireland with singleton uncomplicated pregnancies and reported taking FA supplements in the first trimester, were randomly assigned at the start of trimester 2 to receive 400 μg FA/d or a placebo capsule. RESULTS A total of 119 women (60 women in the placebo group; 59 women in the treatment group) completed the trial. From GWs 14-36, mean (±SD) serum folate decreased (from 45.7 ± 21.3 to 19.5 ± 16.5 nmol/L; P &lt; 0.001) in unsupplemented women, whereas plasma homocysteine increased (6.6 ± 2.3 to 7.6 ± 2.3 μmol/L; P &lt; 0.001). However, FA supplementation prevented these changes and resulted in a significant increase in red blood cell folate concentrations from 1203 ± 639 to 1746 ± 683 nmol/L (P &lt; 0.001; GWs 14-36). Cord blood folate was significantly higher in the FA group than in the placebo group (red blood cell concentrations of 1993 ± 862 and 1418 ± 557 nmol/L, respectively; P = 0.001). CONCLUSIONS Continued supplementation with 400 μg FA/d in trimesters 2 and 3 of pregnancy can increase maternal and cord blood folate status and prevent the increase in homocysteine concentration that otherwise occurs in late pregnancy. Whether these effects have benefits for pregnancy outcomes or early childhood requires additional study.","author":[{"dropping-particle":"","family":"McNulty","given":"Breige","non-dropping-particle":"","parse-names":false,"suffix":""},{"dropping-particle":"","family":"McNulty","given":"Helene","non-dropping-particle":"","parse-names":false,"suffix":""},{"dropping-particle":"","family":"Marshall","given":"Barry","non-dropping-particle":"","parse-names":false,"suffix":""},{"dropping-particle":"","family":"Ward","given":"Mary","non-dropping-particle":"","parse-names":false,"suffix":""},{"dropping-particle":"","family":"Molloy","given":"Anne M","non-dropping-particle":"","parse-names":false,"suffix":""},{"dropping-particle":"","family":"Scott","given":"John M","non-dropping-particle":"","parse-names":false,"suffix":""},{"dropping-particle":"","family":"Dornan","given":"James","non-dropping-particle":"","parse-names":false,"suffix":""},{"dropping-particle":"","family":"Pentieva","given":"Kristina","non-dropping-particle":"","parse-names":false,"suffix":""}],"container-title":"American Journal of Clinical Nutrition","id":"ITEM-1","issue":"1","issued":{"date-parts":[["2013","7","1"]]},"page":"92-98","title":"Impact of continuing folic acid after the first trimester of pregnancy: findings of a randomized trial of folic acid supplementation in the second and third trimesters","type":"article-journal","volume":"98"},"uris":["http://www.mendeley.com/documents/?uuid=4692d47b-3974-3f90-95d5-b2c18f04c717"]}],"mendeley":{"formattedCitation":"&lt;sup&gt;(13)&lt;/sup&gt;","plainTextFormattedCitation":"(13)","previouslyFormattedCitation":"&lt;sup&gt;(13)&lt;/sup&gt;"},"properties":{"noteIndex":0},"schema":"https://github.com/citation-style-language/schema/raw/master/csl-citation.json"}</w:instrText>
      </w:r>
      <w:r w:rsidR="004002E2">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(13)</w:t>
      </w:r>
      <w:r w:rsidR="004002E2">
        <w:rPr>
          <w:rFonts w:ascii="Times New Roman" w:hAnsi="Times New Roman" w:cs="Times New Roman"/>
          <w:sz w:val="24"/>
          <w:szCs w:val="24"/>
        </w:rPr>
        <w:fldChar w:fldCharType="end"/>
      </w:r>
      <w:r w:rsidR="004002E2">
        <w:rPr>
          <w:rFonts w:ascii="Times New Roman" w:hAnsi="Times New Roman" w:cs="Times New Roman"/>
          <w:sz w:val="24"/>
          <w:szCs w:val="24"/>
        </w:rPr>
        <w:t xml:space="preserve"> </w:t>
      </w:r>
      <w:r w:rsidR="00E3798F">
        <w:rPr>
          <w:rFonts w:ascii="Times New Roman" w:hAnsi="Times New Roman" w:cs="Times New Roman"/>
          <w:sz w:val="24"/>
          <w:szCs w:val="24"/>
        </w:rPr>
        <w:t>and</w:t>
      </w:r>
      <w:r w:rsidR="004002E2">
        <w:rPr>
          <w:rFonts w:ascii="Times New Roman" w:hAnsi="Times New Roman" w:cs="Times New Roman"/>
          <w:sz w:val="24"/>
          <w:szCs w:val="24"/>
        </w:rPr>
        <w:t xml:space="preserve"> </w:t>
      </w:r>
      <w:r w:rsidR="002A34EC">
        <w:rPr>
          <w:rFonts w:ascii="Times New Roman" w:hAnsi="Times New Roman" w:cs="Times New Roman"/>
          <w:sz w:val="24"/>
          <w:szCs w:val="24"/>
        </w:rPr>
        <w:t xml:space="preserve">provided a unique opportunity to </w:t>
      </w:r>
      <w:r w:rsidR="00CF7629">
        <w:rPr>
          <w:rFonts w:ascii="Times New Roman" w:hAnsi="Times New Roman" w:cs="Times New Roman"/>
          <w:sz w:val="24"/>
          <w:szCs w:val="24"/>
        </w:rPr>
        <w:t xml:space="preserve">specifically </w:t>
      </w:r>
      <w:r w:rsidR="00C93912">
        <w:rPr>
          <w:rFonts w:ascii="Times New Roman" w:hAnsi="Times New Roman" w:cs="Times New Roman"/>
          <w:sz w:val="24"/>
          <w:szCs w:val="24"/>
        </w:rPr>
        <w:t>i</w:t>
      </w:r>
      <w:r w:rsidR="002A34EC">
        <w:rPr>
          <w:rFonts w:ascii="Times New Roman" w:hAnsi="Times New Roman" w:cs="Times New Roman"/>
          <w:sz w:val="24"/>
          <w:szCs w:val="24"/>
        </w:rPr>
        <w:t>nvestigate</w:t>
      </w:r>
      <w:r w:rsidR="00C93912">
        <w:rPr>
          <w:rFonts w:ascii="Times New Roman" w:hAnsi="Times New Roman" w:cs="Times New Roman"/>
          <w:sz w:val="24"/>
          <w:szCs w:val="24"/>
        </w:rPr>
        <w:t xml:space="preserve"> </w:t>
      </w:r>
      <w:r w:rsidR="00E839A9">
        <w:rPr>
          <w:rFonts w:ascii="Times New Roman" w:hAnsi="Times New Roman" w:cs="Times New Roman"/>
          <w:sz w:val="24"/>
          <w:szCs w:val="24"/>
        </w:rPr>
        <w:t>the effect of FA supplementation in the 2</w:t>
      </w:r>
      <w:r w:rsidR="00E839A9" w:rsidRPr="00E839A9">
        <w:rPr>
          <w:rFonts w:ascii="Times New Roman" w:hAnsi="Times New Roman" w:cs="Times New Roman"/>
          <w:sz w:val="24"/>
          <w:szCs w:val="24"/>
          <w:vertAlign w:val="superscript"/>
        </w:rPr>
        <w:t>nd</w:t>
      </w:r>
      <w:r w:rsidR="00E839A9">
        <w:rPr>
          <w:rFonts w:ascii="Times New Roman" w:hAnsi="Times New Roman" w:cs="Times New Roman"/>
          <w:sz w:val="24"/>
          <w:szCs w:val="24"/>
        </w:rPr>
        <w:t xml:space="preserve"> and 3</w:t>
      </w:r>
      <w:r w:rsidR="00E839A9" w:rsidRPr="00E839A9">
        <w:rPr>
          <w:rFonts w:ascii="Times New Roman" w:hAnsi="Times New Roman" w:cs="Times New Roman"/>
          <w:sz w:val="24"/>
          <w:szCs w:val="24"/>
          <w:vertAlign w:val="superscript"/>
        </w:rPr>
        <w:t>rd</w:t>
      </w:r>
      <w:r w:rsidR="00E839A9">
        <w:rPr>
          <w:rFonts w:ascii="Times New Roman" w:hAnsi="Times New Roman" w:cs="Times New Roman"/>
          <w:sz w:val="24"/>
          <w:szCs w:val="24"/>
        </w:rPr>
        <w:t xml:space="preserve"> trimesters on </w:t>
      </w:r>
      <w:r w:rsidR="00696E01">
        <w:rPr>
          <w:rFonts w:ascii="Times New Roman" w:hAnsi="Times New Roman" w:cs="Times New Roman"/>
          <w:sz w:val="24"/>
          <w:szCs w:val="24"/>
        </w:rPr>
        <w:t>subsequent cognitive performan</w:t>
      </w:r>
      <w:r w:rsidR="00D67837">
        <w:rPr>
          <w:rFonts w:ascii="Times New Roman" w:hAnsi="Times New Roman" w:cs="Times New Roman"/>
          <w:sz w:val="24"/>
          <w:szCs w:val="24"/>
        </w:rPr>
        <w:t>ce of the child</w:t>
      </w:r>
      <w:r w:rsidR="00696E01">
        <w:rPr>
          <w:rFonts w:ascii="Times New Roman" w:hAnsi="Times New Roman" w:cs="Times New Roman"/>
          <w:sz w:val="24"/>
          <w:szCs w:val="24"/>
        </w:rPr>
        <w:t>.</w:t>
      </w:r>
      <w:r w:rsidR="00D67837">
        <w:rPr>
          <w:rFonts w:ascii="Times New Roman" w:hAnsi="Times New Roman" w:cs="Times New Roman"/>
          <w:sz w:val="24"/>
          <w:szCs w:val="24"/>
        </w:rPr>
        <w:t xml:space="preserve"> The results showed that children of mothers supplemented with </w:t>
      </w:r>
      <w:r w:rsidR="00EE5069">
        <w:rPr>
          <w:rFonts w:ascii="Times New Roman" w:hAnsi="Times New Roman" w:cs="Times New Roman"/>
          <w:sz w:val="24"/>
          <w:szCs w:val="24"/>
        </w:rPr>
        <w:t>FA</w:t>
      </w:r>
      <w:r w:rsidR="00D67837">
        <w:rPr>
          <w:rFonts w:ascii="Times New Roman" w:hAnsi="Times New Roman" w:cs="Times New Roman"/>
          <w:sz w:val="24"/>
          <w:szCs w:val="24"/>
        </w:rPr>
        <w:t xml:space="preserve"> throughout pregnancy </w:t>
      </w:r>
      <w:r w:rsidR="000E67A3">
        <w:rPr>
          <w:rFonts w:ascii="Times New Roman" w:hAnsi="Times New Roman" w:cs="Times New Roman"/>
          <w:sz w:val="24"/>
          <w:szCs w:val="24"/>
        </w:rPr>
        <w:t>performed better</w:t>
      </w:r>
      <w:r w:rsidR="00D67837">
        <w:rPr>
          <w:rFonts w:ascii="Times New Roman" w:hAnsi="Times New Roman" w:cs="Times New Roman"/>
          <w:sz w:val="24"/>
          <w:szCs w:val="24"/>
        </w:rPr>
        <w:t xml:space="preserve"> in the cognitive domain at age 3 years</w:t>
      </w:r>
      <w:r w:rsidR="00D67837">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{"citationItems":[{"id":"ITEM-1","itemData":{"DOI":"10.1017/S0029665112001966","ISBN":"0029-6651","ISSN":"0029-6651","PMID":"71002393","abstract":"It is well established that folic acid supplementation in the early stages of pregnancy can reduce the risk of neural tube defects and some other congenital malformations(1). Observational research also suggests that maternal folate intake may have a long-term effect on the neurocognitive development of the offspring(2-3), however, the evidence so far is inconclusive. The current study aimed to investigate the effect of folic acid supplementation during pregnancy on growth and cognitive development of young children. Mother-child pairs (n = 39) were recruited from a previously conducted randomized control trial which investigated the effect of folic acid supplementation (400 mug/day) in the second and third trimester of pregnancy (FASSTT) study. Anthropometric measurements including height, weight, and waist circumference were taken in order to assess the physical development of the children at the age of 2.8 years. At the same time, the Bayley Scales of Infant and Toddler Development (BSITD), III edition(4) was employed to evaluate the following five domains of child development: cognitive, receptive communication, expressive communication, fine and gross motor skills. Children of mothers who received folic acid supplementation during the second and third trimester of pregnancy compared to those that did not showed significantly higher scores in the cognitive domain of infant development assessment after adjustment for maternal age, socio-economic factors and birth weight. The differences between the two groups in the other developmental domains of BSITD were not found to be significant. In addition, no significant differences in anthropometric measurements were observed between children born to mothers in the placebo and folic acid treatment groups (not shown). This pilot study suggests that folic acid supplement use during later pregnancy may confer an enhanced effect on the cognitive ability of young children. However, further research in a larger scale study is required to confirm these findings. (Table presented).","author":[{"dropping-particle":"","family":"Pentieva","given":"Kristina","non-dropping-particle":"","parse-names":false,"suffix":""},{"dropping-particle":"","family":"McGarel","given":"Catherine","non-dropping-particle":"","parse-names":false,"suffix":""},{"dropping-particle":"","family":"McNulty","given":"Breige A","non-dropping-particle":"","parse-names":false,"suffix":""},{"dropping-particle":"","family":"Ward","given":"Mary","non-dropping-particle":"","parse-names":false,"suffix":""},{"dropping-particle":"","family":"Elliot","given":"N","non-dropping-particle":"","parse-names":false,"suffix":""},{"dropping-particle":"","family":"Strain","given":"JJ","non-dropping-particle":"","parse-names":false,"suffix":""},{"dropping-particle":"","family":"Rollins","given":"Mark D","non-dropping-particle":"","parse-names":false,"suffix":""},{"dropping-particle":"","family":"McNulty","given":"Helene","non-dropping-particle":"","parse-names":false,"suffix":""}],"container-title":"Proceedings of the Nutrition Society","id":"ITEM-1","issued":{"date-parts":[["2012","1","19"]]},"page":"E139 (Abstr)","publisher":"Cambridge University Press","title":"Effect of folic acid supplementation during pregnancy on growth and cognitive development of the offspring: a pilot follow-up investigation of children of FASSTT study participants","type":"article","volume":"71 (OCE2)"},"uris":["http://www.mendeley.com/documents/?uuid=a20ce6c9-3ea2-3bca-80ae-bb6e3bb58671"]}],"mendeley":{"formattedCitation":"&lt;sup&gt;(72)&lt;/sup&gt;","plainTextFormattedCitation":"(72)","previouslyFormattedCitation":"&lt;sup&gt;(72)&lt;/sup&gt;"},"properties":{"noteIndex":0},"schema":"https://github.com/citation-style-language/schema/raw/master/csl-citation.json"}</w:instrText>
      </w:r>
      <w:r w:rsidR="00D67837">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(72)</w:t>
      </w:r>
      <w:r w:rsidR="00D67837">
        <w:rPr>
          <w:rFonts w:ascii="Times New Roman" w:hAnsi="Times New Roman" w:cs="Times New Roman"/>
          <w:sz w:val="24"/>
          <w:szCs w:val="24"/>
        </w:rPr>
        <w:fldChar w:fldCharType="end"/>
      </w:r>
      <w:r w:rsidR="00D67837">
        <w:rPr>
          <w:rFonts w:ascii="Times New Roman" w:hAnsi="Times New Roman" w:cs="Times New Roman"/>
          <w:sz w:val="24"/>
          <w:szCs w:val="24"/>
        </w:rPr>
        <w:t xml:space="preserve"> and </w:t>
      </w:r>
      <w:r w:rsidR="002A34EC">
        <w:rPr>
          <w:rFonts w:ascii="Times New Roman" w:hAnsi="Times New Roman" w:cs="Times New Roman"/>
          <w:sz w:val="24"/>
          <w:szCs w:val="24"/>
        </w:rPr>
        <w:t xml:space="preserve">the </w:t>
      </w:r>
      <w:r w:rsidR="004002E2">
        <w:rPr>
          <w:rFonts w:ascii="Times New Roman" w:hAnsi="Times New Roman" w:cs="Times New Roman"/>
          <w:sz w:val="24"/>
          <w:szCs w:val="24"/>
        </w:rPr>
        <w:t>verbal domain at 7</w:t>
      </w:r>
      <w:r w:rsidR="00D67837">
        <w:rPr>
          <w:rFonts w:ascii="Times New Roman" w:hAnsi="Times New Roman" w:cs="Times New Roman"/>
          <w:sz w:val="24"/>
          <w:szCs w:val="24"/>
        </w:rPr>
        <w:t xml:space="preserve"> years</w:t>
      </w:r>
      <w:r w:rsidR="00D67837">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author":[{"dropping-particle":"","family":"McGarel","given":"Catherine","non-dropping-particle":"","parse-names":false,"suffix":""},{"dropping-particle":"","family":"McNulty","given":"Helene","non-dropping-particle":"","parse-names":false,"suffix":""},{"dropping-particle":"","family":"Strain","given":"JJ","non-dropping-particle":"","parse-names":false,"suffix":""},{"dropping-particle":"","family":"Cassidy","given":"Tony","non-dropping-particle":"","parse-names":false,"suffix":""},{"dropping-particle":"","family":"Mclaughlin","given":"Marian","non-dropping-particle":"","parse-names":false,"suffix":""},{"dropping-particle":"","family":"McNulty","given":"Breige A","non-dropping-particle":"","parse-names":false,"suffix":""},{"dropping-particle":"","family":"Rollins","given":"Mark D","non-dropping-particle":"","parse-names":false,"suffix":""},{"dropping-particle":"","family":"Marshall","given":"Barry","non-dropping-particle":"","parse-names":false,"suffix":""},{"dropping-particle":"","family":"Ward","given":"Mary","non-dropping-particle":"","parse-names":false,"suffix":""},{"dropping-particle":"","family":"Molloy","given":"Anne M","non-dropping-particle":"","parse-names":false,"suffix":""},{"dropping-particle":"","family":"Pentieva","given":"Kristina","non-dropping-particle":"","parse-names":false,"suffix":""}],"container-title":"Proceedings of the Nutrition Society","id":"ITEM-1","issued":{"date-parts":[["2014"]]},"page":"E49 (Abstr)","title":"Effect of folic acid supplementation during pregnancy on cognitive development of the child at 6 years: preliminary results from the FASSTT Offspring Trial","type":"article-journal","volume":"73 (OCE2)"},"uris":["http://www.mendeley.com/documents/?uuid=4b063885-4b02-4497-9539-de7709e3d789"]}],"mendeley":{"formattedCitation":"&lt;sup&gt;(73)&lt;/sup&gt;","plainTextFormattedCitation":"(73)","previouslyFormattedCitation":"&lt;sup&gt;(73)&lt;/sup&gt;"},"properties":{"noteIndex":0},"schema":"https://github.com/citation-style-language/schema/raw/master/csl-citation.json"}</w:instrText>
      </w:r>
      <w:r w:rsidR="00D67837">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(73)</w:t>
      </w:r>
      <w:r w:rsidR="00D67837">
        <w:rPr>
          <w:rFonts w:ascii="Times New Roman" w:hAnsi="Times New Roman" w:cs="Times New Roman"/>
          <w:sz w:val="24"/>
          <w:szCs w:val="24"/>
        </w:rPr>
        <w:fldChar w:fldCharType="end"/>
      </w:r>
      <w:r w:rsidR="00D67837">
        <w:rPr>
          <w:rFonts w:ascii="Times New Roman" w:hAnsi="Times New Roman" w:cs="Times New Roman"/>
          <w:sz w:val="24"/>
          <w:szCs w:val="24"/>
        </w:rPr>
        <w:t xml:space="preserve">. </w:t>
      </w:r>
    </w:p>
    <w:p w:rsidR="002513A4" w:rsidRDefault="006F2B4A" w:rsidP="0080045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These findings</w:t>
      </w:r>
      <w:r w:rsidR="00B43486">
        <w:rPr>
          <w:rFonts w:ascii="Times New Roman" w:hAnsi="Times New Roman" w:cs="Times New Roman"/>
          <w:sz w:val="24"/>
          <w:szCs w:val="24"/>
        </w:rPr>
        <w:t xml:space="preserve"> </w:t>
      </w:r>
      <w:r w:rsidR="00465D3C">
        <w:rPr>
          <w:rFonts w:ascii="Times New Roman" w:hAnsi="Times New Roman" w:cs="Times New Roman"/>
          <w:sz w:val="24"/>
          <w:szCs w:val="24"/>
        </w:rPr>
        <w:t xml:space="preserve">are </w:t>
      </w:r>
      <w:r w:rsidR="00B43486">
        <w:rPr>
          <w:rFonts w:ascii="Times New Roman" w:hAnsi="Times New Roman" w:cs="Times New Roman"/>
          <w:sz w:val="24"/>
          <w:szCs w:val="24"/>
        </w:rPr>
        <w:t>i</w:t>
      </w:r>
      <w:r w:rsidR="00E50F7D">
        <w:rPr>
          <w:rFonts w:ascii="Times New Roman" w:hAnsi="Times New Roman" w:cs="Times New Roman"/>
          <w:sz w:val="24"/>
          <w:szCs w:val="24"/>
        </w:rPr>
        <w:t>n agreement with the results of</w:t>
      </w:r>
      <w:r w:rsidR="00FD2F28">
        <w:rPr>
          <w:rFonts w:ascii="Times New Roman" w:hAnsi="Times New Roman" w:cs="Times New Roman"/>
          <w:sz w:val="24"/>
          <w:szCs w:val="24"/>
        </w:rPr>
        <w:t xml:space="preserve"> animal studies</w:t>
      </w:r>
      <w:r w:rsidR="00320BD3">
        <w:rPr>
          <w:rFonts w:ascii="Times New Roman" w:hAnsi="Times New Roman" w:cs="Times New Roman"/>
          <w:sz w:val="24"/>
          <w:szCs w:val="24"/>
        </w:rPr>
        <w:t>,</w:t>
      </w:r>
      <w:r>
        <w:rPr>
          <w:rFonts w:ascii="Times New Roman" w:hAnsi="Times New Roman" w:cs="Times New Roman"/>
          <w:sz w:val="24"/>
          <w:szCs w:val="24"/>
        </w:rPr>
        <w:t xml:space="preserve"> whereby continuation of maternal FA supplementation increased serum folate concentrations in </w:t>
      </w:r>
      <w:r w:rsidR="006309E2">
        <w:rPr>
          <w:rFonts w:ascii="Times New Roman" w:hAnsi="Times New Roman" w:cs="Times New Roman"/>
          <w:sz w:val="24"/>
          <w:szCs w:val="24"/>
        </w:rPr>
        <w:t xml:space="preserve">pregnant </w:t>
      </w:r>
      <w:r>
        <w:rPr>
          <w:rFonts w:ascii="Times New Roman" w:hAnsi="Times New Roman" w:cs="Times New Roman"/>
          <w:sz w:val="24"/>
          <w:szCs w:val="24"/>
        </w:rPr>
        <w:t xml:space="preserve">rat </w:t>
      </w:r>
      <w:r w:rsidR="006309E2">
        <w:rPr>
          <w:rFonts w:ascii="Times New Roman" w:hAnsi="Times New Roman" w:cs="Times New Roman"/>
          <w:sz w:val="24"/>
          <w:szCs w:val="24"/>
        </w:rPr>
        <w:t>dam</w:t>
      </w:r>
      <w:r>
        <w:rPr>
          <w:rFonts w:ascii="Times New Roman" w:hAnsi="Times New Roman" w:cs="Times New Roman"/>
          <w:sz w:val="24"/>
          <w:szCs w:val="24"/>
        </w:rPr>
        <w:t xml:space="preserve">s and improved neurodevelopment </w:t>
      </w:r>
      <w:r w:rsidR="00FD2F28" w:rsidRPr="00E02345">
        <w:rPr>
          <w:rFonts w:ascii="Times New Roman" w:hAnsi="Times New Roman" w:cs="Times New Roman"/>
          <w:sz w:val="24"/>
          <w:szCs w:val="24"/>
          <w:highlight w:val="yellow"/>
        </w:rPr>
        <w:t>in their pups</w:t>
      </w:r>
      <w:r w:rsidR="00FD2F28">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320BD3">
        <w:rPr>
          <w:rFonts w:ascii="Times New Roman" w:hAnsi="Times New Roman" w:cs="Times New Roman"/>
          <w:sz w:val="24"/>
          <w:szCs w:val="24"/>
        </w:rPr>
        <w:t>newborns</w:t>
      </w:r>
      <w:r w:rsidR="00FD2F28">
        <w:rPr>
          <w:rFonts w:ascii="Times New Roman" w:hAnsi="Times New Roman" w:cs="Times New Roman"/>
          <w:sz w:val="24"/>
          <w:szCs w:val="24"/>
        </w:rPr>
        <w:t xml:space="preserve"> to adulthood</w:t>
      </w:r>
      <w:r>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{"citationItems":[{"id":"ITEM-1","itemData":{"DOI":"10.1007/s12035-017-0534-2","ISSN":"15591182","PMID":"28421540","abstract":"Maternal folate status during pregnancy may influence central nervous system (CNS) development in offspring. However, the recommended intakes of folic acid for women of childbearing age differ among countries and there is still no consensus about whether folic acid should be supplemented continuously throughout pregnancy. We hypothesized that folic acid supplementation may be more beneficial for offspring’s neurobehavioral development if prolonged throughout pregnancy instead of being limited to the periconceptional period. In this study, three groups of the female rats were fed folate-normal, folate-deficient, or folate-supplemented diets throughout pregnancy. In another group, the female rats were fed folate-supplemented diet from mating for 10 consecutive days and then fed folate-normal diet for remainder days of pregnancy. The results showed that maternal folate deficiency increased plasma homocysteine (Hcy) concentration in dams, delayed early sensory-motor reflex development, impaired spatial learning and memory ability, and caused ultrastructural damages in the hippocampus of offspring. Maternal folic acid supplementation would be more effective on improving early sensory-motor reflex development and spatial learning and memory ability in offspring if prolonged throughout pregnancy instead of being limited to the periconceptional period. In conclusion, prolonged maternal folic acid supplementation throughout pregnancy would be more effective in neurobehavioral development of offspring in rats.","author":[{"dropping-particle":"","family":"Wang","given":"Xinyan","non-dropping-particle":"","parse-names":false,"suffix":""},{"dropping-particle":"","family":"Li","given":"Wen","non-dropping-particle":"","parse-names":false,"suffix":""},{"dropping-particle":"","family":"Li","given":"Shou","non-dropping-particle":"","parse-names":false,"suffix":""},{"dropping-particle":"","family":"Yan","given":"Jing","non-dropping-particle":"","parse-names":false,"suffix":""},{"dropping-particle":"","family":"Wilson","given":"John X.","non-dropping-particle":"","parse-names":false,"suffix":""},{"dropping-particle":"","family":"Huang","given":"Guowei","non-dropping-particle":"","parse-names":false,"suffix":""}],"container-title":"Molecular Neurobiology","id":"ITEM-1","issue":"3","issued":{"date-parts":[["2018","3","18"]]},"page":"2676-2684","publisher":"Springer US","title":"Maternal folic acid supplementation during pregnancy improves neurobehavioral development in rat offspring","type":"article-journal","volume":"55"},"uris":["http://www.mendeley.com/documents/?uuid=253dff8a-68f3-39dd-b274-1775fded2601"]}],"mendeley":{"formattedCitation":"&lt;sup&gt;(74)&lt;/sup&gt;","plainTextFormattedCitation":"(74)","previouslyFormattedCitation":"&lt;sup&gt;(74)&lt;/sup&gt;"},"properties":{"noteIndex":0},"schema":"https://github.com/citation-style-language/schema/raw/master/csl-citation.json"}</w:instrText>
      </w:r>
      <w:r>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(74)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43486">
        <w:rPr>
          <w:rFonts w:ascii="Times New Roman" w:hAnsi="Times New Roman" w:cs="Times New Roman"/>
          <w:sz w:val="24"/>
          <w:szCs w:val="24"/>
        </w:rPr>
        <w:t>H</w:t>
      </w:r>
      <w:r w:rsidR="00BB3191">
        <w:rPr>
          <w:rFonts w:ascii="Times New Roman" w:hAnsi="Times New Roman" w:cs="Times New Roman"/>
          <w:sz w:val="24"/>
          <w:szCs w:val="24"/>
        </w:rPr>
        <w:t>istological investigation</w:t>
      </w:r>
      <w:r w:rsidR="00B43486">
        <w:rPr>
          <w:rFonts w:ascii="Times New Roman" w:hAnsi="Times New Roman" w:cs="Times New Roman"/>
          <w:sz w:val="24"/>
          <w:szCs w:val="24"/>
        </w:rPr>
        <w:t xml:space="preserve"> from the same study</w:t>
      </w:r>
      <w:r w:rsidR="00BB3191">
        <w:rPr>
          <w:rFonts w:ascii="Times New Roman" w:hAnsi="Times New Roman" w:cs="Times New Roman"/>
          <w:sz w:val="24"/>
          <w:szCs w:val="24"/>
        </w:rPr>
        <w:t xml:space="preserve"> found that continued FA supplementation throughout pregnancy stimulated hippocampal neurogenesis </w:t>
      </w:r>
      <w:r w:rsidR="00C93912">
        <w:rPr>
          <w:rFonts w:ascii="Times New Roman" w:hAnsi="Times New Roman" w:cs="Times New Roman"/>
          <w:sz w:val="24"/>
          <w:szCs w:val="24"/>
        </w:rPr>
        <w:t xml:space="preserve">in the offspring </w:t>
      </w:r>
      <w:r w:rsidR="00BB3191">
        <w:rPr>
          <w:rFonts w:ascii="Times New Roman" w:hAnsi="Times New Roman" w:cs="Times New Roman"/>
          <w:sz w:val="24"/>
          <w:szCs w:val="24"/>
        </w:rPr>
        <w:t xml:space="preserve">by increasing proliferation and neuronal differentiation of neural stem cells, and also </w:t>
      </w:r>
      <w:r w:rsidR="00C93912">
        <w:rPr>
          <w:rFonts w:ascii="Times New Roman" w:hAnsi="Times New Roman" w:cs="Times New Roman"/>
          <w:sz w:val="24"/>
          <w:szCs w:val="24"/>
        </w:rPr>
        <w:t xml:space="preserve">by </w:t>
      </w:r>
      <w:r w:rsidR="00BB3191">
        <w:rPr>
          <w:rFonts w:ascii="Times New Roman" w:hAnsi="Times New Roman" w:cs="Times New Roman"/>
          <w:sz w:val="24"/>
          <w:szCs w:val="24"/>
        </w:rPr>
        <w:t>enhanc</w:t>
      </w:r>
      <w:r w:rsidR="00C93912">
        <w:rPr>
          <w:rFonts w:ascii="Times New Roman" w:hAnsi="Times New Roman" w:cs="Times New Roman"/>
          <w:sz w:val="24"/>
          <w:szCs w:val="24"/>
        </w:rPr>
        <w:t>ing</w:t>
      </w:r>
      <w:r w:rsidR="00BB3191">
        <w:rPr>
          <w:rFonts w:ascii="Times New Roman" w:hAnsi="Times New Roman" w:cs="Times New Roman"/>
          <w:sz w:val="24"/>
          <w:szCs w:val="24"/>
        </w:rPr>
        <w:t xml:space="preserve"> sy</w:t>
      </w:r>
      <w:r w:rsidR="00C93912">
        <w:rPr>
          <w:rFonts w:ascii="Times New Roman" w:hAnsi="Times New Roman" w:cs="Times New Roman"/>
          <w:sz w:val="24"/>
          <w:szCs w:val="24"/>
        </w:rPr>
        <w:t>naptogenesis in cerebral cortex</w:t>
      </w:r>
      <w:r w:rsidR="00BB3191">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10.1093/cercor/bhy207","ISSN":"1047-3211","author":[{"dropping-particle":"","family":"Wang","given":"Xinyan","non-dropping-particle":"","parse-names":false,"suffix":""},{"dropping-particle":"","family":"Li","given":"Wen","non-dropping-particle":"","parse-names":false,"suffix":""},{"dropping-particle":"","family":"Li","given":"Zhenshu","non-dropping-particle":"","parse-names":false,"suffix":""},{"dropping-particle":"","family":"Ma","given":"Yue","non-dropping-particle":"","parse-names":false,"suffix":""},{"dropping-particle":"","family":"Yan","given":"Jing","non-dropping-particle":"","parse-names":false,"suffix":""},{"dropping-particle":"","family":"Wilson","given":"John X","non-dropping-particle":"","parse-names":false,"suffix":""},{"dropping-particle":"","family":"Huang","given":"Guowei","non-dropping-particle":"","parse-names":false,"suffix":""}],"container-title":"Cerebral Cortex","id":"ITEM-1","issued":{"date-parts":[["2018","8","23"]]},"page":"doi: 10.1093/cercor/bhy207","title":"Maternal folic acid supplementation during pregnancy promotes neurogenesis and synaptogenesis in neonatal rat offspring","type":"article-journal"},"uris":["http://www.mendeley.com/documents/?uuid=fcf1c811-8a90-3099-9d01-799c210e6a09"]}],"mendeley":{"formattedCitation":"&lt;sup&gt;(75)&lt;/sup&gt;","plainTextFormattedCitation":"(75)","previouslyFormattedCitation":"&lt;sup&gt;(75)&lt;/sup&gt;"},"properties":{"noteIndex":0},"schema":"https://github.com/citation-style-language/schema/raw/master/csl-citation.json"}</w:instrText>
      </w:r>
      <w:r w:rsidR="00BB3191">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(75)</w:t>
      </w:r>
      <w:r w:rsidR="00BB3191">
        <w:rPr>
          <w:rFonts w:ascii="Times New Roman" w:hAnsi="Times New Roman" w:cs="Times New Roman"/>
          <w:sz w:val="24"/>
          <w:szCs w:val="24"/>
        </w:rPr>
        <w:fldChar w:fldCharType="end"/>
      </w:r>
      <w:r w:rsidR="00BB3191">
        <w:rPr>
          <w:rFonts w:ascii="Times New Roman" w:hAnsi="Times New Roman" w:cs="Times New Roman"/>
          <w:sz w:val="24"/>
          <w:szCs w:val="24"/>
        </w:rPr>
        <w:t>.</w:t>
      </w:r>
      <w:r w:rsidR="00B60A55">
        <w:rPr>
          <w:rFonts w:ascii="Times New Roman" w:hAnsi="Times New Roman" w:cs="Times New Roman"/>
          <w:sz w:val="24"/>
          <w:szCs w:val="24"/>
        </w:rPr>
        <w:t xml:space="preserve"> Furthermore, offspring of pregnant rats fed a</w:t>
      </w:r>
      <w:r w:rsidR="006309E2">
        <w:rPr>
          <w:rFonts w:ascii="Times New Roman" w:hAnsi="Times New Roman" w:cs="Times New Roman"/>
          <w:sz w:val="24"/>
          <w:szCs w:val="24"/>
        </w:rPr>
        <w:t xml:space="preserve">n </w:t>
      </w:r>
      <w:r w:rsidR="00EE5069">
        <w:rPr>
          <w:rFonts w:ascii="Times New Roman" w:hAnsi="Times New Roman" w:cs="Times New Roman"/>
          <w:sz w:val="24"/>
          <w:szCs w:val="24"/>
        </w:rPr>
        <w:t>FA</w:t>
      </w:r>
      <w:r w:rsidR="006309E2">
        <w:rPr>
          <w:rFonts w:ascii="Times New Roman" w:hAnsi="Times New Roman" w:cs="Times New Roman"/>
          <w:sz w:val="24"/>
          <w:szCs w:val="24"/>
        </w:rPr>
        <w:t>-</w:t>
      </w:r>
      <w:r w:rsidR="00B60A55">
        <w:rPr>
          <w:rFonts w:ascii="Times New Roman" w:hAnsi="Times New Roman" w:cs="Times New Roman"/>
          <w:sz w:val="24"/>
          <w:szCs w:val="24"/>
        </w:rPr>
        <w:t xml:space="preserve">deficient diet during gestation had a reduction of progenitor cells in the </w:t>
      </w:r>
      <w:r w:rsidR="002E508D">
        <w:rPr>
          <w:rFonts w:ascii="Times New Roman" w:hAnsi="Times New Roman" w:cs="Times New Roman"/>
          <w:sz w:val="24"/>
          <w:szCs w:val="24"/>
        </w:rPr>
        <w:t>fe</w:t>
      </w:r>
      <w:r w:rsidR="00B60A55">
        <w:rPr>
          <w:rFonts w:ascii="Times New Roman" w:hAnsi="Times New Roman" w:cs="Times New Roman"/>
          <w:sz w:val="24"/>
          <w:szCs w:val="24"/>
        </w:rPr>
        <w:t>tal neocortex</w:t>
      </w:r>
      <w:r w:rsidR="00B60A55">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{"citationItems":[{"id":"ITEM-1","itemData":{"ISBN":"0022-3166 (Print)","ISSN":"0022-3166","PMID":"14704311","abstract":"In mice and rats, maternal dietary choline intake during late pregnancy modulates mitosis and apoptosis in progenitor cells of the fetal hippocampus and septum. Because choline and folate are interrelated metabolically, we investigated the effects of maternal dietary folate availability on progenitor cells in fetal mouse telencephalon. Timed-pregnant mice were fed a folate-supplemented (FS), control (FCT) or folate-deficient (FD) AIN-76 diet from d 11-17 of pregnancy. FD decreased the number of progenitor cells undergoing cell replication in the ventricular zones of the developing mouse brain septum (46.6% of FCT), caudate putamen (43.5%), and neocortex (54.4%) as assessed using phosphorylated histone H3 (a specific marker of mitotic phase) and confirmed by bromodeoxyuridine (BrdU) labeling of the S phase. In addition, 106.2% more apoptotic cells were found in FD than in FCT fetal septum. We observed 46.8% more calretinin-positive cells in the medial septal-diagonal band region of FD compared with pups from control dams. FS mice did not differ significantly from FCT mice in any of these measures. These results suggest that progenitor cells in fetal forebrain are sensitive to maternal dietary folate during late gestation.","author":[{"dropping-particle":"","family":"Craciunescu","given":"Corneliu N","non-dropping-particle":"","parse-names":false,"suffix":""},{"dropping-particle":"","family":"Brown","given":"Elliott C","non-dropping-particle":"","parse-names":false,"suffix":""},{"dropping-particle":"","family":"Mar","given":"Mei-Heng","non-dropping-particle":"","parse-names":false,"suffix":""},{"dropping-particle":"","family":"Albright","given":"Craig D","non-dropping-particle":"","parse-names":false,"suffix":""},{"dropping-particle":"","family":"Nadeau","given":"Marie R","non-dropping-particle":"","parse-names":false,"suffix":""},{"dropping-particle":"","family":"Zeisel","given":"Steven H","non-dropping-particle":"","parse-names":false,"suffix":""}],"container-title":"The Journal of nutrition","id":"ITEM-1","issue":"1","issued":{"date-parts":[["2004"]]},"page":"162-166","title":"Folic acid deficiency during late gestation decreases progenitor cell proliferation and increases apoptosis in fetal mouse brain.","type":"article-journal","volume":"134"},"uris":["http://www.mendeley.com/documents/?uuid=4ceb60f9-bd93-3ba6-a610-28960048e8c4"]}],"mendeley":{"formattedCitation":"&lt;sup&gt;(76)&lt;/sup&gt;","plainTextFormattedCitation":"(76)","previouslyFormattedCitation":"&lt;sup&gt;(76)&lt;/sup&gt;"},"properties":{"noteIndex":0},"schema":"https://github.com/citation-style-language/schema/raw/master/csl-citation.json"}</w:instrText>
      </w:r>
      <w:r w:rsidR="00B60A55">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(76)</w:t>
      </w:r>
      <w:r w:rsidR="00B60A55">
        <w:rPr>
          <w:rFonts w:ascii="Times New Roman" w:hAnsi="Times New Roman" w:cs="Times New Roman"/>
          <w:sz w:val="24"/>
          <w:szCs w:val="24"/>
        </w:rPr>
        <w:fldChar w:fldCharType="end"/>
      </w:r>
      <w:r w:rsidR="00B60A55">
        <w:rPr>
          <w:rFonts w:ascii="Times New Roman" w:hAnsi="Times New Roman" w:cs="Times New Roman"/>
          <w:sz w:val="24"/>
          <w:szCs w:val="24"/>
        </w:rPr>
        <w:t xml:space="preserve"> which is the part of the brain responsible for complex behaviours such as cognition, attention and social competence.</w:t>
      </w:r>
    </w:p>
    <w:p w:rsidR="00780DE2" w:rsidRPr="00780DE2" w:rsidRDefault="00780DE2" w:rsidP="0067122E">
      <w:pPr>
        <w:spacing w:line="360" w:lineRule="auto"/>
        <w:ind w:firstLine="426"/>
        <w:jc w:val="both"/>
        <w:rPr>
          <w:rFonts w:ascii="Times New Roman" w:hAnsi="Times New Roman" w:cs="Times New Roman"/>
          <w:sz w:val="24"/>
          <w:szCs w:val="24"/>
        </w:rPr>
      </w:pPr>
      <w:r w:rsidRPr="00780DE2">
        <w:rPr>
          <w:rFonts w:ascii="Times New Roman" w:hAnsi="Times New Roman" w:cs="Times New Roman"/>
          <w:sz w:val="24"/>
          <w:szCs w:val="24"/>
        </w:rPr>
        <w:t xml:space="preserve">Overall, </w:t>
      </w:r>
      <w:r>
        <w:rPr>
          <w:rFonts w:ascii="Times New Roman" w:hAnsi="Times New Roman" w:cs="Times New Roman"/>
          <w:sz w:val="24"/>
          <w:szCs w:val="24"/>
        </w:rPr>
        <w:t xml:space="preserve">the </w:t>
      </w:r>
      <w:r w:rsidR="0056014F">
        <w:rPr>
          <w:rFonts w:ascii="Times New Roman" w:hAnsi="Times New Roman" w:cs="Times New Roman"/>
          <w:sz w:val="24"/>
          <w:szCs w:val="24"/>
        </w:rPr>
        <w:t xml:space="preserve">evidence from </w:t>
      </w:r>
      <w:r w:rsidR="0067122E">
        <w:rPr>
          <w:rFonts w:ascii="Times New Roman" w:hAnsi="Times New Roman" w:cs="Times New Roman"/>
          <w:sz w:val="24"/>
          <w:szCs w:val="24"/>
        </w:rPr>
        <w:t xml:space="preserve">human </w:t>
      </w:r>
      <w:r>
        <w:rPr>
          <w:rFonts w:ascii="Times New Roman" w:hAnsi="Times New Roman" w:cs="Times New Roman"/>
          <w:sz w:val="24"/>
          <w:szCs w:val="24"/>
        </w:rPr>
        <w:t xml:space="preserve">and animal </w:t>
      </w:r>
      <w:r w:rsidR="0056014F">
        <w:rPr>
          <w:rFonts w:ascii="Times New Roman" w:hAnsi="Times New Roman" w:cs="Times New Roman"/>
          <w:sz w:val="24"/>
          <w:szCs w:val="24"/>
        </w:rPr>
        <w:t>studies</w:t>
      </w:r>
      <w:r>
        <w:rPr>
          <w:rFonts w:ascii="Times New Roman" w:hAnsi="Times New Roman" w:cs="Times New Roman"/>
          <w:sz w:val="24"/>
          <w:szCs w:val="24"/>
        </w:rPr>
        <w:t xml:space="preserve"> appears to </w:t>
      </w:r>
      <w:r w:rsidR="0067122E">
        <w:rPr>
          <w:rFonts w:ascii="Times New Roman" w:hAnsi="Times New Roman" w:cs="Times New Roman"/>
          <w:sz w:val="24"/>
          <w:szCs w:val="24"/>
        </w:rPr>
        <w:t>support a role of maternal folate status in</w:t>
      </w:r>
      <w:r w:rsidR="00647F69">
        <w:rPr>
          <w:rFonts w:ascii="Times New Roman" w:hAnsi="Times New Roman" w:cs="Times New Roman"/>
          <w:sz w:val="24"/>
          <w:szCs w:val="24"/>
        </w:rPr>
        <w:t xml:space="preserve"> influencing</w:t>
      </w:r>
      <w:r w:rsidR="0067122E">
        <w:rPr>
          <w:rFonts w:ascii="Times New Roman" w:hAnsi="Times New Roman" w:cs="Times New Roman"/>
          <w:sz w:val="24"/>
          <w:szCs w:val="24"/>
        </w:rPr>
        <w:t xml:space="preserve"> cognitive performance of the child. In addition to cognitive health, there are also </w:t>
      </w:r>
      <w:r w:rsidR="001A302E">
        <w:rPr>
          <w:rFonts w:ascii="Times New Roman" w:hAnsi="Times New Roman" w:cs="Times New Roman"/>
          <w:sz w:val="24"/>
          <w:szCs w:val="24"/>
        </w:rPr>
        <w:t xml:space="preserve">human </w:t>
      </w:r>
      <w:r w:rsidR="0067122E">
        <w:rPr>
          <w:rFonts w:ascii="Times New Roman" w:hAnsi="Times New Roman" w:cs="Times New Roman"/>
          <w:sz w:val="24"/>
          <w:szCs w:val="24"/>
        </w:rPr>
        <w:t xml:space="preserve">studies linking maternal folate </w:t>
      </w:r>
      <w:r w:rsidR="00A03F7D">
        <w:rPr>
          <w:rFonts w:ascii="Times New Roman" w:hAnsi="Times New Roman" w:cs="Times New Roman"/>
          <w:sz w:val="24"/>
          <w:szCs w:val="24"/>
        </w:rPr>
        <w:t xml:space="preserve">throughout pregnancy </w:t>
      </w:r>
      <w:r w:rsidR="0067122E">
        <w:rPr>
          <w:rFonts w:ascii="Times New Roman" w:hAnsi="Times New Roman" w:cs="Times New Roman"/>
          <w:sz w:val="24"/>
          <w:szCs w:val="24"/>
        </w:rPr>
        <w:t>with psychosocial behaviour</w:t>
      </w:r>
      <w:r w:rsidR="0067122E">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{"citationItems":[{"id":"ITEM-1","itemData":{"DOI":"10.1111/apa.14290","ISSN":"16512227","PMID":"29469926","abstract":"AIM: To test the effect of folic acid supplements taken throughout pregnancy on children's psychosocial development., METHOD: A randomised controlled trial of folic acid supplementation in pregnancy, with parental rating using the Resiliency Attitudes and Skills Profile (RASP), the Strengths and Difficulties Questionnaire (SDQ) and the Trait Emotional Intelligence Questionnaire Child Short Form (TEIQue-CSF). Children aged 6-7 whose mothers received folic acid throughout pregnancy (n = 22) were compared to those whose mothers only received it during the first trimester (n = 17)., RESULTS: Children whose mothers received the full-term supplement scored significantly higher on emotional intelligence and resilience. Hierarchical multiple regression analysis identified folate level at 36th gestational week as an important predictor of emotional intelligence (EI) and resilience., CONCLUSION: Although conclusions must be drawn with caution, this research presents a number of potential implications, the main one being a proposed policy recommendation for women to take folic acid for the duration of pregnancy rather than stopping at the end of the first trimester. The second is the potential for future research to explore the possible psychological and social development benefits and in line with this to try and identify the explanatory mechanism involved.Copyright ©2018 Foundation Acta Paediatrica. Published by John Wiley &amp; Sons Ltd.","author":[{"dropping-particle":"","family":"Henry","given":"Lesley Anne","non-dropping-particle":"","parse-names":false,"suffix":""},{"dropping-particle":"","family":"Cassidy","given":"Tony","non-dropping-particle":"","parse-names":false,"suffix":""},{"dropping-particle":"","family":"Mclaughlin","given":"Marian","non-dropping-particle":"","parse-names":false,"suffix":""},{"dropping-particle":"","family":"Pentieva","given":"Kristina","non-dropping-particle":"","parse-names":false,"suffix":""},{"dropping-particle":"","family":"Mcnulty","given":"Helene","non-dropping-particle":"","parse-names":false,"suffix":""},{"dropping-particle":"","family":"Walsh","given":"Colum P.","non-dropping-particle":"","parse-names":false,"suffix":""},{"dropping-particle":"","family":"Lees-Murdock","given":"Diane","non-dropping-particle":"","parse-names":false,"suffix":""}],"container-title":"Acta Paediatrica","id":"ITEM-1","issue":"8","issued":{"date-parts":[["2018","3","26"]]},"page":"1370-1378","publisher":"Wiley/Blackwell (10.1111)","title":"Folic Acid Supplementation throughout pregnancy: psychological developmental benefits for children","type":"article-journal","volume":"107"},"uris":["http://www.mendeley.com/documents/?uuid=f1bd43ec-7a58-3ced-af8b-ff97157a2b96"]}],"mendeley":{"formattedCitation":"&lt;sup&gt;(77)&lt;/sup&gt;","plainTextFormattedCitation":"(77)","previouslyFormattedCitation":"&lt;sup&gt;(77)&lt;/sup&gt;"},"properties":{"noteIndex":0},"schema":"https://github.com/citation-style-language/schema/raw/master/csl-citation.json"}</w:instrText>
      </w:r>
      <w:r w:rsidR="0067122E">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(77)</w:t>
      </w:r>
      <w:r w:rsidR="0067122E">
        <w:rPr>
          <w:rFonts w:ascii="Times New Roman" w:hAnsi="Times New Roman" w:cs="Times New Roman"/>
          <w:sz w:val="24"/>
          <w:szCs w:val="24"/>
        </w:rPr>
        <w:fldChar w:fldCharType="end"/>
      </w:r>
      <w:r w:rsidR="00534315">
        <w:rPr>
          <w:rFonts w:ascii="Times New Roman" w:hAnsi="Times New Roman" w:cs="Times New Roman"/>
          <w:sz w:val="24"/>
          <w:szCs w:val="24"/>
        </w:rPr>
        <w:t xml:space="preserve"> and cerebral cortex </w:t>
      </w:r>
      <w:r w:rsidR="00D6650A">
        <w:rPr>
          <w:rFonts w:ascii="Times New Roman" w:hAnsi="Times New Roman" w:cs="Times New Roman"/>
          <w:sz w:val="24"/>
          <w:szCs w:val="24"/>
        </w:rPr>
        <w:t>thickness</w:t>
      </w:r>
      <w:r w:rsidR="00534315">
        <w:rPr>
          <w:rFonts w:ascii="Times New Roman" w:hAnsi="Times New Roman" w:cs="Times New Roman"/>
          <w:sz w:val="24"/>
          <w:szCs w:val="24"/>
        </w:rPr>
        <w:t xml:space="preserve"> in </w:t>
      </w:r>
      <w:r w:rsidR="001A302E">
        <w:rPr>
          <w:rFonts w:ascii="Times New Roman" w:hAnsi="Times New Roman" w:cs="Times New Roman"/>
          <w:sz w:val="24"/>
          <w:szCs w:val="24"/>
        </w:rPr>
        <w:t>youths</w:t>
      </w:r>
      <w:r w:rsidR="00534315">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{"citationItems":[{"id":"ITEM-1","itemData":{"DOI":"10.1001/jamapsychiatry.2018.1381","ISSN":"2168-622X","abstract":"Importance Presently, 81 countries mandate the fortification of grain products with folic acid to lessen the risk of neural tube defects in the developing fetus. Epidemiologic data on severe mental illness suggest potentially broader effects of prenatal folate exposure on postnatal brain development, but this link remains unsubstantiated by biological evidence. Objective To evaluate associations among fetal folic acid exposure, cortical maturation, and psychiatric risk in youths. Design, Setting, and Participants A retrospective, observational clinical cohort study was conducted at Massachusetts General Hospital (MGH) among 292 youths 8 to 18 years of age born between January 1993 and December 2001 (inclusive of folic acid fortification rollout ±3.5 years) with normative results of clinical magnetic resonance imaging, divided into 3 age-matched groups based on birthdate and related level of prenatal folic acid fortification exposure (none, partial, or full). Magnetic resonance imaging was performed between January 2005 and March 2015. Two independent, observational, community-based cohorts (Philadelphia Neurodevelopmental Cohort [PNC] and National Institutes of Health Magnetic Resonance Imaging Study of Normal Brain Development [NIH]) comprising 1078 youths 8 to 18 years of age born throughout (PNC, 1992-2003) or before (NIH, 1983-1995) the rollout of folic acid fortification were studied for replication, clinical extension, and specificity. Statistical analysis was conducted from 2015 to 2018. Exposures United States–mandated grain product fortification with folic acid, introduced in late 1996 and fully in effect by mid-1997. Main Outcomes and Measures Differences in cortical thickness among nonexposed, partially exposed, and fully exposed youths (MGH) and underlying associations between age and cortical thickness (all cohorts). Analysis of the PNC cohort also examined the association of age–cortical thickness slopes with the odds of psychotic symptoms. Results The MGH cohort (139 girls and 153 boys; mean [SD] age, 13.3 [2.3] years) demonstrated exposure-associated cortical thickness increases in bilateral frontal and temporal regions (9.9% to 11.6%; correctedP &lt; .001 toP = .03) and emergence of quadratic (delayed) age-associated thinning in temporal and parietal regions (β = –11.1 to –13.9; correctedP = .002). The contemporaneous PNC cohort (417 girls and 444 boys; mean [SD] age, 13.5 [2.7] years) also exhibited exposure-associated delays of cortical …","author":[{"dropping-particle":"","family":"Eryilmaz","given":"Hamdi","non-dropping-particle":"","parse-names":false,"suffix":""},{"dropping-particle":"","family":"Dowling","given":"Kevin F.","non-dropping-particle":"","parse-names":false,"suffix":""},{"dropping-particle":"","family":"Huntington","given":"Franklin C.","non-dropping-particle":"","parse-names":false,"suffix":""},{"dropping-particle":"","family":"Rodriguez-Thompson","given":"Anais","non-dropping-particle":"","parse-names":false,"suffix":""},{"dropping-particle":"","family":"Soare","given":"Thomas W.","non-dropping-particle":"","parse-names":false,"suffix":""},{"dropping-particle":"","family":"Beard","given":"Lauren M.","non-dropping-particle":"","parse-names":false,"suffix":""},{"dropping-particle":"","family":"Lee","given":"Hang","non-dropping-particle":"","parse-names":false,"suffix":""},{"dropping-particle":"","family":"Blossom","given":"Jeffrey C.","non-dropping-particle":"","parse-names":false,"suffix":""},{"dropping-particle":"","family":"Gollub","given":"Randy L.","non-dropping-particle":"","parse-names":false,"suffix":""},{"dropping-particle":"","family":"Susser","given":"Ezra","non-dropping-particle":"","parse-names":false,"suffix":""},{"dropping-particle":"","family":"Gur","given":"Ruben C.","non-dropping-particle":"","parse-names":false,"suffix":""},{"dropping-particle":"","family":"Calkins","given":"Monica E.","non-dropping-particle":"","parse-names":false,"suffix":""},{"dropping-particle":"","family":"Gur","given":"Raquel E.","non-dropping-particle":"","parse-names":false,"suffix":""},{"dropping-particle":"","family":"Satterthwaite","given":"Theodore D.","non-dropping-particle":"","parse-names":false,"suffix":""},{"dropping-particle":"","family":"Roffman","given":"Joshua L.","non-dropping-particle":"","parse-names":false,"suffix":""}],"container-title":"JAMA Psychiatry","id":"ITEM-1","issue":"9","issued":{"date-parts":[["2018","7","3"]]},"page":"918-928","title":"Association of prenatal exposure to population-wide folic acid fortification with altered cerebral cortex maturation in youths","type":"article-journal","volume":"75"},"uris":["http://www.mendeley.com/documents/?uuid=09648287-2db8-35dc-baa6-aea473fc0c5c"]}],"mendeley":{"formattedCitation":"&lt;sup&gt;(78)&lt;/sup&gt;","plainTextFormattedCitation":"(78)","previouslyFormattedCitation":"&lt;sup&gt;(78)&lt;/sup&gt;"},"properties":{"noteIndex":0},"schema":"https://github.com/citation-style-language/schema/raw/master/csl-citation.json"}</w:instrText>
      </w:r>
      <w:r w:rsidR="00534315">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(78)</w:t>
      </w:r>
      <w:r w:rsidR="00534315">
        <w:rPr>
          <w:rFonts w:ascii="Times New Roman" w:hAnsi="Times New Roman" w:cs="Times New Roman"/>
          <w:sz w:val="24"/>
          <w:szCs w:val="24"/>
        </w:rPr>
        <w:fldChar w:fldCharType="end"/>
      </w:r>
      <w:r w:rsidR="0067122E">
        <w:rPr>
          <w:rFonts w:ascii="Times New Roman" w:hAnsi="Times New Roman" w:cs="Times New Roman"/>
          <w:sz w:val="24"/>
          <w:szCs w:val="24"/>
        </w:rPr>
        <w:t xml:space="preserve">, which warrant further investigation. </w:t>
      </w:r>
      <w:r w:rsidR="00F821DE" w:rsidRPr="00F821DE">
        <w:rPr>
          <w:rFonts w:ascii="Times New Roman" w:hAnsi="Times New Roman" w:cs="Times New Roman"/>
          <w:sz w:val="24"/>
          <w:szCs w:val="24"/>
          <w:highlight w:val="yellow"/>
        </w:rPr>
        <w:t xml:space="preserve">In summary, the totality </w:t>
      </w:r>
      <w:r w:rsidR="00F821DE" w:rsidRPr="00F821DE">
        <w:rPr>
          <w:rFonts w:ascii="Times New Roman" w:hAnsi="Times New Roman" w:cs="Times New Roman"/>
          <w:sz w:val="24"/>
          <w:szCs w:val="24"/>
          <w:highlight w:val="yellow"/>
        </w:rPr>
        <w:lastRenderedPageBreak/>
        <w:t>of</w:t>
      </w:r>
      <w:r w:rsidR="00433677">
        <w:rPr>
          <w:rFonts w:ascii="Times New Roman" w:hAnsi="Times New Roman" w:cs="Times New Roman"/>
          <w:sz w:val="24"/>
          <w:szCs w:val="24"/>
          <w:highlight w:val="yellow"/>
        </w:rPr>
        <w:t xml:space="preserve"> evidence</w:t>
      </w:r>
      <w:r w:rsidR="00F821DE" w:rsidRPr="00F821DE">
        <w:rPr>
          <w:rFonts w:ascii="Times New Roman" w:hAnsi="Times New Roman" w:cs="Times New Roman"/>
          <w:sz w:val="24"/>
          <w:szCs w:val="24"/>
          <w:highlight w:val="yellow"/>
        </w:rPr>
        <w:t xml:space="preserve"> in this area </w:t>
      </w:r>
      <w:r w:rsidR="00433677">
        <w:rPr>
          <w:rFonts w:ascii="Times New Roman" w:hAnsi="Times New Roman" w:cs="Times New Roman"/>
          <w:sz w:val="24"/>
          <w:szCs w:val="24"/>
          <w:highlight w:val="yellow"/>
        </w:rPr>
        <w:t>is</w:t>
      </w:r>
      <w:r w:rsidR="00F821DE" w:rsidRPr="00F821DE">
        <w:rPr>
          <w:rFonts w:ascii="Times New Roman" w:hAnsi="Times New Roman" w:cs="Times New Roman"/>
          <w:sz w:val="24"/>
          <w:szCs w:val="24"/>
          <w:highlight w:val="yellow"/>
        </w:rPr>
        <w:t xml:space="preserve"> promising</w:t>
      </w:r>
      <w:r w:rsidR="00433677">
        <w:rPr>
          <w:rFonts w:ascii="Times New Roman" w:hAnsi="Times New Roman" w:cs="Times New Roman"/>
          <w:sz w:val="24"/>
          <w:szCs w:val="24"/>
          <w:highlight w:val="yellow"/>
        </w:rPr>
        <w:t>,</w:t>
      </w:r>
      <w:r w:rsidR="00F821DE" w:rsidRPr="00F821DE">
        <w:rPr>
          <w:rFonts w:ascii="Times New Roman" w:hAnsi="Times New Roman" w:cs="Times New Roman"/>
          <w:sz w:val="24"/>
          <w:szCs w:val="24"/>
          <w:highlight w:val="yellow"/>
        </w:rPr>
        <w:t xml:space="preserve"> </w:t>
      </w:r>
      <w:r w:rsidR="00433677">
        <w:rPr>
          <w:rFonts w:ascii="Times New Roman" w:hAnsi="Times New Roman" w:cs="Times New Roman"/>
          <w:sz w:val="24"/>
          <w:szCs w:val="24"/>
          <w:highlight w:val="yellow"/>
        </w:rPr>
        <w:t xml:space="preserve">but </w:t>
      </w:r>
      <w:r w:rsidR="00F821DE" w:rsidRPr="00F821DE">
        <w:rPr>
          <w:rFonts w:ascii="Times New Roman" w:hAnsi="Times New Roman" w:cs="Times New Roman"/>
          <w:sz w:val="24"/>
          <w:szCs w:val="24"/>
          <w:highlight w:val="yellow"/>
        </w:rPr>
        <w:t>remains inconclusive</w:t>
      </w:r>
      <w:r w:rsidR="00433677">
        <w:rPr>
          <w:rFonts w:ascii="Times New Roman" w:hAnsi="Times New Roman" w:cs="Times New Roman"/>
          <w:sz w:val="24"/>
          <w:szCs w:val="24"/>
          <w:highlight w:val="yellow"/>
        </w:rPr>
        <w:t>,</w:t>
      </w:r>
      <w:r w:rsidR="00F821DE" w:rsidRPr="00F821DE">
        <w:rPr>
          <w:rFonts w:ascii="Times New Roman" w:hAnsi="Times New Roman" w:cs="Times New Roman"/>
          <w:sz w:val="24"/>
          <w:szCs w:val="24"/>
          <w:highlight w:val="yellow"/>
        </w:rPr>
        <w:t xml:space="preserve"> given that the vast majority of human studies are observational and thus inherently limited.</w:t>
      </w:r>
      <w:r w:rsidR="00F821DE">
        <w:rPr>
          <w:rFonts w:ascii="Times New Roman" w:hAnsi="Times New Roman" w:cs="Times New Roman"/>
          <w:sz w:val="24"/>
          <w:szCs w:val="24"/>
        </w:rPr>
        <w:t xml:space="preserve"> </w:t>
      </w:r>
    </w:p>
    <w:p w:rsidR="00283B6C" w:rsidRDefault="00360F38" w:rsidP="0098713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Epigenetic m</w:t>
      </w:r>
      <w:r w:rsidR="00283B6C" w:rsidRPr="006663FB">
        <w:rPr>
          <w:rFonts w:ascii="Times New Roman" w:hAnsi="Times New Roman" w:cs="Times New Roman"/>
          <w:b/>
          <w:sz w:val="24"/>
          <w:szCs w:val="24"/>
        </w:rPr>
        <w:t xml:space="preserve">echanisms linking </w:t>
      </w:r>
      <w:r w:rsidR="001A302E">
        <w:rPr>
          <w:rFonts w:ascii="Times New Roman" w:hAnsi="Times New Roman" w:cs="Times New Roman"/>
          <w:b/>
          <w:sz w:val="24"/>
          <w:szCs w:val="24"/>
        </w:rPr>
        <w:t xml:space="preserve">maternal </w:t>
      </w:r>
      <w:r w:rsidR="00283B6C" w:rsidRPr="006663FB">
        <w:rPr>
          <w:rFonts w:ascii="Times New Roman" w:hAnsi="Times New Roman" w:cs="Times New Roman"/>
          <w:b/>
          <w:sz w:val="24"/>
          <w:szCs w:val="24"/>
        </w:rPr>
        <w:t>folate with offspring health</w:t>
      </w:r>
    </w:p>
    <w:p w:rsidR="005E7EF6" w:rsidRDefault="005E7EF6" w:rsidP="002B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the precise biological mechanism explaining the effect of FA during pregnancy on neurodevelopment of the child is unknown, it must involve the essential role of folat</w:t>
      </w:r>
      <w:r w:rsidR="00433677">
        <w:rPr>
          <w:rFonts w:ascii="Times New Roman" w:hAnsi="Times New Roman" w:cs="Times New Roman"/>
          <w:sz w:val="24"/>
          <w:szCs w:val="24"/>
        </w:rPr>
        <w:t>e in one-carbon metabolism encompassing</w:t>
      </w:r>
      <w:r>
        <w:rPr>
          <w:rFonts w:ascii="Times New Roman" w:hAnsi="Times New Roman" w:cs="Times New Roman"/>
          <w:sz w:val="24"/>
          <w:szCs w:val="24"/>
        </w:rPr>
        <w:t xml:space="preserve"> a complex network of interdependent pathways that support a variety of processes, including </w:t>
      </w:r>
      <w:r w:rsidR="006309E2">
        <w:rPr>
          <w:rFonts w:ascii="Times New Roman" w:hAnsi="Times New Roman" w:cs="Times New Roman"/>
          <w:sz w:val="24"/>
          <w:szCs w:val="24"/>
        </w:rPr>
        <w:t xml:space="preserve">myelination, neurotransmitter synthesis and </w:t>
      </w:r>
      <w:r>
        <w:rPr>
          <w:rFonts w:ascii="Times New Roman" w:hAnsi="Times New Roman" w:cs="Times New Roman"/>
          <w:sz w:val="24"/>
          <w:szCs w:val="24"/>
        </w:rPr>
        <w:t>epigenetic</w:t>
      </w:r>
      <w:r w:rsidR="006309E2">
        <w:rPr>
          <w:rFonts w:ascii="Times New Roman" w:hAnsi="Times New Roman" w:cs="Times New Roman"/>
          <w:sz w:val="24"/>
          <w:szCs w:val="24"/>
        </w:rPr>
        <w:t>s</w:t>
      </w:r>
      <w:r w:rsidR="00433677">
        <w:rPr>
          <w:rFonts w:ascii="Times New Roman" w:hAnsi="Times New Roman" w:cs="Times New Roman"/>
          <w:sz w:val="24"/>
          <w:szCs w:val="24"/>
        </w:rPr>
        <w:t>,</w:t>
      </w:r>
      <w:r>
        <w:rPr>
          <w:rFonts w:ascii="Times New Roman" w:hAnsi="Times New Roman" w:cs="Times New Roman"/>
          <w:sz w:val="24"/>
          <w:szCs w:val="24"/>
        </w:rPr>
        <w:t xml:space="preserve"> </w:t>
      </w:r>
      <w:r w:rsidR="006309E2">
        <w:rPr>
          <w:rFonts w:ascii="Times New Roman" w:hAnsi="Times New Roman" w:cs="Times New Roman"/>
          <w:sz w:val="24"/>
          <w:szCs w:val="24"/>
        </w:rPr>
        <w:t>which in turn may impact neurodevelopment</w:t>
      </w:r>
      <w:r w:rsidR="006309E2">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{"citationItems":[{"id":"ITEM-1","itemData":{"DOI":"Pregnancy is particularly risky time to eat a vegan diet....","ISBN":"0379-5721 (Print)\\r0379-5721 (Linking)","ISSN":"03795721","PMID":"18709887","abstract":"Folate deficiency in the periconceptional period contributes to neural tube defects; deficits in vitamin B12 (cobalamin) have negative consequences on the developing brain during infancy; and deficits of both vitamins are associated with a greater risk of depression during adulthood. This review examines two mechanisms linking folate and vitamin B12 deficiency to abnormal behavior and development in infants: disruptions to myelination and inflammatory processes. Future investigations should focus on the relationship between the timing of deficient and marginal vitamin B12 status and outcomes such as infant growth, cognition, social development, and depressive symptoms, along with prevention of folate and vitamin B12 deficiency.","author":[{"dropping-particle":"","family":"Black","given":"Maureen M","non-dropping-particle":"","parse-names":false,"suffix":""}],"container-title":"Food and Nutrition Bulletin","id":"ITEM-1","issued":{"date-parts":[["2008"]]},"page":"Suppl. 2, S126-S131","title":"Effects of vitamin B12 and folate deficiency on brain development in children","type":"article-journal","volume":"29"},"uris":["http://www.mendeley.com/documents/?uuid=3a65ba29-efd8-3ca0-9f64-24944927c4a5"]},{"id":"ITEM-2","itemData":{"DOI":"10.1016/j.jnutbio.2018.01.014","ISSN":"18734847","PMID":"29529489","abstract":"Neurodegeneration represents a global problem due to the progressive increase in the aging population all over the world. The quality of life in aging and the cost for the health care system require actions to promote healthy aging. In this regard, several risk factors associated with the development of neurodegeneration can be identified, and programs to educate people on the key role of prevention could significantly ameliorate the future picture of the aging population. Here we describe the key role of the pre- and postnatal period of life during the first 1000 days of life, focusing on the importance of nutrition and a healthy lifestyle of mother and offspring for the prevention of neurodegeneration later in life. Environmental risk factors (i.e., nutrition, stress, xenobiotics, alcohol, drugs, smoking, etc.) mediate the genetic and epigenetic signature of offspring which may have long-term effects on the onset of neurodegeneration.","author":[{"dropping-particle":"","family":"Gabbianelli","given":"Rosita","non-dropping-particle":"","parse-names":false,"suffix":""},{"dropping-particle":"","family":"Damiani","given":"Elisabetta","non-dropping-particle":"","parse-names":false,"suffix":""}],"container-title":"Journal of Nutritional Biochemistry","id":"ITEM-2","issued":{"date-parts":[["2018","7"]]},"page":"1-13","title":"Epigenetics and neurodegeneration: role of early-life nutrition","type":"article-journal","volume":"57"},"uris":["http://www.mendeley.com/documents/?uuid=dfaab7e7-9b0b-3088-8a57-efe6870685f2"]}],"mendeley":{"formattedCitation":"&lt;sup&gt;(35,79)&lt;/sup&gt;","plainTextFormattedCitation":"(35,79)","previouslyFormattedCitation":"&lt;sup&gt;(35, 79)&lt;/sup&gt;"},"properties":{"noteIndex":0},"schema":"https://github.com/citation-style-language/schema/raw/master/csl-citation.json"}</w:instrText>
      </w:r>
      <w:r w:rsidR="006309E2">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(35,79)</w:t>
      </w:r>
      <w:r w:rsidR="006309E2">
        <w:rPr>
          <w:rFonts w:ascii="Times New Roman" w:hAnsi="Times New Roman" w:cs="Times New Roman"/>
          <w:sz w:val="24"/>
          <w:szCs w:val="24"/>
        </w:rPr>
        <w:fldChar w:fldCharType="end"/>
      </w:r>
      <w:r w:rsidR="00433677">
        <w:rPr>
          <w:rFonts w:ascii="Times New Roman" w:hAnsi="Times New Roman" w:cs="Times New Roman"/>
          <w:sz w:val="24"/>
          <w:szCs w:val="24"/>
        </w:rPr>
        <w:t xml:space="preserve"> </w:t>
      </w:r>
      <w:r w:rsidR="00EE1234">
        <w:rPr>
          <w:rFonts w:ascii="Times New Roman" w:hAnsi="Times New Roman" w:cs="Times New Roman"/>
          <w:sz w:val="24"/>
          <w:szCs w:val="24"/>
        </w:rPr>
        <w:t>(</w:t>
      </w:r>
      <w:r w:rsidR="00EE1234" w:rsidRPr="00171718">
        <w:rPr>
          <w:rFonts w:ascii="Times New Roman" w:hAnsi="Times New Roman" w:cs="Times New Roman"/>
          <w:b/>
          <w:sz w:val="24"/>
          <w:szCs w:val="24"/>
        </w:rPr>
        <w:t>Figure 1</w:t>
      </w:r>
      <w:r w:rsidR="00EE1234">
        <w:rPr>
          <w:rFonts w:ascii="Times New Roman" w:hAnsi="Times New Roman" w:cs="Times New Roman"/>
          <w:sz w:val="24"/>
          <w:szCs w:val="24"/>
        </w:rPr>
        <w:t>)</w:t>
      </w:r>
      <w:r w:rsidR="006309E2">
        <w:rPr>
          <w:rFonts w:ascii="Times New Roman" w:hAnsi="Times New Roman" w:cs="Times New Roman"/>
          <w:sz w:val="24"/>
          <w:szCs w:val="24"/>
        </w:rPr>
        <w:t>. Epigenetic marks, in particular, and specifically</w:t>
      </w:r>
      <w:r w:rsidR="00CA6D9A">
        <w:rPr>
          <w:rFonts w:ascii="Times New Roman" w:hAnsi="Times New Roman" w:cs="Times New Roman"/>
          <w:sz w:val="24"/>
          <w:szCs w:val="24"/>
        </w:rPr>
        <w:t xml:space="preserve"> DNA methylation, have been proposed as plausible mechanisms underlying associations between folate and various disease outcomes such as NTDs, cardiometabolic disorders and early life development</w:t>
      </w:r>
      <w:r w:rsidR="00CA6D9A">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{"citationItems":[{"id":"ITEM-1","itemData":{"DOI":"10.2217/epi-2018-0117","abstract":"Folate and epigenetics: why we should not forget bacterial biosynthesis Folate, together with other B-vitamins, plays a crucial role in epigenetic regulation. Folate-mediated one-carbon metabolism refers to a complex network of interconnected metabolic pathways, which ultimately result in a supply of methyl groups for DNA, RNA or protein methylation [1]. These epigenetic marks, particularly DNA methylation, have been proposed as plausible mechanisms underlying associations between folate and various disease outcomes, such as neural tube defects (NTDs), asthma, cardiometabolic disorders and cancer [2]. However, evidence for the impact of folate on most of these disease outcomes, except for NTDs, is hampered by inconsistencies [3], with studies investigating the relationship between folate, DNA methylation and disease being subject to further complexities (i.e., identification of specific genomic loci affected, directions of differential methylation and timing of epigenetic changes throughout the life course) [2]. Folate is closely related to other key role players in one-carbon metabolism (i.e., vitamin B 12 , homocysteine, methionine and choline) and therefore compensatory changes in interrelated metabolic pathways may account for inconsistent reports. Moreover, estimated folate intake does not necessarily correspond to circulating levels (correlations ranging from r = 0.05-0.54) [4], pointing toward methodological issues or other genetic, physiological or environmental factors determining folate levels. One particular aspect that remains unexplored is the contribution of bacterial folate biosynthesis to folate status and DNA methylation patterns.","author":[{"dropping-particle":"","family":"Kok","given":"Dieuwertje E","non-dropping-particle":"","parse-names":false,"suffix":""},{"dropping-particle":"","family":"Steegenga","given":"Wilma T","non-dropping-particle":"","parse-names":false,"suffix":""},{"dropping-particle":"","family":"Mckay","given":"Jill A","non-dropping-particle":"","parse-names":false,"suffix":""}],"container-title":"Epigenomics","id":"ITEM-1","issue":"9","issued":{"date-parts":[["2018"]]},"page":"1147-1150","title":"Folate and epigenetics: why we should not forget bacterial biosynthesis","type":"article-journal","volume":"10"},"uris":["http://www.mendeley.com/documents/?uuid=11c41d31-a835-312d-865a-98a8267c23ec"]}],"mendeley":{"formattedCitation":"&lt;sup&gt;(80)&lt;/sup&gt;","plainTextFormattedCitation":"(80)","previouslyFormattedCitation":"&lt;sup&gt;(80)&lt;/sup&gt;"},"properties":{"noteIndex":0},"schema":"https://github.com/citation-style-language/schema/raw/master/csl-citation.json"}</w:instrText>
      </w:r>
      <w:r w:rsidR="00CA6D9A">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(80)</w:t>
      </w:r>
      <w:r w:rsidR="00CA6D9A">
        <w:rPr>
          <w:rFonts w:ascii="Times New Roman" w:hAnsi="Times New Roman" w:cs="Times New Roman"/>
          <w:sz w:val="24"/>
          <w:szCs w:val="24"/>
        </w:rPr>
        <w:fldChar w:fldCharType="end"/>
      </w:r>
      <w:r w:rsidR="00CA6D9A">
        <w:rPr>
          <w:rFonts w:ascii="Times New Roman" w:hAnsi="Times New Roman" w:cs="Times New Roman"/>
          <w:sz w:val="24"/>
          <w:szCs w:val="24"/>
        </w:rPr>
        <w:t>.</w:t>
      </w:r>
    </w:p>
    <w:p w:rsidR="00366546" w:rsidRDefault="00497F72" w:rsidP="005E7E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Epigenetics refers to </w:t>
      </w:r>
      <w:r w:rsidR="005E0446">
        <w:rPr>
          <w:rFonts w:ascii="Times New Roman" w:hAnsi="Times New Roman" w:cs="Times New Roman"/>
          <w:sz w:val="24"/>
          <w:szCs w:val="24"/>
        </w:rPr>
        <w:t xml:space="preserve">histone modification, RNA interference or DNA methylation which can exert </w:t>
      </w:r>
      <w:r>
        <w:rPr>
          <w:rFonts w:ascii="Times New Roman" w:hAnsi="Times New Roman" w:cs="Times New Roman"/>
          <w:sz w:val="24"/>
          <w:szCs w:val="24"/>
        </w:rPr>
        <w:t>heritable chang</w:t>
      </w:r>
      <w:r w:rsidR="00433677">
        <w:rPr>
          <w:rFonts w:ascii="Times New Roman" w:hAnsi="Times New Roman" w:cs="Times New Roman"/>
          <w:sz w:val="24"/>
          <w:szCs w:val="24"/>
        </w:rPr>
        <w:t>es in gene expression that</w:t>
      </w:r>
      <w:r>
        <w:rPr>
          <w:rFonts w:ascii="Times New Roman" w:hAnsi="Times New Roman" w:cs="Times New Roman"/>
          <w:sz w:val="24"/>
          <w:szCs w:val="24"/>
        </w:rPr>
        <w:t xml:space="preserve"> occur without altering the underlying DNA sequence</w:t>
      </w:r>
      <w:r>
        <w:rPr>
          <w:rFonts w:ascii="Times New Roman" w:hAnsi="Times New Roman" w:cs="Times New Roman"/>
          <w:sz w:val="24"/>
          <w:szCs w:val="24"/>
        </w:rPr>
        <w:fldChar w:fldCharType="begin" w:fldLock="1"/>
      </w:r>
      <w:r w:rsidR="00647F69">
        <w:rPr>
          <w:rFonts w:ascii="Times New Roman" w:hAnsi="Times New Roman" w:cs="Times New Roman"/>
          <w:sz w:val="24"/>
          <w:szCs w:val="24"/>
        </w:rPr>
        <w:instrText>ADDIN CSL_CITATION {"citationItems":[{"id":"ITEM-1","itemData":{"author":[{"dropping-particle":"","family":"Armstrong","given":"L","non-dropping-particle":"","parse-names":false,"suffix":""}],"id":"ITEM-1","issued":{"date-parts":[["2014"]]},"publisher-place":"New York: Garland Science","title":"Epigenetics","type":"book"},"uris":["http://www.mendeley.com/documents/?uuid=7c347e62-1138-4dbd-9ce4-028e4899404e"]}],"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sidR="001F0745" w:rsidRPr="001F0745">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r>
        <w:rPr>
          <w:rFonts w:ascii="Times New Roman" w:hAnsi="Times New Roman" w:cs="Times New Roman"/>
          <w:sz w:val="24"/>
          <w:szCs w:val="24"/>
        </w:rPr>
        <w:t xml:space="preserve">. DNA methylation is the most widely studied </w:t>
      </w:r>
      <w:r w:rsidR="007D3B13">
        <w:rPr>
          <w:rFonts w:ascii="Times New Roman" w:hAnsi="Times New Roman" w:cs="Times New Roman"/>
          <w:sz w:val="24"/>
          <w:szCs w:val="24"/>
        </w:rPr>
        <w:t xml:space="preserve">and understood </w:t>
      </w:r>
      <w:r>
        <w:rPr>
          <w:rFonts w:ascii="Times New Roman" w:hAnsi="Times New Roman" w:cs="Times New Roman"/>
          <w:sz w:val="24"/>
          <w:szCs w:val="24"/>
        </w:rPr>
        <w:t xml:space="preserve">epigenetic </w:t>
      </w:r>
      <w:r w:rsidR="00F81B29">
        <w:rPr>
          <w:rFonts w:ascii="Times New Roman" w:hAnsi="Times New Roman" w:cs="Times New Roman"/>
          <w:sz w:val="24"/>
          <w:szCs w:val="24"/>
        </w:rPr>
        <w:t>mechanism for gene regulation and is dependent upon the supply of methyl donors provided by folate and the metabolically related B-vitamins via the production of SAM within one-carbon metabolism</w:t>
      </w:r>
      <w:r w:rsidR="00EE1234">
        <w:rPr>
          <w:rFonts w:ascii="Times New Roman" w:hAnsi="Times New Roman" w:cs="Times New Roman"/>
          <w:sz w:val="24"/>
          <w:szCs w:val="24"/>
        </w:rPr>
        <w:t xml:space="preserve"> (</w:t>
      </w:r>
      <w:r w:rsidR="00EE1234" w:rsidRPr="00171718">
        <w:rPr>
          <w:rFonts w:ascii="Times New Roman" w:hAnsi="Times New Roman" w:cs="Times New Roman"/>
          <w:b/>
          <w:sz w:val="24"/>
          <w:szCs w:val="24"/>
        </w:rPr>
        <w:t>Figure 1</w:t>
      </w:r>
      <w:r w:rsidR="00EE1234">
        <w:rPr>
          <w:rFonts w:ascii="Times New Roman" w:hAnsi="Times New Roman" w:cs="Times New Roman"/>
          <w:sz w:val="24"/>
          <w:szCs w:val="24"/>
        </w:rPr>
        <w:t>)</w:t>
      </w:r>
      <w:r w:rsidR="00F81B29">
        <w:rPr>
          <w:rFonts w:ascii="Times New Roman" w:hAnsi="Times New Roman" w:cs="Times New Roman"/>
          <w:sz w:val="24"/>
          <w:szCs w:val="24"/>
        </w:rPr>
        <w:t xml:space="preserve">. </w:t>
      </w:r>
      <w:r w:rsidR="00EF4E35">
        <w:rPr>
          <w:rFonts w:ascii="Times New Roman" w:hAnsi="Times New Roman" w:cs="Times New Roman"/>
          <w:sz w:val="24"/>
          <w:szCs w:val="24"/>
        </w:rPr>
        <w:t xml:space="preserve">SAM </w:t>
      </w:r>
      <w:r w:rsidR="00927916">
        <w:rPr>
          <w:rFonts w:ascii="Times New Roman" w:hAnsi="Times New Roman" w:cs="Times New Roman"/>
          <w:sz w:val="24"/>
          <w:szCs w:val="24"/>
        </w:rPr>
        <w:t xml:space="preserve">is </w:t>
      </w:r>
      <w:r w:rsidR="007D3B13">
        <w:rPr>
          <w:rFonts w:ascii="Times New Roman" w:hAnsi="Times New Roman" w:cs="Times New Roman"/>
          <w:sz w:val="24"/>
          <w:szCs w:val="24"/>
        </w:rPr>
        <w:t>an</w:t>
      </w:r>
      <w:r w:rsidR="00EF4E35">
        <w:rPr>
          <w:rFonts w:ascii="Times New Roman" w:hAnsi="Times New Roman" w:cs="Times New Roman"/>
          <w:sz w:val="24"/>
          <w:szCs w:val="24"/>
        </w:rPr>
        <w:t xml:space="preserve"> essential methyl donor for DNA</w:t>
      </w:r>
      <w:r w:rsidR="005E0446">
        <w:rPr>
          <w:rFonts w:ascii="Times New Roman" w:hAnsi="Times New Roman" w:cs="Times New Roman"/>
          <w:sz w:val="24"/>
          <w:szCs w:val="24"/>
        </w:rPr>
        <w:t xml:space="preserve"> and</w:t>
      </w:r>
      <w:r w:rsidR="00175F2A">
        <w:rPr>
          <w:rFonts w:ascii="Times New Roman" w:hAnsi="Times New Roman" w:cs="Times New Roman"/>
          <w:sz w:val="24"/>
          <w:szCs w:val="24"/>
        </w:rPr>
        <w:t xml:space="preserve"> is </w:t>
      </w:r>
      <w:r w:rsidR="00F81B29">
        <w:rPr>
          <w:rFonts w:ascii="Times New Roman" w:hAnsi="Times New Roman" w:cs="Times New Roman"/>
          <w:sz w:val="24"/>
          <w:szCs w:val="24"/>
        </w:rPr>
        <w:t xml:space="preserve">therefore </w:t>
      </w:r>
      <w:r w:rsidR="005E0446">
        <w:rPr>
          <w:rFonts w:ascii="Times New Roman" w:hAnsi="Times New Roman" w:cs="Times New Roman"/>
          <w:sz w:val="24"/>
          <w:szCs w:val="24"/>
        </w:rPr>
        <w:t>important</w:t>
      </w:r>
      <w:r w:rsidR="00175F2A">
        <w:rPr>
          <w:rFonts w:ascii="Times New Roman" w:hAnsi="Times New Roman" w:cs="Times New Roman"/>
          <w:sz w:val="24"/>
          <w:szCs w:val="24"/>
        </w:rPr>
        <w:t xml:space="preserve"> for </w:t>
      </w:r>
      <w:r w:rsidR="00A6550E">
        <w:rPr>
          <w:rFonts w:ascii="Times New Roman" w:hAnsi="Times New Roman" w:cs="Times New Roman"/>
          <w:sz w:val="24"/>
          <w:szCs w:val="24"/>
        </w:rPr>
        <w:t>transcriptional regulation</w:t>
      </w:r>
      <w:r w:rsidR="00175F2A">
        <w:rPr>
          <w:rFonts w:ascii="Times New Roman" w:hAnsi="Times New Roman" w:cs="Times New Roman"/>
          <w:sz w:val="24"/>
          <w:szCs w:val="24"/>
        </w:rPr>
        <w:t xml:space="preserve">, </w:t>
      </w:r>
      <w:r w:rsidR="005E0446">
        <w:rPr>
          <w:rFonts w:ascii="Times New Roman" w:hAnsi="Times New Roman" w:cs="Times New Roman"/>
          <w:sz w:val="24"/>
          <w:szCs w:val="24"/>
        </w:rPr>
        <w:t>thus</w:t>
      </w:r>
      <w:r w:rsidR="00175F2A">
        <w:rPr>
          <w:rFonts w:ascii="Times New Roman" w:hAnsi="Times New Roman" w:cs="Times New Roman"/>
          <w:sz w:val="24"/>
          <w:szCs w:val="24"/>
        </w:rPr>
        <w:t xml:space="preserve"> folate defici</w:t>
      </w:r>
      <w:r w:rsidR="00927916">
        <w:rPr>
          <w:rFonts w:ascii="Times New Roman" w:hAnsi="Times New Roman" w:cs="Times New Roman"/>
          <w:sz w:val="24"/>
          <w:szCs w:val="24"/>
        </w:rPr>
        <w:t xml:space="preserve">ency could lead to </w:t>
      </w:r>
      <w:r w:rsidR="006C3793">
        <w:rPr>
          <w:rFonts w:ascii="Times New Roman" w:hAnsi="Times New Roman" w:cs="Times New Roman"/>
          <w:sz w:val="24"/>
          <w:szCs w:val="24"/>
        </w:rPr>
        <w:t>aberrant</w:t>
      </w:r>
      <w:r w:rsidR="00927916">
        <w:rPr>
          <w:rFonts w:ascii="Times New Roman" w:hAnsi="Times New Roman" w:cs="Times New Roman"/>
          <w:sz w:val="24"/>
          <w:szCs w:val="24"/>
        </w:rPr>
        <w:t xml:space="preserve"> gene expression and various</w:t>
      </w:r>
      <w:r w:rsidR="00175F2A">
        <w:rPr>
          <w:rFonts w:ascii="Times New Roman" w:hAnsi="Times New Roman" w:cs="Times New Roman"/>
          <w:sz w:val="24"/>
          <w:szCs w:val="24"/>
        </w:rPr>
        <w:t xml:space="preserve"> consequential </w:t>
      </w:r>
      <w:r w:rsidR="00F81B29">
        <w:rPr>
          <w:rFonts w:ascii="Times New Roman" w:hAnsi="Times New Roman" w:cs="Times New Roman"/>
          <w:sz w:val="24"/>
          <w:szCs w:val="24"/>
        </w:rPr>
        <w:t>health outcomes</w:t>
      </w:r>
      <w:r w:rsidR="00927916">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{"citationItems":[{"id":"ITEM-1","itemData":{"DOI":"10.1093/ije/dyy153","ISSN":"0300-5771","abstract":"Background: Mounting evidence suggests that nutritional exposures during pregnancy influence the fetal epigenome, and that these epigenetic changes can persist postnatally, with implications for disease risk across the life course. Methods: We review human intergenerational studies using a three-part search strategy. Search 1 investigates associations between preconceptional or pregnancy nutritional exposures, focusing on one-carbon metabolism, and offspring DNA methylation. Search 2 considers associations between offspring DNA methylation at genes found in the first search and growth-related, cardiometabolic and cognitive outcomes. Search 3 isolates those studies explicitly linking maternal nutritional exposure to offspring phenotype via DNA methylation. Finally, we compile all candidate genes and regions of interest identified in the searches and describe their genomic locations, annotations and coverage on the Illumina Infinium Methylation beadchip arrays.","author":[{"dropping-particle":"","family":"James","given":"Philip","non-dropping-particle":"","parse-names":false,"suffix":""},{"dropping-particle":"","family":"Sajjadi","given":"Sara","non-dropping-particle":"","parse-names":false,"suffix":""},{"dropping-particle":"","family":"Tomar","given":"Ashutosh Singh","non-dropping-particle":"","parse-names":false,"suffix":""},{"dropping-particle":"","family":"Saffari","given":"Ayden","non-dropping-particle":"","parse-names":false,"suffix":""},{"dropping-particle":"","family":"Fall","given":"Caroline H D","non-dropping-particle":"","parse-names":false,"suffix":""},{"dropping-particle":"","family":"Prentice","given":"Andrew M","non-dropping-particle":"","parse-names":false,"suffix":""},{"dropping-particle":"","family":"Shrestha","given":"Smeeta","non-dropping-particle":"","parse-names":false,"suffix":""},{"dropping-particle":"","family":"Issarapu","given":"Prachand","non-dropping-particle":"","parse-names":false,"suffix":""},{"dropping-particle":"","family":"Yadav","given":"Dilip Kumar","non-dropping-particle":"","parse-names":false,"suffix":""},{"dropping-particle":"","family":"Kaur","given":"Lovejeet","non-dropping-particle":"","parse-names":false,"suffix":""},{"dropping-particle":"","family":"Lillycrop","given":"Karen","non-dropping-particle":"","parse-names":false,"suffix":""},{"dropping-particle":"","family":"Silver","given":"Matt","non-dropping-particle":"","parse-names":false,"suffix":""},{"dropping-particle":"","family":"Chandak","given":"Giriraj R.","non-dropping-particle":"","parse-names":false,"suffix":""}],"container-title":"International journal of epidemiology","id":"ITEM-1","issued":{"date-parts":[["2018"]]},"page":"doi: 10.1093/ije/dyy153","title":"Candidate genes linking maternal nutrient exposure to offspring health via DNA methylation: a review of existing evidence in humans with specific focus on one-carbon metabolism","type":"article-journal"},"uris":["http://www.mendeley.com/documents/?uuid=bcd8e99a-7d3e-34dd-9041-57030896305e"]}],"mendeley":{"formattedCitation":"&lt;sup&gt;(81)&lt;/sup&gt;","plainTextFormattedCitation":"(81)","previouslyFormattedCitation":"&lt;sup&gt;(81)&lt;/sup&gt;"},"properties":{"noteIndex":0},"schema":"https://github.com/citation-style-language/schema/raw/master/csl-citation.json"}</w:instrText>
      </w:r>
      <w:r w:rsidR="00927916">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(81)</w:t>
      </w:r>
      <w:r w:rsidR="00927916">
        <w:rPr>
          <w:rFonts w:ascii="Times New Roman" w:hAnsi="Times New Roman" w:cs="Times New Roman"/>
          <w:sz w:val="24"/>
          <w:szCs w:val="24"/>
        </w:rPr>
        <w:fldChar w:fldCharType="end"/>
      </w:r>
      <w:r w:rsidR="00175F2A">
        <w:rPr>
          <w:rFonts w:ascii="Times New Roman" w:hAnsi="Times New Roman" w:cs="Times New Roman"/>
          <w:sz w:val="24"/>
          <w:szCs w:val="24"/>
        </w:rPr>
        <w:t xml:space="preserve">. </w:t>
      </w:r>
      <w:r w:rsidR="00CA6D9A">
        <w:rPr>
          <w:rFonts w:ascii="Times New Roman" w:hAnsi="Times New Roman" w:cs="Times New Roman"/>
          <w:sz w:val="24"/>
          <w:szCs w:val="24"/>
        </w:rPr>
        <w:t>Early life development, ranging from preconception to childhood, is considered a critical window characterised by rapid DNA methylation changes, pronounced susceptibility to environmental factors and programming of epigenetic marks that may have long-lasting health effects</w:t>
      </w:r>
      <w:r w:rsidR="008D7DE3">
        <w:rPr>
          <w:rFonts w:ascii="Times New Roman" w:hAnsi="Times New Roman" w:cs="Times New Roman"/>
          <w:sz w:val="24"/>
          <w:szCs w:val="24"/>
        </w:rPr>
        <w:fldChar w:fldCharType="begin" w:fldLock="1"/>
      </w:r>
      <w:r w:rsidR="007F0AC9">
        <w:rPr>
          <w:rFonts w:ascii="Times New Roman" w:hAnsi="Times New Roman" w:cs="Times New Roman"/>
          <w:sz w:val="24"/>
          <w:szCs w:val="24"/>
        </w:rPr>
        <w:instrText xml:space="preserve">ADDIN CSL_CITATION {"citationItems":[{"id":"ITEM-1","itemData":{"DOI":"10.1016/j.ajhg.2012.08.023","ISBN":"1537-6605 (Electronic)\\r0002-9297 (Linking)","ISSN":"00029297","PMID":"22305529","abstract":"The human prefrontal cortex (PFC), a mastermind of the brain, is one of the last brain regions to mature. To investigate the role of epigenetics in the development of PFC, we examined DNA methylation in </w:instrText>
      </w:r>
      <w:r w:rsidR="007F0AC9">
        <w:rPr>
          <w:rFonts w:ascii="Cambria Math" w:hAnsi="Cambria Math" w:cs="Cambria Math"/>
          <w:sz w:val="24"/>
          <w:szCs w:val="24"/>
        </w:rPr>
        <w:instrText>∼</w:instrText>
      </w:r>
      <w:r w:rsidR="007F0AC9">
        <w:rPr>
          <w:rFonts w:ascii="Times New Roman" w:hAnsi="Times New Roman" w:cs="Times New Roman"/>
          <w:sz w:val="24"/>
          <w:szCs w:val="24"/>
        </w:rPr>
        <w:instrText xml:space="preserve">14,500 genes at </w:instrText>
      </w:r>
      <w:r w:rsidR="007F0AC9">
        <w:rPr>
          <w:rFonts w:ascii="Cambria Math" w:hAnsi="Cambria Math" w:cs="Cambria Math"/>
          <w:sz w:val="24"/>
          <w:szCs w:val="24"/>
        </w:rPr>
        <w:instrText>∼</w:instrText>
      </w:r>
      <w:r w:rsidR="007F0AC9">
        <w:rPr>
          <w:rFonts w:ascii="Times New Roman" w:hAnsi="Times New Roman" w:cs="Times New Roman"/>
          <w:sz w:val="24"/>
          <w:szCs w:val="24"/>
        </w:rPr>
        <w:instrText>27,000 CpG loci focused on 5′ promoter regions in 108 subjects range in age from fetal to elderly. DNA methylation in the PFC shows unique temporal patterns across life. The fastest changes occur during the prenatal period, slow down markedly after birth and continue to slow further with aging. At the genome level, the transition from fetal to postnatal life is typified by a reversal of direction, from demethylation prenatally to increased methylation postnatally. DNA methylation is strongly associated with genotypic variants and correlates with expression of a subset of genes, including genes involved in brain development and in de novo DNA methylation. Our results indicate that promoter DNA methylation in the human PFC is a highly dynamic process modified by genetic variance and regulating gene transcription. Additional discovery is made possible with a stand-alone application, BrainCloudMethyl.","author":[{"dropping-particle":"","family":"Numata","given":"Shusuke","non-dropping-particle":"","parse-names":false,"suffix":""},{"dropping-particle":"","family":"Ye","given":"Tianzhang","non-dropping-particle":"","parse-names":false,"suffix":""},{"dropping-particle":"","family":"Hyde","given":"Thomas M.","non-dropping-particle":"","parse-names":false,"suffix":""},{"dropping-particle":"","family":"Guitart-Navarro","given":"Xavier","non-dropping-particle":"","parse-names":false,"suffix":""},{"dropping-particle":"","family":"Tao","given":"Ran","non-dropping-particle":"","parse-names":false,"suffix":""},{"dropping-particle":"","family":"Wininger","given":"Michael","non-dropping-particle":"","parse-names":false,"suffix":""},{"dropping-particle":"","family":"Colantuoni","given":"Carlo","non-dropping-particle":"","parse-names":false,"suffix":""},{"dropping-particle":"","family":"Weinberger","given":"Daniel R.","non-dropping-particle":"","parse-names":false,"suffix":""},{"dropping-particle":"","family":"Kleinman","given":"Joel E.","non-dropping-particle":"","parse-names":false,"suffix":""},{"dropping-particle":"","family":"Lipska","given":"Barbara K.","non-dropping-particle":"","parse-names":false,"suffix":""}],"container-title":"The American Journal of Human Genetics","id":"ITEM-1","issued":{"date-parts":[["2012"]]},"note":"Reference 3 from Roffman 2012 JAMA &amp;quot;Neuroprotective Effects of Prenatal Folic Acid Supplementation: Why Timing Matters&amp;quot;","page":"260-272","title":"DNA methylation signatures in development and aging of the human prefrontal cortex","type":"article-journal","volume":"90"},"uris":["http://www.mendeley.com/documents/?uuid=54bd82f2-f3f0-3be3-9ce8-dcd59acebf59"]}],"mendeley":{"formattedCitation":"&lt;sup&gt;(82)&lt;/sup&gt;","plainTextFormattedCitation":"(82)","previouslyFormattedCitation":"&lt;sup&gt;(82)&lt;/sup&gt;"},"properties":{"noteIndex":0},"schema":"https://github.com/citation-style-language/schema/raw/master/csl-citation.json"}</w:instrText>
      </w:r>
      <w:r w:rsidR="008D7DE3">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(82)</w:t>
      </w:r>
      <w:r w:rsidR="008D7DE3">
        <w:rPr>
          <w:rFonts w:ascii="Times New Roman" w:hAnsi="Times New Roman" w:cs="Times New Roman"/>
          <w:sz w:val="24"/>
          <w:szCs w:val="24"/>
        </w:rPr>
        <w:fldChar w:fldCharType="end"/>
      </w:r>
      <w:r w:rsidR="00CA6D9A">
        <w:rPr>
          <w:rFonts w:ascii="Times New Roman" w:hAnsi="Times New Roman" w:cs="Times New Roman"/>
          <w:sz w:val="24"/>
          <w:szCs w:val="24"/>
        </w:rPr>
        <w:t xml:space="preserve">. </w:t>
      </w:r>
    </w:p>
    <w:p w:rsidR="00366546" w:rsidRDefault="005E0446" w:rsidP="005E7E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80076">
        <w:rPr>
          <w:rFonts w:ascii="Times New Roman" w:hAnsi="Times New Roman" w:cs="Times New Roman"/>
          <w:sz w:val="24"/>
          <w:szCs w:val="24"/>
        </w:rPr>
        <w:t xml:space="preserve">here has been growing </w:t>
      </w:r>
      <w:r w:rsidR="00B50495">
        <w:rPr>
          <w:rFonts w:ascii="Times New Roman" w:hAnsi="Times New Roman" w:cs="Times New Roman"/>
          <w:sz w:val="24"/>
          <w:szCs w:val="24"/>
        </w:rPr>
        <w:t xml:space="preserve">interest </w:t>
      </w:r>
      <w:r w:rsidR="00E80076">
        <w:rPr>
          <w:rFonts w:ascii="Times New Roman" w:hAnsi="Times New Roman" w:cs="Times New Roman"/>
          <w:sz w:val="24"/>
          <w:szCs w:val="24"/>
        </w:rPr>
        <w:t>in</w:t>
      </w:r>
      <w:r w:rsidR="00B50495">
        <w:rPr>
          <w:rFonts w:ascii="Times New Roman" w:hAnsi="Times New Roman" w:cs="Times New Roman"/>
          <w:sz w:val="24"/>
          <w:szCs w:val="24"/>
        </w:rPr>
        <w:t xml:space="preserve"> the importance of </w:t>
      </w:r>
      <w:r w:rsidR="00643DCA">
        <w:rPr>
          <w:rFonts w:ascii="Times New Roman" w:hAnsi="Times New Roman" w:cs="Times New Roman"/>
          <w:sz w:val="24"/>
          <w:szCs w:val="24"/>
        </w:rPr>
        <w:t>maternal folate status</w:t>
      </w:r>
      <w:r w:rsidR="00B50495">
        <w:rPr>
          <w:rFonts w:ascii="Times New Roman" w:hAnsi="Times New Roman" w:cs="Times New Roman"/>
          <w:sz w:val="24"/>
          <w:szCs w:val="24"/>
        </w:rPr>
        <w:t xml:space="preserve">, DNA methylation and </w:t>
      </w:r>
      <w:r w:rsidR="00643DCA">
        <w:rPr>
          <w:rFonts w:ascii="Times New Roman" w:hAnsi="Times New Roman" w:cs="Times New Roman"/>
          <w:sz w:val="24"/>
          <w:szCs w:val="24"/>
        </w:rPr>
        <w:t xml:space="preserve">offspring </w:t>
      </w:r>
      <w:r w:rsidR="00B50495">
        <w:rPr>
          <w:rFonts w:ascii="Times New Roman" w:hAnsi="Times New Roman" w:cs="Times New Roman"/>
          <w:sz w:val="24"/>
          <w:szCs w:val="24"/>
        </w:rPr>
        <w:t>neurodevelopment</w:t>
      </w:r>
      <w:r w:rsidR="006F0362">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{"citationItems":[{"id":"ITEM-1","itemData":{"DOI":"10.2217/epi-2016-0003","ISBN":"1750-1911","ISSN":"1750192X","PMID":"27319574","abstract":"DNA methylation provides an attractive possible means for propagating the effects of environmental inputs during fetal life and impacting subsequent adult mental health, which is leading to increasing collaboration between molecular biologists, nutritionists and psychiatrists. An area of interest is the potential role of folate, not just in neural tube closure in early pregnancy, but in later major neurodevelopmental events, with consequences for later sociocognitive maturation. Here, we set the scene for recent discoveries by reviewing the major events of neural development during fetal life, with an emphasis on tissues and structures where dynamic methylation changes are known to occur. Following this, we give an indication of some of the major classes of genes targeted by methylation and important for neurological and behavioral development. Finally, we highlight some cognitive disorders where methylation changes are implicated as playing an important role.","author":[{"dropping-particle":"","family":"Irwin","given":"Rachelle E","non-dropping-particle":"","parse-names":false,"suffix":""},{"dropping-particle":"","family":"Pentieva","given":"Kristina","non-dropping-particle":"","parse-names":false,"suffix":""},{"dropping-particle":"","family":"Cassidy","given":"Tony","non-dropping-particle":"","parse-names":false,"suffix":""},{"dropping-particle":"","family":"Lees-Murdock","given":"Diane J","non-dropping-particle":"","parse-names":false,"suffix":""},{"dropping-particle":"","family":"McLaughlin","given":"Marian","non-dropping-particle":"","parse-names":false,"suffix":""},{"dropping-particle":"","family":"Prasad","given":"Girijesh","non-dropping-particle":"","parse-names":false,"suffix":""},{"dropping-particle":"","family":"McNulty","given":"Helene","non-dropping-particle":"","parse-names":false,"suffix":""},{"dropping-particle":"","family":"Walsh","given":"Colum P.","non-dropping-particle":"","parse-names":false,"suffix":""}],"container-title":"Epigenomics","id":"ITEM-1","issue":"6","issued":{"date-parts":[["2016"]]},"page":"863-879","title":"The interplay between DNA methylation, folate and neurocognitive development","type":"article-journal","volume":"8"},"uris":["http://www.mendeley.com/documents/?uuid=8628fb8d-fe77-34ef-9a71-d786458599cb"]},{"id":"ITEM-2","itemData":{"DOI":"10.1016/j.jnutbio.2018.01.014","ISSN":"18734847","PMID":"29529489","abstract":"Neurodegeneration represents a global problem due to the progressive increase in the aging population all over the world. The quality of life in aging and the cost for the health care system require actions to promote healthy aging. In this regard, several risk factors associated with the development of neurodegeneration can be identified, and programs to educate people on the key role of prevention could significantly ameliorate the future picture of the aging population. Here we describe the key role of the pre- and postnatal period of life during the first 1000 days of life, focusing on the importance of nutrition and a healthy lifestyle of mother and offspring for the prevention of neurodegeneration later in life. Environmental risk factors (i.e., nutrition, stress, xenobiotics, alcohol, drugs, smoking, etc.) mediate the genetic and epigenetic signature of offspring which may have long-term effects on the onset of neurodegeneration.","author":[{"dropping-particle":"","family":"Gabbianelli","given":"Rosita","non-dropping-particle":"","parse-names":false,"suffix":""},{"dropping-particle":"","family":"Damiani","given":"Elisabetta","non-dropping-particle":"","parse-names":false,"suffix":""}],"container-title":"Journal of Nutritional Biochemistry","id":"ITEM-2","issued":{"date-parts":[["2018","7"]]},"page":"1-13","title":"Epigenetics and neurodegeneration: role of early-life nutrition","type":"article-journal","volume":"57"},"uris":["http://www.mendeley.com/documents/?uuid=dfaab7e7-9b0b-3088-8a57-efe6870685f2"]}],"mendeley":{"formattedCitation":"&lt;sup&gt;(34,79)&lt;/sup&gt;","plainTextFormattedCitation":"(34,79)","previouslyFormattedCitation":"&lt;sup&gt;(34, 79)&lt;/sup&gt;"},"properties":{"noteIndex":0},"schema":"https://github.com/citation-style-language/schema/raw/master/csl-citation.json"}</w:instrText>
      </w:r>
      <w:r w:rsidR="006F0362">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(34,79)</w:t>
      </w:r>
      <w:r w:rsidR="006F0362">
        <w:rPr>
          <w:rFonts w:ascii="Times New Roman" w:hAnsi="Times New Roman" w:cs="Times New Roman"/>
          <w:sz w:val="24"/>
          <w:szCs w:val="24"/>
        </w:rPr>
        <w:fldChar w:fldCharType="end"/>
      </w:r>
      <w:r w:rsidR="006F0362">
        <w:rPr>
          <w:rFonts w:ascii="Times New Roman" w:hAnsi="Times New Roman" w:cs="Times New Roman"/>
          <w:sz w:val="24"/>
          <w:szCs w:val="24"/>
        </w:rPr>
        <w:t>.</w:t>
      </w:r>
      <w:r w:rsidR="00B50495">
        <w:rPr>
          <w:rFonts w:ascii="Times New Roman" w:hAnsi="Times New Roman" w:cs="Times New Roman"/>
          <w:sz w:val="24"/>
          <w:szCs w:val="24"/>
        </w:rPr>
        <w:t xml:space="preserve"> </w:t>
      </w:r>
      <w:r w:rsidR="00307415">
        <w:rPr>
          <w:rFonts w:ascii="Times New Roman" w:hAnsi="Times New Roman" w:cs="Times New Roman"/>
          <w:sz w:val="24"/>
          <w:szCs w:val="24"/>
        </w:rPr>
        <w:t xml:space="preserve">One cohort study </w:t>
      </w:r>
      <w:r w:rsidR="00433677">
        <w:rPr>
          <w:rFonts w:ascii="Times New Roman" w:hAnsi="Times New Roman" w:cs="Times New Roman"/>
          <w:sz w:val="24"/>
          <w:szCs w:val="24"/>
        </w:rPr>
        <w:t>of women</w:t>
      </w:r>
      <w:r w:rsidR="00DF0383">
        <w:rPr>
          <w:rFonts w:ascii="Times New Roman" w:hAnsi="Times New Roman" w:cs="Times New Roman"/>
          <w:sz w:val="24"/>
          <w:szCs w:val="24"/>
        </w:rPr>
        <w:t xml:space="preserve"> </w:t>
      </w:r>
      <w:r w:rsidR="006E6EE6" w:rsidRPr="006E6EE6">
        <w:rPr>
          <w:rFonts w:ascii="Times New Roman" w:hAnsi="Times New Roman" w:cs="Times New Roman"/>
          <w:sz w:val="24"/>
          <w:szCs w:val="24"/>
        </w:rPr>
        <w:t xml:space="preserve">who reported using FA supplements after the 12th GW of pregnancy </w:t>
      </w:r>
      <w:r w:rsidR="00433677" w:rsidRPr="00E02345">
        <w:rPr>
          <w:rFonts w:ascii="Times New Roman" w:hAnsi="Times New Roman" w:cs="Times New Roman"/>
          <w:sz w:val="24"/>
          <w:szCs w:val="24"/>
          <w:highlight w:val="yellow"/>
        </w:rPr>
        <w:t>(</w:t>
      </w:r>
      <w:r w:rsidR="00433677" w:rsidRPr="00E02345">
        <w:rPr>
          <w:rFonts w:ascii="Times New Roman" w:hAnsi="Times New Roman" w:cs="Times New Roman"/>
          <w:i/>
          <w:sz w:val="24"/>
          <w:szCs w:val="24"/>
          <w:highlight w:val="yellow"/>
        </w:rPr>
        <w:t>n</w:t>
      </w:r>
      <w:r w:rsidR="00433677" w:rsidRPr="00E02345">
        <w:rPr>
          <w:rFonts w:ascii="Times New Roman" w:hAnsi="Times New Roman" w:cs="Times New Roman"/>
          <w:sz w:val="24"/>
          <w:szCs w:val="24"/>
          <w:highlight w:val="yellow"/>
        </w:rPr>
        <w:t xml:space="preserve"> 913) </w:t>
      </w:r>
      <w:r w:rsidR="00307415" w:rsidRPr="00E02345">
        <w:rPr>
          <w:rFonts w:ascii="Times New Roman" w:hAnsi="Times New Roman" w:cs="Times New Roman"/>
          <w:sz w:val="24"/>
          <w:szCs w:val="24"/>
          <w:highlight w:val="yellow"/>
        </w:rPr>
        <w:t xml:space="preserve">found </w:t>
      </w:r>
      <w:r w:rsidR="00433677" w:rsidRPr="00E02345">
        <w:rPr>
          <w:rFonts w:ascii="Times New Roman" w:hAnsi="Times New Roman" w:cs="Times New Roman"/>
          <w:sz w:val="24"/>
          <w:szCs w:val="24"/>
          <w:highlight w:val="yellow"/>
        </w:rPr>
        <w:t>that FA was associated with</w:t>
      </w:r>
      <w:r w:rsidR="00433677">
        <w:rPr>
          <w:rFonts w:ascii="Times New Roman" w:hAnsi="Times New Roman" w:cs="Times New Roman"/>
          <w:sz w:val="24"/>
          <w:szCs w:val="24"/>
        </w:rPr>
        <w:t xml:space="preserve"> </w:t>
      </w:r>
      <w:r w:rsidR="00307415">
        <w:rPr>
          <w:rFonts w:ascii="Times New Roman" w:hAnsi="Times New Roman" w:cs="Times New Roman"/>
          <w:sz w:val="24"/>
          <w:szCs w:val="24"/>
        </w:rPr>
        <w:t xml:space="preserve">lower methylation in cord blood for both </w:t>
      </w:r>
      <w:r w:rsidR="00EE1234" w:rsidRPr="00EE1234">
        <w:rPr>
          <w:rFonts w:ascii="Times New Roman" w:hAnsi="Times New Roman" w:cs="Times New Roman"/>
          <w:i/>
          <w:sz w:val="24"/>
          <w:szCs w:val="24"/>
        </w:rPr>
        <w:t>LINE-1</w:t>
      </w:r>
      <w:r w:rsidR="00307415">
        <w:rPr>
          <w:rFonts w:ascii="Times New Roman" w:hAnsi="Times New Roman" w:cs="Times New Roman"/>
          <w:sz w:val="24"/>
          <w:szCs w:val="24"/>
        </w:rPr>
        <w:t xml:space="preserve"> and </w:t>
      </w:r>
      <w:r w:rsidR="00307415" w:rsidRPr="00307415">
        <w:rPr>
          <w:rFonts w:ascii="Times New Roman" w:hAnsi="Times New Roman" w:cs="Times New Roman"/>
          <w:i/>
          <w:sz w:val="24"/>
          <w:szCs w:val="24"/>
        </w:rPr>
        <w:t>PEG3</w:t>
      </w:r>
      <w:r w:rsidR="00307415">
        <w:rPr>
          <w:rFonts w:ascii="Times New Roman" w:hAnsi="Times New Roman" w:cs="Times New Roman"/>
          <w:sz w:val="24"/>
          <w:szCs w:val="24"/>
        </w:rPr>
        <w:t xml:space="preserve">, </w:t>
      </w:r>
      <w:r w:rsidR="006E6EE6">
        <w:rPr>
          <w:rFonts w:ascii="Times New Roman" w:hAnsi="Times New Roman" w:cs="Times New Roman"/>
          <w:sz w:val="24"/>
          <w:szCs w:val="24"/>
        </w:rPr>
        <w:t>and</w:t>
      </w:r>
      <w:r w:rsidR="00307415">
        <w:rPr>
          <w:rFonts w:ascii="Times New Roman" w:hAnsi="Times New Roman" w:cs="Times New Roman"/>
          <w:sz w:val="24"/>
          <w:szCs w:val="24"/>
        </w:rPr>
        <w:t xml:space="preserve"> higher methylation for </w:t>
      </w:r>
      <w:r w:rsidR="00307415" w:rsidRPr="00307415">
        <w:rPr>
          <w:rFonts w:ascii="Times New Roman" w:hAnsi="Times New Roman" w:cs="Times New Roman"/>
          <w:i/>
          <w:sz w:val="24"/>
          <w:szCs w:val="24"/>
        </w:rPr>
        <w:t>IGF2</w:t>
      </w:r>
      <w:r w:rsidR="00C50CEC">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{"citationItems":[{"id":"ITEM-1","itemData":{"DOI":"10.3945/ajcn.112.042572","ISBN":"1938-3207 (Electronic)\\r0002-9165 (Linking)","ISSN":"00029165","PMID":"23151531","abstract":"BACKGROUND: Epigenetic regulation of imprinted genes and transposable elements has been implicated in human disease and may be affected by maternal diet. OBJECTIVE: The objective was to determine the effect on offspring epigenetic status of nutritional and genetic factors that influence folate exposure in pregnancy. DESIGN: We measured folate intake from diet, the use of folic acid supplements and the period of consumption, maternal and cord red blood cell (RBC) folate, and genotypes for 5 methylation cycle enzymes in a prospective cohort study of pregnancies in the United Kingdom between 2000 and 2006. We related these to offspring methylation status within 3 maternally methylated imprinted genes: paternally expressed gene 3 (PEG3), insulin-like growth factor 2 (IGF2), and small nuclear ribonucleoprotein polypeptide N, and the long interspersed nuclear element 1 (LINE-1) in genomic DNA extracted from whole blood in 913 pregnancies. RESULTS: Supplement use after 12 wk of gestation was associated with a higher level of methylation in IGF2 (+0.7%; 95% CI: 0.02, 1.4; P = 0.044) and reduced methylation in both PEG3 (-0.5%; 95% CI: -0.9, -0.1; P = 0.018) and LINE-1 (-0.3%; 95% CI: -0.6, -0.04; P = 0.029). The same pattern was observed in relation to RBC folate in the cord blood at birth: IGF2 (P = 0.038), PEG3 (P &lt; 0.001), and LINE-1 (P &lt; 0.001). LINE-1 methylation was related to maternal RBC folate (P = 0.001) at 19 wk. No effect of supplement use up to 12 wk (current recommendation) was found. CONCLUSIONS: Folic acid use after 12 wk of gestation influences offspring repeat element and imprinted gene methylation. We need to understand the consequences of these epigenetic effects.","author":[{"dropping-particle":"","family":"Haggarty","given":"Paul","non-dropping-particle":"","parse-names":false,"suffix":""},{"dropping-particle":"","family":"Hoad","given":"Gwen","non-dropping-particle":"","parse-names":false,"suffix":""},{"dropping-particle":"","family":"Campbell","given":"Doris M","non-dropping-particle":"","parse-names":false,"suffix":""},{"dropping-particle":"","family":"Horgan","given":"Graham W","non-dropping-particle":"","parse-names":false,"suffix":""},{"dropping-particle":"","family":"Piyathilake","given":"Chandrika","non-dropping-particle":"","parse-names":false,"suffix":""},{"dropping-particle":"","family":"McNeill","given":"Geraldine","non-dropping-particle":"","parse-names":false,"suffix":""}],"container-title":"American Journal of Clinical Nutrition","id":"ITEM-1","issue":"1","issued":{"date-parts":[["2013"]]},"page":"94-99","title":"Folate in pregnancy and imprinted gene and repeat element methylation in the offspring","type":"article-journal","volume":"97"},"uris":["http://www.mendeley.com/documents/?uuid=c2c24959-eaee-3cff-bba0-73a70393f093"]}],"mendeley":{"formattedCitation":"&lt;sup&gt;(83)&lt;/sup&gt;","plainTextFormattedCitation":"(83)","previouslyFormattedCitation":"&lt;sup&gt;(83)&lt;/sup&gt;"},"properties":{"noteIndex":0},"schema":"https://github.com/citation-style-language/schema/raw/master/csl-citation.json"}</w:instrText>
      </w:r>
      <w:r w:rsidR="00C50CEC">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(83)</w:t>
      </w:r>
      <w:r w:rsidR="00C50CEC">
        <w:rPr>
          <w:rFonts w:ascii="Times New Roman" w:hAnsi="Times New Roman" w:cs="Times New Roman"/>
          <w:sz w:val="24"/>
          <w:szCs w:val="24"/>
        </w:rPr>
        <w:fldChar w:fldCharType="end"/>
      </w:r>
      <w:r w:rsidR="00C50CEC">
        <w:rPr>
          <w:rFonts w:ascii="Times New Roman" w:hAnsi="Times New Roman" w:cs="Times New Roman"/>
          <w:sz w:val="24"/>
          <w:szCs w:val="24"/>
        </w:rPr>
        <w:t>.</w:t>
      </w:r>
      <w:r w:rsidR="00307415">
        <w:rPr>
          <w:rFonts w:ascii="Times New Roman" w:hAnsi="Times New Roman" w:cs="Times New Roman"/>
          <w:sz w:val="24"/>
          <w:szCs w:val="24"/>
        </w:rPr>
        <w:t xml:space="preserve"> </w:t>
      </w:r>
      <w:r w:rsidR="00E80076" w:rsidRPr="00307415">
        <w:rPr>
          <w:rFonts w:ascii="Times New Roman" w:hAnsi="Times New Roman" w:cs="Times New Roman"/>
          <w:sz w:val="24"/>
          <w:szCs w:val="24"/>
        </w:rPr>
        <w:t>The</w:t>
      </w:r>
      <w:r w:rsidR="00E80076">
        <w:rPr>
          <w:rFonts w:ascii="Times New Roman" w:hAnsi="Times New Roman" w:cs="Times New Roman"/>
          <w:sz w:val="24"/>
          <w:szCs w:val="24"/>
        </w:rPr>
        <w:t xml:space="preserve"> largest study </w:t>
      </w:r>
      <w:r w:rsidR="00D60B2F">
        <w:rPr>
          <w:rFonts w:ascii="Times New Roman" w:hAnsi="Times New Roman" w:cs="Times New Roman"/>
          <w:sz w:val="24"/>
          <w:szCs w:val="24"/>
        </w:rPr>
        <w:t>to date</w:t>
      </w:r>
      <w:r w:rsidR="00184518">
        <w:rPr>
          <w:rFonts w:ascii="Times New Roman" w:hAnsi="Times New Roman" w:cs="Times New Roman"/>
          <w:sz w:val="24"/>
          <w:szCs w:val="24"/>
        </w:rPr>
        <w:t xml:space="preserve"> </w:t>
      </w:r>
      <w:r w:rsidR="00E80076">
        <w:rPr>
          <w:rFonts w:ascii="Times New Roman" w:hAnsi="Times New Roman" w:cs="Times New Roman"/>
          <w:sz w:val="24"/>
          <w:szCs w:val="24"/>
        </w:rPr>
        <w:t>(</w:t>
      </w:r>
      <w:r w:rsidR="00E80076">
        <w:rPr>
          <w:rFonts w:ascii="Times New Roman" w:hAnsi="Times New Roman" w:cs="Times New Roman"/>
          <w:i/>
          <w:sz w:val="24"/>
          <w:szCs w:val="24"/>
        </w:rPr>
        <w:t>n</w:t>
      </w:r>
      <w:r w:rsidR="00E80076">
        <w:rPr>
          <w:rFonts w:ascii="Times New Roman" w:hAnsi="Times New Roman" w:cs="Times New Roman"/>
          <w:sz w:val="24"/>
          <w:szCs w:val="24"/>
        </w:rPr>
        <w:t xml:space="preserve"> 1988), </w:t>
      </w:r>
      <w:r w:rsidR="00647F69">
        <w:rPr>
          <w:rFonts w:ascii="Times New Roman" w:hAnsi="Times New Roman" w:cs="Times New Roman"/>
          <w:sz w:val="24"/>
          <w:szCs w:val="24"/>
        </w:rPr>
        <w:t xml:space="preserve">investigated </w:t>
      </w:r>
      <w:r w:rsidR="00DF0383">
        <w:rPr>
          <w:rFonts w:ascii="Times New Roman" w:hAnsi="Times New Roman" w:cs="Times New Roman"/>
          <w:sz w:val="24"/>
          <w:szCs w:val="24"/>
        </w:rPr>
        <w:t>epigenome-wide DNA methylation in newborn</w:t>
      </w:r>
      <w:r w:rsidR="00647F69">
        <w:rPr>
          <w:rFonts w:ascii="Times New Roman" w:hAnsi="Times New Roman" w:cs="Times New Roman"/>
          <w:sz w:val="24"/>
          <w:szCs w:val="24"/>
        </w:rPr>
        <w:t>s</w:t>
      </w:r>
      <w:r w:rsidR="00DF0383">
        <w:rPr>
          <w:rFonts w:ascii="Times New Roman" w:hAnsi="Times New Roman" w:cs="Times New Roman"/>
          <w:sz w:val="24"/>
          <w:szCs w:val="24"/>
        </w:rPr>
        <w:t xml:space="preserve"> from two European pregnancy cohorts</w:t>
      </w:r>
      <w:r w:rsidR="00647F69">
        <w:rPr>
          <w:rFonts w:ascii="Times New Roman" w:hAnsi="Times New Roman" w:cs="Times New Roman"/>
          <w:sz w:val="24"/>
          <w:szCs w:val="24"/>
        </w:rPr>
        <w:t>,</w:t>
      </w:r>
      <w:r w:rsidR="00DF0383">
        <w:rPr>
          <w:rFonts w:ascii="Times New Roman" w:hAnsi="Times New Roman" w:cs="Times New Roman"/>
          <w:sz w:val="24"/>
          <w:szCs w:val="24"/>
        </w:rPr>
        <w:t xml:space="preserve"> </w:t>
      </w:r>
      <w:r w:rsidR="00647F69">
        <w:rPr>
          <w:rFonts w:ascii="Times New Roman" w:hAnsi="Times New Roman" w:cs="Times New Roman"/>
          <w:sz w:val="24"/>
          <w:szCs w:val="24"/>
        </w:rPr>
        <w:t>and</w:t>
      </w:r>
      <w:r w:rsidR="00DF0383">
        <w:rPr>
          <w:rFonts w:ascii="Times New Roman" w:hAnsi="Times New Roman" w:cs="Times New Roman"/>
          <w:sz w:val="24"/>
          <w:szCs w:val="24"/>
        </w:rPr>
        <w:t xml:space="preserve"> </w:t>
      </w:r>
      <w:r w:rsidR="00E80076">
        <w:rPr>
          <w:rFonts w:ascii="Times New Roman" w:hAnsi="Times New Roman" w:cs="Times New Roman"/>
          <w:sz w:val="24"/>
          <w:szCs w:val="24"/>
        </w:rPr>
        <w:t xml:space="preserve">reported </w:t>
      </w:r>
      <w:r w:rsidR="00D60B2F">
        <w:rPr>
          <w:rFonts w:ascii="Times New Roman" w:hAnsi="Times New Roman" w:cs="Times New Roman"/>
          <w:sz w:val="24"/>
          <w:szCs w:val="24"/>
        </w:rPr>
        <w:t xml:space="preserve">an </w:t>
      </w:r>
      <w:r w:rsidR="00613A4A">
        <w:rPr>
          <w:rFonts w:ascii="Times New Roman" w:hAnsi="Times New Roman" w:cs="Times New Roman"/>
          <w:sz w:val="24"/>
          <w:szCs w:val="24"/>
        </w:rPr>
        <w:t xml:space="preserve">inverse </w:t>
      </w:r>
      <w:r w:rsidR="00E80076">
        <w:rPr>
          <w:rFonts w:ascii="Times New Roman" w:hAnsi="Times New Roman" w:cs="Times New Roman"/>
          <w:sz w:val="24"/>
          <w:szCs w:val="24"/>
        </w:rPr>
        <w:t>association between maternal plasma folate during pregnancy and differential DNA methylation in cord blood across genes involved in folate biology and neurodevelopmental processes</w:t>
      </w:r>
      <w:r w:rsidR="00E80076">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{"citationItems":[{"id":"ITEM-1","itemData":{"DOI":"10.1038/ncomms10577","ISBN":"2041-1723 (Electronic)\\r2041-1723 (Linking)","ISSN":"20411723","PMID":"26861414","abstract":"Folate is vital for fetal development. Periconceptional folic acid supplementation and food fortification are recommended to prevent neural tube defects. Mechanisms whereby periconceptional folate influences normal development and disease are poorly understood: epigenetics may be involved. We examine the association between maternal plasma folate during pregnancy and epigenome-wide DNA methylation using Illumina's HumanMethyl450 Beadchip in 1,988 newborns from two European cohorts. Here we report the combined covariate-adjusted results using meta-analysis and employ pathway and gene expression analyses. Four-hundred forty-three CpGs (320 genes) are significantly associated with maternal plasma folate levels during pregnancy (false discovery rate 5%); 48 are significant after Bonferroni correction. Most genes are not known for folate biology, including APC2, GRM8, SLC16A12, OPCML, PRPH, LHX1, KLK4 and PRSS21. Some relate to birth defects other than neural tube defects, neurological functions or varied aspects of embryonic development. These findings may inform how maternal folate impacts the developing epigenome and health outcomes in offspring.","author":[{"dropping-particle":"","family":"Joubert","given":"Bonnie R.","non-dropping-particle":"","parse-names":false,"suffix":""},{"dropping-particle":"","family":"Dekker","given":"Herman T.","non-dropping-particle":"den","parse-names":false,"suffix":""},{"dropping-particle":"","family":"Felix","given":"Janine F.","non-dropping-particle":"","parse-names":false,"suffix":""},{"dropping-particle":"","family":"Bohlin","given":"Jon","non-dropping-particle":"","parse-names":false,"suffix":""},{"dropping-particle":"","family":"Ligthart","given":"Symen","non-dropping-particle":"","parse-names":false,"suffix":""},{"dropping-particle":"","family":"Beckett","given":"Emma","non-dropping-particle":"","parse-names":false,"suffix":""},{"dropping-particle":"","family":"Tiemeier","given":"Henning","non-dropping-particle":"","parse-names":false,"suffix":""},{"dropping-particle":"","family":"Meurs","given":"Joyce B.","non-dropping-particle":"Van","parse-names":false,"suffix":""},{"dropping-particle":"","family":"Uitterlinden","given":"Andre G.","non-dropping-particle":"","parse-names":false,"suffix":""},{"dropping-particle":"","family":"Hofman","given":"Albert","non-dropping-particle":"","parse-names":false,"suffix":""},{"dropping-particle":"","family":"Håberg","given":"Siri E.","non-dropping-particle":"","parse-names":false,"suffix":""},{"dropping-particle":"","family":"Reese","given":"Sarah E.","non-dropping-particle":"","parse-names":false,"suffix":""},{"dropping-particle":"","family":"Peters","given":"Marjolein J.","non-dropping-particle":"","parse-names":false,"suffix":""},{"dropping-particle":"","family":"Kulle Andreassen","given":"Bettina","non-dropping-particle":"","parse-names":false,"suffix":""},{"dropping-particle":"","family":"Steegers","given":"Eric A.P.","non-dropping-particle":"","parse-names":false,"suffix":""},{"dropping-particle":"","family":"Nilsen","given":"Roy M.","non-dropping-particle":"","parse-names":false,"suffix":""},{"dropping-particle":"","family":"Vollset","given":"Stein E.","non-dropping-particle":"","parse-names":false,"suffix":""},{"dropping-particle":"","family":"Midttun","given":"Øivind","non-dropping-particle":"","parse-names":false,"suffix":""},{"dropping-particle":"","family":"Ueland","given":"Per M.","non-dropping-particle":"","parse-names":false,"suffix":""},{"dropping-particle":"","family":"Franco","given":"Oscar H.","non-dropping-particle":"","parse-names":false,"suffix":""},{"dropping-particle":"","family":"Dehghan","given":"Abbas","non-dropping-particle":"","parse-names":false,"suffix":""},{"dropping-particle":"","family":"Jongste","given":"Johan C.","non-dropping-particle":"De","parse-names":false,"suffix":""},{"dropping-particle":"","family":"Wu","given":"Michael C.","non-dropping-particle":"","parse-names":false,"suffix":""},{"dropping-particle":"","family":"Wang","given":"Tianyuan","non-dropping-particle":"","parse-names":false,"suffix":""},{"dropping-particle":"","family":"Peddada","given":"Shyamal D.","non-dropping-particle":"","parse-names":false,"suffix":""},{"dropping-particle":"","family":"Jaddoe","given":"Vincent W.V.","non-dropping-particle":"","parse-names":false,"suffix":""},{"dropping-particle":"","family":"Nystad","given":"Wenche","non-dropping-particle":"","parse-names":false,"suffix":""},{"dropping-particle":"","family":"Duijts","given":"Liesbeth","non-dropping-particle":"","parse-names":false,"suffix":""},{"dropping-particle":"","family":"London","given":"Stephanie J.","non-dropping-particle":"","parse-names":false,"suffix":""}],"container-title":"Nature Communications","id":"ITEM-1","issued":{"date-parts":[["2016"]]},"page":"10577","title":"Maternal plasma folate impacts differential DNA methylation in an epigenome-wide meta-analysis of newborns","type":"article-journal","volume":"7"},"uris":["http://www.mendeley.com/documents/?uuid=a95a14da-9370-38fd-853c-e5aa00b8a44a"]}],"mendeley":{"formattedCitation":"&lt;sup&gt;(84)&lt;/sup&gt;","plainTextFormattedCitation":"(84)","previouslyFormattedCitation":"&lt;sup&gt;(84)&lt;/sup&gt;"},"properties":{"noteIndex":0},"schema":"https://github.com/citation-style-language/schema/raw/master/csl-citation.json"}</w:instrText>
      </w:r>
      <w:r w:rsidR="00E80076">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(84)</w:t>
      </w:r>
      <w:r w:rsidR="00E80076">
        <w:rPr>
          <w:rFonts w:ascii="Times New Roman" w:hAnsi="Times New Roman" w:cs="Times New Roman"/>
          <w:sz w:val="24"/>
          <w:szCs w:val="24"/>
        </w:rPr>
        <w:fldChar w:fldCharType="end"/>
      </w:r>
      <w:r w:rsidR="00E80076">
        <w:rPr>
          <w:rFonts w:ascii="Times New Roman" w:hAnsi="Times New Roman" w:cs="Times New Roman"/>
          <w:sz w:val="24"/>
          <w:szCs w:val="24"/>
        </w:rPr>
        <w:t xml:space="preserve">. </w:t>
      </w:r>
      <w:r w:rsidR="00C50CEC">
        <w:rPr>
          <w:rFonts w:ascii="Times New Roman" w:hAnsi="Times New Roman" w:cs="Times New Roman"/>
          <w:sz w:val="24"/>
          <w:szCs w:val="24"/>
        </w:rPr>
        <w:t>Another study showed that maternal periconceptional FA use (as reported by mothe</w:t>
      </w:r>
      <w:r w:rsidR="0014567F">
        <w:rPr>
          <w:rFonts w:ascii="Times New Roman" w:hAnsi="Times New Roman" w:cs="Times New Roman"/>
          <w:sz w:val="24"/>
          <w:szCs w:val="24"/>
        </w:rPr>
        <w:t xml:space="preserve">rs) was associated with </w:t>
      </w:r>
      <w:r w:rsidR="00C50CEC">
        <w:rPr>
          <w:rFonts w:ascii="Times New Roman" w:hAnsi="Times New Roman" w:cs="Times New Roman"/>
          <w:sz w:val="24"/>
          <w:szCs w:val="24"/>
        </w:rPr>
        <w:t xml:space="preserve">increased methylation of </w:t>
      </w:r>
      <w:r w:rsidR="00C50CEC" w:rsidRPr="0014567F">
        <w:rPr>
          <w:rFonts w:ascii="Times New Roman" w:hAnsi="Times New Roman" w:cs="Times New Roman"/>
          <w:i/>
          <w:sz w:val="24"/>
          <w:szCs w:val="24"/>
        </w:rPr>
        <w:t>IGF2</w:t>
      </w:r>
      <w:r w:rsidR="00C50CEC">
        <w:rPr>
          <w:rFonts w:ascii="Times New Roman" w:hAnsi="Times New Roman" w:cs="Times New Roman"/>
          <w:sz w:val="24"/>
          <w:szCs w:val="24"/>
        </w:rPr>
        <w:t xml:space="preserve"> in the offspring when measured at 17 months of age</w:t>
      </w:r>
      <w:r w:rsidR="003830E5">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{"citationItems":[{"id":"ITEM-1","itemData":{"DOI":"10.1371/journal.pone.0007845","ISBN":"1932-6203; 1932-6203","ISSN":"19326203","PMID":"19924280","abstract":"BACKGROUND: Countries worldwide recommend women planning pregnancy to use daily 400 microg of synthetic folic acid in the periconceptional period to prevent birth defects in children. The underlying mechanisms of this preventive effect are not clear, however, epigenetic modulation of growth processes by folic acid is hypothesized. Here, we investigated whether periconceptional maternal folic acid use and markers of global DNA methylation potential (S-adenosylmethionine and S-adenosylhomocysteine blood levels) in mothers and children affect methylation of the insulin-like growth factor 2 gene differentially methylation region (IGF2 DMR) in the child. Moreover, we tested whether the methylation of the IGF2 DMR was independently associated with birth weight.\\n\\nMETHODOLOGY/PRINCIPAL FINDINGS: IGF2 DMR methylation in 120 children aged 17 months (SD 0.3) of whom 86 mothers had used and 34 had not used folic acid periconceptionally were studied. Methylation was measured of 5 CpG dinucleotides covering the DMR using a mass spectrometry-based method. Children of mother who used folic acid had a 4.5% higher methylation of the IGF2 DMR than children who were not exposed to folic acid (49.5% vs. 47.4%; p = 0.014). IGF2 DMR methylation of the children also was associated with the S-adenosylmethionine blood level of the mother but not of the child (+1.7% methylation per SD S-adenosylmethionine; p = 0.037). Finally, we observed an inverse independent association between IGF2 DMR methylation and birth weight (-1.7% methylation per SD birthweight; p = 0.034).\\n\\nCONCLUSIONS: Periconceptional folic acid use is associated with epigenetic changes in IGF2 in the child that may affect intrauterine programming of growth and development with consequences for health and disease throughout life. These results indicate plasticity of IGF2 methylation by periconceptional folic acid use.","author":[{"dropping-particle":"","family":"Steegers-Theunissen","given":"Régine P.","non-dropping-particle":"","parse-names":false,"suffix":""},{"dropping-particle":"","family":"Obermann-Borst","given":"Sylvia A.","non-dropping-particle":"","parse-names":false,"suffix":""},{"dropping-particle":"","family":"Kremer","given":"Dennis","non-dropping-particle":"","parse-names":false,"suffix":""},{"dropping-particle":"","family":"Lindemans","given":"Jan","non-dropping-particle":"","parse-names":false,"suffix":""},{"dropping-particle":"","family":"Siebel","given":"Cissy","non-dropping-particle":"","parse-names":false,"suffix":""},{"dropping-particle":"","family":"Steegers","given":"Eric A.","non-dropping-particle":"","parse-names":false,"suffix":""},{"dropping-particle":"","family":"Slagboom","given":"P. Eline","non-dropping-particle":"","parse-names":false,"suffix":""},{"dropping-particle":"","family":"Heijman","given":"Bastiaan T.","non-dropping-particle":"","parse-names":false,"suffix":""}],"container-title":"PLoS ONE","editor":[{"dropping-particle":"","family":"Zhang","given":"Cuilin","non-dropping-particle":"","parse-names":false,"suffix":""}],"id":"ITEM-1","issue":"11","issued":{"date-parts":[["2009","11","16"]]},"page":"e7845","title":"Periconceptional maternal folic acid use of 400 microg per day is related to increased methylation of the IGF2 gene in the very young child","type":"article-journal","volume":"4"},"uris":["http://www.mendeley.com/documents/?uuid=d7ce55f7-c6f2-3f7b-a812-9b35f649d1eb"]}],"mendeley":{"formattedCitation":"&lt;sup&gt;(85)&lt;/sup&gt;","plainTextFormattedCitation":"(85)","previouslyFormattedCitation":"&lt;sup&gt;(85)&lt;/sup&gt;"},"properties":{"noteIndex":0},"schema":"https://github.com/citation-style-language/schema/raw/master/csl-citation.json"}</w:instrText>
      </w:r>
      <w:r w:rsidR="003830E5">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(85)</w:t>
      </w:r>
      <w:r w:rsidR="003830E5">
        <w:rPr>
          <w:rFonts w:ascii="Times New Roman" w:hAnsi="Times New Roman" w:cs="Times New Roman"/>
          <w:sz w:val="24"/>
          <w:szCs w:val="24"/>
        </w:rPr>
        <w:fldChar w:fldCharType="end"/>
      </w:r>
      <w:r w:rsidR="00C50CEC">
        <w:rPr>
          <w:rFonts w:ascii="Times New Roman" w:hAnsi="Times New Roman" w:cs="Times New Roman"/>
          <w:sz w:val="24"/>
          <w:szCs w:val="24"/>
        </w:rPr>
        <w:t xml:space="preserve">. </w:t>
      </w:r>
      <w:r w:rsidR="00EE1234">
        <w:rPr>
          <w:rFonts w:ascii="Times New Roman" w:hAnsi="Times New Roman" w:cs="Times New Roman"/>
          <w:sz w:val="24"/>
          <w:szCs w:val="24"/>
        </w:rPr>
        <w:t>However,</w:t>
      </w:r>
      <w:r>
        <w:rPr>
          <w:rFonts w:ascii="Times New Roman" w:hAnsi="Times New Roman" w:cs="Times New Roman"/>
          <w:sz w:val="24"/>
          <w:szCs w:val="24"/>
        </w:rPr>
        <w:t xml:space="preserve"> a comprehensive review </w:t>
      </w:r>
      <w:r w:rsidR="00647F69">
        <w:rPr>
          <w:rFonts w:ascii="Times New Roman" w:hAnsi="Times New Roman" w:cs="Times New Roman"/>
          <w:sz w:val="24"/>
          <w:szCs w:val="24"/>
        </w:rPr>
        <w:t>concluded</w:t>
      </w:r>
      <w:r>
        <w:rPr>
          <w:rFonts w:ascii="Times New Roman" w:hAnsi="Times New Roman" w:cs="Times New Roman"/>
          <w:sz w:val="24"/>
          <w:szCs w:val="24"/>
        </w:rPr>
        <w:t xml:space="preserve"> that associations between maternal folate exposur</w:t>
      </w:r>
      <w:r w:rsidR="00D20BAD">
        <w:rPr>
          <w:rFonts w:ascii="Times New Roman" w:hAnsi="Times New Roman" w:cs="Times New Roman"/>
          <w:sz w:val="24"/>
          <w:szCs w:val="24"/>
        </w:rPr>
        <w:t>e and the offspring methylome wer</w:t>
      </w:r>
      <w:r>
        <w:rPr>
          <w:rFonts w:ascii="Times New Roman" w:hAnsi="Times New Roman" w:cs="Times New Roman"/>
          <w:sz w:val="24"/>
          <w:szCs w:val="24"/>
        </w:rPr>
        <w:t xml:space="preserve">e generally inconsistent, </w:t>
      </w:r>
      <w:r w:rsidR="00EE1234" w:rsidRPr="00DF786D">
        <w:rPr>
          <w:rFonts w:ascii="Times New Roman" w:hAnsi="Times New Roman" w:cs="Times New Roman"/>
          <w:sz w:val="24"/>
          <w:szCs w:val="24"/>
          <w:highlight w:val="yellow"/>
        </w:rPr>
        <w:t xml:space="preserve">likely </w:t>
      </w:r>
      <w:r w:rsidR="00D20BAD" w:rsidRPr="00DF786D">
        <w:rPr>
          <w:rFonts w:ascii="Times New Roman" w:hAnsi="Times New Roman" w:cs="Times New Roman"/>
          <w:sz w:val="24"/>
          <w:szCs w:val="24"/>
          <w:highlight w:val="yellow"/>
        </w:rPr>
        <w:t>as a result of methodological</w:t>
      </w:r>
      <w:r w:rsidRPr="00DF786D">
        <w:rPr>
          <w:rFonts w:ascii="Times New Roman" w:hAnsi="Times New Roman" w:cs="Times New Roman"/>
          <w:sz w:val="24"/>
          <w:szCs w:val="24"/>
          <w:highlight w:val="yellow"/>
        </w:rPr>
        <w:t xml:space="preserve"> </w:t>
      </w:r>
      <w:r w:rsidR="00647F69" w:rsidRPr="00DF786D">
        <w:rPr>
          <w:rFonts w:ascii="Times New Roman" w:hAnsi="Times New Roman" w:cs="Times New Roman"/>
          <w:sz w:val="24"/>
          <w:szCs w:val="24"/>
          <w:highlight w:val="yellow"/>
        </w:rPr>
        <w:t>differences between published studies</w:t>
      </w:r>
      <w:r w:rsidR="00D20BAD" w:rsidRPr="00DF786D">
        <w:rPr>
          <w:rFonts w:ascii="Times New Roman" w:hAnsi="Times New Roman" w:cs="Times New Roman"/>
          <w:sz w:val="24"/>
          <w:szCs w:val="24"/>
          <w:highlight w:val="yellow"/>
        </w:rPr>
        <w:t>,</w:t>
      </w:r>
      <w:r w:rsidR="00647F69" w:rsidRPr="00DF786D">
        <w:rPr>
          <w:rFonts w:ascii="Times New Roman" w:hAnsi="Times New Roman" w:cs="Times New Roman"/>
          <w:sz w:val="24"/>
          <w:szCs w:val="24"/>
          <w:highlight w:val="yellow"/>
        </w:rPr>
        <w:t xml:space="preserve"> including</w:t>
      </w:r>
      <w:r w:rsidRPr="00DF786D">
        <w:rPr>
          <w:rFonts w:ascii="Times New Roman" w:hAnsi="Times New Roman" w:cs="Times New Roman"/>
          <w:sz w:val="24"/>
          <w:szCs w:val="24"/>
          <w:highlight w:val="yellow"/>
        </w:rPr>
        <w:t xml:space="preserve"> </w:t>
      </w:r>
      <w:r w:rsidR="00D20BAD" w:rsidRPr="00E02345">
        <w:rPr>
          <w:rFonts w:ascii="Times New Roman" w:hAnsi="Times New Roman" w:cs="Times New Roman"/>
          <w:sz w:val="24"/>
          <w:szCs w:val="24"/>
          <w:highlight w:val="yellow"/>
        </w:rPr>
        <w:lastRenderedPageBreak/>
        <w:t xml:space="preserve">differences in the </w:t>
      </w:r>
      <w:r w:rsidRPr="00E02345">
        <w:rPr>
          <w:rFonts w:ascii="Times New Roman" w:hAnsi="Times New Roman" w:cs="Times New Roman"/>
          <w:sz w:val="24"/>
          <w:szCs w:val="24"/>
          <w:highlight w:val="yellow"/>
        </w:rPr>
        <w:t>form of folate</w:t>
      </w:r>
      <w:r w:rsidR="00307415" w:rsidRPr="00E02345">
        <w:rPr>
          <w:rFonts w:ascii="Times New Roman" w:hAnsi="Times New Roman" w:cs="Times New Roman"/>
          <w:sz w:val="24"/>
          <w:szCs w:val="24"/>
          <w:highlight w:val="yellow"/>
        </w:rPr>
        <w:t xml:space="preserve"> used</w:t>
      </w:r>
      <w:r>
        <w:rPr>
          <w:rFonts w:ascii="Times New Roman" w:hAnsi="Times New Roman" w:cs="Times New Roman"/>
          <w:sz w:val="24"/>
          <w:szCs w:val="24"/>
        </w:rPr>
        <w:t xml:space="preserve">, timing of exposure, baseline folate status, underlying genotype and </w:t>
      </w:r>
      <w:r w:rsidR="00EE1234">
        <w:rPr>
          <w:rFonts w:ascii="Times New Roman" w:hAnsi="Times New Roman" w:cs="Times New Roman"/>
          <w:sz w:val="24"/>
          <w:szCs w:val="24"/>
        </w:rPr>
        <w:t xml:space="preserve">the </w:t>
      </w:r>
      <w:r>
        <w:rPr>
          <w:rFonts w:ascii="Times New Roman" w:hAnsi="Times New Roman" w:cs="Times New Roman"/>
          <w:sz w:val="24"/>
          <w:szCs w:val="24"/>
        </w:rPr>
        <w:t>genomic region affected</w:t>
      </w:r>
      <w:r>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{"citationItems":[{"id":"ITEM-1","itemData":{"DOI":"10.1093/ije/dyy153","ISSN":"0300-5771","abstract":"Background: Mounting evidence suggests that nutritional exposures during pregnancy influence the fetal epigenome, and that these epigenetic changes can persist postnatally, with implications for disease risk across the life course. Methods: We review human intergenerational studies using a three-part search strategy. Search 1 investigates associations between preconceptional or pregnancy nutritional exposures, focusing on one-carbon metabolism, and offspring DNA methylation. Search 2 considers associations between offspring DNA methylation at genes found in the first search and growth-related, cardiometabolic and cognitive outcomes. Search 3 isolates those studies explicitly linking maternal nutritional exposure to offspring phenotype via DNA methylation. Finally, we compile all candidate genes and regions of interest identified in the searches and describe their genomic locations, annotations and coverage on the Illumina Infinium Methylation beadchip arrays.","author":[{"dropping-particle":"","family":"James","given":"Philip","non-dropping-particle":"","parse-names":false,"suffix":""},{"dropping-particle":"","family":"Sajjadi","given":"Sara","non-dropping-particle":"","parse-names":false,"suffix":""},{"dropping-particle":"","family":"Tomar","given":"Ashutosh Singh","non-dropping-particle":"","parse-names":false,"suffix":""},{"dropping-particle":"","family":"Saffari","given":"Ayden","non-dropping-particle":"","parse-names":false,"suffix":""},{"dropping-particle":"","family":"Fall","given":"Caroline H D","non-dropping-particle":"","parse-names":false,"suffix":""},{"dropping-particle":"","family":"Prentice","given":"Andrew M","non-dropping-particle":"","parse-names":false,"suffix":""},{"dropping-particle":"","family":"Shrestha","given":"Smeeta","non-dropping-particle":"","parse-names":false,"suffix":""},{"dropping-particle":"","family":"Issarapu","given":"Prachand","non-dropping-particle":"","parse-names":false,"suffix":""},{"dropping-particle":"","family":"Yadav","given":"Dilip Kumar","non-dropping-particle":"","parse-names":false,"suffix":""},{"dropping-particle":"","family":"Kaur","given":"Lovejeet","non-dropping-particle":"","parse-names":false,"suffix":""},{"dropping-particle":"","family":"Lillycrop","given":"Karen","non-dropping-particle":"","parse-names":false,"suffix":""},{"dropping-particle":"","family":"Silver","given":"Matt","non-dropping-particle":"","parse-names":false,"suffix":""},{"dropping-particle":"","family":"Chandak","given":"Giriraj R.","non-dropping-particle":"","parse-names":false,"suffix":""}],"container-title":"International journal of epidemiology","id":"ITEM-1","issued":{"date-parts":[["2018"]]},"page":"doi: 10.1093/ije/dyy153","title":"Candidate genes linking maternal nutrient exposure to offspring health via DNA methylation: a review of existing evidence in humans with specific focus on one-carbon metabolism","type":"article-journal"},"uris":["http://www.mendeley.com/documents/?uuid=bcd8e99a-7d3e-34dd-9041-57030896305e"]}],"mendeley":{"formattedCitation":"&lt;sup&gt;(81)&lt;/sup&gt;","plainTextFormattedCitation":"(81)","previouslyFormattedCitation":"&lt;sup&gt;(81)&lt;/sup&gt;"},"properties":{"noteIndex":0},"schema":"https://github.com/citation-style-language/schema/raw/master/csl-citation.json"}</w:instrText>
      </w:r>
      <w:r>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(81)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F6A22" w:rsidRDefault="00647F69" w:rsidP="005E7E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main limitation of studies in this area is that they are </w:t>
      </w:r>
      <w:r w:rsidR="005E0446">
        <w:rPr>
          <w:rFonts w:ascii="Times New Roman" w:hAnsi="Times New Roman" w:cs="Times New Roman"/>
          <w:sz w:val="24"/>
          <w:szCs w:val="24"/>
        </w:rPr>
        <w:t>observational and t</w:t>
      </w:r>
      <w:r w:rsidR="00D20BAD">
        <w:rPr>
          <w:rFonts w:ascii="Times New Roman" w:hAnsi="Times New Roman" w:cs="Times New Roman"/>
          <w:sz w:val="24"/>
          <w:szCs w:val="24"/>
        </w:rPr>
        <w:t>herefore</w:t>
      </w:r>
      <w:r w:rsidR="005E0446">
        <w:rPr>
          <w:rFonts w:ascii="Times New Roman" w:hAnsi="Times New Roman" w:cs="Times New Roman"/>
          <w:sz w:val="24"/>
          <w:szCs w:val="24"/>
        </w:rPr>
        <w:t xml:space="preserve"> cannot provide evidence</w:t>
      </w:r>
      <w:r w:rsidR="00DB25B3">
        <w:rPr>
          <w:rFonts w:ascii="Times New Roman" w:hAnsi="Times New Roman" w:cs="Times New Roman"/>
          <w:sz w:val="24"/>
          <w:szCs w:val="24"/>
        </w:rPr>
        <w:t xml:space="preserve"> of a </w:t>
      </w:r>
      <w:r>
        <w:rPr>
          <w:rFonts w:ascii="Times New Roman" w:hAnsi="Times New Roman" w:cs="Times New Roman"/>
          <w:sz w:val="24"/>
          <w:szCs w:val="24"/>
        </w:rPr>
        <w:t xml:space="preserve">causal relationship </w:t>
      </w:r>
      <w:r w:rsidR="00DB25B3">
        <w:rPr>
          <w:rFonts w:ascii="Times New Roman" w:hAnsi="Times New Roman" w:cs="Times New Roman"/>
          <w:sz w:val="24"/>
          <w:szCs w:val="24"/>
        </w:rPr>
        <w:t>between maternal folate during pregnancy and DNA methylation effects in offspring.</w:t>
      </w:r>
      <w:r w:rsidR="005E0446">
        <w:rPr>
          <w:rFonts w:ascii="Times New Roman" w:hAnsi="Times New Roman" w:cs="Times New Roman"/>
          <w:sz w:val="24"/>
          <w:szCs w:val="24"/>
        </w:rPr>
        <w:t xml:space="preserve"> </w:t>
      </w:r>
      <w:r w:rsidR="00DB25B3">
        <w:rPr>
          <w:rFonts w:ascii="Times New Roman" w:hAnsi="Times New Roman" w:cs="Times New Roman"/>
          <w:sz w:val="24"/>
          <w:szCs w:val="24"/>
        </w:rPr>
        <w:t>The only randomised</w:t>
      </w:r>
      <w:r w:rsidR="00341427">
        <w:rPr>
          <w:rFonts w:ascii="Times New Roman" w:hAnsi="Times New Roman" w:cs="Times New Roman"/>
          <w:sz w:val="24"/>
          <w:szCs w:val="24"/>
        </w:rPr>
        <w:t xml:space="preserve"> trial to date was carried out </w:t>
      </w:r>
      <w:r w:rsidR="005E7EF6">
        <w:rPr>
          <w:rFonts w:ascii="Times New Roman" w:hAnsi="Times New Roman" w:cs="Times New Roman"/>
          <w:sz w:val="24"/>
          <w:szCs w:val="24"/>
        </w:rPr>
        <w:t xml:space="preserve">at </w:t>
      </w:r>
      <w:r w:rsidR="007D3B13">
        <w:rPr>
          <w:rFonts w:ascii="Times New Roman" w:hAnsi="Times New Roman" w:cs="Times New Roman"/>
          <w:sz w:val="24"/>
          <w:szCs w:val="24"/>
        </w:rPr>
        <w:t>this</w:t>
      </w:r>
      <w:r w:rsidR="005E7EF6">
        <w:rPr>
          <w:rFonts w:ascii="Times New Roman" w:hAnsi="Times New Roman" w:cs="Times New Roman"/>
          <w:sz w:val="24"/>
          <w:szCs w:val="24"/>
        </w:rPr>
        <w:t xml:space="preserve"> centre and</w:t>
      </w:r>
      <w:r w:rsidR="00341427">
        <w:rPr>
          <w:rFonts w:ascii="Times New Roman" w:hAnsi="Times New Roman" w:cs="Times New Roman"/>
          <w:sz w:val="24"/>
          <w:szCs w:val="24"/>
        </w:rPr>
        <w:t xml:space="preserve"> showed significant folate-related </w:t>
      </w:r>
      <w:r w:rsidR="00006985">
        <w:rPr>
          <w:rFonts w:ascii="Times New Roman" w:hAnsi="Times New Roman" w:cs="Times New Roman"/>
          <w:sz w:val="24"/>
          <w:szCs w:val="24"/>
        </w:rPr>
        <w:t>changes</w:t>
      </w:r>
      <w:r w:rsidR="00341427">
        <w:rPr>
          <w:rFonts w:ascii="Times New Roman" w:hAnsi="Times New Roman" w:cs="Times New Roman"/>
          <w:sz w:val="24"/>
          <w:szCs w:val="24"/>
        </w:rPr>
        <w:t xml:space="preserve"> in </w:t>
      </w:r>
      <w:r w:rsidR="00DB25B3">
        <w:rPr>
          <w:rFonts w:ascii="Times New Roman" w:hAnsi="Times New Roman" w:cs="Times New Roman"/>
          <w:sz w:val="24"/>
          <w:szCs w:val="24"/>
        </w:rPr>
        <w:t xml:space="preserve">DNA methylation of the retrotransposon </w:t>
      </w:r>
      <w:r w:rsidR="00EE1234" w:rsidRPr="00EE1234">
        <w:rPr>
          <w:rFonts w:ascii="Times New Roman" w:hAnsi="Times New Roman" w:cs="Times New Roman"/>
          <w:i/>
          <w:sz w:val="24"/>
          <w:szCs w:val="24"/>
        </w:rPr>
        <w:t>LINE-1</w:t>
      </w:r>
      <w:r w:rsidR="00DB25B3">
        <w:rPr>
          <w:rFonts w:ascii="Times New Roman" w:hAnsi="Times New Roman" w:cs="Times New Roman"/>
          <w:sz w:val="24"/>
          <w:szCs w:val="24"/>
        </w:rPr>
        <w:t xml:space="preserve"> and </w:t>
      </w:r>
      <w:r w:rsidR="00927916">
        <w:rPr>
          <w:rFonts w:ascii="Times New Roman" w:hAnsi="Times New Roman" w:cs="Times New Roman"/>
          <w:sz w:val="24"/>
          <w:szCs w:val="24"/>
        </w:rPr>
        <w:t xml:space="preserve">candidate </w:t>
      </w:r>
      <w:r w:rsidR="00341427">
        <w:rPr>
          <w:rFonts w:ascii="Times New Roman" w:hAnsi="Times New Roman" w:cs="Times New Roman"/>
          <w:sz w:val="24"/>
          <w:szCs w:val="24"/>
        </w:rPr>
        <w:t>genes related to brain development</w:t>
      </w:r>
      <w:r w:rsidR="00DB25B3">
        <w:rPr>
          <w:rFonts w:ascii="Times New Roman" w:hAnsi="Times New Roman" w:cs="Times New Roman"/>
          <w:sz w:val="24"/>
          <w:szCs w:val="24"/>
        </w:rPr>
        <w:t xml:space="preserve"> such as</w:t>
      </w:r>
      <w:r w:rsidR="00341427">
        <w:rPr>
          <w:rFonts w:ascii="Times New Roman" w:hAnsi="Times New Roman" w:cs="Times New Roman"/>
          <w:sz w:val="24"/>
          <w:szCs w:val="24"/>
        </w:rPr>
        <w:t xml:space="preserve"> </w:t>
      </w:r>
      <w:r w:rsidR="00341427" w:rsidRPr="00E80076">
        <w:rPr>
          <w:rFonts w:ascii="Times New Roman" w:hAnsi="Times New Roman" w:cs="Times New Roman"/>
          <w:i/>
          <w:sz w:val="24"/>
          <w:szCs w:val="24"/>
        </w:rPr>
        <w:t>IGF2</w:t>
      </w:r>
      <w:r w:rsidR="00341427">
        <w:rPr>
          <w:rFonts w:ascii="Times New Roman" w:hAnsi="Times New Roman" w:cs="Times New Roman"/>
          <w:sz w:val="24"/>
          <w:szCs w:val="24"/>
        </w:rPr>
        <w:t xml:space="preserve"> and </w:t>
      </w:r>
      <w:r w:rsidR="00341427" w:rsidRPr="00E80076">
        <w:rPr>
          <w:rFonts w:ascii="Times New Roman" w:hAnsi="Times New Roman" w:cs="Times New Roman"/>
          <w:i/>
          <w:sz w:val="24"/>
          <w:szCs w:val="24"/>
        </w:rPr>
        <w:t>BDNF</w:t>
      </w:r>
      <w:r w:rsidR="00341427">
        <w:rPr>
          <w:rFonts w:ascii="Times New Roman" w:hAnsi="Times New Roman" w:cs="Times New Roman"/>
          <w:sz w:val="24"/>
          <w:szCs w:val="24"/>
        </w:rPr>
        <w:t xml:space="preserve"> in the newborn of mothers </w:t>
      </w:r>
      <w:r w:rsidR="00E80076">
        <w:rPr>
          <w:rFonts w:ascii="Times New Roman" w:hAnsi="Times New Roman" w:cs="Times New Roman"/>
          <w:sz w:val="24"/>
          <w:szCs w:val="24"/>
        </w:rPr>
        <w:t>who received</w:t>
      </w:r>
      <w:r w:rsidR="0056576F">
        <w:rPr>
          <w:rFonts w:ascii="Times New Roman" w:hAnsi="Times New Roman" w:cs="Times New Roman"/>
          <w:sz w:val="24"/>
          <w:szCs w:val="24"/>
        </w:rPr>
        <w:t xml:space="preserve"> 0.4 mg/d</w:t>
      </w:r>
      <w:r w:rsidR="00E80076">
        <w:rPr>
          <w:rFonts w:ascii="Times New Roman" w:hAnsi="Times New Roman" w:cs="Times New Roman"/>
          <w:sz w:val="24"/>
          <w:szCs w:val="24"/>
        </w:rPr>
        <w:t xml:space="preserve"> FA compared to placebo</w:t>
      </w:r>
      <w:r w:rsidR="00E839A9" w:rsidRPr="00E839A9">
        <w:t xml:space="preserve"> </w:t>
      </w:r>
      <w:r w:rsidR="00E839A9" w:rsidRPr="00E839A9">
        <w:rPr>
          <w:rFonts w:ascii="Times New Roman" w:hAnsi="Times New Roman" w:cs="Times New Roman"/>
          <w:sz w:val="24"/>
          <w:szCs w:val="24"/>
        </w:rPr>
        <w:t>in the 2nd and 3rd trimesters</w:t>
      </w:r>
      <w:r w:rsidR="00E80076">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{"citationItems":[{"id":"ITEM-1","itemData":{"DOI":"10.1093/ajcn/nqx069","ISSN":"19383207","PMID":"29635492","abstract":"Background: Emerging evidence suggests that maternal folate status can impact cognitive development in childhood. Folate-dependent DNA methylation may provide a biological mechanism to link fo-late status during pregnancy with cognition in the offspring. Objective: The objective was to investigate the effect of continued folic acid (FA) supplementation beyond the first trimester of preg-nancy on DNA methylation in cord blood of epigenetically controlled genes related to brain development and function. Design: Using available cord blood samples (n = 86) from the Folic Acid Supplementation in the Second and Third Trimesters (FASSTT) trial in pregnancy, we applied pyrosequencing techniques to analyze cord blood DNA at 9 candidate loci known to be regulated by methy-lation, including some previously implicated in observational stud-ies: the widely dispersed retrotransposon long interspersed nuclear element-1 (LINE-1) and 8 single-copy loci (RBM46, PEG3, IGF2, GRB10, BDNF, GRIN3B, OPCML, and APC2). Results: The newborns of mothers who received ongoing FA (400 µg/d) through the second and third trimesters, compared with placebo, had significantly lower overall DNA methylation levels at LINE-1 (56.3% ± 1.7% compared with 57.2% ± 2.1%; P = 0.024), IFG2 (48.9% ± 4.4% compared with 51.2% ± 5.1%; P = 0.021), and BDNF (2.7% ± 0.7% compared with 3.1% ± 0.8%; P = 0.003). The effect of FA treatment on DNA methylation was significant only in female offspring for IGF2 (P = 0.028) and only in males for BDNF (P = 0.012). For GRB10 and GRIN3B, we detected no ef-fect on overall methylation; however, individual cytosine-phosphate-guanine sites showed significant DNA methylation changes in response to FA. Conclusions: Continued supplementation with FA through trimesters 2 and 3 of pregnancy results in significant changes in DNA methylation in cord blood of genes related to brain devel-opment. The findings offer a potential biological mechanism linking maternal folate status with neurodevelopment of the offspring, but this requires further investigation using a genome-wide approach. This trial was registered at www.isrctn.com as ISRCTN19917787. Am J Clin Nutr 2018;107:566–575.","author":[{"dropping-particle":"","family":"Caffrey","given":"Aoife","non-dropping-particle":"","parse-names":false,"suffix":""},{"dropping-particle":"","family":"Irwin","given":"Rachelle E.","non-dropping-particle":"","parse-names":false,"suffix":""},{"dropping-particle":"","family":"McNulty","given":"Helene","non-dropping-particle":"","parse-names":false,"suffix":""},{"dropping-particle":"","family":"Strain","given":"J. J.","non-dropping-particle":"","parse-names":false,"suffix":""},{"dropping-particle":"","family":"Lees-Murdock","given":"Diane J.","non-dropping-particle":"","parse-names":false,"suffix":""},{"dropping-particle":"","family":"McNulty","given":"Breige A.","non-dropping-particle":"","parse-names":false,"suffix":""},{"dropping-particle":"","family":"Ward","given":"Mary","non-dropping-particle":"","parse-names":false,"suffix":""},{"dropping-particle":"","family":"Walsh","given":"Colum P.","non-dropping-particle":"","parse-names":false,"suffix":""},{"dropping-particle":"","family":"Pentieva","given":"Kristina","non-dropping-particle":"","parse-names":false,"suffix":""}],"container-title":"American Journal of Clinical Nutrition","id":"ITEM-1","issue":"4","issued":{"date-parts":[["2018"]]},"page":"566-575","title":"Gene-specific DNA methylation in newborns in response to folic acid supplementation during the second and third trimesters of pregnancy: epigenetic analysis from a randomized controlled trial","type":"article-journal","volume":"107"},"uris":["http://www.mendeley.com/documents/?uuid=ad1b055b-42dc-4872-b5c3-a5c960b45fd1"]}],"mendeley":{"formattedCitation":"&lt;sup&gt;(86)&lt;/sup&gt;","plainTextFormattedCitation":"(86)","previouslyFormattedCitation":"&lt;sup&gt;(86)&lt;/sup&gt;"},"properties":{"noteIndex":0},"schema":"https://github.com/citation-style-language/schema/raw/master/csl-citation.json"}</w:instrText>
      </w:r>
      <w:r w:rsidR="00E80076">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(86)</w:t>
      </w:r>
      <w:r w:rsidR="00E80076">
        <w:rPr>
          <w:rFonts w:ascii="Times New Roman" w:hAnsi="Times New Roman" w:cs="Times New Roman"/>
          <w:sz w:val="24"/>
          <w:szCs w:val="24"/>
        </w:rPr>
        <w:fldChar w:fldCharType="end"/>
      </w:r>
      <w:r w:rsidR="00E80076">
        <w:rPr>
          <w:rFonts w:ascii="Times New Roman" w:hAnsi="Times New Roman" w:cs="Times New Roman"/>
          <w:sz w:val="24"/>
          <w:szCs w:val="24"/>
        </w:rPr>
        <w:t xml:space="preserve">. </w:t>
      </w:r>
      <w:r w:rsidR="00E02D29" w:rsidRPr="00B5121F">
        <w:rPr>
          <w:rFonts w:ascii="Times New Roman" w:hAnsi="Times New Roman" w:cs="Times New Roman"/>
          <w:sz w:val="24"/>
          <w:szCs w:val="24"/>
        </w:rPr>
        <w:t>These</w:t>
      </w:r>
      <w:r w:rsidR="00E02D29">
        <w:rPr>
          <w:rFonts w:ascii="Times New Roman" w:hAnsi="Times New Roman" w:cs="Times New Roman"/>
          <w:sz w:val="24"/>
          <w:szCs w:val="24"/>
        </w:rPr>
        <w:t xml:space="preserve"> findings have</w:t>
      </w:r>
      <w:r w:rsidR="00B60A55">
        <w:rPr>
          <w:rFonts w:ascii="Times New Roman" w:hAnsi="Times New Roman" w:cs="Times New Roman"/>
          <w:sz w:val="24"/>
          <w:szCs w:val="24"/>
        </w:rPr>
        <w:t xml:space="preserve"> also</w:t>
      </w:r>
      <w:r w:rsidR="00E02D29">
        <w:rPr>
          <w:rFonts w:ascii="Times New Roman" w:hAnsi="Times New Roman" w:cs="Times New Roman"/>
          <w:sz w:val="24"/>
          <w:szCs w:val="24"/>
        </w:rPr>
        <w:t xml:space="preserve"> been </w:t>
      </w:r>
      <w:r w:rsidR="00DB25B3">
        <w:rPr>
          <w:rFonts w:ascii="Times New Roman" w:hAnsi="Times New Roman" w:cs="Times New Roman"/>
          <w:sz w:val="24"/>
          <w:szCs w:val="24"/>
        </w:rPr>
        <w:t>supported by the results of</w:t>
      </w:r>
      <w:r w:rsidR="00E02D29">
        <w:rPr>
          <w:rFonts w:ascii="Times New Roman" w:hAnsi="Times New Roman" w:cs="Times New Roman"/>
          <w:sz w:val="24"/>
          <w:szCs w:val="24"/>
        </w:rPr>
        <w:t xml:space="preserve"> a</w:t>
      </w:r>
      <w:r w:rsidR="00E02D29" w:rsidRPr="00E02D29">
        <w:rPr>
          <w:rFonts w:ascii="Times New Roman" w:hAnsi="Times New Roman" w:cs="Times New Roman"/>
          <w:sz w:val="24"/>
          <w:szCs w:val="24"/>
        </w:rPr>
        <w:t xml:space="preserve">nimal </w:t>
      </w:r>
      <w:r w:rsidR="00B60A55">
        <w:rPr>
          <w:rFonts w:ascii="Times New Roman" w:hAnsi="Times New Roman" w:cs="Times New Roman"/>
          <w:sz w:val="24"/>
          <w:szCs w:val="24"/>
        </w:rPr>
        <w:t>experiments</w:t>
      </w:r>
      <w:r w:rsidR="00E02D29">
        <w:rPr>
          <w:rFonts w:ascii="Times New Roman" w:hAnsi="Times New Roman" w:cs="Times New Roman"/>
          <w:sz w:val="24"/>
          <w:szCs w:val="24"/>
        </w:rPr>
        <w:t xml:space="preserve">. </w:t>
      </w:r>
      <w:r w:rsidR="006F2B4A">
        <w:rPr>
          <w:rFonts w:ascii="Times New Roman" w:hAnsi="Times New Roman" w:cs="Times New Roman"/>
          <w:sz w:val="24"/>
          <w:szCs w:val="24"/>
        </w:rPr>
        <w:t xml:space="preserve">One such animal </w:t>
      </w:r>
      <w:r w:rsidR="00B60A55">
        <w:rPr>
          <w:rFonts w:ascii="Times New Roman" w:hAnsi="Times New Roman" w:cs="Times New Roman"/>
          <w:sz w:val="24"/>
          <w:szCs w:val="24"/>
        </w:rPr>
        <w:t>study</w:t>
      </w:r>
      <w:r w:rsidR="006F2B4A">
        <w:rPr>
          <w:rFonts w:ascii="Times New Roman" w:hAnsi="Times New Roman" w:cs="Times New Roman"/>
          <w:sz w:val="24"/>
          <w:szCs w:val="24"/>
        </w:rPr>
        <w:t xml:space="preserve"> investigated </w:t>
      </w:r>
      <w:r w:rsidR="00B567CB">
        <w:rPr>
          <w:rFonts w:ascii="Times New Roman" w:hAnsi="Times New Roman" w:cs="Times New Roman"/>
          <w:sz w:val="24"/>
          <w:szCs w:val="24"/>
        </w:rPr>
        <w:t>DNA</w:t>
      </w:r>
      <w:r w:rsidR="00E02D29" w:rsidRPr="00E02D29">
        <w:rPr>
          <w:rFonts w:ascii="Times New Roman" w:hAnsi="Times New Roman" w:cs="Times New Roman"/>
          <w:sz w:val="24"/>
          <w:szCs w:val="24"/>
        </w:rPr>
        <w:t xml:space="preserve"> methylation </w:t>
      </w:r>
      <w:r w:rsidR="00B567CB">
        <w:rPr>
          <w:rFonts w:ascii="Times New Roman" w:hAnsi="Times New Roman" w:cs="Times New Roman"/>
          <w:sz w:val="24"/>
          <w:szCs w:val="24"/>
        </w:rPr>
        <w:t xml:space="preserve">in the brain and found that </w:t>
      </w:r>
      <w:r w:rsidR="006F2B4A">
        <w:rPr>
          <w:rFonts w:ascii="Times New Roman" w:hAnsi="Times New Roman" w:cs="Times New Roman"/>
          <w:sz w:val="24"/>
          <w:szCs w:val="24"/>
        </w:rPr>
        <w:t>FA</w:t>
      </w:r>
      <w:r w:rsidR="00E02D29" w:rsidRPr="00E02D29">
        <w:rPr>
          <w:rFonts w:ascii="Times New Roman" w:hAnsi="Times New Roman" w:cs="Times New Roman"/>
          <w:sz w:val="24"/>
          <w:szCs w:val="24"/>
        </w:rPr>
        <w:t xml:space="preserve"> supplementation throughout pregnancy significantly increa</w:t>
      </w:r>
      <w:r w:rsidR="006F2B4A">
        <w:rPr>
          <w:rFonts w:ascii="Times New Roman" w:hAnsi="Times New Roman" w:cs="Times New Roman"/>
          <w:sz w:val="24"/>
          <w:szCs w:val="24"/>
        </w:rPr>
        <w:t>sed brain folate concentrations</w:t>
      </w:r>
      <w:r w:rsidR="00EE1234">
        <w:rPr>
          <w:rFonts w:ascii="Times New Roman" w:hAnsi="Times New Roman" w:cs="Times New Roman"/>
          <w:sz w:val="24"/>
          <w:szCs w:val="24"/>
        </w:rPr>
        <w:t xml:space="preserve"> in the newborn pups</w:t>
      </w:r>
      <w:r w:rsidR="00F92D26">
        <w:rPr>
          <w:rFonts w:ascii="Times New Roman" w:hAnsi="Times New Roman" w:cs="Times New Roman"/>
          <w:sz w:val="24"/>
          <w:szCs w:val="24"/>
        </w:rPr>
        <w:t>, wh</w:t>
      </w:r>
      <w:r w:rsidR="00B567CB">
        <w:rPr>
          <w:rFonts w:ascii="Times New Roman" w:hAnsi="Times New Roman" w:cs="Times New Roman"/>
          <w:sz w:val="24"/>
          <w:szCs w:val="24"/>
        </w:rPr>
        <w:t>ile</w:t>
      </w:r>
      <w:r w:rsidR="00E02D29" w:rsidRPr="00E02D29">
        <w:rPr>
          <w:rFonts w:ascii="Times New Roman" w:hAnsi="Times New Roman" w:cs="Times New Roman"/>
          <w:sz w:val="24"/>
          <w:szCs w:val="24"/>
        </w:rPr>
        <w:t xml:space="preserve"> </w:t>
      </w:r>
      <w:r w:rsidR="00EE1234">
        <w:rPr>
          <w:rFonts w:ascii="Times New Roman" w:hAnsi="Times New Roman" w:cs="Times New Roman"/>
          <w:sz w:val="24"/>
          <w:szCs w:val="24"/>
        </w:rPr>
        <w:t>b</w:t>
      </w:r>
      <w:r w:rsidR="00E02D29" w:rsidRPr="00E02D29">
        <w:rPr>
          <w:rFonts w:ascii="Times New Roman" w:hAnsi="Times New Roman" w:cs="Times New Roman"/>
          <w:sz w:val="24"/>
          <w:szCs w:val="24"/>
        </w:rPr>
        <w:t>rain global DNA methylation incrementally decrease</w:t>
      </w:r>
      <w:r w:rsidR="00F92D26">
        <w:rPr>
          <w:rFonts w:ascii="Times New Roman" w:hAnsi="Times New Roman" w:cs="Times New Roman"/>
          <w:sz w:val="24"/>
          <w:szCs w:val="24"/>
        </w:rPr>
        <w:t>d</w:t>
      </w:r>
      <w:r w:rsidR="00E02D29" w:rsidRPr="00E02D29">
        <w:rPr>
          <w:rFonts w:ascii="Times New Roman" w:hAnsi="Times New Roman" w:cs="Times New Roman"/>
          <w:sz w:val="24"/>
          <w:szCs w:val="24"/>
        </w:rPr>
        <w:t xml:space="preserve"> and was the lowest </w:t>
      </w:r>
      <w:r w:rsidR="00F92D26">
        <w:rPr>
          <w:rFonts w:ascii="Times New Roman" w:hAnsi="Times New Roman" w:cs="Times New Roman"/>
          <w:sz w:val="24"/>
          <w:szCs w:val="24"/>
        </w:rPr>
        <w:t>in pups whose mothers were s</w:t>
      </w:r>
      <w:r w:rsidR="00E02D29" w:rsidRPr="00E02D29">
        <w:rPr>
          <w:rFonts w:ascii="Times New Roman" w:hAnsi="Times New Roman" w:cs="Times New Roman"/>
          <w:sz w:val="24"/>
          <w:szCs w:val="24"/>
        </w:rPr>
        <w:t>upplement</w:t>
      </w:r>
      <w:r w:rsidR="00F92D26">
        <w:rPr>
          <w:rFonts w:ascii="Times New Roman" w:hAnsi="Times New Roman" w:cs="Times New Roman"/>
          <w:sz w:val="24"/>
          <w:szCs w:val="24"/>
        </w:rPr>
        <w:t>ed with FA</w:t>
      </w:r>
      <w:r w:rsidR="006F2B4A">
        <w:rPr>
          <w:rFonts w:ascii="Times New Roman" w:hAnsi="Times New Roman" w:cs="Times New Roman"/>
          <w:sz w:val="24"/>
          <w:szCs w:val="24"/>
        </w:rPr>
        <w:t xml:space="preserve"> throughout</w:t>
      </w:r>
      <w:r w:rsidR="00F92D26">
        <w:rPr>
          <w:rFonts w:ascii="Times New Roman" w:hAnsi="Times New Roman" w:cs="Times New Roman"/>
          <w:sz w:val="24"/>
          <w:szCs w:val="24"/>
        </w:rPr>
        <w:t xml:space="preserve"> their</w:t>
      </w:r>
      <w:r w:rsidR="006F2B4A">
        <w:rPr>
          <w:rFonts w:ascii="Times New Roman" w:hAnsi="Times New Roman" w:cs="Times New Roman"/>
          <w:sz w:val="24"/>
          <w:szCs w:val="24"/>
        </w:rPr>
        <w:t xml:space="preserve"> </w:t>
      </w:r>
      <w:r w:rsidR="00DB25B3">
        <w:rPr>
          <w:rFonts w:ascii="Times New Roman" w:hAnsi="Times New Roman" w:cs="Times New Roman"/>
          <w:sz w:val="24"/>
          <w:szCs w:val="24"/>
        </w:rPr>
        <w:t xml:space="preserve">entire </w:t>
      </w:r>
      <w:r w:rsidR="006F2B4A">
        <w:rPr>
          <w:rFonts w:ascii="Times New Roman" w:hAnsi="Times New Roman" w:cs="Times New Roman"/>
          <w:sz w:val="24"/>
          <w:szCs w:val="24"/>
        </w:rPr>
        <w:t>pregnancy</w:t>
      </w:r>
      <w:r w:rsidR="00E02D29">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{"citationItems":[{"id":"ITEM-1","itemData":{"DOI":"10.1016/j.jnutbio.2016.03.018","ISBN":"0955-2863","ISSN":"18734847","PMID":"27152636","abstract":"Maternal folic acid supplementation can alter DNA methylation and gene expression in the developing fetus, which may confer disease susceptibility later in life. We determined which gestation period and organ were most sensitive to the modifying effect of folic acid supplementation during pregnancy on DNA methylation and gene expression in the offspring. Pregnant rats were randomized to a control diet throughout pregnancy; folic acid supplementation at 2.5. × the control during the 1st, 2nd or 3rd week of gestation only; or folic acid supplementation throughout pregnancy. The brain, liver, kidney and colon from newborn pups were analyzed for folate concentrations, global DNA methylation and gene expression of the Igf2, Er-α, Gr, Ppar-α and Ppar-γ genes. Folic acid supplementation during the 2nd or 3rd week gestation or throughout pregnancy significantly increased brain folate concentrations (P &lt;.001), while only folic acid supplementation throughout pregnancy significantly increased liver folate concentrations (P. = .005), in newborn pups. Brain global DNA methylation incrementally decreased from early to late gestational folic acid supplementation and was the lowest with folic acid supplementation throughout pregnancy (P. = .026). Folic acid supplementation in late gestation or throughout pregnancy significantly decreased Er-α, Gr and Ppar-α gene expression in the liver (P &lt;.05). The kidney and colon were resistant to the effect of folic acid supplementation. Maternal folic acid supplementation affects tissue folate concentrations, DNA methylation and gene expression in the offspring in a gestation-period-dependent and organ-specific manner.","author":[{"dropping-particle":"","family":"Ly","given":"Anna","non-dropping-particle":"","parse-names":false,"suffix":""},{"dropping-particle":"","family":"Ishiguro","given":"Lisa","non-dropping-particle":"","parse-names":false,"suffix":""},{"dropping-particle":"","family":"Kim","given":"Denise","non-dropping-particle":"","parse-names":false,"suffix":""},{"dropping-particle":"","family":"Im","given":"David","non-dropping-particle":"","parse-names":false,"suffix":""},{"dropping-particle":"","family":"Kim","given":"Sung Eun","non-dropping-particle":"","parse-names":false,"suffix":""},{"dropping-particle":"","family":"Sohn","given":"Kyoung Jin","non-dropping-particle":"","parse-names":false,"suffix":""},{"dropping-particle":"","family":"Croxford","given":"Ruth","non-dropping-particle":"","parse-names":false,"suffix":""},{"dropping-particle":"","family":"Kim","given":"Young In","non-dropping-particle":"","parse-names":false,"suffix":""}],"container-title":"Journal of Nutritional Biochemistry","id":"ITEM-1","issued":{"date-parts":[["2016"]]},"page":"103-110","title":"Maternal folic acid supplementation modulates DNA methylation and gene expression in the rat offspring in a gestation period-dependent and organ-specific manner","type":"article-journal","volume":"33"},"uris":["http://www.mendeley.com/documents/?uuid=f27cde28-3629-3431-ad7e-9dd739c90d64"]}],"mendeley":{"formattedCitation":"&lt;sup&gt;(87)&lt;/sup&gt;","plainTextFormattedCitation":"(87)","previouslyFormattedCitation":"&lt;sup&gt;(87)&lt;/sup&gt;"},"properties":{"noteIndex":0},"schema":"https://github.com/citation-style-language/schema/raw/master/csl-citation.json"}</w:instrText>
      </w:r>
      <w:r w:rsidR="00E02D29">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(87)</w:t>
      </w:r>
      <w:r w:rsidR="00E02D29">
        <w:rPr>
          <w:rFonts w:ascii="Times New Roman" w:hAnsi="Times New Roman" w:cs="Times New Roman"/>
          <w:sz w:val="24"/>
          <w:szCs w:val="24"/>
        </w:rPr>
        <w:fldChar w:fldCharType="end"/>
      </w:r>
      <w:r w:rsidR="00E02D29" w:rsidRPr="00E02D29">
        <w:rPr>
          <w:rFonts w:ascii="Times New Roman" w:hAnsi="Times New Roman" w:cs="Times New Roman"/>
          <w:sz w:val="24"/>
          <w:szCs w:val="24"/>
        </w:rPr>
        <w:t>.</w:t>
      </w:r>
      <w:r w:rsidR="009D754C">
        <w:rPr>
          <w:rFonts w:ascii="Times New Roman" w:hAnsi="Times New Roman" w:cs="Times New Roman"/>
          <w:sz w:val="24"/>
          <w:szCs w:val="24"/>
        </w:rPr>
        <w:t xml:space="preserve"> The findings offer a potential biological mechanism linking maternal folate status with neurodevelopment of the offspring, but this requires investigation using a genome-wide approach to more fully explore the underlying mechanisms.</w:t>
      </w:r>
    </w:p>
    <w:p w:rsidR="00B50495" w:rsidRDefault="007D3B13" w:rsidP="002F6A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2F6A22">
        <w:rPr>
          <w:rFonts w:ascii="Times New Roman" w:hAnsi="Times New Roman" w:cs="Times New Roman"/>
          <w:sz w:val="24"/>
          <w:szCs w:val="24"/>
        </w:rPr>
        <w:t>maternal folate, vitamin B12 status has also been found to be</w:t>
      </w:r>
      <w:r w:rsidR="00647F69">
        <w:rPr>
          <w:rFonts w:ascii="Times New Roman" w:hAnsi="Times New Roman" w:cs="Times New Roman"/>
          <w:sz w:val="24"/>
          <w:szCs w:val="24"/>
        </w:rPr>
        <w:t xml:space="preserve"> a</w:t>
      </w:r>
      <w:r w:rsidR="002F6A22">
        <w:rPr>
          <w:rFonts w:ascii="Times New Roman" w:hAnsi="Times New Roman" w:cs="Times New Roman"/>
          <w:sz w:val="24"/>
          <w:szCs w:val="24"/>
        </w:rPr>
        <w:t xml:space="preserve"> significant predictor of gene-specific DNA methylation in the offspring. </w:t>
      </w:r>
      <w:r w:rsidR="00647F69">
        <w:rPr>
          <w:rFonts w:ascii="Times New Roman" w:hAnsi="Times New Roman" w:cs="Times New Roman"/>
          <w:sz w:val="24"/>
          <w:szCs w:val="24"/>
        </w:rPr>
        <w:t>Using a</w:t>
      </w:r>
      <w:r w:rsidR="00441C66">
        <w:rPr>
          <w:rFonts w:ascii="Times New Roman" w:hAnsi="Times New Roman" w:cs="Times New Roman"/>
          <w:sz w:val="24"/>
          <w:szCs w:val="24"/>
        </w:rPr>
        <w:t xml:space="preserve"> two-step </w:t>
      </w:r>
      <w:r w:rsidR="00647F69">
        <w:rPr>
          <w:rFonts w:ascii="Times New Roman" w:hAnsi="Times New Roman" w:cs="Times New Roman"/>
          <w:sz w:val="24"/>
          <w:szCs w:val="24"/>
        </w:rPr>
        <w:t>‘</w:t>
      </w:r>
      <w:r w:rsidR="00441C66">
        <w:rPr>
          <w:rFonts w:ascii="Times New Roman" w:hAnsi="Times New Roman" w:cs="Times New Roman"/>
          <w:sz w:val="24"/>
          <w:szCs w:val="24"/>
        </w:rPr>
        <w:t>Mendelian randomisation study</w:t>
      </w:r>
      <w:r w:rsidR="00647F69">
        <w:rPr>
          <w:rFonts w:ascii="Times New Roman" w:hAnsi="Times New Roman" w:cs="Times New Roman"/>
          <w:sz w:val="24"/>
          <w:szCs w:val="24"/>
        </w:rPr>
        <w:t>’ approach with</w:t>
      </w:r>
      <w:r w:rsidR="00441C66">
        <w:rPr>
          <w:rFonts w:ascii="Times New Roman" w:hAnsi="Times New Roman" w:cs="Times New Roman"/>
          <w:sz w:val="24"/>
          <w:szCs w:val="24"/>
        </w:rPr>
        <w:t xml:space="preserve"> data from the ALSPAC cohort</w:t>
      </w:r>
      <w:r w:rsidR="00647F69">
        <w:rPr>
          <w:rFonts w:ascii="Times New Roman" w:hAnsi="Times New Roman" w:cs="Times New Roman"/>
          <w:sz w:val="24"/>
          <w:szCs w:val="24"/>
        </w:rPr>
        <w:t>, an</w:t>
      </w:r>
      <w:r w:rsidR="00441C66">
        <w:rPr>
          <w:rFonts w:ascii="Times New Roman" w:hAnsi="Times New Roman" w:cs="Times New Roman"/>
          <w:sz w:val="24"/>
          <w:szCs w:val="24"/>
        </w:rPr>
        <w:t xml:space="preserve"> effect of maternal </w:t>
      </w:r>
      <w:r w:rsidR="00DB25B3">
        <w:rPr>
          <w:rFonts w:ascii="Times New Roman" w:hAnsi="Times New Roman" w:cs="Times New Roman"/>
          <w:sz w:val="24"/>
          <w:szCs w:val="24"/>
        </w:rPr>
        <w:t xml:space="preserve">serum vitamin B12 </w:t>
      </w:r>
      <w:r w:rsidR="006F0362">
        <w:rPr>
          <w:rFonts w:ascii="Times New Roman" w:hAnsi="Times New Roman" w:cs="Times New Roman"/>
          <w:sz w:val="24"/>
          <w:szCs w:val="24"/>
        </w:rPr>
        <w:t>concentration</w:t>
      </w:r>
      <w:r w:rsidR="00DB25B3">
        <w:rPr>
          <w:rFonts w:ascii="Times New Roman" w:hAnsi="Times New Roman" w:cs="Times New Roman"/>
          <w:sz w:val="24"/>
          <w:szCs w:val="24"/>
        </w:rPr>
        <w:t>s</w:t>
      </w:r>
      <w:r w:rsidR="00441C66">
        <w:rPr>
          <w:rFonts w:ascii="Times New Roman" w:hAnsi="Times New Roman" w:cs="Times New Roman"/>
          <w:sz w:val="24"/>
          <w:szCs w:val="24"/>
        </w:rPr>
        <w:t xml:space="preserve"> on co</w:t>
      </w:r>
      <w:r w:rsidR="00DB25B3">
        <w:rPr>
          <w:rFonts w:ascii="Times New Roman" w:hAnsi="Times New Roman" w:cs="Times New Roman"/>
          <w:sz w:val="24"/>
          <w:szCs w:val="24"/>
        </w:rPr>
        <w:t>rd blood DNA methylation, and an</w:t>
      </w:r>
      <w:r w:rsidR="00441C66">
        <w:rPr>
          <w:rFonts w:ascii="Times New Roman" w:hAnsi="Times New Roman" w:cs="Times New Roman"/>
          <w:sz w:val="24"/>
          <w:szCs w:val="24"/>
        </w:rPr>
        <w:t xml:space="preserve"> effect of vitamin B12-resp</w:t>
      </w:r>
      <w:r w:rsidR="00F92D26">
        <w:rPr>
          <w:rFonts w:ascii="Times New Roman" w:hAnsi="Times New Roman" w:cs="Times New Roman"/>
          <w:sz w:val="24"/>
          <w:szCs w:val="24"/>
        </w:rPr>
        <w:t>onsive DNA methylation changes o</w:t>
      </w:r>
      <w:r w:rsidR="00441C66">
        <w:rPr>
          <w:rFonts w:ascii="Times New Roman" w:hAnsi="Times New Roman" w:cs="Times New Roman"/>
          <w:sz w:val="24"/>
          <w:szCs w:val="24"/>
        </w:rPr>
        <w:t>n children’s cognition at 8 years</w:t>
      </w:r>
      <w:r w:rsidR="00647F69">
        <w:rPr>
          <w:rFonts w:ascii="Times New Roman" w:hAnsi="Times New Roman" w:cs="Times New Roman"/>
          <w:sz w:val="24"/>
          <w:szCs w:val="24"/>
        </w:rPr>
        <w:t>, were identified</w:t>
      </w:r>
      <w:r w:rsidR="00441C66">
        <w:rPr>
          <w:rFonts w:ascii="Times New Roman" w:hAnsi="Times New Roman" w:cs="Times New Roman"/>
          <w:sz w:val="24"/>
          <w:szCs w:val="24"/>
        </w:rPr>
        <w:fldChar w:fldCharType="begin" w:fldLock="1"/>
      </w:r>
      <w:r w:rsidR="007F0AC9">
        <w:rPr>
          <w:rFonts w:ascii="Times New Roman" w:hAnsi="Times New Roman" w:cs="Times New Roman"/>
          <w:sz w:val="24"/>
          <w:szCs w:val="24"/>
        </w:rPr>
        <w:instrText>ADDIN CSL_CITATION {"citationItems":[{"id":"ITEM-1","itemData":{"DOI":"10.1093/hmg/ddx164","ISBN":"1460-2083 (Electronic) 0964-6906 (Linking)","ISSN":"14602083","PMID":"28453778","abstract":"An adequate intake of vitamin B12 during pregnancy plays an important role in offspring neurodevelopment, potentially via epigenetic processes. We used a two-step Mendelian randomization approach to assess whether DNA methylation plays a mediating and causal role in associations between maternal vitamin B12 status and offspring's cognition. Firstly, we estimated the causal effect of maternal vitamin B12 levels on cord blood DNA methylation using the maternal FUT2 genotypes rs492602:A &gt; G and rs1047781:A &gt; T as proxies for circulating vitamin B12 levels in the Avon Longitudinal Study of Parents and Children (ALSPAC) and we tested the observed associations in a replication cohort. Secondly, we estimated the causal effect of DNA methylation on IQ using the offspring genotype at sites close to the methylated CpG site as a proxy for DNA methylation in ALSPAC and in a replication sample. The first step Mendelian randomization estimated that maternal vitamin B12 had a small causal effect on DNA methylation in offspring at three CpG sites, which was replicated for one of the sites. The second step Mendelian randomization found weak evidence of a causal effect of DNA methylation at two of these sites on childhood performance IQ which was replicated for one of the sites. The findings support a causal effect of maternal vitamin B12 levels on cord blood DNA methylation, and a causal effect of vitamin B12-responsive DNA methylation changes on children's cognition. Some limitations were identified and future studies using a similar approach should aim to overcome such issues.","author":[{"dropping-particle":"","family":"Caramaschi","given":"Doretta","non-dropping-particle":"","parse-names":false,"suffix":""},{"dropping-particle":"","family":"Sharp","given":"Gemma C","non-dropping-particle":"","parse-names":false,"suffix":""},{"dropping-particle":"","family":"Nohr","given":"Ellen A","non-dropping-particle":"","parse-names":false,"suffix":""},{"dropping-particle":"","family":"Berryman","given":"Katie","non-dropping-particle":"","parse-names":false,"suffix":""},{"dropping-particle":"","family":"Lewis","given":"Sarah J","non-dropping-particle":"","parse-names":false,"suffix":""},{"dropping-particle":"","family":"Davey Smith","given":"George","non-dropping-particle":"","parse-names":false,"suffix":""},{"dropping-particle":"","family":"Relton","given":"Caroline L","non-dropping-particle":"","parse-names":false,"suffix":""}],"container-title":"Human molecular genetics","id":"ITEM-1","issue":"15","issued":{"date-parts":[["2017"]]},"page":"3001-3013","publisher":"Oxford University Press","title":"Exploring a causal role of DNA methylation in the relationship between maternal vitamin B12 during pregnancy and child's IQ at age 8, cognitive performance and educational attainment: a two-step Mendelian randomization study","type":"article-journal","volume":"26"},"uris":["http://www.mendeley.com/documents/?uuid=c9c0e787-07f9-34b2-8b1f-d14232f08976"]}],"mendeley":{"formattedCitation":"&lt;sup&gt;(88)&lt;/sup&gt;","plainTextFormattedCitation":"(88)","previouslyFormattedCitation":"&lt;sup&gt;(88)&lt;/sup&gt;"},"properties":{"noteIndex":0},"schema":"https://github.com/citation-style-language/schema/raw/master/csl-citation.json"}</w:instrText>
      </w:r>
      <w:r w:rsidR="00441C66">
        <w:rPr>
          <w:rFonts w:ascii="Times New Roman" w:hAnsi="Times New Roman" w:cs="Times New Roman"/>
          <w:sz w:val="24"/>
          <w:szCs w:val="24"/>
        </w:rPr>
        <w:fldChar w:fldCharType="separate"/>
      </w:r>
      <w:r w:rsidR="00AB2087" w:rsidRPr="00AB2087">
        <w:rPr>
          <w:rFonts w:ascii="Times New Roman" w:hAnsi="Times New Roman" w:cs="Times New Roman"/>
          <w:noProof/>
          <w:sz w:val="24"/>
          <w:szCs w:val="24"/>
          <w:vertAlign w:val="superscript"/>
        </w:rPr>
        <w:t>(88)</w:t>
      </w:r>
      <w:r w:rsidR="00441C66">
        <w:rPr>
          <w:rFonts w:ascii="Times New Roman" w:hAnsi="Times New Roman" w:cs="Times New Roman"/>
          <w:sz w:val="24"/>
          <w:szCs w:val="24"/>
        </w:rPr>
        <w:fldChar w:fldCharType="end"/>
      </w:r>
      <w:r w:rsidR="00441C66">
        <w:rPr>
          <w:rFonts w:ascii="Times New Roman" w:hAnsi="Times New Roman" w:cs="Times New Roman"/>
          <w:sz w:val="24"/>
          <w:szCs w:val="24"/>
        </w:rPr>
        <w:t xml:space="preserve">. </w:t>
      </w:r>
      <w:r w:rsidR="002F6A22">
        <w:rPr>
          <w:rFonts w:ascii="Times New Roman" w:hAnsi="Times New Roman" w:cs="Times New Roman"/>
          <w:sz w:val="24"/>
          <w:szCs w:val="24"/>
        </w:rPr>
        <w:t>The finding that vitamin B12 may also influence DNA methylation in a similar way to folate is not surprising as it acts sy</w:t>
      </w:r>
      <w:r w:rsidR="00D20BAD">
        <w:rPr>
          <w:rFonts w:ascii="Times New Roman" w:hAnsi="Times New Roman" w:cs="Times New Roman"/>
          <w:sz w:val="24"/>
          <w:szCs w:val="24"/>
        </w:rPr>
        <w:t>nergistically with folate within</w:t>
      </w:r>
      <w:r w:rsidR="002F6A22">
        <w:rPr>
          <w:rFonts w:ascii="Times New Roman" w:hAnsi="Times New Roman" w:cs="Times New Roman"/>
          <w:sz w:val="24"/>
          <w:szCs w:val="24"/>
        </w:rPr>
        <w:t xml:space="preserve"> one-carbon metabolic cycle and both vitamins are required for the generation of SAM</w:t>
      </w:r>
      <w:r w:rsidR="002F6A22">
        <w:rPr>
          <w:rFonts w:ascii="Times New Roman" w:hAnsi="Times New Roman" w:cs="Times New Roman"/>
          <w:sz w:val="24"/>
          <w:szCs w:val="24"/>
        </w:rPr>
        <w:fldChar w:fldCharType="begin" w:fldLock="1"/>
      </w:r>
      <w:r w:rsidR="00662B8F">
        <w:rPr>
          <w:rFonts w:ascii="Times New Roman" w:hAnsi="Times New Roman" w:cs="Times New Roman"/>
          <w:sz w:val="24"/>
          <w:szCs w:val="24"/>
        </w:rPr>
        <w:instrText>ADDIN CSL_CITATION {"citationItems":[{"id":"ITEM-1","itemData":{"DOI":"10.3945/jn.114.206599.1S","ISBN":"0022-3166","ISSN":"1541-6100","PMID":"26451605","abstract":"The Biomarkers of Nutrition for Development (BOND) project is designed to provide evidence-based advice to anyone with an interest in the role of nutrition in health. Specifically, the BOND program provides state-of-the-art information and service with regard to selection, use, and interpretation of biomarkers of nutrient exposure, status, function, and effect. To accomplish this objective, expert panels are recruited to evaluate the literature and to draft comprehensive reports on the current state of the art with regard to specific nutrient biology and available biomarkers for assessing nutrients in body tissues at the individual and population level. Phase I of the BOND project includes the evaluation of biomarkers for 6 nutrients: iodine, iron, zinc, folate, vitamin A, and vitamin B-12. This review represents the second in the series of reviews and covers all relevant aspects of folate biology and biomarkers. The article is organized to provide the reader with a full appreciation of folateÕs history as a public health issue, its biology, and an overview of available biomarkers (serum folate, RBC folate, and plasma homocysteine concentrations) and their interpretation across a range of clinical and population-based uses. The article also includes a list of priority research needs for advancing the area of folate biomarkers related to nutritional health status and development. J Nutr 2015;145:1636S–80S.","author":[{"dropping-particle":"","family":"Bailey","given":"Lynn B","non-dropping-particle":"","parse-names":false,"suffix":""},{"dropping-particle":"","family":"Stover","given":"Patrick J","non-dropping-particle":"","parse-names":false,"suffix":""},{"dropping-particle":"","family":"McNulty","given":"Helene","non-dropping-particle":"","parse-names":false,"suffix":""},{"dropping-particle":"","family":"Fenech","given":"Michael F","non-dropping-particle":"","parse-names":false,"suffix":""},{"dropping-particle":"","family":"Iii","given":"Jesse F Gregory","non-dropping-particle":"","parse-names":false,"suffix":""},{"dropping-particle":"","family":"Mills","given":"James L","non-dropping-particle":"","parse-names":false,"suffix":""},{"dropping-particle":"","family":"Pfeiffer","given":"Christine M","non-dropping-particle":"","parse-names":false,"suffix":""},{"dropping-particle":"","family":"Fazili","given":"Zia","non-dropping-particle":"","parse-names":false,"suffix":""},{"dropping-particle":"","family":"Zhang","given":"Mindy","non-dropping-particle":"","parse-names":false,"suffix":""},{"dropping-particle":"","family":"Ueland","given":"Per M","non-dropping-particle":"","parse-names":false,"suffix":""},{"dropping-particle":"","family":"Molloy","given":"Anne M","non-dropping-particle":"","parse-names":false,"suffix":""},{"dropping-particle":"","family":"Caudill","given":"Marie A","non-dropping-particle":"","parse-names":false,"suffix":""},{"dropping-particle":"","family":"Shane","given":"Barry","non-dropping-particle":"","parse-names":false,"suffix":""},{"dropping-particle":"","family":"Berry","given":"Robert J","non-dropping-particle":"","parse-names":false,"suffix":""},{"dropping-particle":"","family":"Bailey","given":"Regan L","non-dropping-particle":"","parse-names":false,"suffix":""},{"dropping-particle":"","family":"Hausman","given":"Dorothy B","non-dropping-particle":"","parse-names":false,"suffix":""}],"container-title":"The Journal of Nutrition","id":"ITEM-1","issued":{"date-parts":[["2015"]]},"page":"1636S-1680S","title":"Biomarkers of nutrition for development— folate review","type":"article-journal","volume":"147"},"uris":["http://www.mendeley.com/documents/?uuid=104eee67-2112-3b2c-84dd-a54aafe3705c"]}],"mendeley":{"formattedCitation":"&lt;sup&gt;(2)&lt;/sup&gt;","plainTextFormattedCitation":"(2)","previouslyFormattedCitation":"&lt;sup&gt;(2)&lt;/sup&gt;"},"properties":{"noteIndex":0},"schema":"https://github.com/citation-style-language/schema/raw/master/csl-citation.json"}</w:instrText>
      </w:r>
      <w:r w:rsidR="002F6A22">
        <w:rPr>
          <w:rFonts w:ascii="Times New Roman" w:hAnsi="Times New Roman" w:cs="Times New Roman"/>
          <w:sz w:val="24"/>
          <w:szCs w:val="24"/>
        </w:rPr>
        <w:fldChar w:fldCharType="separate"/>
      </w:r>
      <w:r w:rsidR="00662B8F" w:rsidRPr="00662B8F">
        <w:rPr>
          <w:rFonts w:ascii="Times New Roman" w:hAnsi="Times New Roman" w:cs="Times New Roman"/>
          <w:noProof/>
          <w:sz w:val="24"/>
          <w:szCs w:val="24"/>
          <w:vertAlign w:val="superscript"/>
        </w:rPr>
        <w:t>(2)</w:t>
      </w:r>
      <w:r w:rsidR="002F6A22">
        <w:rPr>
          <w:rFonts w:ascii="Times New Roman" w:hAnsi="Times New Roman" w:cs="Times New Roman"/>
          <w:sz w:val="24"/>
          <w:szCs w:val="24"/>
        </w:rPr>
        <w:fldChar w:fldCharType="end"/>
      </w:r>
      <w:r w:rsidR="004343EE">
        <w:rPr>
          <w:rFonts w:ascii="Times New Roman" w:hAnsi="Times New Roman" w:cs="Times New Roman"/>
          <w:sz w:val="24"/>
          <w:szCs w:val="24"/>
        </w:rPr>
        <w:t xml:space="preserve"> (</w:t>
      </w:r>
      <w:r w:rsidR="004343EE" w:rsidRPr="004343EE">
        <w:rPr>
          <w:rFonts w:ascii="Times New Roman" w:hAnsi="Times New Roman" w:cs="Times New Roman"/>
          <w:b/>
          <w:sz w:val="24"/>
          <w:szCs w:val="24"/>
        </w:rPr>
        <w:t>Figure 1</w:t>
      </w:r>
      <w:r w:rsidR="004343EE">
        <w:rPr>
          <w:rFonts w:ascii="Times New Roman" w:hAnsi="Times New Roman" w:cs="Times New Roman"/>
          <w:sz w:val="24"/>
          <w:szCs w:val="24"/>
        </w:rPr>
        <w:t>)</w:t>
      </w:r>
      <w:r w:rsidR="002F6A22">
        <w:rPr>
          <w:rFonts w:ascii="Times New Roman" w:hAnsi="Times New Roman" w:cs="Times New Roman"/>
          <w:sz w:val="24"/>
          <w:szCs w:val="24"/>
        </w:rPr>
        <w:t xml:space="preserve">. </w:t>
      </w:r>
    </w:p>
    <w:p w:rsidR="00BC4E6F" w:rsidRPr="003F271E" w:rsidRDefault="00BC4E6F" w:rsidP="003F271E">
      <w:pPr>
        <w:spacing w:after="0" w:line="360" w:lineRule="auto"/>
        <w:ind w:firstLine="720"/>
        <w:jc w:val="both"/>
        <w:rPr>
          <w:rFonts w:ascii="Times New Roman" w:hAnsi="Times New Roman" w:cs="Times New Roman"/>
          <w:sz w:val="24"/>
          <w:szCs w:val="24"/>
        </w:rPr>
      </w:pPr>
      <w:r w:rsidRPr="003F271E">
        <w:rPr>
          <w:rFonts w:ascii="Times New Roman" w:hAnsi="Times New Roman" w:cs="Times New Roman"/>
          <w:sz w:val="24"/>
          <w:szCs w:val="24"/>
          <w:highlight w:val="yellow"/>
        </w:rPr>
        <w:t xml:space="preserve">Although the link between maternal nutrition and offspring health has been </w:t>
      </w:r>
      <w:r w:rsidR="003260DC" w:rsidRPr="003F271E">
        <w:rPr>
          <w:rFonts w:ascii="Times New Roman" w:hAnsi="Times New Roman" w:cs="Times New Roman"/>
          <w:sz w:val="24"/>
          <w:szCs w:val="24"/>
          <w:highlight w:val="yellow"/>
        </w:rPr>
        <w:t xml:space="preserve">extensively </w:t>
      </w:r>
      <w:r w:rsidRPr="003F271E">
        <w:rPr>
          <w:rFonts w:ascii="Times New Roman" w:hAnsi="Times New Roman" w:cs="Times New Roman"/>
          <w:sz w:val="24"/>
          <w:szCs w:val="24"/>
          <w:highlight w:val="yellow"/>
        </w:rPr>
        <w:t xml:space="preserve">studied, understanding of how </w:t>
      </w:r>
      <w:r w:rsidR="003260DC" w:rsidRPr="003F271E">
        <w:rPr>
          <w:rFonts w:ascii="Times New Roman" w:hAnsi="Times New Roman" w:cs="Times New Roman"/>
          <w:sz w:val="24"/>
          <w:szCs w:val="24"/>
          <w:highlight w:val="yellow"/>
        </w:rPr>
        <w:t xml:space="preserve">the </w:t>
      </w:r>
      <w:r w:rsidRPr="003F271E">
        <w:rPr>
          <w:rFonts w:ascii="Times New Roman" w:hAnsi="Times New Roman" w:cs="Times New Roman"/>
          <w:sz w:val="24"/>
          <w:szCs w:val="24"/>
          <w:highlight w:val="yellow"/>
        </w:rPr>
        <w:t xml:space="preserve">paternal diet </w:t>
      </w:r>
      <w:r w:rsidR="003260DC" w:rsidRPr="003F271E">
        <w:rPr>
          <w:rFonts w:ascii="Times New Roman" w:hAnsi="Times New Roman" w:cs="Times New Roman"/>
          <w:sz w:val="24"/>
          <w:szCs w:val="24"/>
          <w:highlight w:val="yellow"/>
        </w:rPr>
        <w:t xml:space="preserve">could </w:t>
      </w:r>
      <w:r w:rsidRPr="003F271E">
        <w:rPr>
          <w:rFonts w:ascii="Times New Roman" w:hAnsi="Times New Roman" w:cs="Times New Roman"/>
          <w:sz w:val="24"/>
          <w:szCs w:val="24"/>
          <w:highlight w:val="yellow"/>
        </w:rPr>
        <w:t xml:space="preserve">influence offspring health remains </w:t>
      </w:r>
      <w:r w:rsidR="003260DC" w:rsidRPr="003F271E">
        <w:rPr>
          <w:rFonts w:ascii="Times New Roman" w:hAnsi="Times New Roman" w:cs="Times New Roman"/>
          <w:sz w:val="24"/>
          <w:szCs w:val="24"/>
          <w:highlight w:val="yellow"/>
        </w:rPr>
        <w:t>relatively under</w:t>
      </w:r>
      <w:r w:rsidR="00F91419">
        <w:rPr>
          <w:rFonts w:ascii="Times New Roman" w:hAnsi="Times New Roman" w:cs="Times New Roman"/>
          <w:sz w:val="24"/>
          <w:szCs w:val="24"/>
          <w:highlight w:val="yellow"/>
        </w:rPr>
        <w:t>-</w:t>
      </w:r>
      <w:r w:rsidR="003260DC" w:rsidRPr="003F271E">
        <w:rPr>
          <w:rFonts w:ascii="Times New Roman" w:hAnsi="Times New Roman" w:cs="Times New Roman"/>
          <w:sz w:val="24"/>
          <w:szCs w:val="24"/>
          <w:highlight w:val="yellow"/>
        </w:rPr>
        <w:t>investigated. One recent review however concluded that suboptimal paternal nutrition around the time of conception can play an important role in offspring health</w:t>
      </w:r>
      <w:r w:rsidRPr="003F271E">
        <w:rPr>
          <w:rFonts w:ascii="Times New Roman" w:hAnsi="Times New Roman" w:cs="Times New Roman"/>
          <w:sz w:val="24"/>
          <w:szCs w:val="24"/>
          <w:highlight w:val="yellow"/>
        </w:rPr>
        <w:fldChar w:fldCharType="begin" w:fldLock="1"/>
      </w:r>
      <w:r w:rsidR="007F0AC9" w:rsidRPr="003F271E">
        <w:rPr>
          <w:rFonts w:ascii="Times New Roman" w:hAnsi="Times New Roman" w:cs="Times New Roman"/>
          <w:sz w:val="24"/>
          <w:szCs w:val="24"/>
          <w:highlight w:val="yellow"/>
        </w:rPr>
        <w:instrText>ADDIN CSL_CITATION {"citationItems":[{"id":"ITEM-1","itemData":{"DOI":"10.1016/S0140-6736(18)30312-X","ISSN":"01406736","PMID":"29673874","author":[{"dropping-particle":"","family":"Fleming","given":"Tom P","non-dropping-particle":"","parse-names":false,"suffix":""},{"dropping-particle":"","family":"Watkins","given":"Adam J","non-dropping-particle":"","parse-names":false,"suffix":""},{"dropping-particle":"","family":"Velazquez","given":"Miguel A","non-dropping-particle":"","parse-names":false,"suffix":""},{"dropping-particle":"","family":"Mathers","given":"John C","non-dropping-particle":"","parse-names":false,"suffix":""},{"dropping-particle":"","family":"Prentice","given":"Andrew M","non-dropping-particle":"","parse-names":false,"suffix":""},{"dropping-particle":"","family":"Stephenson","given":"Judith","non-dropping-particle":"","parse-names":false,"suffix":""},{"dropping-particle":"","family":"Barker","given":"Mary","non-dropping-particle":"","parse-names":false,"suffix":""},{"dropping-particle":"","family":"Saffery","given":"Richard","non-dropping-particle":"","parse-names":false,"suffix":""},{"dropping-particle":"","family":"Yajnik","given":"Chittaranjan S","non-dropping-particle":"","parse-names":false,"suffix":""},{"dropping-particle":"","family":"Eckert","given":"Judith J","non-dropping-particle":"","parse-names":false,"suffix":""},{"dropping-particle":"","family":"Hanson","given":"Mark A","non-dropping-particle":"","parse-names":false,"suffix":""},{"dropping-particle":"","family":"Forrester","given":"Terrence","non-dropping-particle":"","parse-names":false,"suffix":""},{"dropping-particle":"","family":"Gluckman","given":"Peter D","non-dropping-particle":"","parse-names":false,"suffix":""},{"dropping-particle":"","family":"Godfrey","given":"Keith M","non-dropping-particle":"","parse-names":false,"suffix":""}],"container-title":"The Lancet","id":"ITEM-1","issued":{"date-parts":[["2018","5"]]},"page":"1842-1852","title":"The Lancet Preconception Health Series: Origins of lifetime health around the time of conception: causes and consequences","type":"article-journal","volume":"391"},"uris":["http://www.mendeley.com/documents/?uuid=3a84245f-da42-38a5-9431-56256f5649a8"]}],"mendeley":{"formattedCitation":"&lt;sup&gt;(89)&lt;/sup&gt;","plainTextFormattedCitation":"(89)","previouslyFormattedCitation":"&lt;sup&gt;(89)&lt;/sup&gt;"},"properties":{"noteIndex":0},"schema":"https://github.com/citation-style-language/schema/raw/master/csl-citation.json"}</w:instrText>
      </w:r>
      <w:r w:rsidRPr="003F271E">
        <w:rPr>
          <w:rFonts w:ascii="Times New Roman" w:hAnsi="Times New Roman" w:cs="Times New Roman"/>
          <w:sz w:val="24"/>
          <w:szCs w:val="24"/>
          <w:highlight w:val="yellow"/>
        </w:rPr>
        <w:fldChar w:fldCharType="separate"/>
      </w:r>
      <w:r w:rsidR="00AB2087" w:rsidRPr="003F271E">
        <w:rPr>
          <w:rFonts w:ascii="Times New Roman" w:hAnsi="Times New Roman" w:cs="Times New Roman"/>
          <w:noProof/>
          <w:sz w:val="24"/>
          <w:szCs w:val="24"/>
          <w:highlight w:val="yellow"/>
          <w:vertAlign w:val="superscript"/>
        </w:rPr>
        <w:t>(89)</w:t>
      </w:r>
      <w:r w:rsidRPr="003F271E">
        <w:rPr>
          <w:rFonts w:ascii="Times New Roman" w:hAnsi="Times New Roman" w:cs="Times New Roman"/>
          <w:sz w:val="24"/>
          <w:szCs w:val="24"/>
          <w:highlight w:val="yellow"/>
        </w:rPr>
        <w:fldChar w:fldCharType="end"/>
      </w:r>
      <w:r w:rsidRPr="003F271E">
        <w:rPr>
          <w:rFonts w:ascii="Times New Roman" w:hAnsi="Times New Roman" w:cs="Times New Roman"/>
          <w:sz w:val="24"/>
          <w:szCs w:val="24"/>
          <w:highlight w:val="yellow"/>
        </w:rPr>
        <w:t xml:space="preserve">. </w:t>
      </w:r>
      <w:r w:rsidR="003260DC" w:rsidRPr="003F271E">
        <w:rPr>
          <w:rFonts w:ascii="Times New Roman" w:hAnsi="Times New Roman" w:cs="Times New Roman"/>
          <w:sz w:val="24"/>
          <w:szCs w:val="24"/>
          <w:highlight w:val="yellow"/>
        </w:rPr>
        <w:t>In particular</w:t>
      </w:r>
      <w:r w:rsidR="00BA0E47" w:rsidRPr="003F271E">
        <w:rPr>
          <w:rFonts w:ascii="Times New Roman" w:hAnsi="Times New Roman" w:cs="Times New Roman"/>
          <w:sz w:val="24"/>
          <w:szCs w:val="24"/>
          <w:highlight w:val="yellow"/>
        </w:rPr>
        <w:t>, t</w:t>
      </w:r>
      <w:r w:rsidRPr="003F271E">
        <w:rPr>
          <w:rFonts w:ascii="Times New Roman" w:hAnsi="Times New Roman" w:cs="Times New Roman"/>
          <w:sz w:val="24"/>
          <w:szCs w:val="24"/>
          <w:highlight w:val="yellow"/>
        </w:rPr>
        <w:t>he role</w:t>
      </w:r>
      <w:r w:rsidR="00BA0E47" w:rsidRPr="003F271E">
        <w:rPr>
          <w:rFonts w:ascii="Times New Roman" w:hAnsi="Times New Roman" w:cs="Times New Roman"/>
          <w:sz w:val="24"/>
          <w:szCs w:val="24"/>
          <w:highlight w:val="yellow"/>
        </w:rPr>
        <w:t xml:space="preserve"> of paternal </w:t>
      </w:r>
      <w:r w:rsidR="003260DC" w:rsidRPr="003F271E">
        <w:rPr>
          <w:rFonts w:ascii="Times New Roman" w:hAnsi="Times New Roman" w:cs="Times New Roman"/>
          <w:sz w:val="24"/>
          <w:szCs w:val="24"/>
          <w:highlight w:val="yellow"/>
        </w:rPr>
        <w:t>nutrition</w:t>
      </w:r>
      <w:r w:rsidRPr="003F271E">
        <w:rPr>
          <w:rFonts w:ascii="Times New Roman" w:hAnsi="Times New Roman" w:cs="Times New Roman"/>
          <w:sz w:val="24"/>
          <w:szCs w:val="24"/>
          <w:highlight w:val="yellow"/>
        </w:rPr>
        <w:t xml:space="preserve"> </w:t>
      </w:r>
      <w:r w:rsidR="003260DC" w:rsidRPr="003F271E">
        <w:rPr>
          <w:rFonts w:ascii="Times New Roman" w:hAnsi="Times New Roman" w:cs="Times New Roman"/>
          <w:sz w:val="24"/>
          <w:szCs w:val="24"/>
          <w:highlight w:val="yellow"/>
        </w:rPr>
        <w:t>in relation to sperm q</w:t>
      </w:r>
      <w:r w:rsidRPr="003F271E">
        <w:rPr>
          <w:rFonts w:ascii="Times New Roman" w:hAnsi="Times New Roman" w:cs="Times New Roman"/>
          <w:sz w:val="24"/>
          <w:szCs w:val="24"/>
          <w:highlight w:val="yellow"/>
        </w:rPr>
        <w:t xml:space="preserve">uality </w:t>
      </w:r>
      <w:r w:rsidR="003260DC" w:rsidRPr="003F271E">
        <w:rPr>
          <w:rFonts w:ascii="Times New Roman" w:hAnsi="Times New Roman" w:cs="Times New Roman"/>
          <w:sz w:val="24"/>
          <w:szCs w:val="24"/>
          <w:highlight w:val="yellow"/>
        </w:rPr>
        <w:t>is</w:t>
      </w:r>
      <w:r w:rsidRPr="003F271E">
        <w:rPr>
          <w:rFonts w:ascii="Times New Roman" w:hAnsi="Times New Roman" w:cs="Times New Roman"/>
          <w:sz w:val="24"/>
          <w:szCs w:val="24"/>
          <w:highlight w:val="yellow"/>
        </w:rPr>
        <w:t xml:space="preserve"> emerging as </w:t>
      </w:r>
      <w:r w:rsidR="003260DC" w:rsidRPr="003F271E">
        <w:rPr>
          <w:rFonts w:ascii="Times New Roman" w:hAnsi="Times New Roman" w:cs="Times New Roman"/>
          <w:sz w:val="24"/>
          <w:szCs w:val="24"/>
          <w:highlight w:val="yellow"/>
        </w:rPr>
        <w:t>potentially</w:t>
      </w:r>
      <w:r w:rsidRPr="003F271E">
        <w:rPr>
          <w:rFonts w:ascii="Times New Roman" w:hAnsi="Times New Roman" w:cs="Times New Roman"/>
          <w:sz w:val="24"/>
          <w:szCs w:val="24"/>
          <w:highlight w:val="yellow"/>
        </w:rPr>
        <w:t xml:space="preserve"> mediating </w:t>
      </w:r>
      <w:r w:rsidR="003260DC" w:rsidRPr="003F271E">
        <w:rPr>
          <w:rFonts w:ascii="Times New Roman" w:hAnsi="Times New Roman" w:cs="Times New Roman"/>
          <w:sz w:val="24"/>
          <w:szCs w:val="24"/>
          <w:highlight w:val="yellow"/>
        </w:rPr>
        <w:t>offspring health</w:t>
      </w:r>
      <w:r w:rsidRPr="003F271E">
        <w:rPr>
          <w:rFonts w:ascii="Times New Roman" w:hAnsi="Times New Roman" w:cs="Times New Roman"/>
          <w:sz w:val="24"/>
          <w:szCs w:val="24"/>
          <w:highlight w:val="yellow"/>
        </w:rPr>
        <w:fldChar w:fldCharType="begin" w:fldLock="1"/>
      </w:r>
      <w:r w:rsidR="00574D15">
        <w:rPr>
          <w:rFonts w:ascii="Times New Roman" w:hAnsi="Times New Roman" w:cs="Times New Roman"/>
          <w:sz w:val="24"/>
          <w:szCs w:val="24"/>
          <w:highlight w:val="yellow"/>
        </w:rPr>
        <w:instrText>ADDIN CSL_CITATION {"citationItems":[{"id":"ITEM-1","itemData":{"DOI":"10.1152/ajpendo.00401.2011","ISBN":"0193-1849","ISSN":"1522-1555","PMID":"22252945","abstract":"Male obesity is associated with reduced sperm motility, morphology and increased sperm DNA damage and oxidative stress; however, the reversibility of these phenotypes has never been studied. Therefore the aim of this study was to assess the reversibility of obesity and its associated sperm physiology and function in mice in response to weight loss through diet and exercise. C57BL6 male mice (n=40) were fed either a control diet (CD) (6% fat) or a high fat diet (HFD) (21% fat) for a period of 10 weeks before allocation to either diet and/or swimming exercise interventions for a period of 8 weeks. Diet alone reduced adiposity (1.6 fold) and serum cholesterol levels (1.7 fold, p&lt;0.05), while exercise alone did not alter these, with exercise and diet also improved glucose tolerance (1.3 fold, p&lt;0.05). Diet and/or exercise improved sperm motility (1.2 fold) and morphology (1.1 fold, p&lt;0.05), reduced sperm DNA damage (1.5 fold), reactive oxygen species (1.1 fold) and mitochondrial membrane potential (1.2 fold, p&lt;0.05) and increased sperm binding (1.4 fold) (p&lt;0.05). Sperm parameters were highly correlated with measures of glycaemia, insulin action and serum cholesterol (all p&lt;0.05), regardless of adiposity or intervention, suggesting a link between systemic metabolic status and sperm function. This is the first study to show that the abnormal sperm physiology resulting from obesity can be reversed through diet and exercise, even in the presence of on-going obesity, suggesting that diet and lifestyle interventions could be a combined approach to target sub fertility in overweight and obese men.","author":[{"dropping-particle":"","family":"Palmer","given":"Nicole O.","non-dropping-particle":"","parse-names":false,"suffix":""},{"dropping-particle":"","family":"Bakos","given":"Hassan W.","non-dropping-particle":"","parse-names":false,"suffix":""},{"dropping-particle":"","family":"Owens","given":"Julie A.","non-dropping-particle":"","parse-names":false,"suffix":""},{"dropping-particle":"","family":"Setchell","given":"Brian P.","non-dropping-particle":"","parse-names":false,"suffix":""},{"dropping-particle":"","family":"Lane","given":"Michelle","non-dropping-particle":"","parse-names":false,"suffix":""}],"container-title":"American journal of physiology. Endocrinology and metabolism","id":"ITEM-1","issued":{"date-parts":[["2012","4","1"]]},"page":"768-780","title":"Diet and exercise in an obese mouse fed a high fat diet improves metabolic health and reverses perturbed sperm function.","type":"article-journal","volume":"302"},"uris":["http://www.mendeley.com/documents/?uuid=2acf63fd-4bb7-3b18-b218-cef0f6521a68"]},{"id":"ITEM-2","itemData":{"DOI":"10.1071/RD13290","ISBN":"1031-3613","ISSN":"10313613","PMID":"24305182","abstract":"The periconceptional period, embracing the terminal stages of oocyte growth and post-fertilisation development up to implantation, is sensitive to parental nutrition. Deficiencies or excesses in a range of macro- and micronutrients during this period can lead to impairments in fertility, fetal development and long-term offspring health. Obesity and genotype-related differences in regional adiposity are associated with impaired liver function and insulin resistance, and contribute to fatty acid-mediated impairments in sperm viability and oocyte and embryo quality, all of which are associated with endoplasmic reticulum stress and compromised fertility. Disturbances to maternal protein metabolism can elevate ammonium concentrations in reproductive tissues and disturb embryo and fetal development. Associated with this are disturbances to one-carbon metabolism, which can lead to epigenetic modifications to DNA and associated proteins in offspring that are both insulin resistant and hypertensive. Many enzymes involved in epigenetic gene regulation use metabolic cosubstrates (e.g. acetyl CoA and S-adenosyl methionine) to modify DNA and associated proteins, and so act as 'metabolic sensors' providing a link between parental nutritional status and gene regulation. Separate to their genomic contribution, spermatozoa can also influence embryo development via direct interactions with the egg and by seminal plasma components that act on oviductal and uterine tissues.","author":[{"dropping-particle":"","family":"Sinclair","given":"Kevin D.","non-dropping-particle":"","parse-names":false,"suffix":""},{"dropping-particle":"","family":"Watkins","given":"Adam J.","non-dropping-particle":"","parse-names":false,"suffix":""}],"container-title":"Reproduction, Fertility and Development","id":"ITEM-2","issue":"1","issued":{"date-parts":[["2014"]]},"page":"99-114","title":"Parental diet, pregnancy outcomes and offspring health: Metabolic determinants in developing oocytes and embryos","type":"article-journal","volume":"26"},"uris":["http://www.mendeley.com/documents/?uuid=70d20f52-24fc-355c-8862-182f60fd0c5e"]}],"mendeley":{"formattedCitation":"&lt;sup&gt;(90,91)&lt;/sup&gt;","manualFormatting":"(90,91)","plainTextFormattedCitation":"(90,91)","previouslyFormattedCitation":"&lt;sup&gt;(90, 91)&lt;/sup&gt;"},"properties":{"noteIndex":0},"schema":"https://github.com/citation-style-language/schema/raw/master/csl-citation.json"}</w:instrText>
      </w:r>
      <w:r w:rsidRPr="003F271E">
        <w:rPr>
          <w:rFonts w:ascii="Times New Roman" w:hAnsi="Times New Roman" w:cs="Times New Roman"/>
          <w:sz w:val="24"/>
          <w:szCs w:val="24"/>
          <w:highlight w:val="yellow"/>
        </w:rPr>
        <w:fldChar w:fldCharType="separate"/>
      </w:r>
      <w:r w:rsidR="00EF0559" w:rsidRPr="003F271E">
        <w:rPr>
          <w:rFonts w:ascii="Times New Roman" w:hAnsi="Times New Roman" w:cs="Times New Roman"/>
          <w:noProof/>
          <w:sz w:val="24"/>
          <w:szCs w:val="24"/>
          <w:highlight w:val="yellow"/>
          <w:vertAlign w:val="superscript"/>
        </w:rPr>
        <w:t>(90,91)</w:t>
      </w:r>
      <w:r w:rsidRPr="003F271E">
        <w:rPr>
          <w:rFonts w:ascii="Times New Roman" w:hAnsi="Times New Roman" w:cs="Times New Roman"/>
          <w:sz w:val="24"/>
          <w:szCs w:val="24"/>
          <w:highlight w:val="yellow"/>
        </w:rPr>
        <w:fldChar w:fldCharType="end"/>
      </w:r>
      <w:r w:rsidRPr="003F271E">
        <w:rPr>
          <w:rFonts w:ascii="Times New Roman" w:hAnsi="Times New Roman" w:cs="Times New Roman"/>
          <w:sz w:val="24"/>
          <w:szCs w:val="24"/>
          <w:highlight w:val="yellow"/>
        </w:rPr>
        <w:t>. Mechanistically, both direct (sperm quality, epigenetic status, DNA integrity) and indirect (seminal fluid composition) paternal characteristics have been identified; in mice these mechanisms have been shown to affect offspring development across multiple generations</w:t>
      </w:r>
      <w:r w:rsidRPr="003F271E">
        <w:rPr>
          <w:rFonts w:ascii="Times New Roman" w:hAnsi="Times New Roman" w:cs="Times New Roman"/>
          <w:sz w:val="24"/>
          <w:szCs w:val="24"/>
          <w:highlight w:val="yellow"/>
        </w:rPr>
        <w:fldChar w:fldCharType="begin" w:fldLock="1"/>
      </w:r>
      <w:r w:rsidR="007F0AC9" w:rsidRPr="003F271E">
        <w:rPr>
          <w:rFonts w:ascii="Times New Roman" w:hAnsi="Times New Roman" w:cs="Times New Roman"/>
          <w:sz w:val="24"/>
          <w:szCs w:val="24"/>
          <w:highlight w:val="yellow"/>
        </w:rPr>
        <w:instrText>ADDIN CSL_CITATION {"citationItems":[{"id":"ITEM-1","itemData":{"DOI":"10.1016/j.molmet.2016.06.008","ISBN":"2212-8778","ISSN":"22128778","PMID":"27656407","abstract":"Objective Parental obesity can induce metabolic phenotypes in offspring independent of the inherited DNA sequence. Here we asked whether such non-genetic acquired metabolic traits can be passed on to a second generation that has never been exposed to obesity, even as germ cells. Methods We examined the F1, F2, and F3 a/a offspring derived from F0 matings of obese prediabetic Avy/a sires and lean a/a dams. After F0, only lean a/a mice were used for breeding. Results We found that F1 sons of obese founder males exhibited defects in glucose and lipid metabolism, but only upon a post-weaning dietary challenge. F1 males transmitted these defects to their own male progeny (F2) in the absence of the dietary challenge, but the phenotype was largely attenuated by F3. The sperm of F1 males exhibited changes in the abundance of several small RNA species, including the recently reported diet-responsive tRNA-derived fragments. Conclusions These data indicate that induced metabolic phenotypes may be propagated for a generation beyond any direct exposure to an inducing factor. This non-genetic inheritance likely occurs via the actions of sperm noncoding RNA.","author":[{"dropping-particle":"","family":"Cropley","given":"Jennifer E.","non-dropping-particle":"","parse-names":false,"suffix":""},{"dropping-particle":"","family":"Eaton","given":"Sally A.","non-dropping-particle":"","parse-names":false,"suffix":""},{"dropping-particle":"","family":"Aiken","given":"Alastair","non-dropping-particle":"","parse-names":false,"suffix":""},{"dropping-particle":"","family":"Young","given":"Paul E.","non-dropping-particle":"","parse-names":false,"suffix":""},{"dropping-particle":"","family":"Giannoulatou","given":"Eleni","non-dropping-particle":"","parse-names":false,"suffix":""},{"dropping-particle":"","family":"Ho","given":"Joshua W.K.","non-dropping-particle":"","parse-names":false,"suffix":""},{"dropping-particle":"","family":"Buckland","given":"Michael E.","non-dropping-particle":"","parse-names":false,"suffix":""},{"dropping-particle":"","family":"Keam","given":"Simon P.","non-dropping-particle":"","parse-names":false,"suffix":""},{"dropping-particle":"","family":"Hutvagner","given":"Gyorgy","non-dropping-particle":"","parse-names":false,"suffix":""},{"dropping-particle":"","family":"Humphreys","given":"David T.","non-dropping-particle":"","parse-names":false,"suffix":""},{"dropping-particle":"","family":"Langley","given":"Katherine G.","non-dropping-particle":"","parse-names":false,"suffix":""},{"dropping-particle":"","family":"Henstridge","given":"Darren C.","non-dropping-particle":"","parse-names":false,"suffix":""},{"dropping-particle":"","family":"Martin","given":"David I.K.","non-dropping-particle":"","parse-names":false,"suffix":""},{"dropping-particle":"","family":"Febbraio","given":"Mark A.","non-dropping-particle":"","parse-names":false,"suffix":""},{"dropping-particle":"","family":"Suter","given":"Catherine M.","non-dropping-particle":"","parse-names":false,"suffix":""}],"container-title":"Molecular Metabolism","id":"ITEM-1","issue":"8","issued":{"date-parts":[["2016","8"]]},"page":"699-708","title":"Male-lineage transmission of an acquired metabolic phenotype induced by grand-paternal obesity","type":"article-journal","volume":"5"},"uris":["http://www.mendeley.com/documents/?uuid=470c713f-4580-301b-90ce-eae010d61110"]}],"mendeley":{"formattedCitation":"&lt;sup&gt;(92)&lt;/sup&gt;","plainTextFormattedCitation":"(92)","previouslyFormattedCitation":"&lt;sup&gt;(92)&lt;/sup&gt;"},"properties":{"noteIndex":0},"schema":"https://github.com/citation-style-language/schema/raw/master/csl-citation.json"}</w:instrText>
      </w:r>
      <w:r w:rsidRPr="003F271E">
        <w:rPr>
          <w:rFonts w:ascii="Times New Roman" w:hAnsi="Times New Roman" w:cs="Times New Roman"/>
          <w:sz w:val="24"/>
          <w:szCs w:val="24"/>
          <w:highlight w:val="yellow"/>
        </w:rPr>
        <w:fldChar w:fldCharType="separate"/>
      </w:r>
      <w:r w:rsidR="00AB2087" w:rsidRPr="003F271E">
        <w:rPr>
          <w:rFonts w:ascii="Times New Roman" w:hAnsi="Times New Roman" w:cs="Times New Roman"/>
          <w:noProof/>
          <w:sz w:val="24"/>
          <w:szCs w:val="24"/>
          <w:highlight w:val="yellow"/>
          <w:vertAlign w:val="superscript"/>
        </w:rPr>
        <w:t>(92)</w:t>
      </w:r>
      <w:r w:rsidRPr="003F271E">
        <w:rPr>
          <w:rFonts w:ascii="Times New Roman" w:hAnsi="Times New Roman" w:cs="Times New Roman"/>
          <w:sz w:val="24"/>
          <w:szCs w:val="24"/>
          <w:highlight w:val="yellow"/>
        </w:rPr>
        <w:fldChar w:fldCharType="end"/>
      </w:r>
      <w:r w:rsidRPr="003F271E">
        <w:rPr>
          <w:rFonts w:ascii="Times New Roman" w:hAnsi="Times New Roman" w:cs="Times New Roman"/>
          <w:sz w:val="24"/>
          <w:szCs w:val="24"/>
          <w:highlight w:val="yellow"/>
        </w:rPr>
        <w:t xml:space="preserve">. </w:t>
      </w:r>
      <w:r w:rsidR="00EF0559" w:rsidRPr="003F271E">
        <w:rPr>
          <w:rFonts w:ascii="Times New Roman" w:hAnsi="Times New Roman" w:cs="Times New Roman"/>
          <w:sz w:val="24"/>
          <w:szCs w:val="24"/>
          <w:highlight w:val="yellow"/>
        </w:rPr>
        <w:t xml:space="preserve">In terms of </w:t>
      </w:r>
      <w:r w:rsidR="00092A99">
        <w:rPr>
          <w:rFonts w:ascii="Times New Roman" w:hAnsi="Times New Roman" w:cs="Times New Roman"/>
          <w:sz w:val="24"/>
          <w:szCs w:val="24"/>
          <w:highlight w:val="yellow"/>
        </w:rPr>
        <w:t xml:space="preserve">the </w:t>
      </w:r>
      <w:r w:rsidR="00EF0559" w:rsidRPr="003F271E">
        <w:rPr>
          <w:rFonts w:ascii="Times New Roman" w:hAnsi="Times New Roman" w:cs="Times New Roman"/>
          <w:sz w:val="24"/>
          <w:szCs w:val="24"/>
          <w:highlight w:val="yellow"/>
        </w:rPr>
        <w:t>epigenetic effects, both DNA methylation</w:t>
      </w:r>
      <w:r w:rsidR="00EF0559" w:rsidRPr="003F271E">
        <w:rPr>
          <w:rFonts w:ascii="Times New Roman" w:hAnsi="Times New Roman" w:cs="Times New Roman"/>
          <w:sz w:val="24"/>
          <w:szCs w:val="24"/>
          <w:highlight w:val="yellow"/>
        </w:rPr>
        <w:fldChar w:fldCharType="begin" w:fldLock="1"/>
      </w:r>
      <w:r w:rsidR="00F91419">
        <w:rPr>
          <w:rFonts w:ascii="Times New Roman" w:hAnsi="Times New Roman" w:cs="Times New Roman"/>
          <w:sz w:val="24"/>
          <w:szCs w:val="24"/>
          <w:highlight w:val="yellow"/>
        </w:rPr>
        <w:instrText>ADDIN CSL_CITATION {"citationItems":[{"id":"ITEM-1","itemData":{"DOI":"10.1126/science.1255903","ISBN":"1083660110837","ISSN":"10959203","PMID":"25011554","abstract":"Adverse prenatal environments can promote metabolic disease in offspring and subsequent generations. Animal models and epidemiological data implicate epigenetic inheritance, but the mechanisms remain unknown. In an intergenerational developmental programming model affecting F2 mouse metabolism, we demonstrate that the in utero nutritional environment of F1 embryos alters the germline DNA methylome of F1 adult males in a locus-specific manner. Differentially methylated regions are hypomethylated and enriched in nucleosome-retaining regions. A substantial fraction is resistant to early embryo methylation reprogramming, which may have an impact on F2 development. Differential methylation is not maintained in F2 tissues, yet locus-specific expression is perturbed. Thus, in utero nutritional exposures during critical windows of germ cell development can impact the male germline methylome, associated with metabolic disease in offspring.","author":[{"dropping-particle":"","family":"Radford","given":"Elizabeth J.","non-dropping-particle":"","parse-names":false,"suffix":""},{"dropping-particle":"","family":"Ito","given":"Mitsuteru","non-dropping-particle":"","parse-names":false,"suffix":""},{"dropping-particle":"","family":"Shi","given":"Hui","non-dropping-particle":"","parse-names":false,"suffix":""},{"dropping-particle":"","family":"Corish","given":"Jennifer A.","non-dropping-particle":"","parse-names":false,"suffix":""},{"dropping-particle":"","family":"Yamazawa","given":"Kazuki","non-dropping-particle":"","parse-names":false,"suffix":""},{"dropping-particle":"","family":"Isganaitis","given":"Elvira","non-dropping-particle":"","parse-names":false,"suffix":""},{"dropping-particle":"","family":"Seisenberger","given":"Stefanie","non-dropping-particle":"","parse-names":false,"suffix":""},{"dropping-particle":"","family":"Hore","given":"Timothy A.","non-dropping-particle":"","parse-names":false,"suffix":""},{"dropping-particle":"","family":"Reik","given":"Wolf","non-dropping-particle":"","parse-names":false,"suffix":""},{"dropping-particle":"","family":"Erkek","given":"Serap","non-dropping-particle":"","parse-names":false,"suffix":""},{"dropping-particle":"","family":"Peters","given":"Antoine H.F.M.","non-dropping-particle":"","parse-names":false,"suffix":""},{"dropping-particle":"","family":"Patti","given":"Mary Elizabeth","non-dropping-particle":"","parse-names":false,"suffix":""},{"dropping-particle":"","family":"Ferguson-Smith","given":"Anne C.","non-dropping-particle":"","parse-names":false,"suffix":""}],"container-title":"Science","id":"ITEM-1","issue":"6198","issued":{"date-parts":[["2014","8","15"]]},"page":"1255903","title":"In utero undernourishment perturbs the adult sperm methylome and intergenerational metabolism","type":"article-journal","volume":"345"},"uris":["http://www.mendeley.com/documents/?uuid=0c517b45-68b3-3347-b0a8-bef69981e429"]}],"mendeley":{"formattedCitation":"&lt;sup&gt;(93)&lt;/sup&gt;","plainTextFormattedCitation":"(93)","previouslyFormattedCitation":"&lt;sup&gt;(93)&lt;/sup&gt;"},"properties":{"noteIndex":0},"schema":"https://github.com/citation-style-language/schema/raw/master/csl-citation.json"}</w:instrText>
      </w:r>
      <w:r w:rsidR="00EF0559" w:rsidRPr="003F271E">
        <w:rPr>
          <w:rFonts w:ascii="Times New Roman" w:hAnsi="Times New Roman" w:cs="Times New Roman"/>
          <w:sz w:val="24"/>
          <w:szCs w:val="24"/>
          <w:highlight w:val="yellow"/>
        </w:rPr>
        <w:fldChar w:fldCharType="separate"/>
      </w:r>
      <w:r w:rsidR="00EF0559" w:rsidRPr="003F271E">
        <w:rPr>
          <w:rFonts w:ascii="Times New Roman" w:hAnsi="Times New Roman" w:cs="Times New Roman"/>
          <w:noProof/>
          <w:sz w:val="24"/>
          <w:szCs w:val="24"/>
          <w:highlight w:val="yellow"/>
          <w:vertAlign w:val="superscript"/>
        </w:rPr>
        <w:t>(93)</w:t>
      </w:r>
      <w:r w:rsidR="00EF0559" w:rsidRPr="003F271E">
        <w:rPr>
          <w:rFonts w:ascii="Times New Roman" w:hAnsi="Times New Roman" w:cs="Times New Roman"/>
          <w:sz w:val="24"/>
          <w:szCs w:val="24"/>
          <w:highlight w:val="yellow"/>
        </w:rPr>
        <w:fldChar w:fldCharType="end"/>
      </w:r>
      <w:r w:rsidR="00EF0559" w:rsidRPr="003F271E">
        <w:rPr>
          <w:rFonts w:ascii="Times New Roman" w:hAnsi="Times New Roman" w:cs="Times New Roman"/>
          <w:sz w:val="24"/>
          <w:szCs w:val="24"/>
          <w:highlight w:val="yellow"/>
        </w:rPr>
        <w:t xml:space="preserve"> and small RNA species</w:t>
      </w:r>
      <w:r w:rsidR="00EF0559" w:rsidRPr="003F271E">
        <w:rPr>
          <w:rFonts w:ascii="Times New Roman" w:hAnsi="Times New Roman" w:cs="Times New Roman"/>
          <w:sz w:val="24"/>
          <w:szCs w:val="24"/>
          <w:highlight w:val="yellow"/>
        </w:rPr>
        <w:fldChar w:fldCharType="begin" w:fldLock="1"/>
      </w:r>
      <w:r w:rsidR="00F91419">
        <w:rPr>
          <w:rFonts w:ascii="Times New Roman" w:hAnsi="Times New Roman" w:cs="Times New Roman"/>
          <w:sz w:val="24"/>
          <w:szCs w:val="24"/>
          <w:highlight w:val="yellow"/>
        </w:rPr>
        <w:instrText>ADDIN CSL_CITATION {"citationItems":[{"id":"ITEM-1","itemData":{"DOI":"10.1016/j.molmet.2016.06.008","ISBN":"2212-8778","ISSN":"22128778","PMID":"27656407","abstract":"Objective Parental obesity can induce metabolic phenotypes in offspring independent of the inherited DNA sequence. Here we asked whether such non-genetic acquired metabolic traits can be passed on to a second generation that has never been exposed to obesity, even as germ cells. Methods We examined the F1, F2, and F3 a/a offspring derived from F0 matings of obese prediabetic Avy/a sires and lean a/a dams. After F0, only lean a/a mice were used for breeding. Results We found that F1 sons of obese founder males exhibited defects in glucose and lipid metabolism, but only upon a post-weaning dietary challenge. F1 males transmitted these defects to their own male progeny (F2) in the absence of the dietary challenge, but the phenotype was largely attenuated by F3. The sperm of F1 males exhibited changes in the abundance of several small RNA species, including the recently reported diet-responsive tRNA-derived fragments. Conclusions These data indicate that induced metabolic phenotypes may be propagated for a generation beyond any direct exposure to an inducing factor. This non-genetic inheritance likely occurs via the actions of sperm noncoding RNA.","author":[{"dropping-particle":"","family":"Cropley","given":"Jennifer E.","non-dropping-particle":"","parse-names":false,"suffix":""},{"dropping-particle":"","family":"Eaton","given":"Sally A.","non-dropping-particle":"","parse-names":false,"suffix":""},{"dropping-particle":"","family":"Aiken","given":"Alastair","non-dropping-particle":"","parse-names":false,"suffix":""},{"dropping-particle":"","family":"Young","given":"Paul E.","non-dropping-particle":"","parse-names":false,"suffix":""},{"dropping-particle":"","family":"Giannoulatou","given":"Eleni","non-dropping-particle":"","parse-names":false,"suffix":""},{"dropping-particle":"","family":"Ho","given":"Joshua W.K.","non-dropping-particle":"","parse-names":false,"suffix":""},{"dropping-particle":"","family":"Buckland","given":"Michael E.","non-dropping-particle":"","parse-names":false,"suffix":""},{"dropping-particle":"","family":"Keam","given":"Simon P.","non-dropping-particle":"","parse-names":false,"suffix":""},{"dropping-particle":"","family":"Hutvagner","given":"Gyorgy","non-dropping-particle":"","parse-names":false,"suffix":""},{"dropping-particle":"","family":"Humphreys","given":"David T.","non-dropping-particle":"","parse-names":false,"suffix":""},{"dropping-particle":"","family":"Langley","given":"Katherine G.","non-dropping-particle":"","parse-names":false,"suffix":""},{"dropping-particle":"","family":"Henstridge","given":"Darren C.","non-dropping-particle":"","parse-names":false,"suffix":""},{"dropping-particle":"","family":"Martin","given":"David I.K.","non-dropping-particle":"","parse-names":false,"suffix":""},{"dropping-particle":"","family":"Febbraio","given":"Mark A.","non-dropping-particle":"","parse-names":false,"suffix":""},{"dropping-particle":"","family":"Suter","given":"Catherine M.","non-dropping-particle":"","parse-names":false,"suffix":""}],"container-title":"Molecular Metabolism","id":"ITEM-1","issue":"8","issued":{"date-parts":[["2016","8"]]},"page":"699-708","title":"Male-lineage transmission of an acquired metabolic phenotype induced by grand-paternal obesity","type":"article-journal","volume":"5"},"uris":["http://www.mendeley.com/documents/?uuid=470c713f-4580-301b-90ce-eae010d61110"]}],"mendeley":{"formattedCitation":"&lt;sup&gt;(92)&lt;/sup&gt;","plainTextFormattedCitation":"(92)","previouslyFormattedCitation":"&lt;sup&gt;(92)&lt;/sup&gt;"},"properties":{"noteIndex":0},"schema":"https://github.com/citation-style-language/schema/raw/master/csl-citation.json"}</w:instrText>
      </w:r>
      <w:r w:rsidR="00EF0559" w:rsidRPr="003F271E">
        <w:rPr>
          <w:rFonts w:ascii="Times New Roman" w:hAnsi="Times New Roman" w:cs="Times New Roman"/>
          <w:sz w:val="24"/>
          <w:szCs w:val="24"/>
          <w:highlight w:val="yellow"/>
        </w:rPr>
        <w:fldChar w:fldCharType="separate"/>
      </w:r>
      <w:r w:rsidR="00EF0559" w:rsidRPr="003F271E">
        <w:rPr>
          <w:rFonts w:ascii="Times New Roman" w:hAnsi="Times New Roman" w:cs="Times New Roman"/>
          <w:noProof/>
          <w:sz w:val="24"/>
          <w:szCs w:val="24"/>
          <w:highlight w:val="yellow"/>
          <w:vertAlign w:val="superscript"/>
        </w:rPr>
        <w:t>(92)</w:t>
      </w:r>
      <w:r w:rsidR="00EF0559" w:rsidRPr="003F271E">
        <w:rPr>
          <w:rFonts w:ascii="Times New Roman" w:hAnsi="Times New Roman" w:cs="Times New Roman"/>
          <w:sz w:val="24"/>
          <w:szCs w:val="24"/>
          <w:highlight w:val="yellow"/>
        </w:rPr>
        <w:fldChar w:fldCharType="end"/>
      </w:r>
      <w:r w:rsidR="00EF0559" w:rsidRPr="003F271E">
        <w:rPr>
          <w:rFonts w:ascii="Times New Roman" w:hAnsi="Times New Roman" w:cs="Times New Roman"/>
          <w:sz w:val="24"/>
          <w:szCs w:val="24"/>
          <w:highlight w:val="yellow"/>
        </w:rPr>
        <w:t xml:space="preserve"> have been implicated as agents for the transmission of effects via the sperm.</w:t>
      </w:r>
      <w:r w:rsidR="00EF0559" w:rsidRPr="003F271E">
        <w:rPr>
          <w:rFonts w:ascii="Times New Roman" w:hAnsi="Times New Roman" w:cs="Times New Roman"/>
          <w:sz w:val="24"/>
          <w:szCs w:val="24"/>
        </w:rPr>
        <w:t xml:space="preserve"> </w:t>
      </w:r>
    </w:p>
    <w:p w:rsidR="00175F2A" w:rsidRPr="00EF4E35" w:rsidRDefault="00BC4E6F" w:rsidP="003F271E">
      <w:pPr>
        <w:spacing w:line="360" w:lineRule="auto"/>
        <w:ind w:firstLine="720"/>
        <w:jc w:val="both"/>
        <w:rPr>
          <w:rFonts w:ascii="Times New Roman" w:hAnsi="Times New Roman" w:cs="Times New Roman"/>
          <w:sz w:val="24"/>
          <w:szCs w:val="24"/>
        </w:rPr>
      </w:pPr>
      <w:r>
        <w:rPr>
          <w:rFonts w:ascii="Times New Roman" w:hAnsi="Times New Roman" w:cs="Times New Roman"/>
          <w:szCs w:val="24"/>
        </w:rPr>
        <w:t>So far</w:t>
      </w:r>
      <w:r w:rsidR="009D754C">
        <w:rPr>
          <w:rFonts w:ascii="Times New Roman" w:hAnsi="Times New Roman" w:cs="Times New Roman"/>
          <w:sz w:val="24"/>
          <w:szCs w:val="24"/>
        </w:rPr>
        <w:t xml:space="preserve">, compelling evidence has suggested a role for epigenetics and DNA methylation in explaining the effects of nutrition in pregnancy </w:t>
      </w:r>
      <w:r w:rsidR="00647F69">
        <w:rPr>
          <w:rFonts w:ascii="Times New Roman" w:hAnsi="Times New Roman" w:cs="Times New Roman"/>
          <w:sz w:val="24"/>
          <w:szCs w:val="24"/>
        </w:rPr>
        <w:t>on</w:t>
      </w:r>
      <w:r w:rsidR="009D754C">
        <w:rPr>
          <w:rFonts w:ascii="Times New Roman" w:hAnsi="Times New Roman" w:cs="Times New Roman"/>
          <w:sz w:val="24"/>
          <w:szCs w:val="24"/>
        </w:rPr>
        <w:t xml:space="preserve"> long-term offspring health outcomes. Folate-</w:t>
      </w:r>
      <w:r w:rsidR="009D754C">
        <w:rPr>
          <w:rFonts w:ascii="Times New Roman" w:hAnsi="Times New Roman" w:cs="Times New Roman"/>
          <w:sz w:val="24"/>
          <w:szCs w:val="24"/>
        </w:rPr>
        <w:lastRenderedPageBreak/>
        <w:t>mediated e</w:t>
      </w:r>
      <w:r w:rsidR="00780DE2">
        <w:rPr>
          <w:rFonts w:ascii="Times New Roman" w:hAnsi="Times New Roman" w:cs="Times New Roman"/>
          <w:sz w:val="24"/>
          <w:szCs w:val="24"/>
        </w:rPr>
        <w:t xml:space="preserve">pigenetic changes </w:t>
      </w:r>
      <w:r w:rsidR="001200AB">
        <w:rPr>
          <w:rFonts w:ascii="Times New Roman" w:hAnsi="Times New Roman" w:cs="Times New Roman"/>
          <w:sz w:val="24"/>
          <w:szCs w:val="24"/>
        </w:rPr>
        <w:t>in</w:t>
      </w:r>
      <w:r w:rsidR="00780DE2">
        <w:rPr>
          <w:rFonts w:ascii="Times New Roman" w:hAnsi="Times New Roman" w:cs="Times New Roman"/>
          <w:sz w:val="24"/>
          <w:szCs w:val="24"/>
        </w:rPr>
        <w:t xml:space="preserve"> genes related to brain development and function </w:t>
      </w:r>
      <w:r w:rsidR="00D973DE" w:rsidRPr="00D973DE">
        <w:rPr>
          <w:rFonts w:ascii="Times New Roman" w:hAnsi="Times New Roman" w:cs="Times New Roman"/>
          <w:sz w:val="24"/>
          <w:szCs w:val="24"/>
          <w:highlight w:val="yellow"/>
        </w:rPr>
        <w:t>offer</w:t>
      </w:r>
      <w:r w:rsidR="00D973DE">
        <w:rPr>
          <w:rFonts w:ascii="Times New Roman" w:hAnsi="Times New Roman" w:cs="Times New Roman"/>
          <w:sz w:val="24"/>
          <w:szCs w:val="24"/>
        </w:rPr>
        <w:t xml:space="preserve"> a biological </w:t>
      </w:r>
      <w:r w:rsidR="00D973DE" w:rsidRPr="00D973DE">
        <w:rPr>
          <w:rFonts w:ascii="Times New Roman" w:hAnsi="Times New Roman" w:cs="Times New Roman"/>
          <w:sz w:val="24"/>
          <w:szCs w:val="24"/>
          <w:highlight w:val="yellow"/>
        </w:rPr>
        <w:t>basis to link</w:t>
      </w:r>
      <w:r w:rsidR="009D754C">
        <w:rPr>
          <w:rFonts w:ascii="Times New Roman" w:hAnsi="Times New Roman" w:cs="Times New Roman"/>
          <w:sz w:val="24"/>
          <w:szCs w:val="24"/>
        </w:rPr>
        <w:t xml:space="preserve"> maternal folate with</w:t>
      </w:r>
      <w:r w:rsidR="00780DE2">
        <w:rPr>
          <w:rFonts w:ascii="Times New Roman" w:hAnsi="Times New Roman" w:cs="Times New Roman"/>
          <w:sz w:val="24"/>
          <w:szCs w:val="24"/>
        </w:rPr>
        <w:t xml:space="preserve"> offspring cognitive effects. </w:t>
      </w:r>
      <w:r w:rsidR="004A6C4D">
        <w:rPr>
          <w:rFonts w:ascii="Times New Roman" w:hAnsi="Times New Roman" w:cs="Times New Roman"/>
          <w:sz w:val="24"/>
          <w:szCs w:val="24"/>
        </w:rPr>
        <w:t>Although t</w:t>
      </w:r>
      <w:r w:rsidR="007D3B13">
        <w:rPr>
          <w:rFonts w:ascii="Times New Roman" w:hAnsi="Times New Roman" w:cs="Times New Roman"/>
          <w:sz w:val="24"/>
          <w:szCs w:val="24"/>
        </w:rPr>
        <w:t>his area of research is still in its infancy</w:t>
      </w:r>
      <w:r w:rsidR="009D754C">
        <w:rPr>
          <w:rFonts w:ascii="Times New Roman" w:hAnsi="Times New Roman" w:cs="Times New Roman"/>
          <w:sz w:val="24"/>
          <w:szCs w:val="24"/>
        </w:rPr>
        <w:t>,</w:t>
      </w:r>
      <w:r w:rsidR="007D3B13">
        <w:rPr>
          <w:rFonts w:ascii="Times New Roman" w:hAnsi="Times New Roman" w:cs="Times New Roman"/>
          <w:sz w:val="24"/>
          <w:szCs w:val="24"/>
        </w:rPr>
        <w:t xml:space="preserve"> future studies from RCT cohorts using an epigenome-wide approach will be necessary to more fully explore the underlying mechanisms. </w:t>
      </w:r>
    </w:p>
    <w:p w:rsidR="007B3B72" w:rsidRDefault="007B3B72" w:rsidP="0020783F">
      <w:pPr>
        <w:spacing w:line="360" w:lineRule="auto"/>
        <w:jc w:val="center"/>
        <w:rPr>
          <w:rFonts w:ascii="Times New Roman" w:hAnsi="Times New Roman" w:cs="Times New Roman"/>
          <w:b/>
          <w:sz w:val="24"/>
          <w:szCs w:val="24"/>
        </w:rPr>
      </w:pPr>
      <w:r w:rsidRPr="007B3B72">
        <w:rPr>
          <w:rFonts w:ascii="Times New Roman" w:hAnsi="Times New Roman" w:cs="Times New Roman"/>
          <w:b/>
          <w:sz w:val="24"/>
          <w:szCs w:val="24"/>
        </w:rPr>
        <w:t xml:space="preserve">Optimising folate status in </w:t>
      </w:r>
      <w:r w:rsidR="00D64E95">
        <w:rPr>
          <w:rFonts w:ascii="Times New Roman" w:hAnsi="Times New Roman" w:cs="Times New Roman"/>
          <w:b/>
          <w:sz w:val="24"/>
          <w:szCs w:val="24"/>
        </w:rPr>
        <w:t>women of reproductive age</w:t>
      </w:r>
    </w:p>
    <w:p w:rsidR="007B3B72" w:rsidRPr="007B3B72" w:rsidRDefault="007B3B72" w:rsidP="007B3B72">
      <w:pPr>
        <w:spacing w:line="360" w:lineRule="auto"/>
        <w:jc w:val="center"/>
        <w:rPr>
          <w:rFonts w:ascii="Times New Roman" w:hAnsi="Times New Roman" w:cs="Times New Roman"/>
          <w:i/>
          <w:sz w:val="24"/>
          <w:szCs w:val="24"/>
        </w:rPr>
      </w:pPr>
      <w:bookmarkStart w:id="1" w:name="_Hlk525897719"/>
      <w:r>
        <w:rPr>
          <w:rFonts w:ascii="Times New Roman" w:hAnsi="Times New Roman" w:cs="Times New Roman"/>
          <w:i/>
          <w:sz w:val="24"/>
          <w:szCs w:val="24"/>
        </w:rPr>
        <w:t xml:space="preserve">Food folates, folic acid and bioavailability </w:t>
      </w:r>
    </w:p>
    <w:p w:rsidR="002337FF" w:rsidRDefault="00D20BAD" w:rsidP="002F58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three</w:t>
      </w:r>
      <w:r w:rsidR="00134AF0">
        <w:rPr>
          <w:rFonts w:ascii="Times New Roman" w:hAnsi="Times New Roman" w:cs="Times New Roman"/>
          <w:sz w:val="24"/>
          <w:szCs w:val="24"/>
        </w:rPr>
        <w:t xml:space="preserve"> </w:t>
      </w:r>
      <w:r w:rsidR="00232098">
        <w:rPr>
          <w:rFonts w:ascii="Times New Roman" w:hAnsi="Times New Roman" w:cs="Times New Roman"/>
          <w:sz w:val="24"/>
          <w:szCs w:val="24"/>
        </w:rPr>
        <w:t>options</w:t>
      </w:r>
      <w:r w:rsidR="00F1068C">
        <w:rPr>
          <w:rFonts w:ascii="Times New Roman" w:hAnsi="Times New Roman" w:cs="Times New Roman"/>
          <w:sz w:val="24"/>
          <w:szCs w:val="24"/>
        </w:rPr>
        <w:t xml:space="preserve"> </w:t>
      </w:r>
      <w:r w:rsidR="00134AF0">
        <w:rPr>
          <w:rFonts w:ascii="Times New Roman" w:hAnsi="Times New Roman" w:cs="Times New Roman"/>
          <w:sz w:val="24"/>
          <w:szCs w:val="24"/>
        </w:rPr>
        <w:t>to achiev</w:t>
      </w:r>
      <w:r w:rsidR="007A5978">
        <w:rPr>
          <w:rFonts w:ascii="Times New Roman" w:hAnsi="Times New Roman" w:cs="Times New Roman"/>
          <w:sz w:val="24"/>
          <w:szCs w:val="24"/>
        </w:rPr>
        <w:t>e</w:t>
      </w:r>
      <w:r w:rsidR="00134AF0">
        <w:rPr>
          <w:rFonts w:ascii="Times New Roman" w:hAnsi="Times New Roman" w:cs="Times New Roman"/>
          <w:sz w:val="24"/>
          <w:szCs w:val="24"/>
        </w:rPr>
        <w:t xml:space="preserve"> optimal</w:t>
      </w:r>
      <w:r w:rsidR="00F1068C">
        <w:rPr>
          <w:rFonts w:ascii="Times New Roman" w:hAnsi="Times New Roman" w:cs="Times New Roman"/>
          <w:sz w:val="24"/>
          <w:szCs w:val="24"/>
        </w:rPr>
        <w:t xml:space="preserve"> folate</w:t>
      </w:r>
      <w:r w:rsidR="00134AF0">
        <w:rPr>
          <w:rFonts w:ascii="Times New Roman" w:hAnsi="Times New Roman" w:cs="Times New Roman"/>
          <w:sz w:val="24"/>
          <w:szCs w:val="24"/>
        </w:rPr>
        <w:t xml:space="preserve"> status in individuals and in populations,</w:t>
      </w:r>
      <w:r w:rsidR="00F1068C">
        <w:rPr>
          <w:rFonts w:ascii="Times New Roman" w:hAnsi="Times New Roman" w:cs="Times New Roman"/>
          <w:sz w:val="24"/>
          <w:szCs w:val="24"/>
        </w:rPr>
        <w:t xml:space="preserve"> namely </w:t>
      </w:r>
      <w:r w:rsidR="007A5978">
        <w:rPr>
          <w:rFonts w:ascii="Times New Roman" w:hAnsi="Times New Roman" w:cs="Times New Roman"/>
          <w:sz w:val="24"/>
          <w:szCs w:val="24"/>
        </w:rPr>
        <w:t xml:space="preserve">through </w:t>
      </w:r>
      <w:r w:rsidR="00F1068C">
        <w:rPr>
          <w:rFonts w:ascii="Times New Roman" w:hAnsi="Times New Roman" w:cs="Times New Roman"/>
          <w:sz w:val="24"/>
          <w:szCs w:val="24"/>
        </w:rPr>
        <w:t>natural</w:t>
      </w:r>
      <w:r w:rsidR="00134AF0">
        <w:rPr>
          <w:rFonts w:ascii="Times New Roman" w:hAnsi="Times New Roman" w:cs="Times New Roman"/>
          <w:sz w:val="24"/>
          <w:szCs w:val="24"/>
        </w:rPr>
        <w:t>ly-occurring</w:t>
      </w:r>
      <w:r w:rsidR="00F1068C">
        <w:rPr>
          <w:rFonts w:ascii="Times New Roman" w:hAnsi="Times New Roman" w:cs="Times New Roman"/>
          <w:sz w:val="24"/>
          <w:szCs w:val="24"/>
        </w:rPr>
        <w:t xml:space="preserve"> food </w:t>
      </w:r>
      <w:r w:rsidR="00134AF0">
        <w:rPr>
          <w:rFonts w:ascii="Times New Roman" w:hAnsi="Times New Roman" w:cs="Times New Roman"/>
          <w:sz w:val="24"/>
          <w:szCs w:val="24"/>
        </w:rPr>
        <w:t>folates</w:t>
      </w:r>
      <w:r w:rsidR="00F1068C">
        <w:rPr>
          <w:rFonts w:ascii="Times New Roman" w:hAnsi="Times New Roman" w:cs="Times New Roman"/>
          <w:sz w:val="24"/>
          <w:szCs w:val="24"/>
        </w:rPr>
        <w:t xml:space="preserve">, fortified foods and supplements. </w:t>
      </w:r>
      <w:r>
        <w:rPr>
          <w:rFonts w:ascii="Times New Roman" w:hAnsi="Times New Roman" w:cs="Times New Roman"/>
          <w:sz w:val="24"/>
          <w:szCs w:val="24"/>
        </w:rPr>
        <w:t>Food</w:t>
      </w:r>
      <w:r w:rsidR="00DC3BC0" w:rsidRPr="00DC3BC0">
        <w:rPr>
          <w:rFonts w:ascii="Times New Roman" w:hAnsi="Times New Roman" w:cs="Times New Roman"/>
          <w:sz w:val="24"/>
          <w:szCs w:val="24"/>
        </w:rPr>
        <w:t xml:space="preserve"> folates exist predominantly in the </w:t>
      </w:r>
      <w:proofErr w:type="spellStart"/>
      <w:r w:rsidR="00DC3BC0" w:rsidRPr="00DC3BC0">
        <w:rPr>
          <w:rFonts w:ascii="Times New Roman" w:hAnsi="Times New Roman" w:cs="Times New Roman"/>
          <w:sz w:val="24"/>
          <w:szCs w:val="24"/>
        </w:rPr>
        <w:t>polyglutamyl</w:t>
      </w:r>
      <w:proofErr w:type="spellEnd"/>
      <w:r w:rsidR="00DC3BC0" w:rsidRPr="00DC3BC0">
        <w:rPr>
          <w:rFonts w:ascii="Times New Roman" w:hAnsi="Times New Roman" w:cs="Times New Roman"/>
          <w:sz w:val="24"/>
          <w:szCs w:val="24"/>
        </w:rPr>
        <w:t xml:space="preserve"> form</w:t>
      </w:r>
      <w:r w:rsidR="009D754C">
        <w:rPr>
          <w:rFonts w:ascii="Times New Roman" w:hAnsi="Times New Roman" w:cs="Times New Roman"/>
          <w:sz w:val="24"/>
          <w:szCs w:val="24"/>
        </w:rPr>
        <w:t xml:space="preserve"> and are</w:t>
      </w:r>
      <w:r w:rsidR="005B4815">
        <w:rPr>
          <w:rFonts w:ascii="Times New Roman" w:hAnsi="Times New Roman" w:cs="Times New Roman"/>
          <w:sz w:val="24"/>
          <w:szCs w:val="24"/>
        </w:rPr>
        <w:t xml:space="preserve"> converted to </w:t>
      </w:r>
      <w:proofErr w:type="spellStart"/>
      <w:r w:rsidR="005B4815">
        <w:rPr>
          <w:rFonts w:ascii="Times New Roman" w:hAnsi="Times New Roman" w:cs="Times New Roman"/>
          <w:sz w:val="24"/>
          <w:szCs w:val="24"/>
        </w:rPr>
        <w:t>monoglutamates</w:t>
      </w:r>
      <w:proofErr w:type="spellEnd"/>
      <w:r w:rsidR="005B4815">
        <w:rPr>
          <w:rFonts w:ascii="Times New Roman" w:hAnsi="Times New Roman" w:cs="Times New Roman"/>
          <w:sz w:val="24"/>
          <w:szCs w:val="24"/>
        </w:rPr>
        <w:t xml:space="preserve"> for absorption</w:t>
      </w:r>
      <w:r w:rsidR="00DC3BC0" w:rsidRPr="00DC3BC0">
        <w:rPr>
          <w:rFonts w:ascii="Times New Roman" w:hAnsi="Times New Roman" w:cs="Times New Roman"/>
          <w:sz w:val="24"/>
          <w:szCs w:val="24"/>
        </w:rPr>
        <w:t xml:space="preserve">, whereas </w:t>
      </w:r>
      <w:r w:rsidR="003E3ACC">
        <w:rPr>
          <w:rFonts w:ascii="Times New Roman" w:hAnsi="Times New Roman" w:cs="Times New Roman"/>
          <w:sz w:val="24"/>
          <w:szCs w:val="24"/>
        </w:rPr>
        <w:t>FA</w:t>
      </w:r>
      <w:r w:rsidR="009D754C">
        <w:rPr>
          <w:rFonts w:ascii="Times New Roman" w:hAnsi="Times New Roman" w:cs="Times New Roman"/>
          <w:sz w:val="24"/>
          <w:szCs w:val="24"/>
        </w:rPr>
        <w:t>,</w:t>
      </w:r>
      <w:r w:rsidR="00DC3BC0" w:rsidRPr="00DC3BC0">
        <w:rPr>
          <w:rFonts w:ascii="Times New Roman" w:hAnsi="Times New Roman" w:cs="Times New Roman"/>
          <w:sz w:val="24"/>
          <w:szCs w:val="24"/>
        </w:rPr>
        <w:t xml:space="preserve"> the synthetic vitamin form </w:t>
      </w:r>
      <w:r w:rsidR="007574EC">
        <w:rPr>
          <w:rFonts w:ascii="Times New Roman" w:hAnsi="Times New Roman" w:cs="Times New Roman"/>
          <w:sz w:val="24"/>
          <w:szCs w:val="24"/>
        </w:rPr>
        <w:t>found in fortified foods and supplements,</w:t>
      </w:r>
      <w:r w:rsidR="007574EC" w:rsidRPr="00DC3BC0">
        <w:rPr>
          <w:rFonts w:ascii="Times New Roman" w:hAnsi="Times New Roman" w:cs="Times New Roman"/>
          <w:sz w:val="24"/>
          <w:szCs w:val="24"/>
        </w:rPr>
        <w:t xml:space="preserve"> </w:t>
      </w:r>
      <w:r w:rsidR="00DC3BC0" w:rsidRPr="00DC3BC0">
        <w:rPr>
          <w:rFonts w:ascii="Times New Roman" w:hAnsi="Times New Roman" w:cs="Times New Roman"/>
          <w:sz w:val="24"/>
          <w:szCs w:val="24"/>
        </w:rPr>
        <w:t xml:space="preserve">is a </w:t>
      </w:r>
      <w:proofErr w:type="spellStart"/>
      <w:r w:rsidR="003E3ACC">
        <w:rPr>
          <w:rFonts w:ascii="Times New Roman" w:hAnsi="Times New Roman" w:cs="Times New Roman"/>
          <w:sz w:val="24"/>
          <w:szCs w:val="24"/>
        </w:rPr>
        <w:t>monoglutamate</w:t>
      </w:r>
      <w:proofErr w:type="spellEnd"/>
      <w:r w:rsidR="00DC3BC0" w:rsidRPr="00DC3BC0">
        <w:rPr>
          <w:rFonts w:ascii="Times New Roman" w:hAnsi="Times New Roman" w:cs="Times New Roman"/>
          <w:sz w:val="24"/>
          <w:szCs w:val="24"/>
        </w:rPr>
        <w:t xml:space="preserve">. In </w:t>
      </w:r>
      <w:r w:rsidR="003E3ACC" w:rsidRPr="00DC3BC0">
        <w:rPr>
          <w:rFonts w:ascii="Times New Roman" w:hAnsi="Times New Roman" w:cs="Times New Roman"/>
          <w:sz w:val="24"/>
          <w:szCs w:val="24"/>
        </w:rPr>
        <w:t>addition,</w:t>
      </w:r>
      <w:r w:rsidR="00DC3BC0" w:rsidRPr="00DC3BC0">
        <w:rPr>
          <w:rFonts w:ascii="Times New Roman" w:hAnsi="Times New Roman" w:cs="Times New Roman"/>
          <w:sz w:val="24"/>
          <w:szCs w:val="24"/>
        </w:rPr>
        <w:t xml:space="preserve"> natural folates are reduced molecules, whereas </w:t>
      </w:r>
      <w:r w:rsidR="00990E5A">
        <w:rPr>
          <w:rFonts w:ascii="Times New Roman" w:hAnsi="Times New Roman" w:cs="Times New Roman"/>
          <w:sz w:val="24"/>
          <w:szCs w:val="24"/>
        </w:rPr>
        <w:t>FA</w:t>
      </w:r>
      <w:r w:rsidR="00DC3BC0" w:rsidRPr="00DC3BC0">
        <w:rPr>
          <w:rFonts w:ascii="Times New Roman" w:hAnsi="Times New Roman" w:cs="Times New Roman"/>
          <w:sz w:val="24"/>
          <w:szCs w:val="24"/>
        </w:rPr>
        <w:t xml:space="preserve"> is fully oxidised</w:t>
      </w:r>
      <w:r w:rsidR="003E3ACC">
        <w:rPr>
          <w:rFonts w:ascii="Times New Roman" w:hAnsi="Times New Roman" w:cs="Times New Roman"/>
          <w:sz w:val="24"/>
          <w:szCs w:val="24"/>
        </w:rPr>
        <w:fldChar w:fldCharType="begin" w:fldLock="1"/>
      </w:r>
      <w:r w:rsidR="003E3ACC">
        <w:rPr>
          <w:rFonts w:ascii="Times New Roman" w:hAnsi="Times New Roman" w:cs="Times New Roman"/>
          <w:sz w:val="24"/>
          <w:szCs w:val="24"/>
        </w:rPr>
        <w:instrText>ADDIN CSL_CITATION {"citationItems":[{"id":"ITEM-1","itemData":{"DOI":"10.3945/jn.114.206599.1S","ISBN":"0022-3166","ISSN":"1541-6100","PMID":"26451605","abstract":"The Biomarkers of Nutrition for Development (BOND) project is designed to provide evidence-based advice to anyone with an interest in the role of nutrition in health. Specifically, the BOND program provides state-of-the-art information and service with regard to selection, use, and interpretation of biomarkers of nutrient exposure, status, function, and effect. To accomplish this objective, expert panels are recruited to evaluate the literature and to draft comprehensive reports on the current state of the art with regard to specific nutrient biology and available biomarkers for assessing nutrients in body tissues at the individual and population level. Phase I of the BOND project includes the evaluation of biomarkers for 6 nutrients: iodine, iron, zinc, folate, vitamin A, and vitamin B-12. This review represents the second in the series of reviews and covers all relevant aspects of folate biology and biomarkers. The article is organized to provide the reader with a full appreciation of folateÕs history as a public health issue, its biology, and an overview of available biomarkers (serum folate, RBC folate, and plasma homocysteine concentrations) and their interpretation across a range of clinical and population-based uses. The article also includes a list of priority research needs for advancing the area of folate biomarkers related to nutritional health status and development. J Nutr 2015;145:1636S–80S.","author":[{"dropping-particle":"","family":"Bailey","given":"Lynn B","non-dropping-particle":"","parse-names":false,"suffix":""},{"dropping-particle":"","family":"Stover","given":"Patrick J","non-dropping-particle":"","parse-names":false,"suffix":""},{"dropping-particle":"","family":"McNulty","given":"Helene","non-dropping-particle":"","parse-names":false,"suffix":""},{"dropping-particle":"","family":"Fenech","given":"Michael F","non-dropping-particle":"","parse-names":false,"suffix":""},{"dropping-particle":"","family":"Iii","given":"Jesse F Gregory","non-dropping-particle":"","parse-names":false,"suffix":""},{"dropping-particle":"","family":"Mills","given":"James L","non-dropping-particle":"","parse-names":false,"suffix":""},{"dropping-particle":"","family":"Pfeiffer","given":"Christine M","non-dropping-particle":"","parse-names":false,"suffix":""},{"dropping-particle":"","family":"Fazili","given":"Zia","non-dropping-particle":"","parse-names":false,"suffix":""},{"dropping-particle":"","family":"Zhang","given":"Mindy","non-dropping-particle":"","parse-names":false,"suffix":""},{"dropping-particle":"","family":"Ueland","given":"Per M","non-dropping-particle":"","parse-names":false,"suffix":""},{"dropping-particle":"","family":"Molloy","given":"Anne M","non-dropping-particle":"","parse-names":false,"suffix":""},{"dropping-particle":"","family":"Caudill","given":"Marie A","non-dropping-particle":"","parse-names":false,"suffix":""},{"dropping-particle":"","family":"Shane","given":"Barry","non-dropping-particle":"","parse-names":false,"suffix":""},{"dropping-particle":"","family":"Berry","given":"Robert J","non-dropping-particle":"","parse-names":false,"suffix":""},{"dropping-particle":"","family":"Bailey","given":"Regan L","non-dropping-particle":"","parse-names":false,"suffix":""},{"dropping-particle":"","family":"Hausman","given":"Dorothy B","non-dropping-particle":"","parse-names":false,"suffix":""}],"container-title":"The Journal of Nutrition","id":"ITEM-1","issued":{"date-parts":[["2015"]]},"page":"1636S-1680S","title":"Biomarkers of nutrition for development— folate review","type":"article-journal","volume":"147"},"uris":["http://www.mendeley.com/documents/?uuid=104eee67-2112-3b2c-84dd-a54aafe3705c"]}],"mendeley":{"formattedCitation":"&lt;sup&gt;(2)&lt;/sup&gt;","plainTextFormattedCitation":"(2)","previouslyFormattedCitation":"&lt;sup&gt;(2)&lt;/sup&gt;"},"properties":{"noteIndex":0},"schema":"https://github.com/citation-style-language/schema/raw/master/csl-citation.json"}</w:instrText>
      </w:r>
      <w:r w:rsidR="003E3ACC">
        <w:rPr>
          <w:rFonts w:ascii="Times New Roman" w:hAnsi="Times New Roman" w:cs="Times New Roman"/>
          <w:sz w:val="24"/>
          <w:szCs w:val="24"/>
        </w:rPr>
        <w:fldChar w:fldCharType="separate"/>
      </w:r>
      <w:r w:rsidR="003E3ACC" w:rsidRPr="003E3ACC">
        <w:rPr>
          <w:rFonts w:ascii="Times New Roman" w:hAnsi="Times New Roman" w:cs="Times New Roman"/>
          <w:noProof/>
          <w:sz w:val="24"/>
          <w:szCs w:val="24"/>
          <w:vertAlign w:val="superscript"/>
        </w:rPr>
        <w:t>(2)</w:t>
      </w:r>
      <w:r w:rsidR="003E3ACC">
        <w:rPr>
          <w:rFonts w:ascii="Times New Roman" w:hAnsi="Times New Roman" w:cs="Times New Roman"/>
          <w:sz w:val="24"/>
          <w:szCs w:val="24"/>
        </w:rPr>
        <w:fldChar w:fldCharType="end"/>
      </w:r>
      <w:r w:rsidR="00DC3BC0" w:rsidRPr="00DC3BC0">
        <w:rPr>
          <w:rFonts w:ascii="Times New Roman" w:hAnsi="Times New Roman" w:cs="Times New Roman"/>
          <w:sz w:val="24"/>
          <w:szCs w:val="24"/>
        </w:rPr>
        <w:t xml:space="preserve">. </w:t>
      </w:r>
      <w:r w:rsidR="00B52293" w:rsidRPr="00B52293">
        <w:rPr>
          <w:rFonts w:ascii="Times New Roman" w:hAnsi="Times New Roman" w:cs="Times New Roman"/>
          <w:sz w:val="24"/>
          <w:szCs w:val="24"/>
        </w:rPr>
        <w:t xml:space="preserve">As a result, naturally occurring </w:t>
      </w:r>
      <w:r>
        <w:rPr>
          <w:rFonts w:ascii="Times New Roman" w:hAnsi="Times New Roman" w:cs="Times New Roman"/>
          <w:sz w:val="24"/>
          <w:szCs w:val="24"/>
        </w:rPr>
        <w:t xml:space="preserve">food </w:t>
      </w:r>
      <w:r w:rsidR="00B52293" w:rsidRPr="00B52293">
        <w:rPr>
          <w:rFonts w:ascii="Times New Roman" w:hAnsi="Times New Roman" w:cs="Times New Roman"/>
          <w:sz w:val="24"/>
          <w:szCs w:val="24"/>
        </w:rPr>
        <w:t xml:space="preserve">folates show incomplete bioavailability compared with </w:t>
      </w:r>
      <w:r w:rsidR="00B52293">
        <w:rPr>
          <w:rFonts w:ascii="Times New Roman" w:hAnsi="Times New Roman" w:cs="Times New Roman"/>
          <w:sz w:val="24"/>
          <w:szCs w:val="24"/>
        </w:rPr>
        <w:t>FA</w:t>
      </w:r>
      <w:r w:rsidR="00B52293" w:rsidRPr="00B52293">
        <w:rPr>
          <w:rFonts w:ascii="Times New Roman" w:hAnsi="Times New Roman" w:cs="Times New Roman"/>
          <w:sz w:val="24"/>
          <w:szCs w:val="24"/>
        </w:rPr>
        <w:t xml:space="preserve"> at equivalent levels of intake</w:t>
      </w:r>
      <w:r w:rsidR="003E3ACC">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{"citationItems":[{"id":"ITEM-1","itemData":{"DOI":"10.1079/PNS2004383","ISBN":"9789157674104","ISSN":"0029-6651","PMID":"15831124","abstract":"The achievement of optimal folate status to prevent neural-tube defects, and possibly other diseases, is hindered by the well-recognised incomplete bioavailability of the natural folates found in foods compared with the synthetic vitamin, folic acid. Folate bioavailability from different foods is considered to be dependent on a number of factors, including the food matrix, the intestinal deconjugation of polyglutamyl folates, the instability of certain labile folates during digestion and the presence of certain dietary constituents that may enhance folate stability during digestion. There is conflicting evidence as to whether the extent of conjugation of polyglutamyl folate (in the absence of specific inhibitors of deconjugation in certain foods) is a limiting factor in folate bioavailability. Estimates of the extent of lower bioavailability of food folates compared with folic acid (relative bioavailability) show great variation, ranging anywhere between 10 and 98%, depending on the methodological approach used. The lack of accurate data on folate bioavailability from natural food sources is of particular concern in those countries in which there is no mandatory folic acid fortification, and therefore a greater reliance on natural food folates as a means to optimise status. Apart from the incomplete bioavailability of food folates, the poor stability of folates in foods (particularly green vegetables) under typical conditions of cooking can substantially reduce the amount of vitamin ingested and thereby be an additional factor limiting the ability of food folates to enhance folate status. A recent workshop convened by the Food Standards Agency concluded that gaining a better understanding of folate bioavailability in representative human diets is a high priority for future research.","author":[{"dropping-particle":"","family":"McNulty","given":"Helene","non-dropping-particle":"","parse-names":false,"suffix":""},{"dropping-particle":"","family":"Pentieva","given":"Kristina","non-dropping-particle":"","parse-names":false,"suffix":""}],"container-title":"Proceedings of the Nutrition Society","id":"ITEM-1","issue":"04","issued":{"date-parts":[["2004","11","7"]]},"page":"529-536","publisher":"Cambridge University Press","title":"Folate bioavailability","type":"article-journal","volume":"63"},"uris":["http://www.mendeley.com/documents/?uuid=ba34ad21-d2e6-3bb0-98ee-77a770b2dadb"]}],"mendeley":{"formattedCitation":"&lt;sup&gt;(94)&lt;/sup&gt;","plainTextFormattedCitation":"(94)","previouslyFormattedCitation":"&lt;sup&gt;(94)&lt;/sup&gt;"},"properties":{"noteIndex":0},"schema":"https://github.com/citation-style-language/schema/raw/master/csl-citation.json"}</w:instrText>
      </w:r>
      <w:r w:rsidR="003E3ACC">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(94)</w:t>
      </w:r>
      <w:r w:rsidR="003E3ACC">
        <w:rPr>
          <w:rFonts w:ascii="Times New Roman" w:hAnsi="Times New Roman" w:cs="Times New Roman"/>
          <w:sz w:val="24"/>
          <w:szCs w:val="24"/>
        </w:rPr>
        <w:fldChar w:fldCharType="end"/>
      </w:r>
      <w:r w:rsidR="00DC3BC0" w:rsidRPr="00DC3BC0">
        <w:rPr>
          <w:rFonts w:ascii="Times New Roman" w:hAnsi="Times New Roman" w:cs="Times New Roman"/>
          <w:sz w:val="24"/>
          <w:szCs w:val="24"/>
        </w:rPr>
        <w:t>.</w:t>
      </w:r>
      <w:r w:rsidR="00BE085D">
        <w:rPr>
          <w:rFonts w:ascii="Times New Roman" w:hAnsi="Times New Roman" w:cs="Times New Roman"/>
          <w:sz w:val="24"/>
          <w:szCs w:val="24"/>
        </w:rPr>
        <w:t xml:space="preserve"> </w:t>
      </w:r>
      <w:bookmarkEnd w:id="1"/>
      <w:r w:rsidR="00581241" w:rsidRPr="00581241">
        <w:rPr>
          <w:rFonts w:ascii="Times New Roman" w:hAnsi="Times New Roman" w:cs="Times New Roman"/>
          <w:sz w:val="24"/>
          <w:szCs w:val="24"/>
        </w:rPr>
        <w:t xml:space="preserve">Apart from their limited bioavailability once in the body, </w:t>
      </w:r>
      <w:r w:rsidR="00581241">
        <w:rPr>
          <w:rFonts w:ascii="Times New Roman" w:hAnsi="Times New Roman" w:cs="Times New Roman"/>
          <w:sz w:val="24"/>
          <w:szCs w:val="24"/>
        </w:rPr>
        <w:t>f</w:t>
      </w:r>
      <w:r w:rsidR="00581241" w:rsidRPr="00581241">
        <w:rPr>
          <w:rFonts w:ascii="Times New Roman" w:hAnsi="Times New Roman" w:cs="Times New Roman"/>
          <w:sz w:val="24"/>
          <w:szCs w:val="24"/>
        </w:rPr>
        <w:t xml:space="preserve">ood folates </w:t>
      </w:r>
      <w:r w:rsidR="00581241">
        <w:rPr>
          <w:rFonts w:ascii="Times New Roman" w:hAnsi="Times New Roman" w:cs="Times New Roman"/>
          <w:sz w:val="24"/>
          <w:szCs w:val="24"/>
        </w:rPr>
        <w:t xml:space="preserve">are inherently </w:t>
      </w:r>
      <w:r w:rsidR="00581241" w:rsidRPr="00581241">
        <w:rPr>
          <w:rFonts w:ascii="Times New Roman" w:hAnsi="Times New Roman" w:cs="Times New Roman"/>
          <w:sz w:val="24"/>
          <w:szCs w:val="24"/>
        </w:rPr>
        <w:t xml:space="preserve">unstable </w:t>
      </w:r>
      <w:r w:rsidRPr="00DF786D">
        <w:rPr>
          <w:rFonts w:ascii="Times New Roman" w:hAnsi="Times New Roman" w:cs="Times New Roman"/>
          <w:sz w:val="24"/>
          <w:szCs w:val="24"/>
          <w:highlight w:val="yellow"/>
        </w:rPr>
        <w:t>during</w:t>
      </w:r>
      <w:r w:rsidR="00581241" w:rsidRPr="00581241">
        <w:rPr>
          <w:rFonts w:ascii="Times New Roman" w:hAnsi="Times New Roman" w:cs="Times New Roman"/>
          <w:sz w:val="24"/>
          <w:szCs w:val="24"/>
        </w:rPr>
        <w:t xml:space="preserve"> cooking, and this can substantially reduce the folate content of these food before they are even ingested</w:t>
      </w:r>
      <w:r w:rsidR="00581241">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{"citationItems":[{"id":"ITEM-1","itemData":{"DOI":"10.1079/BJN2002733","ISBN":"0007-1145","ISSN":"0007-1145","PMID":"12493090","abstract":"Folate intake is strongly influenced by various methods of cooking that can degrade the natural forms of the vitamin in foods. The aim of the present study was to determine the effect of different cooking methods on folate retention in various foods that contribute to folate intake in the UK diet. Typical purchasing and cooking practices of representative food folate sources were determined from a questionnaire survey of local shoppers (n 100). Total folate was determined by microbiological assay (Lactobacillus casei NCIMB 10463) following thermal extraction and tri-enzyme (alpha-amylase, protease and conjugase) treatment in raw foods and after typical methods of cooking. Boiling for typical time periods resulted in only 49 % retention of folate in spinach (191.8 and 94.4 microg/100 g for raw and boiled spinach respectively; P&lt;0.005), and only 44 % in broccoli (177.1 and 77.0 microg/100 g for raw and boiled broccoli respectively, P&lt;0.0001). Steaming of spinach or broccoli, in contrast, resulted in no significant decrease in folate content, even for the maximum steaming periods of 4.5 min (spinach) and 15.0 min (broccoli). Prolonged grilling of beef for the maximum period of 16.0 min did not result in a significant decrease in folate content (54.3 and 51.5 microg/100 g for raw and grilled beef respectively). Compared with raw values, boiling of whole potatoes (skin and flesh) for 60.0 min did not result in a significant change in folate content (125.1 and 102.8 microg/100 g for raw and boiled potato respectively), nor was there any effect on folate retention whether or not skin was retained during boiling. These current results show that the retention of folate in various foods is highly dependent both on the food in question and the method of cooking. Thus, public health efforts to increase folate intake in order to improve folate status should incorporate practical advice on cooking.","author":[{"dropping-particle":"","family":"McKillop","given":"Derek J.","non-dropping-particle":"","parse-names":false,"suffix":""},{"dropping-particle":"","family":"Pentieva","given":"Kristina","non-dropping-particle":"","parse-names":false,"suffix":""},{"dropping-particle":"","family":"Daly","given":"Donna","non-dropping-particle":"","parse-names":false,"suffix":""},{"dropping-particle":"","family":"McPartlin","given":"Joseph M.","non-dropping-particle":"","parse-names":false,"suffix":""},{"dropping-particle":"","family":"Hughes","given":"Joan","non-dropping-particle":"","parse-names":false,"suffix":""},{"dropping-particle":"","family":"Strain","given":"J. J.","non-dropping-particle":"","parse-names":false,"suffix":""},{"dropping-particle":"","family":"Scott","given":"John M.","non-dropping-particle":"","parse-names":false,"suffix":""},{"dropping-particle":"","family":"McNulty","given":"Helene","non-dropping-particle":"","parse-names":false,"suffix":""}],"container-title":"British Journal of Nutrition","id":"ITEM-1","issue":"06","issued":{"date-parts":[["2002","12","9"]]},"page":"681","publisher":"Cambridge University Press","title":"The effect of different cooking methods on folate retention in various foods that are amongst the major contributors to folate intake in the UK diet","type":"article-journal","volume":"88"},"uris":["http://www.mendeley.com/documents/?uuid=3807b3c6-d9fc-392c-a508-321b9e7ab1c3"]}],"mendeley":{"formattedCitation":"&lt;sup&gt;(95)&lt;/sup&gt;","plainTextFormattedCitation":"(95)","previouslyFormattedCitation":"&lt;sup&gt;(95)&lt;/sup&gt;"},"properties":{"noteIndex":0},"schema":"https://github.com/citation-style-language/schema/raw/master/csl-citation.json"}</w:instrText>
      </w:r>
      <w:r w:rsidR="00581241">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(95)</w:t>
      </w:r>
      <w:r w:rsidR="00581241">
        <w:rPr>
          <w:rFonts w:ascii="Times New Roman" w:hAnsi="Times New Roman" w:cs="Times New Roman"/>
          <w:sz w:val="24"/>
          <w:szCs w:val="24"/>
        </w:rPr>
        <w:fldChar w:fldCharType="end"/>
      </w:r>
      <w:r w:rsidR="00581241" w:rsidRPr="00581241">
        <w:rPr>
          <w:rFonts w:ascii="Times New Roman" w:hAnsi="Times New Roman" w:cs="Times New Roman"/>
          <w:sz w:val="24"/>
          <w:szCs w:val="24"/>
        </w:rPr>
        <w:t>.</w:t>
      </w:r>
      <w:r w:rsidR="00581241">
        <w:rPr>
          <w:rFonts w:ascii="Times New Roman" w:hAnsi="Times New Roman" w:cs="Times New Roman"/>
          <w:sz w:val="24"/>
          <w:szCs w:val="24"/>
        </w:rPr>
        <w:t xml:space="preserve"> </w:t>
      </w:r>
      <w:r w:rsidR="00BE085D">
        <w:rPr>
          <w:rFonts w:ascii="Times New Roman" w:hAnsi="Times New Roman" w:cs="Times New Roman"/>
          <w:sz w:val="24"/>
          <w:szCs w:val="24"/>
        </w:rPr>
        <w:t xml:space="preserve">In contrast, </w:t>
      </w:r>
      <w:r w:rsidR="00B52293">
        <w:rPr>
          <w:rFonts w:ascii="Times New Roman" w:hAnsi="Times New Roman" w:cs="Times New Roman"/>
          <w:sz w:val="24"/>
          <w:szCs w:val="24"/>
        </w:rPr>
        <w:t>FA</w:t>
      </w:r>
      <w:r w:rsidR="00BE085D">
        <w:rPr>
          <w:rFonts w:ascii="Times New Roman" w:hAnsi="Times New Roman" w:cs="Times New Roman"/>
          <w:sz w:val="24"/>
          <w:szCs w:val="24"/>
        </w:rPr>
        <w:t xml:space="preserve"> provides a highly stable and bioavailable form</w:t>
      </w:r>
      <w:r w:rsidR="00AA669D">
        <w:rPr>
          <w:rFonts w:ascii="Times New Roman" w:hAnsi="Times New Roman" w:cs="Times New Roman"/>
          <w:sz w:val="24"/>
          <w:szCs w:val="24"/>
        </w:rPr>
        <w:t xml:space="preserve"> of the vitamin</w:t>
      </w:r>
      <w:r w:rsidR="00BE085D">
        <w:rPr>
          <w:rFonts w:ascii="Times New Roman" w:hAnsi="Times New Roman" w:cs="Times New Roman"/>
          <w:sz w:val="24"/>
          <w:szCs w:val="24"/>
        </w:rPr>
        <w:t xml:space="preserve">. </w:t>
      </w:r>
      <w:r w:rsidR="00BE085D" w:rsidRPr="00BE085D">
        <w:rPr>
          <w:rFonts w:ascii="Times New Roman" w:hAnsi="Times New Roman" w:cs="Times New Roman"/>
          <w:sz w:val="24"/>
          <w:szCs w:val="24"/>
        </w:rPr>
        <w:t xml:space="preserve">The bioavailability of </w:t>
      </w:r>
      <w:r w:rsidR="00B52293">
        <w:rPr>
          <w:rFonts w:ascii="Times New Roman" w:hAnsi="Times New Roman" w:cs="Times New Roman"/>
          <w:sz w:val="24"/>
          <w:szCs w:val="24"/>
        </w:rPr>
        <w:t>FA</w:t>
      </w:r>
      <w:r w:rsidR="00BE085D" w:rsidRPr="00BE085D">
        <w:rPr>
          <w:rFonts w:ascii="Times New Roman" w:hAnsi="Times New Roman" w:cs="Times New Roman"/>
          <w:sz w:val="24"/>
          <w:szCs w:val="24"/>
        </w:rPr>
        <w:t xml:space="preserve"> is assumed to be 100% when ingested as a supplement, while </w:t>
      </w:r>
      <w:r w:rsidR="00B52293">
        <w:rPr>
          <w:rFonts w:ascii="Times New Roman" w:hAnsi="Times New Roman" w:cs="Times New Roman"/>
          <w:sz w:val="24"/>
          <w:szCs w:val="24"/>
        </w:rPr>
        <w:t>FA</w:t>
      </w:r>
      <w:r w:rsidR="00BE085D" w:rsidRPr="00BE085D">
        <w:rPr>
          <w:rFonts w:ascii="Times New Roman" w:hAnsi="Times New Roman" w:cs="Times New Roman"/>
          <w:sz w:val="24"/>
          <w:szCs w:val="24"/>
        </w:rPr>
        <w:t xml:space="preserve"> in fortified food is estimated to have about 85% the bioavailability of </w:t>
      </w:r>
      <w:r w:rsidR="005B4815">
        <w:rPr>
          <w:rFonts w:ascii="Times New Roman" w:hAnsi="Times New Roman" w:cs="Times New Roman"/>
          <w:sz w:val="24"/>
          <w:szCs w:val="24"/>
        </w:rPr>
        <w:t xml:space="preserve">FA </w:t>
      </w:r>
      <w:r w:rsidR="00BE085D" w:rsidRPr="00BE085D">
        <w:rPr>
          <w:rFonts w:ascii="Times New Roman" w:hAnsi="Times New Roman" w:cs="Times New Roman"/>
          <w:sz w:val="24"/>
          <w:szCs w:val="24"/>
        </w:rPr>
        <w:t>supplement</w:t>
      </w:r>
      <w:r w:rsidR="005B4815">
        <w:rPr>
          <w:rFonts w:ascii="Times New Roman" w:hAnsi="Times New Roman" w:cs="Times New Roman"/>
          <w:sz w:val="24"/>
          <w:szCs w:val="24"/>
        </w:rPr>
        <w:t>s</w:t>
      </w:r>
      <w:r w:rsidR="009D754C">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{"citationItems":[{"id":"ITEM-1","itemData":{"DOI":"10.1093/ajcn/66.6.1388","ISBN":"0002-9165","ISSN":"00029165","PMID":"9394691","abstract":"The absorption of folic acid in fortified white and whole-wheat bread, rice, or pasta or in solution was evaluated in human subjects with use of a single-dose, dual-label, stable-isotope protocol that did not involve prior loading of subjects with nonlabeled folate. In each of five sequential trials, 14 adults received a single oral dose of [13C5]folic acid in one of the four fortified cereal-grain products or in water concurrently with an intravenous injection of [2H2]folic acid. In two additional trials, subjects received oral [13C5]folic acid with or without a light breakfast meal. In all trials, urine was collected 24-36 h postdosing and the isotopic labeling of urinary folates determined. Isotope excretion ratios of urinary folates (% [13C5]folate dose/% [2H2]folate dose), which were used as criteria of absorption, indicated no significant differences among the various fortified foods and the control (P = 0.607). Because statistical power was sufficient to have detected a 50% difference from the control, these results suggest that [13C5]folic acid in these fortified cereal-grain foods was highly available. This study also suggests that fortification will contribute effectively to the folate status of the population. Consuming [13C5]folic acid after a light breakfast meal led to a small reduction in absorption relative to the control without food (P &lt; 0.085). Between-subject variation in this protocol exceeded that observed in previous studies conducted using prior saturation of subjects with nonlabeled folic acid. We recommend that either prior saturation or multiple doses be used in future applications of this technique to improve precision","author":[{"dropping-particle":"","family":"Pfeiffer","given":"Christine M","non-dropping-particle":"","parse-names":false,"suffix":""},{"dropping-particle":"","family":"Rogers","given":"Lisa M","non-dropping-particle":"","parse-names":false,"suffix":""},{"dropping-particle":"","family":"Bailey","given":"Lynn B","non-dropping-particle":"","parse-names":false,"suffix":""},{"dropping-particle":"","family":"Gregory","given":"Jesse F","non-dropping-particle":"","parse-names":false,"suffix":""}],"container-title":"American Journal of Clinical Nutrition","id":"ITEM-1","issue":"6","issued":{"date-parts":[["1997","12","1"]]},"page":"1388-1397","publisher":"Oxford University Press","title":"Absorption of folate from fortified cereal-grain products and of supplemental folate consumed with or without food determined by using a dual- label stable-isotope protocol","type":"article-journal","volume":"66"},"uris":["http://www.mendeley.com/documents/?uuid=f2ecf7c9-34ab-37d4-a1b0-660cc16ee79d"]}],"mendeley":{"formattedCitation":"&lt;sup&gt;(96)&lt;/sup&gt;","plainTextFormattedCitation":"(96)","previouslyFormattedCitation":"&lt;sup&gt;(96)&lt;/sup&gt;"},"properties":{"noteIndex":0},"schema":"https://github.com/citation-style-language/schema/raw/master/csl-citation.json"}</w:instrText>
      </w:r>
      <w:r w:rsidR="009D754C">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(96)</w:t>
      </w:r>
      <w:r w:rsidR="009D754C">
        <w:rPr>
          <w:rFonts w:ascii="Times New Roman" w:hAnsi="Times New Roman" w:cs="Times New Roman"/>
          <w:sz w:val="24"/>
          <w:szCs w:val="24"/>
        </w:rPr>
        <w:fldChar w:fldCharType="end"/>
      </w:r>
      <w:r w:rsidR="00BE085D" w:rsidRPr="00BE085D">
        <w:rPr>
          <w:rFonts w:ascii="Times New Roman" w:hAnsi="Times New Roman" w:cs="Times New Roman"/>
          <w:sz w:val="24"/>
          <w:szCs w:val="24"/>
        </w:rPr>
        <w:t>.</w:t>
      </w:r>
      <w:r w:rsidR="00647F69" w:rsidRPr="00647F69">
        <w:rPr>
          <w:rFonts w:ascii="Times New Roman" w:hAnsi="Times New Roman" w:cs="Times New Roman"/>
          <w:sz w:val="24"/>
          <w:szCs w:val="24"/>
        </w:rPr>
        <w:t xml:space="preserve"> </w:t>
      </w:r>
      <w:r w:rsidR="00647F69">
        <w:rPr>
          <w:rFonts w:ascii="Times New Roman" w:hAnsi="Times New Roman" w:cs="Times New Roman"/>
          <w:sz w:val="24"/>
          <w:szCs w:val="24"/>
        </w:rPr>
        <w:t>Folate intakes and recommendations in the USA and other countries are therefore now expressed as Dietary Folate Equivalents (DFEs), a calculation that considers the greater bioavailability of FA compared to naturally occurring food folates</w:t>
      </w:r>
      <w:r w:rsidR="00647F69">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{"citationItems":[{"id":"ITEM-1","itemData":{"author":[{"dropping-particle":"","family":"IOM","given":"","non-dropping-particle":"","parse-names":false,"suffix":""}],"container-title":"In: Dietary Reference Intakes for Thiamin, Riboflavin, Niacin, Vitamin B6, Folate, Vitamin B12, Pantothenic Acid, Biotin, and Choline","id":"ITEM-1","issued":{"date-parts":[["1998"]]},"page":"196-305","publisher-place":"Washington: National Academy Press","title":"Folate","type":"chapter"},"uris":["http://www.mendeley.com/documents/?uuid=377d65a1-f7d3-4e0c-ae27-a9519dfabe42"]}],"mendeley":{"formattedCitation":"&lt;sup&gt;(97)&lt;/sup&gt;","plainTextFormattedCitation":"(97)","previouslyFormattedCitation":"&lt;sup&gt;(97)&lt;/sup&gt;"},"properties":{"noteIndex":0},"schema":"https://github.com/citation-style-language/schema/raw/master/csl-citation.json"}</w:instrText>
      </w:r>
      <w:r w:rsidR="00647F69">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(97)</w:t>
      </w:r>
      <w:r w:rsidR="00647F69">
        <w:rPr>
          <w:rFonts w:ascii="Times New Roman" w:hAnsi="Times New Roman" w:cs="Times New Roman"/>
          <w:sz w:val="24"/>
          <w:szCs w:val="24"/>
        </w:rPr>
        <w:fldChar w:fldCharType="end"/>
      </w:r>
      <w:r w:rsidR="00647F69">
        <w:rPr>
          <w:rFonts w:ascii="Times New Roman" w:hAnsi="Times New Roman" w:cs="Times New Roman"/>
          <w:sz w:val="24"/>
          <w:szCs w:val="24"/>
        </w:rPr>
        <w:t>.</w:t>
      </w:r>
    </w:p>
    <w:p w:rsidR="00EE5069" w:rsidRPr="001A302E" w:rsidRDefault="00004F5D" w:rsidP="001F333E">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Owing to th</w:t>
      </w:r>
      <w:r w:rsidR="005B4815">
        <w:rPr>
          <w:rFonts w:ascii="Times New Roman" w:hAnsi="Times New Roman" w:cs="Times New Roman"/>
          <w:sz w:val="24"/>
          <w:szCs w:val="24"/>
        </w:rPr>
        <w:t>e</w:t>
      </w:r>
      <w:r>
        <w:rPr>
          <w:rFonts w:ascii="Times New Roman" w:hAnsi="Times New Roman" w:cs="Times New Roman"/>
          <w:sz w:val="24"/>
          <w:szCs w:val="24"/>
        </w:rPr>
        <w:t xml:space="preserve"> instability and poor bioavailability</w:t>
      </w:r>
      <w:r w:rsidR="005B4815">
        <w:rPr>
          <w:rFonts w:ascii="Times New Roman" w:hAnsi="Times New Roman" w:cs="Times New Roman"/>
          <w:sz w:val="24"/>
          <w:szCs w:val="24"/>
        </w:rPr>
        <w:t xml:space="preserve"> of </w:t>
      </w:r>
      <w:r w:rsidR="002337FF">
        <w:rPr>
          <w:rFonts w:ascii="Times New Roman" w:hAnsi="Times New Roman" w:cs="Times New Roman"/>
          <w:sz w:val="24"/>
          <w:szCs w:val="24"/>
        </w:rPr>
        <w:t>natural food folates</w:t>
      </w:r>
      <w:r w:rsidR="005B4815">
        <w:rPr>
          <w:rFonts w:ascii="Times New Roman" w:hAnsi="Times New Roman" w:cs="Times New Roman"/>
          <w:sz w:val="24"/>
          <w:szCs w:val="24"/>
        </w:rPr>
        <w:t>, the potential</w:t>
      </w:r>
      <w:r w:rsidR="002337FF">
        <w:rPr>
          <w:rFonts w:ascii="Times New Roman" w:hAnsi="Times New Roman" w:cs="Times New Roman"/>
          <w:sz w:val="24"/>
          <w:szCs w:val="24"/>
        </w:rPr>
        <w:t xml:space="preserve"> to optimise folate status </w:t>
      </w:r>
      <w:r w:rsidR="00647F69">
        <w:rPr>
          <w:rFonts w:ascii="Times New Roman" w:hAnsi="Times New Roman" w:cs="Times New Roman"/>
          <w:sz w:val="24"/>
          <w:szCs w:val="24"/>
        </w:rPr>
        <w:t xml:space="preserve">through food folates alone </w:t>
      </w:r>
      <w:r w:rsidR="002337FF">
        <w:rPr>
          <w:rFonts w:ascii="Times New Roman" w:hAnsi="Times New Roman" w:cs="Times New Roman"/>
          <w:sz w:val="24"/>
          <w:szCs w:val="24"/>
        </w:rPr>
        <w:t>is relatively ineffective</w:t>
      </w:r>
      <w:r>
        <w:rPr>
          <w:rFonts w:ascii="Times New Roman" w:hAnsi="Times New Roman" w:cs="Times New Roman"/>
          <w:sz w:val="24"/>
          <w:szCs w:val="24"/>
        </w:rPr>
        <w:t xml:space="preserve">, </w:t>
      </w:r>
      <w:r w:rsidR="00647F69">
        <w:rPr>
          <w:rFonts w:ascii="Times New Roman" w:hAnsi="Times New Roman" w:cs="Times New Roman"/>
          <w:sz w:val="24"/>
          <w:szCs w:val="24"/>
        </w:rPr>
        <w:t xml:space="preserve">whereas </w:t>
      </w:r>
      <w:r w:rsidR="00E75D3A">
        <w:rPr>
          <w:rFonts w:ascii="Times New Roman" w:hAnsi="Times New Roman" w:cs="Times New Roman"/>
          <w:sz w:val="24"/>
          <w:szCs w:val="24"/>
        </w:rPr>
        <w:t xml:space="preserve">intervention with </w:t>
      </w:r>
      <w:r>
        <w:rPr>
          <w:rFonts w:ascii="Times New Roman" w:hAnsi="Times New Roman" w:cs="Times New Roman"/>
          <w:sz w:val="24"/>
          <w:szCs w:val="24"/>
        </w:rPr>
        <w:t>FA supplement</w:t>
      </w:r>
      <w:r w:rsidR="00E75D3A">
        <w:rPr>
          <w:rFonts w:ascii="Times New Roman" w:hAnsi="Times New Roman" w:cs="Times New Roman"/>
          <w:sz w:val="24"/>
          <w:szCs w:val="24"/>
        </w:rPr>
        <w:t xml:space="preserve">s or </w:t>
      </w:r>
      <w:r w:rsidR="00647F69">
        <w:rPr>
          <w:rFonts w:ascii="Times New Roman" w:hAnsi="Times New Roman" w:cs="Times New Roman"/>
          <w:sz w:val="24"/>
          <w:szCs w:val="24"/>
        </w:rPr>
        <w:t xml:space="preserve">FA </w:t>
      </w:r>
      <w:r w:rsidR="00E75D3A">
        <w:rPr>
          <w:rFonts w:ascii="Times New Roman" w:hAnsi="Times New Roman" w:cs="Times New Roman"/>
          <w:sz w:val="24"/>
          <w:szCs w:val="24"/>
        </w:rPr>
        <w:t>fortified food ha</w:t>
      </w:r>
      <w:r w:rsidR="00647F69">
        <w:rPr>
          <w:rFonts w:ascii="Times New Roman" w:hAnsi="Times New Roman" w:cs="Times New Roman"/>
          <w:sz w:val="24"/>
          <w:szCs w:val="24"/>
        </w:rPr>
        <w:t>s</w:t>
      </w:r>
      <w:r w:rsidR="00FE2DDD">
        <w:rPr>
          <w:rFonts w:ascii="Times New Roman" w:hAnsi="Times New Roman" w:cs="Times New Roman"/>
          <w:sz w:val="24"/>
          <w:szCs w:val="24"/>
        </w:rPr>
        <w:t xml:space="preserve"> been shown to be</w:t>
      </w:r>
      <w:r>
        <w:rPr>
          <w:rFonts w:ascii="Times New Roman" w:hAnsi="Times New Roman" w:cs="Times New Roman"/>
          <w:sz w:val="24"/>
          <w:szCs w:val="24"/>
        </w:rPr>
        <w:t xml:space="preserve"> highly effective </w:t>
      </w:r>
      <w:r w:rsidR="00E75D3A">
        <w:rPr>
          <w:rFonts w:ascii="Times New Roman" w:hAnsi="Times New Roman" w:cs="Times New Roman"/>
          <w:sz w:val="24"/>
          <w:szCs w:val="24"/>
        </w:rPr>
        <w:t>in</w:t>
      </w:r>
      <w:r>
        <w:rPr>
          <w:rFonts w:ascii="Times New Roman" w:hAnsi="Times New Roman" w:cs="Times New Roman"/>
          <w:sz w:val="24"/>
          <w:szCs w:val="24"/>
        </w:rPr>
        <w:t xml:space="preserve"> optimi</w:t>
      </w:r>
      <w:r w:rsidR="00E75D3A">
        <w:rPr>
          <w:rFonts w:ascii="Times New Roman" w:hAnsi="Times New Roman" w:cs="Times New Roman"/>
          <w:sz w:val="24"/>
          <w:szCs w:val="24"/>
        </w:rPr>
        <w:t>sing</w:t>
      </w:r>
      <w:r>
        <w:rPr>
          <w:rFonts w:ascii="Times New Roman" w:hAnsi="Times New Roman" w:cs="Times New Roman"/>
          <w:sz w:val="24"/>
          <w:szCs w:val="24"/>
        </w:rPr>
        <w:t xml:space="preserve"> folate </w:t>
      </w:r>
      <w:r w:rsidR="00E75D3A">
        <w:rPr>
          <w:rFonts w:ascii="Times New Roman" w:hAnsi="Times New Roman" w:cs="Times New Roman"/>
          <w:sz w:val="24"/>
          <w:szCs w:val="24"/>
        </w:rPr>
        <w:t xml:space="preserve">biomarker </w:t>
      </w:r>
      <w:r>
        <w:rPr>
          <w:rFonts w:ascii="Times New Roman" w:hAnsi="Times New Roman" w:cs="Times New Roman"/>
          <w:sz w:val="24"/>
          <w:szCs w:val="24"/>
        </w:rPr>
        <w:t xml:space="preserve">status in women </w:t>
      </w:r>
      <w:r w:rsidR="00E75D3A">
        <w:rPr>
          <w:rFonts w:ascii="Times New Roman" w:hAnsi="Times New Roman" w:cs="Times New Roman"/>
          <w:sz w:val="24"/>
          <w:szCs w:val="24"/>
        </w:rPr>
        <w:t>of reproductive age</w:t>
      </w:r>
      <w:r>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{"citationItems":[{"id":"ITEM-1","itemData":{"DOI":"10.5555/URI:PII:S0140673696912052","ISSN":"0140-6736","PMID":"8596381","abstract":"BACKGROUND Recommendations by the UK Department of Health suggest that protection from neural tube defects (NTD) can be achieved through intakes of an extra 400 microgram daily of folate/folic acid as natural food, foods fortified with folic acid, or supplements. The assumption is that all three routes of intervention would have equal effects on folate status. METHODS We assessed the effectiveness of these suggested routes of intervention in optimising folate status. 62 women were recruited from the University staff and students to take part in a 3-month intervention study. Participants were randomly assigned to one of the following five groups: folic acid supplement (400 microgram/day; I); folic-acid-fortified foods (an additional 400 microgram/day; II); dietary folate (an additional 400 microgram/day; III); dietary advice (IV), and control (V). Responses to intervention were assessed as changes in red-cell folate between pre-intervention and post-intervention values. FINDINGS 41 women completed the intervention study. Red-cell folate concentrations increased significantly over the 3 months in the groups taking folic acid supplements (group I) or food fortified with folic acid (group II) only (p&lt;0.01 for both groups). By contrast, although aggressive intervention with dietary folate (group III) or dietary advice (group IV) significantly increased intake of food folate (p&lt;0.001 and p&lt;0.05, respectively), there was no significant change in folate status. INTERPRETATION We have shown that compared with supplements and fortified food, consumption of extra folate as natural food folate is relatively ineffective at increasing folate status. We believe that advice to women to consume folate-rich foods as a means to optimise folate status is misleading.","author":[{"dropping-particle":"","family":"Cuskelly","given":"G J","non-dropping-particle":"","parse-names":false,"suffix":""},{"dropping-particle":"","family":"McNulty","given":"H","non-dropping-particle":"","parse-names":false,"suffix":""},{"dropping-particle":"","family":"Scott","given":"J M","non-dropping-particle":"","parse-names":false,"suffix":""}],"container-title":"Lancet","id":"ITEM-1","issue":"9002","issued":{"date-parts":[["1996","3","9"]]},"page":"657-659","publisher":"Elsevier","title":"Effect of increasing dietary folate on red-cell folate: implications for prevention of neural tube defects.","type":"article-journal","volume":"347"},"uris":["http://www.mendeley.com/documents/?uuid=8ce5d87a-9185-38f6-b2d6-0f3e787015ab"]}],"mendeley":{"formattedCitation":"&lt;sup&gt;(98)&lt;/sup&gt;","plainTextFormattedCitation":"(98)","previouslyFormattedCitation":"&lt;sup&gt;(98)&lt;/sup&gt;"},"properties":{"noteIndex":0},"schema":"https://github.com/citation-style-language/schema/raw/master/csl-citation.json"}</w:instrText>
      </w:r>
      <w:r>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(98)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581241" w:rsidRPr="006663FB" w:rsidRDefault="00581241" w:rsidP="00581241">
      <w:pPr>
        <w:spacing w:line="360" w:lineRule="auto"/>
        <w:jc w:val="center"/>
        <w:rPr>
          <w:rFonts w:ascii="Times New Roman" w:hAnsi="Times New Roman" w:cs="Times New Roman"/>
          <w:i/>
          <w:sz w:val="24"/>
          <w:szCs w:val="24"/>
        </w:rPr>
      </w:pPr>
      <w:r>
        <w:rPr>
          <w:rFonts w:ascii="Times New Roman" w:hAnsi="Times New Roman" w:cs="Times New Roman"/>
          <w:i/>
          <w:sz w:val="24"/>
          <w:szCs w:val="24"/>
        </w:rPr>
        <w:t>F</w:t>
      </w:r>
      <w:r w:rsidR="003A416B">
        <w:rPr>
          <w:rFonts w:ascii="Times New Roman" w:hAnsi="Times New Roman" w:cs="Times New Roman"/>
          <w:i/>
          <w:sz w:val="24"/>
          <w:szCs w:val="24"/>
        </w:rPr>
        <w:t>olic acid</w:t>
      </w:r>
      <w:r>
        <w:rPr>
          <w:rFonts w:ascii="Times New Roman" w:hAnsi="Times New Roman" w:cs="Times New Roman"/>
          <w:i/>
          <w:sz w:val="24"/>
          <w:szCs w:val="24"/>
        </w:rPr>
        <w:t xml:space="preserve"> recommendations</w:t>
      </w:r>
      <w:r w:rsidR="00D5622B">
        <w:rPr>
          <w:rFonts w:ascii="Times New Roman" w:hAnsi="Times New Roman" w:cs="Times New Roman"/>
          <w:i/>
          <w:sz w:val="24"/>
          <w:szCs w:val="24"/>
        </w:rPr>
        <w:t xml:space="preserve"> </w:t>
      </w:r>
      <w:r w:rsidR="00D20BAD" w:rsidRPr="00DF786D">
        <w:rPr>
          <w:rFonts w:ascii="Times New Roman" w:hAnsi="Times New Roman" w:cs="Times New Roman"/>
          <w:i/>
          <w:sz w:val="24"/>
          <w:szCs w:val="24"/>
          <w:highlight w:val="yellow"/>
        </w:rPr>
        <w:t>for NTD prevention</w:t>
      </w:r>
    </w:p>
    <w:p w:rsidR="00D5622B" w:rsidRDefault="00D7341D" w:rsidP="008030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conclusive evidence </w:t>
      </w:r>
      <w:r w:rsidR="00647F69">
        <w:rPr>
          <w:rFonts w:ascii="Times New Roman" w:hAnsi="Times New Roman" w:cs="Times New Roman"/>
          <w:sz w:val="24"/>
          <w:szCs w:val="24"/>
        </w:rPr>
        <w:t>had become available to show t</w:t>
      </w:r>
      <w:r w:rsidR="00670B10">
        <w:rPr>
          <w:rFonts w:ascii="Times New Roman" w:hAnsi="Times New Roman" w:cs="Times New Roman"/>
          <w:sz w:val="24"/>
          <w:szCs w:val="24"/>
        </w:rPr>
        <w:t xml:space="preserve">hat FA supplementation </w:t>
      </w:r>
      <w:r w:rsidR="00647F69">
        <w:rPr>
          <w:rFonts w:ascii="Times New Roman" w:hAnsi="Times New Roman" w:cs="Times New Roman"/>
          <w:sz w:val="24"/>
          <w:szCs w:val="24"/>
        </w:rPr>
        <w:t>could</w:t>
      </w:r>
      <w:r w:rsidR="00670B10">
        <w:rPr>
          <w:rFonts w:ascii="Times New Roman" w:hAnsi="Times New Roman" w:cs="Times New Roman"/>
          <w:sz w:val="24"/>
          <w:szCs w:val="24"/>
        </w:rPr>
        <w:t xml:space="preserve"> prevent the first occurrence</w:t>
      </w:r>
      <w:r w:rsidR="00670B10">
        <w:rPr>
          <w:rFonts w:ascii="Times New Roman" w:hAnsi="Times New Roman" w:cs="Times New Roman"/>
          <w:sz w:val="24"/>
          <w:szCs w:val="24"/>
        </w:rPr>
        <w:fldChar w:fldCharType="begin" w:fldLock="1"/>
      </w:r>
      <w:r w:rsidR="00670B10">
        <w:rPr>
          <w:rFonts w:ascii="Times New Roman" w:hAnsi="Times New Roman" w:cs="Times New Roman"/>
          <w:sz w:val="24"/>
          <w:szCs w:val="24"/>
        </w:rPr>
        <w:instrText>ADDIN CSL_CITATION {"citationItems":[{"id":"ITEM-1","itemData":{"author":[{"dropping-particle":"","family":"Czeizel","given":"A E","non-dropping-particle":"","parse-names":false,"suffix":""},{"dropping-particle":"","family":"Dudas","given":"I","non-dropping-particle":"","parse-names":false,"suffix":""}],"container-title":"The New England Journal of Medicine","id":"ITEM-1","issued":{"date-parts":[["1992"]]},"page":"1832-1835","title":"Prevention of the first occurrence of neural-tube defects by periconceptional vitamin supplementation","type":"article-journal","volume":"327"},"uris":["http://www.mendeley.com/documents/?uuid=319e9d6d-d53d-4055-8132-4f9794e49147"]}],"mendeley":{"formattedCitation":"&lt;sup&gt;(4)&lt;/sup&gt;","plainTextFormattedCitation":"(4)","previouslyFormattedCitation":"&lt;sup&gt;(4)&lt;/sup&gt;"},"properties":{"noteIndex":0},"schema":"https://github.com/citation-style-language/schema/raw/master/csl-citation.json"}</w:instrText>
      </w:r>
      <w:r w:rsidR="00670B10">
        <w:rPr>
          <w:rFonts w:ascii="Times New Roman" w:hAnsi="Times New Roman" w:cs="Times New Roman"/>
          <w:sz w:val="24"/>
          <w:szCs w:val="24"/>
        </w:rPr>
        <w:fldChar w:fldCharType="separate"/>
      </w:r>
      <w:r w:rsidR="00670B10" w:rsidRPr="00AD3A88">
        <w:rPr>
          <w:rFonts w:ascii="Times New Roman" w:hAnsi="Times New Roman" w:cs="Times New Roman"/>
          <w:noProof/>
          <w:sz w:val="24"/>
          <w:szCs w:val="24"/>
          <w:vertAlign w:val="superscript"/>
        </w:rPr>
        <w:t>(4)</w:t>
      </w:r>
      <w:r w:rsidR="00670B10">
        <w:rPr>
          <w:rFonts w:ascii="Times New Roman" w:hAnsi="Times New Roman" w:cs="Times New Roman"/>
          <w:sz w:val="24"/>
          <w:szCs w:val="24"/>
        </w:rPr>
        <w:fldChar w:fldCharType="end"/>
      </w:r>
      <w:r w:rsidR="00670B10">
        <w:rPr>
          <w:rFonts w:ascii="Times New Roman" w:hAnsi="Times New Roman" w:cs="Times New Roman"/>
          <w:sz w:val="24"/>
          <w:szCs w:val="24"/>
        </w:rPr>
        <w:t xml:space="preserve"> and recurrence of NTDs</w:t>
      </w:r>
      <w:r w:rsidR="00670B10">
        <w:rPr>
          <w:rFonts w:ascii="Times New Roman" w:hAnsi="Times New Roman" w:cs="Times New Roman"/>
          <w:sz w:val="24"/>
          <w:szCs w:val="24"/>
        </w:rPr>
        <w:fldChar w:fldCharType="begin" w:fldLock="1"/>
      </w:r>
      <w:r w:rsidR="00670B10">
        <w:rPr>
          <w:rFonts w:ascii="Times New Roman" w:hAnsi="Times New Roman" w:cs="Times New Roman"/>
          <w:sz w:val="24"/>
          <w:szCs w:val="24"/>
        </w:rPr>
        <w:instrText>ADDIN CSL_CITATION {"citationItems":[{"id":"ITEM-1","itemData":{"author":[{"dropping-particle":"","family":"MRC Vitamin Study Research Group","given":"","non-dropping-particle":"","parse-names":false,"suffix":""}],"container-title":"The Lancet","id":"ITEM-1","issued":{"date-parts":[["1991"]]},"page":"131-137","title":"Prevention of neural tube defects: results of the Medical Research Council Vitamin Study","type":"article-journal","volume":"338"},"uris":["http://www.mendeley.com/documents/?uuid=f03c39a3-29d2-4ed2-980d-6955f6617424"]}],"mendeley":{"formattedCitation":"&lt;sup&gt;(3)&lt;/sup&gt;","plainTextFormattedCitation":"(3)","previouslyFormattedCitation":"&lt;sup&gt;(3)&lt;/sup&gt;"},"properties":{"noteIndex":0},"schema":"https://github.com/citation-style-language/schema/raw/master/csl-citation.json"}</w:instrText>
      </w:r>
      <w:r w:rsidR="00670B10">
        <w:rPr>
          <w:rFonts w:ascii="Times New Roman" w:hAnsi="Times New Roman" w:cs="Times New Roman"/>
          <w:sz w:val="24"/>
          <w:szCs w:val="24"/>
        </w:rPr>
        <w:fldChar w:fldCharType="separate"/>
      </w:r>
      <w:r w:rsidR="00670B10" w:rsidRPr="00AD3A88">
        <w:rPr>
          <w:rFonts w:ascii="Times New Roman" w:hAnsi="Times New Roman" w:cs="Times New Roman"/>
          <w:noProof/>
          <w:sz w:val="24"/>
          <w:szCs w:val="24"/>
          <w:vertAlign w:val="superscript"/>
        </w:rPr>
        <w:t>(3)</w:t>
      </w:r>
      <w:r w:rsidR="00670B10">
        <w:rPr>
          <w:rFonts w:ascii="Times New Roman" w:hAnsi="Times New Roman" w:cs="Times New Roman"/>
          <w:sz w:val="24"/>
          <w:szCs w:val="24"/>
        </w:rPr>
        <w:fldChar w:fldCharType="end"/>
      </w:r>
      <w:r>
        <w:rPr>
          <w:rFonts w:ascii="Times New Roman" w:hAnsi="Times New Roman" w:cs="Times New Roman"/>
          <w:sz w:val="24"/>
          <w:szCs w:val="24"/>
        </w:rPr>
        <w:t>, committees worldwide p</w:t>
      </w:r>
      <w:r w:rsidR="00D5622B">
        <w:rPr>
          <w:rFonts w:ascii="Times New Roman" w:hAnsi="Times New Roman" w:cs="Times New Roman"/>
          <w:sz w:val="24"/>
          <w:szCs w:val="24"/>
        </w:rPr>
        <w:t>roduced</w:t>
      </w:r>
      <w:r>
        <w:rPr>
          <w:rFonts w:ascii="Times New Roman" w:hAnsi="Times New Roman" w:cs="Times New Roman"/>
          <w:sz w:val="24"/>
          <w:szCs w:val="24"/>
        </w:rPr>
        <w:t xml:space="preserve"> </w:t>
      </w:r>
      <w:r w:rsidR="00670B10">
        <w:rPr>
          <w:rFonts w:ascii="Times New Roman" w:hAnsi="Times New Roman" w:cs="Times New Roman"/>
          <w:sz w:val="24"/>
          <w:szCs w:val="24"/>
        </w:rPr>
        <w:t>recommendations for women of childbearing age to take 0.4 mg/d FA from before pregnancy until</w:t>
      </w:r>
      <w:r>
        <w:rPr>
          <w:rFonts w:ascii="Times New Roman" w:hAnsi="Times New Roman" w:cs="Times New Roman"/>
          <w:sz w:val="24"/>
          <w:szCs w:val="24"/>
        </w:rPr>
        <w:t xml:space="preserve"> the end of the first trimester</w:t>
      </w:r>
      <w:r w:rsidR="00D5622B">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{"citationItems":[{"id":"ITEM-1","itemData":{"author":[{"dropping-particle":"","family":"CDC","given":"","non-dropping-particle":"","parse-names":false,"suffix":""}],"container-title":"MMWR Recomm Rep","id":"ITEM-1","issued":{"date-parts":[["1992"]]},"page":"1-7","title":"Recommendations for the use of folic acid to reduce the number of cases of spina bifida and other neural tube defects","type":"article-journal","volume":"41"},"uris":["http://www.mendeley.com/documents/?uuid=5a282927-81c0-4587-b6d4-2758c8b7dc66"]},{"id":"ITEM-2","itemData":{"author":[{"dropping-particle":"","family":"Department of Health","given":"","non-dropping-particle":"","parse-names":false,"suffix":""}],"id":"ITEM-2","issued":{"date-parts":[["1992"]]},"publisher-place":"London","title":"Folic acid and the prevention of neural tube defects. Report of an Expert Advisory Group for the Department of Health","type":"report"},"uris":["http://www.mendeley.com/documents/?uuid=b6702a76-1ffa-4890-9c12-8dbe3888c193"]}],"mendeley":{"formattedCitation":"&lt;sup&gt;(24,99)&lt;/sup&gt;","plainTextFormattedCitation":"(24,99)","previouslyFormattedCitation":"&lt;sup&gt;(24, 99)&lt;/sup&gt;"},"properties":{"noteIndex":0},"schema":"https://github.com/citation-style-language/schema/raw/master/csl-citation.json"}</w:instrText>
      </w:r>
      <w:r w:rsidR="00D5622B">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(24,99)</w:t>
      </w:r>
      <w:r w:rsidR="00D5622B">
        <w:rPr>
          <w:rFonts w:ascii="Times New Roman" w:hAnsi="Times New Roman" w:cs="Times New Roman"/>
          <w:sz w:val="24"/>
          <w:szCs w:val="24"/>
        </w:rPr>
        <w:fldChar w:fldCharType="end"/>
      </w:r>
      <w:r w:rsidR="00461393">
        <w:rPr>
          <w:rFonts w:ascii="Times New Roman" w:hAnsi="Times New Roman" w:cs="Times New Roman"/>
          <w:sz w:val="24"/>
          <w:szCs w:val="24"/>
        </w:rPr>
        <w:t xml:space="preserve">. </w:t>
      </w:r>
      <w:r w:rsidR="00965C6E">
        <w:rPr>
          <w:rFonts w:ascii="Times New Roman" w:hAnsi="Times New Roman" w:cs="Times New Roman"/>
          <w:sz w:val="24"/>
          <w:szCs w:val="24"/>
        </w:rPr>
        <w:t>These recommendations, which have been in place for almost 30 years,</w:t>
      </w:r>
      <w:r w:rsidR="0020442A">
        <w:rPr>
          <w:rFonts w:ascii="Times New Roman" w:hAnsi="Times New Roman" w:cs="Times New Roman"/>
          <w:sz w:val="24"/>
          <w:szCs w:val="24"/>
        </w:rPr>
        <w:t xml:space="preserve"> are challenging for a number of reasons.</w:t>
      </w:r>
      <w:r w:rsidR="004B0996">
        <w:rPr>
          <w:rFonts w:ascii="Times New Roman" w:hAnsi="Times New Roman" w:cs="Times New Roman"/>
          <w:sz w:val="24"/>
          <w:szCs w:val="24"/>
        </w:rPr>
        <w:t xml:space="preserve"> </w:t>
      </w:r>
      <w:r w:rsidR="00855740">
        <w:rPr>
          <w:rFonts w:ascii="Times New Roman" w:hAnsi="Times New Roman" w:cs="Times New Roman"/>
          <w:sz w:val="24"/>
          <w:szCs w:val="24"/>
        </w:rPr>
        <w:t>An estimated 50%</w:t>
      </w:r>
      <w:r w:rsidR="009820C8">
        <w:rPr>
          <w:rFonts w:ascii="Times New Roman" w:hAnsi="Times New Roman" w:cs="Times New Roman"/>
          <w:sz w:val="24"/>
          <w:szCs w:val="24"/>
        </w:rPr>
        <w:t xml:space="preserve"> of pregnancies are unplanned</w:t>
      </w:r>
      <w:r w:rsidR="009820C8">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{"citationItems":[{"id":"ITEM-1","itemData":{"DOI":"10.1136/bmj.h6198","ISSN":"1756-1833","PMID":"26602789","abstract":"Europe should consider mandatory fortification; the current strategies are not solving the problem In 1991 the UK Medical Research Council published the exciting finding that women who took folic acid before conception could reduce their babies’ risk of a neural tube defect by as much as 72%.1 The US Public Health Service met and quickly issued a recommendation that all women of childbearing age capable of becoming pregnant should take 400 µg folic acid daily.2 Some of us who attended the meeting had doubts that women would take folic acid as instructed. Half of pregnancies are unplanned, and these women could be less motivated to take folic acid. In fact, many folate related neural tube defects were not prevented despite this recommendation and voluntary fortification in the United States. This led the United States to institute mandatory fortification of all enriched cereal grains (cereal, bread, rice, pasta) in 1998.3 Almost 80 countries have now instituted similar programs, and countries that fortify have experienced dramatic falls in rates of neural tube defects. Given that the recommendation that women take supplements had a modest effect in the …","author":[{"dropping-particle":"","family":"Mills","given":"James L","non-dropping-particle":"","parse-names":false,"suffix":""},{"dropping-particle":"","family":"Dimopoulos","given":"Aggeliki","non-dropping-particle":"","parse-names":false,"suffix":""}],"container-title":"British Medical Journal","id":"ITEM-1","issued":{"date-parts":[["2015","11","24"]]},"page":"h6198","publisher":"British Medical Journal Publishing Group","title":"Folic acid fortification for Europe?","type":"article-journal","volume":"351"},"uris":["http://www.mendeley.com/documents/?uuid=7a43d495-843b-3dc4-aaf4-1ce2ac145ed6"]}],"mendeley":{"formattedCitation":"&lt;sup&gt;(100)&lt;/sup&gt;","plainTextFormattedCitation":"(100)","previouslyFormattedCitation":"&lt;sup&gt;(100)&lt;/sup&gt;"},"properties":{"noteIndex":0},"schema":"https://github.com/citation-style-language/schema/raw/master/csl-citation.json"}</w:instrText>
      </w:r>
      <w:r w:rsidR="009820C8">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(100)</w:t>
      </w:r>
      <w:r w:rsidR="009820C8">
        <w:rPr>
          <w:rFonts w:ascii="Times New Roman" w:hAnsi="Times New Roman" w:cs="Times New Roman"/>
          <w:sz w:val="24"/>
          <w:szCs w:val="24"/>
        </w:rPr>
        <w:fldChar w:fldCharType="end"/>
      </w:r>
      <w:r w:rsidR="009820C8">
        <w:rPr>
          <w:rFonts w:ascii="Times New Roman" w:hAnsi="Times New Roman" w:cs="Times New Roman"/>
          <w:sz w:val="24"/>
          <w:szCs w:val="24"/>
        </w:rPr>
        <w:t xml:space="preserve"> </w:t>
      </w:r>
      <w:r w:rsidR="002C0678">
        <w:rPr>
          <w:rFonts w:ascii="Times New Roman" w:hAnsi="Times New Roman" w:cs="Times New Roman"/>
          <w:sz w:val="24"/>
          <w:szCs w:val="24"/>
        </w:rPr>
        <w:t xml:space="preserve">and </w:t>
      </w:r>
      <w:r w:rsidR="002C0678" w:rsidRPr="00472CBD">
        <w:rPr>
          <w:rFonts w:ascii="Times New Roman" w:hAnsi="Times New Roman" w:cs="Times New Roman"/>
          <w:sz w:val="24"/>
          <w:szCs w:val="24"/>
        </w:rPr>
        <w:t xml:space="preserve">for many women the very early </w:t>
      </w:r>
      <w:r w:rsidR="002C0678">
        <w:rPr>
          <w:rFonts w:ascii="Times New Roman" w:hAnsi="Times New Roman" w:cs="Times New Roman"/>
          <w:sz w:val="24"/>
          <w:szCs w:val="24"/>
        </w:rPr>
        <w:t>stage</w:t>
      </w:r>
      <w:r w:rsidR="002C0678" w:rsidRPr="00472CBD">
        <w:rPr>
          <w:rFonts w:ascii="Times New Roman" w:hAnsi="Times New Roman" w:cs="Times New Roman"/>
          <w:sz w:val="24"/>
          <w:szCs w:val="24"/>
        </w:rPr>
        <w:t xml:space="preserve"> </w:t>
      </w:r>
      <w:r w:rsidR="002C0678">
        <w:rPr>
          <w:rFonts w:ascii="Times New Roman" w:hAnsi="Times New Roman" w:cs="Times New Roman"/>
          <w:sz w:val="24"/>
          <w:szCs w:val="24"/>
        </w:rPr>
        <w:t xml:space="preserve">of pregnancy </w:t>
      </w:r>
      <w:r w:rsidR="0004507C">
        <w:rPr>
          <w:rFonts w:ascii="Times New Roman" w:hAnsi="Times New Roman" w:cs="Times New Roman"/>
          <w:sz w:val="24"/>
          <w:szCs w:val="24"/>
        </w:rPr>
        <w:t>(</w:t>
      </w:r>
      <w:r w:rsidR="002C0678" w:rsidRPr="00472CBD">
        <w:rPr>
          <w:rFonts w:ascii="Times New Roman" w:hAnsi="Times New Roman" w:cs="Times New Roman"/>
          <w:sz w:val="24"/>
          <w:szCs w:val="24"/>
        </w:rPr>
        <w:t>when the neural tube is closing</w:t>
      </w:r>
      <w:r w:rsidR="0004507C">
        <w:rPr>
          <w:rFonts w:ascii="Times New Roman" w:hAnsi="Times New Roman" w:cs="Times New Roman"/>
          <w:sz w:val="24"/>
          <w:szCs w:val="24"/>
        </w:rPr>
        <w:t>)</w:t>
      </w:r>
      <w:r w:rsidR="002C0678" w:rsidRPr="00472CBD">
        <w:rPr>
          <w:rFonts w:ascii="Times New Roman" w:hAnsi="Times New Roman" w:cs="Times New Roman"/>
          <w:sz w:val="24"/>
          <w:szCs w:val="24"/>
        </w:rPr>
        <w:t xml:space="preserve"> may have passed before supplementation is even started. </w:t>
      </w:r>
      <w:r w:rsidR="00965C6E">
        <w:rPr>
          <w:rFonts w:ascii="Times New Roman" w:hAnsi="Times New Roman" w:cs="Times New Roman"/>
          <w:sz w:val="24"/>
          <w:szCs w:val="24"/>
        </w:rPr>
        <w:t>Therefore, i</w:t>
      </w:r>
      <w:r w:rsidR="00B52D6B">
        <w:rPr>
          <w:rFonts w:ascii="Times New Roman" w:hAnsi="Times New Roman" w:cs="Times New Roman"/>
          <w:sz w:val="24"/>
          <w:szCs w:val="24"/>
        </w:rPr>
        <w:t xml:space="preserve">n many cases the malformations of NTD may have occurred before a woman even knows that she is pregnant. </w:t>
      </w:r>
    </w:p>
    <w:p w:rsidR="00EC18AE" w:rsidRDefault="002C0678" w:rsidP="00D562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is </w:t>
      </w:r>
      <w:r w:rsidR="009820C8">
        <w:rPr>
          <w:rFonts w:ascii="Times New Roman" w:hAnsi="Times New Roman" w:cs="Times New Roman"/>
          <w:sz w:val="24"/>
          <w:szCs w:val="24"/>
        </w:rPr>
        <w:t xml:space="preserve">evidence from nearly 500,000 pregnant women that only 31% took FA supplements before pregnancy, </w:t>
      </w:r>
      <w:r w:rsidR="00965C6E">
        <w:rPr>
          <w:rFonts w:ascii="Times New Roman" w:hAnsi="Times New Roman" w:cs="Times New Roman"/>
          <w:sz w:val="24"/>
          <w:szCs w:val="24"/>
        </w:rPr>
        <w:t xml:space="preserve">with </w:t>
      </w:r>
      <w:r w:rsidR="009820C8">
        <w:rPr>
          <w:rFonts w:ascii="Times New Roman" w:hAnsi="Times New Roman" w:cs="Times New Roman"/>
          <w:sz w:val="24"/>
          <w:szCs w:val="24"/>
        </w:rPr>
        <w:t xml:space="preserve">women under 20 years </w:t>
      </w:r>
      <w:r w:rsidR="00FE2DDD">
        <w:rPr>
          <w:rFonts w:ascii="Times New Roman" w:hAnsi="Times New Roman" w:cs="Times New Roman"/>
          <w:sz w:val="24"/>
          <w:szCs w:val="24"/>
        </w:rPr>
        <w:t>of age</w:t>
      </w:r>
      <w:r w:rsidR="009820C8">
        <w:rPr>
          <w:rFonts w:ascii="Times New Roman" w:hAnsi="Times New Roman" w:cs="Times New Roman"/>
          <w:sz w:val="24"/>
          <w:szCs w:val="24"/>
        </w:rPr>
        <w:t xml:space="preserve"> and </w:t>
      </w:r>
      <w:r w:rsidR="00FE2DDD">
        <w:rPr>
          <w:rFonts w:ascii="Times New Roman" w:hAnsi="Times New Roman" w:cs="Times New Roman"/>
          <w:sz w:val="24"/>
          <w:szCs w:val="24"/>
        </w:rPr>
        <w:t>non-caucasian</w:t>
      </w:r>
      <w:r w:rsidR="00E75D3A">
        <w:rPr>
          <w:rFonts w:ascii="Times New Roman" w:hAnsi="Times New Roman" w:cs="Times New Roman"/>
          <w:sz w:val="24"/>
          <w:szCs w:val="24"/>
        </w:rPr>
        <w:t xml:space="preserve"> women being the least likely to take FA as recommended</w:t>
      </w:r>
      <w:r w:rsidR="009820C8">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{"citationItems":[{"id":"ITEM-1","itemData":{"DOI":"10.1371/journal.pone.0089354","ISBN":"1932-6203","ISSN":"19326203","PMID":"24586711","abstract":"BACKGROUND Taking folic acid supplements before pregnancy to reduce the risk of a neural tube defect (NTD) is especially important in countries without universal folic acid fortification. The extent of folic acid supplementation among women who had antenatal screening for Down's syndrome and NTDs at the Wolfson Institute of Preventive Medicine, London between 1999 and 2012 was assessed. METHODS AND FINDINGS 466,860 women screened provided details on folic acid supplementation. The proportion of women who took folic acid supplements before pregnancy was determined according to year and characteristics of the women. The proportion of women taking folic acid supplements before pregnancy declined from 35% (95% CI 34%-35%) in 1999-2001 to 31% (30%-31%) in 2011-2012. 6% (5%-6%) of women aged under 20 took folic acid supplements before pregnancy compared with 40% of women aged between 35 and 39. Non-Caucasian women were less likely to take folic acid supplements before pregnancy than Caucasian women; Afro-Caribbean 17% (16%-17%), Oriental 25% (24%-25%) and South Asian 20% (20%-21%) compared with 35% (35%-35%) for Caucasian women. 51% (48%-55%) of women who previously had an NTD pregnancy took folic acid supplements before the current pregnancy. CONCLUSIONS The policy of folic acid supplementation is failing and has led to health inequalities. This study demonstrates the need to fortify flour and other cereal grain with folic acid in all countries of the world.","author":[{"dropping-particle":"","family":"Bestwick","given":"Jonathan P","non-dropping-particle":"","parse-names":false,"suffix":""},{"dropping-particle":"","family":"Huttly","given":"Wayne J","non-dropping-particle":"","parse-names":false,"suffix":""},{"dropping-particle":"","family":"Morris","given":"Joan K","non-dropping-particle":"","parse-names":false,"suffix":""},{"dropping-particle":"","family":"Wald","given":"Nicholas J","non-dropping-particle":"","parse-names":false,"suffix":""}],"container-title":"PLoS ONE","id":"ITEM-1","issue":"2","issued":{"date-parts":[["2014"]]},"page":"e89354","title":"Prevention of neural tube defects: a cross-sectional study of the uptake of folic acid supplementation in nearly half a million women","type":"article-journal","volume":"9"},"uris":["http://www.mendeley.com/documents/?uuid=347d0398-b03d-3d05-9df2-ce4efa12e708"]}],"mendeley":{"formattedCitation":"&lt;sup&gt;(101)&lt;/sup&gt;","plainTextFormattedCitation":"(101)","previouslyFormattedCitation":"&lt;sup&gt;(101)&lt;/sup&gt;"},"properties":{"noteIndex":0},"schema":"https://github.com/citation-style-language/schema/raw/master/csl-citation.json"}</w:instrText>
      </w:r>
      <w:r w:rsidR="009820C8">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(101)</w:t>
      </w:r>
      <w:r w:rsidR="009820C8">
        <w:rPr>
          <w:rFonts w:ascii="Times New Roman" w:hAnsi="Times New Roman" w:cs="Times New Roman"/>
          <w:sz w:val="24"/>
          <w:szCs w:val="24"/>
        </w:rPr>
        <w:fldChar w:fldCharType="end"/>
      </w:r>
      <w:r w:rsidR="009820C8">
        <w:rPr>
          <w:rFonts w:ascii="Times New Roman" w:hAnsi="Times New Roman" w:cs="Times New Roman"/>
          <w:sz w:val="24"/>
          <w:szCs w:val="24"/>
        </w:rPr>
        <w:t xml:space="preserve">. </w:t>
      </w:r>
      <w:r w:rsidR="0053769C">
        <w:rPr>
          <w:rFonts w:ascii="Times New Roman" w:hAnsi="Times New Roman" w:cs="Times New Roman"/>
          <w:sz w:val="24"/>
          <w:szCs w:val="24"/>
        </w:rPr>
        <w:t>Therefore, the public health measure of recommending FA supplements before pregnancy has substantial limitations and is putting young women and those in ethnic minorities at a particular disadvantage</w:t>
      </w:r>
      <w:r w:rsidR="00D96518">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{"citationItems":[{"id":"ITEM-1","itemData":{"DOI":"10.1371/journal.pone.0089354","ISBN":"1932-6203","ISSN":"19326203","PMID":"24586711","abstract":"BACKGROUND Taking folic acid supplements before pregnancy to reduce the risk of a neural tube defect (NTD) is especially important in countries without universal folic acid fortification. The extent of folic acid supplementation among women who had antenatal screening for Down's syndrome and NTDs at the Wolfson Institute of Preventive Medicine, London between 1999 and 2012 was assessed. METHODS AND FINDINGS 466,860 women screened provided details on folic acid supplementation. The proportion of women who took folic acid supplements before pregnancy was determined according to year and characteristics of the women. The proportion of women taking folic acid supplements before pregnancy declined from 35% (95% CI 34%-35%) in 1999-2001 to 31% (30%-31%) in 2011-2012. 6% (5%-6%) of women aged under 20 took folic acid supplements before pregnancy compared with 40% of women aged between 35 and 39. Non-Caucasian women were less likely to take folic acid supplements before pregnancy than Caucasian women; Afro-Caribbean 17% (16%-17%), Oriental 25% (24%-25%) and South Asian 20% (20%-21%) compared with 35% (35%-35%) for Caucasian women. 51% (48%-55%) of women who previously had an NTD pregnancy took folic acid supplements before the current pregnancy. CONCLUSIONS The policy of folic acid supplementation is failing and has led to health inequalities. This study demonstrates the need to fortify flour and other cereal grain with folic acid in all countries of the world.","author":[{"dropping-particle":"","family":"Bestwick","given":"Jonathan P","non-dropping-particle":"","parse-names":false,"suffix":""},{"dropping-particle":"","family":"Huttly","given":"Wayne J","non-dropping-particle":"","parse-names":false,"suffix":""},{"dropping-particle":"","family":"Morris","given":"Joan K","non-dropping-particle":"","parse-names":false,"suffix":""},{"dropping-particle":"","family":"Wald","given":"Nicholas J","non-dropping-particle":"","parse-names":false,"suffix":""}],"container-title":"PLoS ONE","id":"ITEM-1","issue":"2","issued":{"date-parts":[["2014"]]},"page":"e89354","title":"Prevention of neural tube defects: a cross-sectional study of the uptake of folic acid supplementation in nearly half a million women","type":"article-journal","volume":"9"},"uris":["http://www.mendeley.com/documents/?uuid=347d0398-b03d-3d05-9df2-ce4efa12e708"]}],"mendeley":{"formattedCitation":"&lt;sup&gt;(101)&lt;/sup&gt;","plainTextFormattedCitation":"(101)","previouslyFormattedCitation":"&lt;sup&gt;(101)&lt;/sup&gt;"},"properties":{"noteIndex":0},"schema":"https://github.com/citation-style-language/schema/raw/master/csl-citation.json"}</w:instrText>
      </w:r>
      <w:r w:rsidR="00D96518">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(101)</w:t>
      </w:r>
      <w:r w:rsidR="00D96518">
        <w:rPr>
          <w:rFonts w:ascii="Times New Roman" w:hAnsi="Times New Roman" w:cs="Times New Roman"/>
          <w:sz w:val="24"/>
          <w:szCs w:val="24"/>
        </w:rPr>
        <w:fldChar w:fldCharType="end"/>
      </w:r>
      <w:r w:rsidR="0053769C">
        <w:rPr>
          <w:rFonts w:ascii="Times New Roman" w:hAnsi="Times New Roman" w:cs="Times New Roman"/>
          <w:sz w:val="24"/>
          <w:szCs w:val="24"/>
        </w:rPr>
        <w:t xml:space="preserve">. </w:t>
      </w:r>
      <w:r w:rsidR="00965C6E">
        <w:rPr>
          <w:rFonts w:ascii="Times New Roman" w:hAnsi="Times New Roman" w:cs="Times New Roman"/>
          <w:sz w:val="24"/>
          <w:szCs w:val="24"/>
        </w:rPr>
        <w:t>R</w:t>
      </w:r>
      <w:r w:rsidR="00A26C62">
        <w:rPr>
          <w:rFonts w:ascii="Times New Roman" w:hAnsi="Times New Roman" w:cs="Times New Roman"/>
          <w:sz w:val="24"/>
          <w:szCs w:val="24"/>
        </w:rPr>
        <w:t xml:space="preserve">esearch </w:t>
      </w:r>
      <w:r w:rsidR="00965C6E">
        <w:rPr>
          <w:rFonts w:ascii="Times New Roman" w:hAnsi="Times New Roman" w:cs="Times New Roman"/>
          <w:sz w:val="24"/>
          <w:szCs w:val="24"/>
        </w:rPr>
        <w:t>from</w:t>
      </w:r>
      <w:r w:rsidR="00FE2DDD">
        <w:rPr>
          <w:rFonts w:ascii="Times New Roman" w:hAnsi="Times New Roman" w:cs="Times New Roman"/>
          <w:sz w:val="24"/>
          <w:szCs w:val="24"/>
        </w:rPr>
        <w:t xml:space="preserve"> No</w:t>
      </w:r>
      <w:r w:rsidR="00F53941">
        <w:rPr>
          <w:rFonts w:ascii="Times New Roman" w:hAnsi="Times New Roman" w:cs="Times New Roman"/>
          <w:sz w:val="24"/>
          <w:szCs w:val="24"/>
        </w:rPr>
        <w:t>r</w:t>
      </w:r>
      <w:r w:rsidR="00FE2DDD">
        <w:rPr>
          <w:rFonts w:ascii="Times New Roman" w:hAnsi="Times New Roman" w:cs="Times New Roman"/>
          <w:sz w:val="24"/>
          <w:szCs w:val="24"/>
        </w:rPr>
        <w:t>thern Ireland</w:t>
      </w:r>
      <w:r w:rsidR="00CC5253">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{"citationItems":[{"id":"ITEM-1","itemData":{"DOI":"10.1093/humrep/der078","ISBN":"1460-2350","ISSN":"02681161","PMID":"21441543","abstract":"BACKGROUND: The timing of folic acid supplement usage is critical to preventing pregnancies affected by neural tube defects (NTDs) because the neural tube closes by Day 28 post-conception. We investigated compliance of pregnant women with current folic acid recommendations (400 µg/day from preconception to 12 weeks) in relation to achieving a folate status associated with lowest risk of NTDs.\\n\\nMETHODS: From a sample of 296 women with singleton uncomplicated pregnancies attending an antenatal clinic in Northern Ireland, those who reported taking folic acid in the first trimester (n = 226) were investigated. Samples were taken at 14 weeks gestation to measure serum concentrations of folate and vitamin B12 (related to folate and an independent predictor of NTD), and dietary B-vitamin intake and folic acid usage were investigated.\\n\\nRESULTS: Although the majority of the overall sample (84%) reported taking folic acid supplements in the first trimester, only 19% had started before conception, as recommended. Multigravidae compared with primigravidae women were less likely to have followed the recommendations correctly (P= 0.001). At 14 weeks, red cell folate (considered a reliable biomarker of previous 3 months, covering time of neural tube closure) was correlated (r = 0.320, P &lt; 0.001) with the reported duration of folic acid usage, and was lower (P&lt; 0.0001) in women who started folic acid after conception.\\n\\nCONCLUSIONS: Red cell folate concentrations in women not complying with recommendations were suboptimal in relation to NTD risk. The findings generally support the recent official recommendation to the Chief Medical Officer for mandatory fortification of food with folic acid in the UK.","author":[{"dropping-particle":"","family":"McNulty","given":"Breige","non-dropping-particle":"","parse-names":false,"suffix":""},{"dropping-particle":"","family":"Pentieva","given":"Kristina","non-dropping-particle":"","parse-names":false,"suffix":""},{"dropping-particle":"","family":"Marshall","given":"Barry","non-dropping-particle":"","parse-names":false,"suffix":""},{"dropping-particle":"","family":"Ward","given":"Mary","non-dropping-particle":"","parse-names":false,"suffix":""},{"dropping-particle":"","family":"Molloy","given":"Anne M","non-dropping-particle":"","parse-names":false,"suffix":""},{"dropping-particle":"","family":"Scott","given":"John M","non-dropping-particle":"","parse-names":false,"suffix":""},{"dropping-particle":"","family":"McNulty","given":"Helene","non-dropping-particle":"","parse-names":false,"suffix":""}],"container-title":"Human Reproduction","id":"ITEM-1","issue":"6","issued":{"date-parts":[["2011"]]},"page":"1530-1536","title":"Womens compliance with current folic acid recommendations and achievement of optimal vitamin status for preventing neural tube defects","type":"article-journal","volume":"26"},"uris":["http://www.mendeley.com/documents/?uuid=1832a9e0-7365-350f-ad07-0cf2cc864895"]}],"mendeley":{"formattedCitation":"&lt;sup&gt;(102)&lt;/sup&gt;","plainTextFormattedCitation":"(102)","previouslyFormattedCitation":"&lt;sup&gt;(102)&lt;/sup&gt;"},"properties":{"noteIndex":0},"schema":"https://github.com/citation-style-language/schema/raw/master/csl-citation.json"}</w:instrText>
      </w:r>
      <w:r w:rsidR="00CC5253">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(102)</w:t>
      </w:r>
      <w:r w:rsidR="00CC5253">
        <w:rPr>
          <w:rFonts w:ascii="Times New Roman" w:hAnsi="Times New Roman" w:cs="Times New Roman"/>
          <w:sz w:val="24"/>
          <w:szCs w:val="24"/>
        </w:rPr>
        <w:fldChar w:fldCharType="end"/>
      </w:r>
      <w:r w:rsidR="00FE2DDD">
        <w:rPr>
          <w:rFonts w:ascii="Times New Roman" w:hAnsi="Times New Roman" w:cs="Times New Roman"/>
          <w:sz w:val="24"/>
          <w:szCs w:val="24"/>
        </w:rPr>
        <w:t xml:space="preserve"> </w:t>
      </w:r>
      <w:r w:rsidR="00CC5253">
        <w:rPr>
          <w:rFonts w:ascii="Times New Roman" w:hAnsi="Times New Roman" w:cs="Times New Roman"/>
          <w:sz w:val="24"/>
          <w:szCs w:val="24"/>
        </w:rPr>
        <w:t>and the Republic of Ireland</w:t>
      </w:r>
      <w:r w:rsidR="00CC5253">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{"citationItems":[{"id":"ITEM-1","itemData":{"author":[{"dropping-particle":"","family":"FSAI","given":"","non-dropping-particle":"","parse-names":false,"suffix":""}],"id":"ITEM-1","issued":{"date-parts":[["2016"]]},"publisher-place":"Food Safety Authority of Ireland: Dublin","title":"Update Report on Folic Acid and the Prevention of Birth Defects in Ireland","type":"report"},"uris":["http://www.mendeley.com/documents/?uuid=21fc27d2-09ef-4bcc-bab2-547dfa056e58"]}],"mendeley":{"formattedCitation":"&lt;sup&gt;(103)&lt;/sup&gt;","plainTextFormattedCitation":"(103)","previouslyFormattedCitation":"&lt;sup&gt;(103)&lt;/sup&gt;"},"properties":{"noteIndex":0},"schema":"https://github.com/citation-style-language/schema/raw/master/csl-citation.json"}</w:instrText>
      </w:r>
      <w:r w:rsidR="00CC5253">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(103)</w:t>
      </w:r>
      <w:r w:rsidR="00CC5253">
        <w:rPr>
          <w:rFonts w:ascii="Times New Roman" w:hAnsi="Times New Roman" w:cs="Times New Roman"/>
          <w:sz w:val="24"/>
          <w:szCs w:val="24"/>
        </w:rPr>
        <w:fldChar w:fldCharType="end"/>
      </w:r>
      <w:r w:rsidR="00E32FCC">
        <w:rPr>
          <w:rFonts w:ascii="Times New Roman" w:hAnsi="Times New Roman" w:cs="Times New Roman"/>
          <w:sz w:val="24"/>
          <w:szCs w:val="24"/>
        </w:rPr>
        <w:t xml:space="preserve"> indicates</w:t>
      </w:r>
      <w:r w:rsidR="00CC5253">
        <w:rPr>
          <w:rFonts w:ascii="Times New Roman" w:hAnsi="Times New Roman" w:cs="Times New Roman"/>
          <w:sz w:val="24"/>
          <w:szCs w:val="24"/>
        </w:rPr>
        <w:t xml:space="preserve"> </w:t>
      </w:r>
      <w:r w:rsidR="00EC18AE">
        <w:rPr>
          <w:rFonts w:ascii="Times New Roman" w:hAnsi="Times New Roman" w:cs="Times New Roman"/>
          <w:sz w:val="24"/>
          <w:szCs w:val="24"/>
        </w:rPr>
        <w:t>low</w:t>
      </w:r>
      <w:r w:rsidR="00B61B69">
        <w:rPr>
          <w:rFonts w:ascii="Times New Roman" w:hAnsi="Times New Roman" w:cs="Times New Roman"/>
          <w:sz w:val="24"/>
          <w:szCs w:val="24"/>
        </w:rPr>
        <w:t xml:space="preserve"> levels</w:t>
      </w:r>
      <w:r w:rsidR="0053769C">
        <w:rPr>
          <w:rFonts w:ascii="Times New Roman" w:hAnsi="Times New Roman" w:cs="Times New Roman"/>
          <w:sz w:val="24"/>
          <w:szCs w:val="24"/>
        </w:rPr>
        <w:t xml:space="preserve"> </w:t>
      </w:r>
      <w:r w:rsidR="00EC18AE">
        <w:rPr>
          <w:rFonts w:ascii="Times New Roman" w:hAnsi="Times New Roman" w:cs="Times New Roman"/>
          <w:sz w:val="24"/>
          <w:szCs w:val="24"/>
        </w:rPr>
        <w:t xml:space="preserve">of compliance </w:t>
      </w:r>
      <w:r w:rsidR="00CC5253">
        <w:rPr>
          <w:rFonts w:ascii="Times New Roman" w:hAnsi="Times New Roman" w:cs="Times New Roman"/>
          <w:sz w:val="24"/>
          <w:szCs w:val="24"/>
        </w:rPr>
        <w:t>among Irish women surveyed</w:t>
      </w:r>
      <w:r w:rsidR="00965C6E">
        <w:rPr>
          <w:rFonts w:ascii="Times New Roman" w:hAnsi="Times New Roman" w:cs="Times New Roman"/>
          <w:sz w:val="24"/>
          <w:szCs w:val="24"/>
        </w:rPr>
        <w:t xml:space="preserve"> during pregnancy</w:t>
      </w:r>
      <w:r w:rsidR="00CC5253">
        <w:rPr>
          <w:rFonts w:ascii="Times New Roman" w:hAnsi="Times New Roman" w:cs="Times New Roman"/>
          <w:sz w:val="24"/>
          <w:szCs w:val="24"/>
        </w:rPr>
        <w:t>,</w:t>
      </w:r>
      <w:r w:rsidR="00D20BAD">
        <w:rPr>
          <w:rFonts w:ascii="Times New Roman" w:hAnsi="Times New Roman" w:cs="Times New Roman"/>
          <w:sz w:val="24"/>
          <w:szCs w:val="24"/>
        </w:rPr>
        <w:t xml:space="preserve"> between</w:t>
      </w:r>
      <w:r w:rsidR="0053769C">
        <w:rPr>
          <w:rFonts w:ascii="Times New Roman" w:hAnsi="Times New Roman" w:cs="Times New Roman"/>
          <w:sz w:val="24"/>
          <w:szCs w:val="24"/>
        </w:rPr>
        <w:t xml:space="preserve"> </w:t>
      </w:r>
      <w:r w:rsidR="00EC18AE">
        <w:rPr>
          <w:rFonts w:ascii="Times New Roman" w:hAnsi="Times New Roman" w:cs="Times New Roman"/>
          <w:sz w:val="24"/>
          <w:szCs w:val="24"/>
        </w:rPr>
        <w:t>1</w:t>
      </w:r>
      <w:r w:rsidR="00965C6E">
        <w:rPr>
          <w:rFonts w:ascii="Times New Roman" w:hAnsi="Times New Roman" w:cs="Times New Roman"/>
          <w:sz w:val="24"/>
          <w:szCs w:val="24"/>
        </w:rPr>
        <w:t>4</w:t>
      </w:r>
      <w:r w:rsidR="00D20BAD">
        <w:rPr>
          <w:rFonts w:ascii="Times New Roman" w:hAnsi="Times New Roman" w:cs="Times New Roman"/>
          <w:sz w:val="24"/>
          <w:szCs w:val="24"/>
        </w:rPr>
        <w:t>%</w:t>
      </w:r>
      <w:r w:rsidR="00CC5253">
        <w:rPr>
          <w:rFonts w:ascii="Times New Roman" w:hAnsi="Times New Roman" w:cs="Times New Roman"/>
          <w:sz w:val="24"/>
          <w:szCs w:val="24"/>
        </w:rPr>
        <w:t xml:space="preserve"> </w:t>
      </w:r>
      <w:r w:rsidR="00D20BAD">
        <w:rPr>
          <w:rFonts w:ascii="Times New Roman" w:hAnsi="Times New Roman" w:cs="Times New Roman"/>
          <w:sz w:val="24"/>
          <w:szCs w:val="24"/>
        </w:rPr>
        <w:t>and</w:t>
      </w:r>
      <w:r w:rsidR="00CC5253" w:rsidRPr="00803057">
        <w:rPr>
          <w:rFonts w:ascii="Times New Roman" w:hAnsi="Times New Roman" w:cs="Times New Roman"/>
          <w:sz w:val="24"/>
          <w:szCs w:val="24"/>
        </w:rPr>
        <w:t xml:space="preserve"> </w:t>
      </w:r>
      <w:r w:rsidR="00803057" w:rsidRPr="00803057">
        <w:rPr>
          <w:rFonts w:ascii="Times New Roman" w:hAnsi="Times New Roman" w:cs="Times New Roman"/>
          <w:sz w:val="24"/>
          <w:szCs w:val="24"/>
        </w:rPr>
        <w:t>44</w:t>
      </w:r>
      <w:r w:rsidR="00CC5253" w:rsidRPr="00803057">
        <w:rPr>
          <w:rFonts w:ascii="Times New Roman" w:hAnsi="Times New Roman" w:cs="Times New Roman"/>
          <w:sz w:val="24"/>
          <w:szCs w:val="24"/>
        </w:rPr>
        <w:t>%</w:t>
      </w:r>
      <w:r w:rsidR="00EC18AE">
        <w:rPr>
          <w:rFonts w:ascii="Times New Roman" w:hAnsi="Times New Roman" w:cs="Times New Roman"/>
          <w:sz w:val="24"/>
          <w:szCs w:val="24"/>
        </w:rPr>
        <w:t xml:space="preserve"> </w:t>
      </w:r>
      <w:r w:rsidR="00A26C62">
        <w:rPr>
          <w:rFonts w:ascii="Times New Roman" w:hAnsi="Times New Roman" w:cs="Times New Roman"/>
          <w:sz w:val="24"/>
          <w:szCs w:val="24"/>
        </w:rPr>
        <w:t>report</w:t>
      </w:r>
      <w:r w:rsidR="00CC5253">
        <w:rPr>
          <w:rFonts w:ascii="Times New Roman" w:hAnsi="Times New Roman" w:cs="Times New Roman"/>
          <w:sz w:val="24"/>
          <w:szCs w:val="24"/>
        </w:rPr>
        <w:t xml:space="preserve">ing </w:t>
      </w:r>
      <w:r w:rsidR="00965C6E">
        <w:rPr>
          <w:rFonts w:ascii="Times New Roman" w:hAnsi="Times New Roman" w:cs="Times New Roman"/>
          <w:sz w:val="24"/>
          <w:szCs w:val="24"/>
        </w:rPr>
        <w:t>to</w:t>
      </w:r>
      <w:r w:rsidR="00CC5253">
        <w:rPr>
          <w:rFonts w:ascii="Times New Roman" w:hAnsi="Times New Roman" w:cs="Times New Roman"/>
          <w:sz w:val="24"/>
          <w:szCs w:val="24"/>
        </w:rPr>
        <w:t xml:space="preserve"> have </w:t>
      </w:r>
      <w:r w:rsidR="00A26C62">
        <w:rPr>
          <w:rFonts w:ascii="Times New Roman" w:hAnsi="Times New Roman" w:cs="Times New Roman"/>
          <w:sz w:val="24"/>
          <w:szCs w:val="24"/>
        </w:rPr>
        <w:t>tak</w:t>
      </w:r>
      <w:r w:rsidR="00CC5253">
        <w:rPr>
          <w:rFonts w:ascii="Times New Roman" w:hAnsi="Times New Roman" w:cs="Times New Roman"/>
          <w:sz w:val="24"/>
          <w:szCs w:val="24"/>
        </w:rPr>
        <w:t>en</w:t>
      </w:r>
      <w:r w:rsidR="00A26C62">
        <w:rPr>
          <w:rFonts w:ascii="Times New Roman" w:hAnsi="Times New Roman" w:cs="Times New Roman"/>
          <w:sz w:val="24"/>
          <w:szCs w:val="24"/>
        </w:rPr>
        <w:t xml:space="preserve"> FA supplements </w:t>
      </w:r>
      <w:r w:rsidR="00F92D26">
        <w:rPr>
          <w:rFonts w:ascii="Times New Roman" w:hAnsi="Times New Roman" w:cs="Times New Roman"/>
          <w:sz w:val="24"/>
          <w:szCs w:val="24"/>
        </w:rPr>
        <w:t>as recommended</w:t>
      </w:r>
      <w:r w:rsidR="00803057">
        <w:rPr>
          <w:rFonts w:ascii="Times New Roman" w:hAnsi="Times New Roman" w:cs="Times New Roman"/>
          <w:sz w:val="24"/>
          <w:szCs w:val="24"/>
        </w:rPr>
        <w:t xml:space="preserve"> in the periconceptional period</w:t>
      </w:r>
      <w:r w:rsidR="00B93B59">
        <w:rPr>
          <w:rFonts w:ascii="Times New Roman" w:hAnsi="Times New Roman" w:cs="Times New Roman"/>
          <w:sz w:val="24"/>
          <w:szCs w:val="24"/>
        </w:rPr>
        <w:t xml:space="preserve">. This is of concern given that </w:t>
      </w:r>
      <w:r w:rsidR="00803057" w:rsidRPr="00803057">
        <w:rPr>
          <w:rFonts w:ascii="Times New Roman" w:hAnsi="Times New Roman" w:cs="Times New Roman"/>
          <w:sz w:val="24"/>
          <w:szCs w:val="24"/>
        </w:rPr>
        <w:t xml:space="preserve">the benefit of </w:t>
      </w:r>
      <w:r w:rsidR="00B93B59">
        <w:rPr>
          <w:rFonts w:ascii="Times New Roman" w:hAnsi="Times New Roman" w:cs="Times New Roman"/>
          <w:sz w:val="24"/>
          <w:szCs w:val="24"/>
        </w:rPr>
        <w:t>FA</w:t>
      </w:r>
      <w:r w:rsidR="00803057" w:rsidRPr="00803057">
        <w:rPr>
          <w:rFonts w:ascii="Times New Roman" w:hAnsi="Times New Roman" w:cs="Times New Roman"/>
          <w:sz w:val="24"/>
          <w:szCs w:val="24"/>
        </w:rPr>
        <w:t xml:space="preserve"> supplementation </w:t>
      </w:r>
      <w:r w:rsidR="00965C6E">
        <w:rPr>
          <w:rFonts w:ascii="Times New Roman" w:hAnsi="Times New Roman" w:cs="Times New Roman"/>
          <w:sz w:val="24"/>
          <w:szCs w:val="24"/>
        </w:rPr>
        <w:t>in</w:t>
      </w:r>
      <w:r w:rsidR="00B93B59">
        <w:rPr>
          <w:rFonts w:ascii="Times New Roman" w:hAnsi="Times New Roman" w:cs="Times New Roman"/>
          <w:sz w:val="24"/>
          <w:szCs w:val="24"/>
        </w:rPr>
        <w:t xml:space="preserve"> preventin</w:t>
      </w:r>
      <w:r w:rsidR="00965C6E">
        <w:rPr>
          <w:rFonts w:ascii="Times New Roman" w:hAnsi="Times New Roman" w:cs="Times New Roman"/>
          <w:sz w:val="24"/>
          <w:szCs w:val="24"/>
        </w:rPr>
        <w:t>g</w:t>
      </w:r>
      <w:r w:rsidR="00B93B59">
        <w:rPr>
          <w:rFonts w:ascii="Times New Roman" w:hAnsi="Times New Roman" w:cs="Times New Roman"/>
          <w:sz w:val="24"/>
          <w:szCs w:val="24"/>
        </w:rPr>
        <w:t xml:space="preserve"> NTDs </w:t>
      </w:r>
      <w:r w:rsidR="00803057" w:rsidRPr="00803057">
        <w:rPr>
          <w:rFonts w:ascii="Times New Roman" w:hAnsi="Times New Roman" w:cs="Times New Roman"/>
          <w:sz w:val="24"/>
          <w:szCs w:val="24"/>
        </w:rPr>
        <w:t>is confined to those women (the minority) who follow</w:t>
      </w:r>
      <w:r w:rsidR="00B93B59">
        <w:rPr>
          <w:rFonts w:ascii="Times New Roman" w:hAnsi="Times New Roman" w:cs="Times New Roman"/>
          <w:sz w:val="24"/>
          <w:szCs w:val="24"/>
        </w:rPr>
        <w:t xml:space="preserve"> </w:t>
      </w:r>
      <w:r w:rsidR="00803057" w:rsidRPr="00803057">
        <w:rPr>
          <w:rFonts w:ascii="Times New Roman" w:hAnsi="Times New Roman" w:cs="Times New Roman"/>
          <w:sz w:val="24"/>
          <w:szCs w:val="24"/>
        </w:rPr>
        <w:t>the recommendations correctly.</w:t>
      </w:r>
    </w:p>
    <w:p w:rsidR="0020783F" w:rsidRDefault="00C544EB" w:rsidP="00D20BAD">
      <w:pPr>
        <w:spacing w:line="360" w:lineRule="auto"/>
        <w:ind w:firstLine="720"/>
        <w:jc w:val="both"/>
        <w:rPr>
          <w:rFonts w:ascii="Times New Roman" w:hAnsi="Times New Roman" w:cs="Times New Roman"/>
          <w:sz w:val="24"/>
          <w:szCs w:val="24"/>
        </w:rPr>
      </w:pPr>
      <w:r w:rsidRPr="00C544EB">
        <w:rPr>
          <w:rFonts w:ascii="Times New Roman" w:hAnsi="Times New Roman" w:cs="Times New Roman"/>
          <w:sz w:val="24"/>
          <w:szCs w:val="24"/>
        </w:rPr>
        <w:t>The measurement of RBC folate in women of reproductive age is a useful way to assess NTD risk within populations on the basis of the known continuous dose-response inverse relationship between maternal RBC folate concentrations and NTD</w:t>
      </w:r>
      <w:r>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{"citationItems":[{"id":"ITEM-1","itemData":{"DOI":"10.1001/jama.1995.03530210052030","ISSN":"0098-7484","abstract":"Using data from a recent case-control study, a woman's risk of having a child with a neural tube defect (NTD) was found to be associated with early pregnancy red cell folate levels in a continuous dose-response relationship. These findings were used to calculate the reduction in NTD cases that would be expected un-der two different strategies to raise folate levels. Targeting high-risk individuals has a small effect on the population prevalence but can substantially change an individual's risk. Targeting the population produces a small change in individual risk but has a large effect on the population prevalence. Supplementation of high-risk women would be the most efficient method to implement the high-risk strategy, while food fortification would be preferable for the population approach. The current guidelines for the prevention of NTD are for an increased folic acid intake of 0.4 mg per day. This would result in a 48% reduction in NTDs, which may be near optimal. The two intervention strategies should be considered complementary in prevention of NTDs. (JAMA. 1995;274:1698-1702) THE Medical Research Council trial on the prevention of the recurrence of neu¬ ral tube defects (NTDs)1 and the Buda¬ pest trial on the prevention of the first occurrence of the same condition2 have shown conclusively that a woman's risk of an affected pregnancy can be reduced substantially by taking folie acid peri-conceptionally. Previous and subsequent investigations3'6 are confirmatory of this result. The major question now is how to respond to this new knowledge. Na¬ tional expert committees have advised that women who have already had an NTD birth should take a supplement of 4 or 5 mg of folie acid daily before con-From the Department of Public Health Medicine and Epidemiology, University College Dublin (Ireland) (Drs Daly and Kirke); Health Research Board, Dublin (Dr Kirke); and Departments of Clinical Medicine (Drs Mol-loy and Weir) and Biochemistry (Dr Scott), Trinity Col-lege Dublin.","author":[{"dropping-particle":"","family":"Daly","given":"L.E","non-dropping-particle":"","parse-names":false,"suffix":""},{"dropping-particle":"","family":"Kirke","given":"P.M.","non-dropping-particle":"","parse-names":false,"suffix":""},{"dropping-particle":"","family":"Molloy","given":"Anne","non-dropping-particle":"","parse-names":false,"suffix":""},{"dropping-particle":"","family":"Weir","given":"D.G.","non-dropping-particle":"","parse-names":false,"suffix":""},{"dropping-particle":"","family":"Scott","given":"J.M.","non-dropping-particle":"","parse-names":false,"suffix":""}],"container-title":"JAMA","id":"ITEM-1","issue":"21","issued":{"date-parts":[["1995","12","6"]]},"page":"1698-1702","publisher":"American Medical Association","title":"Folate levels and nerual tube defects.","type":"article-journal","volume":"274"},"uris":["http://www.mendeley.com/documents/?uuid=33deb50e-2d2d-33a7-a84d-7a1addf4f24a"]}],"mendeley":{"formattedCitation":"&lt;sup&gt;(104)&lt;/sup&gt;","plainTextFormattedCitation":"(104)","previouslyFormattedCitation":"&lt;sup&gt;(104)&lt;/sup&gt;"},"properties":{"noteIndex":0},"schema":"https://github.com/citation-style-language/schema/raw/master/csl-citation.json"}</w:instrText>
      </w:r>
      <w:r>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(104)</w:t>
      </w:r>
      <w:r>
        <w:rPr>
          <w:rFonts w:ascii="Times New Roman" w:hAnsi="Times New Roman" w:cs="Times New Roman"/>
          <w:sz w:val="24"/>
          <w:szCs w:val="24"/>
        </w:rPr>
        <w:fldChar w:fldCharType="end"/>
      </w:r>
      <w:r>
        <w:rPr>
          <w:rFonts w:ascii="Times New Roman" w:hAnsi="Times New Roman" w:cs="Times New Roman"/>
          <w:sz w:val="24"/>
          <w:szCs w:val="24"/>
        </w:rPr>
        <w:t>.</w:t>
      </w:r>
      <w:r w:rsidRPr="00C544EB">
        <w:rPr>
          <w:rFonts w:ascii="Times New Roman" w:hAnsi="Times New Roman" w:cs="Times New Roman"/>
          <w:sz w:val="24"/>
          <w:szCs w:val="24"/>
        </w:rPr>
        <w:t xml:space="preserve"> </w:t>
      </w:r>
      <w:r w:rsidR="00B93B59">
        <w:rPr>
          <w:rFonts w:ascii="Times New Roman" w:hAnsi="Times New Roman" w:cs="Times New Roman"/>
          <w:sz w:val="24"/>
          <w:szCs w:val="24"/>
        </w:rPr>
        <w:t>On this basis, t</w:t>
      </w:r>
      <w:r w:rsidR="00B61B69">
        <w:rPr>
          <w:rFonts w:ascii="Times New Roman" w:hAnsi="Times New Roman" w:cs="Times New Roman"/>
          <w:sz w:val="24"/>
          <w:szCs w:val="24"/>
        </w:rPr>
        <w:t xml:space="preserve">he WHO </w:t>
      </w:r>
      <w:r w:rsidR="00B52D6B">
        <w:rPr>
          <w:rFonts w:ascii="Times New Roman" w:hAnsi="Times New Roman" w:cs="Times New Roman"/>
          <w:sz w:val="24"/>
          <w:szCs w:val="24"/>
        </w:rPr>
        <w:t>has</w:t>
      </w:r>
      <w:r w:rsidR="00B61B69">
        <w:rPr>
          <w:rFonts w:ascii="Times New Roman" w:hAnsi="Times New Roman" w:cs="Times New Roman"/>
          <w:sz w:val="24"/>
          <w:szCs w:val="24"/>
        </w:rPr>
        <w:t xml:space="preserve"> established gui</w:t>
      </w:r>
      <w:r w:rsidR="00B93B59">
        <w:rPr>
          <w:rFonts w:ascii="Times New Roman" w:hAnsi="Times New Roman" w:cs="Times New Roman"/>
          <w:sz w:val="24"/>
          <w:szCs w:val="24"/>
        </w:rPr>
        <w:t xml:space="preserve">delines for optimal RBC folate </w:t>
      </w:r>
      <w:r w:rsidR="000628C5">
        <w:rPr>
          <w:rFonts w:ascii="Times New Roman" w:hAnsi="Times New Roman" w:cs="Times New Roman"/>
          <w:sz w:val="24"/>
          <w:szCs w:val="24"/>
        </w:rPr>
        <w:t>concentrations of</w:t>
      </w:r>
      <w:r w:rsidR="00B93B59">
        <w:rPr>
          <w:rFonts w:ascii="Times New Roman" w:hAnsi="Times New Roman" w:cs="Times New Roman"/>
          <w:sz w:val="24"/>
          <w:szCs w:val="24"/>
        </w:rPr>
        <w:t xml:space="preserve"> </w:t>
      </w:r>
      <w:r w:rsidR="00B61B69">
        <w:rPr>
          <w:rFonts w:ascii="Times New Roman" w:hAnsi="Times New Roman" w:cs="Times New Roman"/>
          <w:sz w:val="24"/>
          <w:szCs w:val="24"/>
        </w:rPr>
        <w:t xml:space="preserve">906 </w:t>
      </w:r>
      <w:proofErr w:type="spellStart"/>
      <w:r w:rsidR="00B61B69">
        <w:rPr>
          <w:rFonts w:ascii="Times New Roman" w:hAnsi="Times New Roman" w:cs="Times New Roman"/>
          <w:sz w:val="24"/>
          <w:szCs w:val="24"/>
        </w:rPr>
        <w:t>nmol</w:t>
      </w:r>
      <w:proofErr w:type="spellEnd"/>
      <w:r w:rsidR="00B61B69">
        <w:rPr>
          <w:rFonts w:ascii="Times New Roman" w:hAnsi="Times New Roman" w:cs="Times New Roman"/>
          <w:sz w:val="24"/>
          <w:szCs w:val="24"/>
        </w:rPr>
        <w:t>/L in women of reproductive age for the prevention of NTDs</w:t>
      </w:r>
      <w:r w:rsidR="00B61B69">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{"citationItems":[{"id":"ITEM-1","itemData":{"ISBN":"978 92 4 154904 2","ISSN":"9241549041","PMID":"25996016","abstract":"This guideline provides global, evidence-informed recommendations on blood folate concentrations in women of reproductive age for the prevention of neural tube defects (NTDs) in populations. It aims to help Member States and their partners in their efforts to make informed decisions on the appropriate nutrition actions to achieve the Millennium Development Goals (MDGs), in particular reduction of child mortality (MDG 4) and improvement of maternal health (MDG 5), through the establishment of appropriate threshold values for red blood cell folate concentrations at the population level. These values may be used to determine the need for, and guide monitoring and evaluation of the impact of, nutrition interventions aimed at improving folate status and preventing congenital anomalies. This guideline is expected to support Member States in their efforts to achieve the global targets of the Comprehensive implementation plan on maternal, infant and young child nutrition, as endorsed by the Sixty-fifth World Health Assembly in 2012, in resolution WHA65.6.2 The guideline is intended for a wide audience, including policy-makers and their expert advisers involved in the design, implementation and scaling-up of nutrition actions for public health, as it relates to folic acid-related interventions. A biomarker, or biological marker, generally refers to a measurable indicator of a biological state or condition. Biomarkers are often measured to examine normal biological processes, pathogenic processes, or pharmacological responses to a therapeutic intervention and, in the particular case of public health, to also track progress towards the achievement of public health goals. In order to establish the utility of serum and red blood cell folate as biomarkers of the risk of having a NTD-affected pregnancy, at the population level, this guideline examined four critical questions: 1. In the absence of an intervention, what are the key genetic, biological and sociodemographic determinants of folate status (serum, plasma or red blood cell folate) in women of reproductive age? 2. What is the threshold concentration of blood folat associated with the lowest probability/risk (depending on the statistical method) of having a NTD-affected pregnancy? 3. Do blood folate concentrations respond to interventions to improve folate status in women? 4. Does the performance of the laboratory assays used to measure folate concentrations affect serum and red blood cell folate readings? This…","author":[{"dropping-particle":"","family":"WHO","given":"","non-dropping-particle":"","parse-names":false,"suffix":""}],"id":"ITEM-1","issued":{"date-parts":[["2015"]]},"publisher-place":"Geneva: World Health Organization","title":"Guideline: optimal serum and red cell folate concentrations in women of reproductive age for prevention of neural defects.","type":"report"},"uris":["http://www.mendeley.com/documents/?uuid=d3c2cab2-e6d8-462a-a140-7e0e1047b076","http://www.mendeley.com/documents/?uuid=2316dd24-8980-47e2-bf46-a6dfa996e5da"]}],"mendeley":{"formattedCitation":"&lt;sup&gt;(105)&lt;/sup&gt;","plainTextFormattedCitation":"(105)","previouslyFormattedCitation":"&lt;sup&gt;(105)&lt;/sup&gt;"},"properties":{"noteIndex":0},"schema":"https://github.com/citation-style-language/schema/raw/master/csl-citation.json"}</w:instrText>
      </w:r>
      <w:r w:rsidR="00B61B69">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(105)</w:t>
      </w:r>
      <w:r w:rsidR="00B61B69">
        <w:rPr>
          <w:rFonts w:ascii="Times New Roman" w:hAnsi="Times New Roman" w:cs="Times New Roman"/>
          <w:sz w:val="24"/>
          <w:szCs w:val="24"/>
        </w:rPr>
        <w:fldChar w:fldCharType="end"/>
      </w:r>
      <w:r w:rsidR="00152704">
        <w:rPr>
          <w:rFonts w:ascii="Times New Roman" w:hAnsi="Times New Roman" w:cs="Times New Roman"/>
          <w:sz w:val="24"/>
          <w:szCs w:val="24"/>
        </w:rPr>
        <w:t>.</w:t>
      </w:r>
      <w:r w:rsidR="005C6EE0">
        <w:rPr>
          <w:rFonts w:ascii="Times New Roman" w:hAnsi="Times New Roman" w:cs="Times New Roman"/>
          <w:sz w:val="24"/>
          <w:szCs w:val="24"/>
        </w:rPr>
        <w:t xml:space="preserve"> </w:t>
      </w:r>
      <w:r w:rsidR="004C2BB2">
        <w:rPr>
          <w:rFonts w:ascii="Times New Roman" w:hAnsi="Times New Roman" w:cs="Times New Roman"/>
          <w:sz w:val="24"/>
          <w:szCs w:val="24"/>
        </w:rPr>
        <w:t>In the UK</w:t>
      </w:r>
      <w:r w:rsidR="00B93B59">
        <w:rPr>
          <w:rFonts w:ascii="Times New Roman" w:hAnsi="Times New Roman" w:cs="Times New Roman"/>
          <w:sz w:val="24"/>
          <w:szCs w:val="24"/>
        </w:rPr>
        <w:t>,</w:t>
      </w:r>
      <w:r w:rsidR="004C2BB2">
        <w:rPr>
          <w:rFonts w:ascii="Times New Roman" w:hAnsi="Times New Roman" w:cs="Times New Roman"/>
          <w:sz w:val="24"/>
          <w:szCs w:val="24"/>
        </w:rPr>
        <w:t xml:space="preserve"> where there is voluntary </w:t>
      </w:r>
      <w:r w:rsidR="00D20BAD">
        <w:rPr>
          <w:rFonts w:ascii="Times New Roman" w:hAnsi="Times New Roman" w:cs="Times New Roman"/>
          <w:sz w:val="24"/>
          <w:szCs w:val="24"/>
        </w:rPr>
        <w:t xml:space="preserve">(but not mandatory) </w:t>
      </w:r>
      <w:r w:rsidR="004C2BB2">
        <w:rPr>
          <w:rFonts w:ascii="Times New Roman" w:hAnsi="Times New Roman" w:cs="Times New Roman"/>
          <w:sz w:val="24"/>
          <w:szCs w:val="24"/>
        </w:rPr>
        <w:t xml:space="preserve">fortification of foods with FA, the percentage of women </w:t>
      </w:r>
      <w:r w:rsidR="00965C6E">
        <w:rPr>
          <w:rFonts w:ascii="Times New Roman" w:hAnsi="Times New Roman" w:cs="Times New Roman"/>
          <w:sz w:val="24"/>
          <w:szCs w:val="24"/>
        </w:rPr>
        <w:t>with</w:t>
      </w:r>
      <w:r w:rsidR="00B93B59">
        <w:rPr>
          <w:rFonts w:ascii="Times New Roman" w:hAnsi="Times New Roman" w:cs="Times New Roman"/>
          <w:sz w:val="24"/>
          <w:szCs w:val="24"/>
        </w:rPr>
        <w:t xml:space="preserve"> </w:t>
      </w:r>
      <w:r w:rsidR="00D46D43">
        <w:rPr>
          <w:rFonts w:ascii="Times New Roman" w:hAnsi="Times New Roman" w:cs="Times New Roman"/>
          <w:sz w:val="24"/>
          <w:szCs w:val="24"/>
        </w:rPr>
        <w:t>insufficient</w:t>
      </w:r>
      <w:r w:rsidR="00965C6E">
        <w:rPr>
          <w:rFonts w:ascii="Times New Roman" w:hAnsi="Times New Roman" w:cs="Times New Roman"/>
          <w:sz w:val="24"/>
          <w:szCs w:val="24"/>
        </w:rPr>
        <w:t xml:space="preserve"> RBC</w:t>
      </w:r>
      <w:r w:rsidR="00523AC9">
        <w:rPr>
          <w:rFonts w:ascii="Times New Roman" w:hAnsi="Times New Roman" w:cs="Times New Roman"/>
          <w:sz w:val="24"/>
          <w:szCs w:val="24"/>
        </w:rPr>
        <w:t xml:space="preserve"> </w:t>
      </w:r>
      <w:r w:rsidR="00B93B59">
        <w:rPr>
          <w:rFonts w:ascii="Times New Roman" w:hAnsi="Times New Roman" w:cs="Times New Roman"/>
          <w:sz w:val="24"/>
          <w:szCs w:val="24"/>
        </w:rPr>
        <w:t xml:space="preserve">folate concentrations </w:t>
      </w:r>
      <w:r w:rsidR="00523AC9">
        <w:rPr>
          <w:rFonts w:ascii="Times New Roman" w:hAnsi="Times New Roman" w:cs="Times New Roman"/>
          <w:sz w:val="24"/>
          <w:szCs w:val="24"/>
        </w:rPr>
        <w:t xml:space="preserve">(&lt;906 </w:t>
      </w:r>
      <w:proofErr w:type="spellStart"/>
      <w:r w:rsidR="00523AC9">
        <w:rPr>
          <w:rFonts w:ascii="Times New Roman" w:hAnsi="Times New Roman" w:cs="Times New Roman"/>
          <w:sz w:val="24"/>
          <w:szCs w:val="24"/>
        </w:rPr>
        <w:t>nmol</w:t>
      </w:r>
      <w:proofErr w:type="spellEnd"/>
      <w:r w:rsidR="00523AC9">
        <w:rPr>
          <w:rFonts w:ascii="Times New Roman" w:hAnsi="Times New Roman" w:cs="Times New Roman"/>
          <w:sz w:val="24"/>
          <w:szCs w:val="24"/>
        </w:rPr>
        <w:t xml:space="preserve">/L) </w:t>
      </w:r>
      <w:r w:rsidR="00D46D43">
        <w:rPr>
          <w:rFonts w:ascii="Times New Roman" w:hAnsi="Times New Roman" w:cs="Times New Roman"/>
          <w:sz w:val="24"/>
          <w:szCs w:val="24"/>
        </w:rPr>
        <w:t>to prevent folate-responsive NTDs</w:t>
      </w:r>
      <w:r w:rsidR="004C2BB2">
        <w:rPr>
          <w:rFonts w:ascii="Times New Roman" w:hAnsi="Times New Roman" w:cs="Times New Roman"/>
          <w:sz w:val="24"/>
          <w:szCs w:val="24"/>
        </w:rPr>
        <w:t xml:space="preserve"> </w:t>
      </w:r>
      <w:r w:rsidR="00D46D43">
        <w:rPr>
          <w:rFonts w:ascii="Times New Roman" w:hAnsi="Times New Roman" w:cs="Times New Roman"/>
          <w:sz w:val="24"/>
          <w:szCs w:val="24"/>
        </w:rPr>
        <w:t>i</w:t>
      </w:r>
      <w:r w:rsidR="004C2BB2">
        <w:rPr>
          <w:rFonts w:ascii="Times New Roman" w:hAnsi="Times New Roman" w:cs="Times New Roman"/>
          <w:sz w:val="24"/>
          <w:szCs w:val="24"/>
        </w:rPr>
        <w:t>s</w:t>
      </w:r>
      <w:r w:rsidR="00965C6E">
        <w:rPr>
          <w:rFonts w:ascii="Times New Roman" w:hAnsi="Times New Roman" w:cs="Times New Roman"/>
          <w:sz w:val="24"/>
          <w:szCs w:val="24"/>
        </w:rPr>
        <w:t xml:space="preserve"> estimated to be </w:t>
      </w:r>
      <w:r w:rsidR="004C2BB2">
        <w:rPr>
          <w:rFonts w:ascii="Times New Roman" w:hAnsi="Times New Roman" w:cs="Times New Roman"/>
          <w:sz w:val="24"/>
          <w:szCs w:val="24"/>
        </w:rPr>
        <w:t>83% in Northern Ireland, 81% in Scotland and 79% in Wales</w:t>
      </w:r>
      <w:r w:rsidR="00D46D43">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{"citationItems":[{"id":"ITEM-1","itemData":{"author":[{"dropping-particle":"","family":"Public Health England","given":"","non-dropping-particle":"","parse-names":false,"suffix":""}],"id":"ITEM-1","issued":{"date-parts":[["2017"]]},"publisher-place":"London: Public Health England","title":"National Diet and Nutrition Survey Rolling Programme (NDNS) Supplementary Report: Blood folate results for the UK as a whole, Scotland, Northern Ireland (Years 1 to 4 combined) and Wales (Years 2 to 5 combined). Revised 2017.","type":"report"},"uris":["http://www.mendeley.com/documents/?uuid=4138f72b-cc52-3dd6-b95a-c67495b57877"]}],"mendeley":{"formattedCitation":"&lt;sup&gt;(106)&lt;/sup&gt;","plainTextFormattedCitation":"(106)","previouslyFormattedCitation":"&lt;sup&gt;(106)&lt;/sup&gt;"},"properties":{"noteIndex":0},"schema":"https://github.com/citation-style-language/schema/raw/master/csl-citation.json"}</w:instrText>
      </w:r>
      <w:r w:rsidR="00D46D43">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(106)</w:t>
      </w:r>
      <w:r w:rsidR="00D46D43">
        <w:rPr>
          <w:rFonts w:ascii="Times New Roman" w:hAnsi="Times New Roman" w:cs="Times New Roman"/>
          <w:sz w:val="24"/>
          <w:szCs w:val="24"/>
        </w:rPr>
        <w:fldChar w:fldCharType="end"/>
      </w:r>
      <w:r w:rsidR="004C2BB2">
        <w:rPr>
          <w:rFonts w:ascii="Times New Roman" w:hAnsi="Times New Roman" w:cs="Times New Roman"/>
          <w:sz w:val="24"/>
          <w:szCs w:val="24"/>
        </w:rPr>
        <w:t xml:space="preserve">. </w:t>
      </w:r>
      <w:r w:rsidR="00D20BAD">
        <w:rPr>
          <w:rFonts w:ascii="Times New Roman" w:hAnsi="Times New Roman" w:cs="Times New Roman"/>
          <w:sz w:val="24"/>
          <w:szCs w:val="24"/>
        </w:rPr>
        <w:t>Also</w:t>
      </w:r>
      <w:r w:rsidR="00BE2376" w:rsidRPr="00BE2376">
        <w:rPr>
          <w:rFonts w:ascii="Times New Roman" w:hAnsi="Times New Roman" w:cs="Times New Roman"/>
          <w:sz w:val="24"/>
          <w:szCs w:val="24"/>
        </w:rPr>
        <w:t xml:space="preserve">, </w:t>
      </w:r>
      <w:r w:rsidR="00D20BAD">
        <w:rPr>
          <w:rFonts w:ascii="Times New Roman" w:hAnsi="Times New Roman" w:cs="Times New Roman"/>
          <w:sz w:val="24"/>
          <w:szCs w:val="24"/>
        </w:rPr>
        <w:t xml:space="preserve">evidence from </w:t>
      </w:r>
      <w:r w:rsidR="00BE2376" w:rsidRPr="00BE2376">
        <w:rPr>
          <w:rFonts w:ascii="Times New Roman" w:hAnsi="Times New Roman" w:cs="Times New Roman"/>
          <w:sz w:val="24"/>
          <w:szCs w:val="24"/>
        </w:rPr>
        <w:t>the National Adult</w:t>
      </w:r>
      <w:r w:rsidR="00BE2376">
        <w:rPr>
          <w:rFonts w:ascii="Times New Roman" w:hAnsi="Times New Roman" w:cs="Times New Roman"/>
          <w:sz w:val="24"/>
          <w:szCs w:val="24"/>
        </w:rPr>
        <w:t xml:space="preserve"> </w:t>
      </w:r>
      <w:r w:rsidR="00BE2376" w:rsidRPr="00BE2376">
        <w:rPr>
          <w:rFonts w:ascii="Times New Roman" w:hAnsi="Times New Roman" w:cs="Times New Roman"/>
          <w:sz w:val="24"/>
          <w:szCs w:val="24"/>
        </w:rPr>
        <w:t xml:space="preserve">Nutrition Survey (NANS) in Ireland showed that </w:t>
      </w:r>
      <w:r w:rsidR="0096641F">
        <w:rPr>
          <w:rFonts w:ascii="Times New Roman" w:hAnsi="Times New Roman" w:cs="Times New Roman"/>
          <w:sz w:val="24"/>
          <w:szCs w:val="24"/>
        </w:rPr>
        <w:t>non-consumers of FA from f</w:t>
      </w:r>
      <w:r w:rsidR="00B93B59">
        <w:rPr>
          <w:rFonts w:ascii="Times New Roman" w:hAnsi="Times New Roman" w:cs="Times New Roman"/>
          <w:sz w:val="24"/>
          <w:szCs w:val="24"/>
        </w:rPr>
        <w:t xml:space="preserve">ortified food or supplements </w:t>
      </w:r>
      <w:r w:rsidR="0096641F">
        <w:rPr>
          <w:rFonts w:ascii="Times New Roman" w:hAnsi="Times New Roman" w:cs="Times New Roman"/>
          <w:sz w:val="24"/>
          <w:szCs w:val="24"/>
        </w:rPr>
        <w:t xml:space="preserve">were </w:t>
      </w:r>
      <w:r w:rsidR="00965C6E">
        <w:rPr>
          <w:rFonts w:ascii="Times New Roman" w:hAnsi="Times New Roman" w:cs="Times New Roman"/>
          <w:sz w:val="24"/>
          <w:szCs w:val="24"/>
        </w:rPr>
        <w:t xml:space="preserve">at particularly </w:t>
      </w:r>
      <w:r w:rsidR="0096641F">
        <w:rPr>
          <w:rFonts w:ascii="Times New Roman" w:hAnsi="Times New Roman" w:cs="Times New Roman"/>
          <w:sz w:val="24"/>
          <w:szCs w:val="24"/>
        </w:rPr>
        <w:t>high risk of suboptimal folate status</w:t>
      </w:r>
      <w:r w:rsidR="00965C6E">
        <w:rPr>
          <w:rFonts w:ascii="Times New Roman" w:hAnsi="Times New Roman" w:cs="Times New Roman"/>
          <w:sz w:val="24"/>
          <w:szCs w:val="24"/>
        </w:rPr>
        <w:t xml:space="preserve">, again using the cut-point of 906 </w:t>
      </w:r>
      <w:proofErr w:type="spellStart"/>
      <w:r w:rsidR="00965C6E">
        <w:rPr>
          <w:rFonts w:ascii="Times New Roman" w:hAnsi="Times New Roman" w:cs="Times New Roman"/>
          <w:sz w:val="24"/>
          <w:szCs w:val="24"/>
        </w:rPr>
        <w:t>nmol</w:t>
      </w:r>
      <w:proofErr w:type="spellEnd"/>
      <w:r w:rsidR="00965C6E">
        <w:rPr>
          <w:rFonts w:ascii="Times New Roman" w:hAnsi="Times New Roman" w:cs="Times New Roman"/>
          <w:sz w:val="24"/>
          <w:szCs w:val="24"/>
        </w:rPr>
        <w:t>/L RBC folate to define optimal status</w:t>
      </w:r>
      <w:r w:rsidR="001B16AA">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{"citationItems":[{"id":"ITEM-1","itemData":{"DOI":"10.3945/ajcn.115.107151","ISBN":"0002-9165","ISSN":"19383207","PMID":"25877491","abstract":"BACKGROUND: Ireland has traditionally operated a liberal policy of voluntary fortification, but little is known about how this practice, along with supplement use, affects population intakes and status of folate and vitamin B-12.\\n\\nOBJECTIVE: The aim was to examine the relative impact of voluntary fortification and supplement use on dietary intakes and biomarker status of folate and vitamin B-12 in Irish adults.\\n\\nDESIGN: Folic acid and vitamin B-12 from fortified foods and supplements were estimated by using brand information for participants from the cross-sectional National Adult Nutrition Survey 2008-2010. Dietary and biomarker values were compared between 6 mutually exclusive consumption groups formed on the basis of folic acid intake.\\n\\nRESULTS: The consumption of folic acid through fortified foods at low, medium, and high levels of exposure [median (IQR) intakes of 22 (13, 32), 69 (56, 84), and 180 (137, 248) μg/d, respectively]; from supplements [203 (150, 400) μg/d]; or from both sources [287 (220, 438) μg/d] was associated with significantly higher folate intakes and status compared with nonconsumption of folic acid (18% of the population). Median (IQR) red blood cell (RBC) folate increased significantly from 699 (538, 934) nmol/L in nonconsumers to 1040 (83, 1390) nmol/L in consumers with a high intake of fortified foods (P &lt; 0.001), with further nonsignificant increases in supplement users. Supplement use but not fortification was associated with significantly higher serum vitamin B-12 concentrations relative to nonconsumers (P &lt; 0.001). Two-thirds of young women had suboptimal RBC folate for protection against neural tube defects (NTDs); among nonconsumers of folic acid, only 16% attained optimal RBC folate.\\n\\nCONCLUSIONS: The consumption of voluntarily fortified foods and/or supplement use was associated with significantly higher dietary intakes and biomarker status of folate in Irish adults. Of concern, the majority of young women remain suboptimally protected against NTDs.","author":[{"dropping-particle":"","family":"Hopkins","given":"Sinéad M","non-dropping-particle":"","parse-names":false,"suffix":""},{"dropping-particle":"","family":"Gibney","given":"Michael J","non-dropping-particle":"","parse-names":false,"suffix":""},{"dropping-particle":"","family":"Nugent","given":"Anne P","non-dropping-particle":"","parse-names":false,"suffix":""},{"dropping-particle":"","family":"McNulty","given":"Helene","non-dropping-particle":"","parse-names":false,"suffix":""},{"dropping-particle":"","family":"Molloy","given":"Anne M","non-dropping-particle":"","parse-names":false,"suffix":""},{"dropping-particle":"","family":"Scott","given":"John M","non-dropping-particle":"","parse-names":false,"suffix":""},{"dropping-particle":"","family":"Flynn","given":"Albert","non-dropping-particle":"","parse-names":false,"suffix":""},{"dropping-particle":"","family":"Strain","given":"J. J.","non-dropping-particle":"","parse-names":false,"suffix":""},{"dropping-particle":"","family":"Ward","given":"Mary","non-dropping-particle":"","parse-names":false,"suffix":""},{"dropping-particle":"","family":"Walton","given":"Janette","non-dropping-particle":"","parse-names":false,"suffix":""},{"dropping-particle":"","family":"McNulty","given":"Breige A.","non-dropping-particle":"","parse-names":false,"suffix":""}],"container-title":"American Journal of Clinical Nutrition","id":"ITEM-1","issue":"6","issued":{"date-parts":[["2015"]]},"page":"1163-1172","title":"Impact of voluntary fortification and supplement use on dietary intakes and biomarker status of folate and vitamin B-12 in Irish adults","type":"article-journal","volume":"101"},"uris":["http://www.mendeley.com/documents/?uuid=84dc3e89-ad52-3930-844d-dc379dfa3ee5"]}],"mendeley":{"formattedCitation":"&lt;sup&gt;(107)&lt;/sup&gt;","plainTextFormattedCitation":"(107)","previouslyFormattedCitation":"&lt;sup&gt;(107)&lt;/sup&gt;"},"properties":{"noteIndex":0},"schema":"https://github.com/citation-style-language/schema/raw/master/csl-citation.json"}</w:instrText>
      </w:r>
      <w:r w:rsidR="001B16AA">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(107)</w:t>
      </w:r>
      <w:r w:rsidR="001B16AA">
        <w:rPr>
          <w:rFonts w:ascii="Times New Roman" w:hAnsi="Times New Roman" w:cs="Times New Roman"/>
          <w:sz w:val="24"/>
          <w:szCs w:val="24"/>
        </w:rPr>
        <w:fldChar w:fldCharType="end"/>
      </w:r>
      <w:r w:rsidR="00BE2376">
        <w:rPr>
          <w:rFonts w:ascii="Times New Roman" w:hAnsi="Times New Roman" w:cs="Times New Roman"/>
          <w:sz w:val="24"/>
          <w:szCs w:val="24"/>
        </w:rPr>
        <w:t xml:space="preserve">. </w:t>
      </w:r>
    </w:p>
    <w:p w:rsidR="00C72FA8" w:rsidRPr="00C72FA8" w:rsidRDefault="00C72FA8" w:rsidP="00C72FA8">
      <w:pPr>
        <w:spacing w:line="360" w:lineRule="auto"/>
        <w:jc w:val="center"/>
        <w:rPr>
          <w:rFonts w:ascii="Times New Roman" w:hAnsi="Times New Roman" w:cs="Times New Roman"/>
          <w:i/>
          <w:sz w:val="24"/>
          <w:szCs w:val="24"/>
        </w:rPr>
      </w:pPr>
      <w:r>
        <w:rPr>
          <w:rFonts w:ascii="Times New Roman" w:hAnsi="Times New Roman" w:cs="Times New Roman"/>
          <w:i/>
          <w:sz w:val="24"/>
          <w:szCs w:val="24"/>
        </w:rPr>
        <w:t>Folic acid</w:t>
      </w:r>
      <w:r w:rsidRPr="006663FB">
        <w:rPr>
          <w:rFonts w:ascii="Times New Roman" w:hAnsi="Times New Roman" w:cs="Times New Roman"/>
          <w:i/>
          <w:sz w:val="24"/>
          <w:szCs w:val="24"/>
        </w:rPr>
        <w:t xml:space="preserve"> fortification</w:t>
      </w:r>
      <w:r w:rsidR="00152704">
        <w:rPr>
          <w:rFonts w:ascii="Times New Roman" w:hAnsi="Times New Roman" w:cs="Times New Roman"/>
          <w:i/>
          <w:sz w:val="24"/>
          <w:szCs w:val="24"/>
        </w:rPr>
        <w:t xml:space="preserve"> and NTD prev</w:t>
      </w:r>
      <w:r w:rsidR="00D20BAD">
        <w:rPr>
          <w:rFonts w:ascii="Times New Roman" w:hAnsi="Times New Roman" w:cs="Times New Roman"/>
          <w:i/>
          <w:sz w:val="24"/>
          <w:szCs w:val="24"/>
        </w:rPr>
        <w:t>alence</w:t>
      </w:r>
    </w:p>
    <w:p w:rsidR="006C6C44" w:rsidRDefault="00C07E3F" w:rsidP="006C6C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42E91">
        <w:rPr>
          <w:rFonts w:ascii="Times New Roman" w:hAnsi="Times New Roman" w:cs="Times New Roman"/>
          <w:sz w:val="24"/>
          <w:szCs w:val="24"/>
        </w:rPr>
        <w:t xml:space="preserve">indisputable </w:t>
      </w:r>
      <w:r w:rsidR="00152704">
        <w:rPr>
          <w:rFonts w:ascii="Times New Roman" w:hAnsi="Times New Roman" w:cs="Times New Roman"/>
          <w:sz w:val="24"/>
          <w:szCs w:val="24"/>
        </w:rPr>
        <w:t xml:space="preserve">protective </w:t>
      </w:r>
      <w:r w:rsidR="00242E91">
        <w:rPr>
          <w:rFonts w:ascii="Times New Roman" w:hAnsi="Times New Roman" w:cs="Times New Roman"/>
          <w:sz w:val="24"/>
          <w:szCs w:val="24"/>
        </w:rPr>
        <w:t>role of FA</w:t>
      </w:r>
      <w:r>
        <w:rPr>
          <w:rFonts w:ascii="Times New Roman" w:hAnsi="Times New Roman" w:cs="Times New Roman"/>
          <w:sz w:val="24"/>
          <w:szCs w:val="24"/>
        </w:rPr>
        <w:t xml:space="preserve"> in the prevention of NTDs</w:t>
      </w:r>
      <w:r w:rsidR="00152704">
        <w:rPr>
          <w:rFonts w:ascii="Times New Roman" w:hAnsi="Times New Roman" w:cs="Times New Roman"/>
          <w:sz w:val="24"/>
          <w:szCs w:val="24"/>
        </w:rPr>
        <w:t>,</w:t>
      </w:r>
      <w:r>
        <w:rPr>
          <w:rFonts w:ascii="Times New Roman" w:hAnsi="Times New Roman" w:cs="Times New Roman"/>
          <w:sz w:val="24"/>
          <w:szCs w:val="24"/>
        </w:rPr>
        <w:t xml:space="preserve"> </w:t>
      </w:r>
      <w:r w:rsidR="001F3DB5">
        <w:rPr>
          <w:rFonts w:ascii="Times New Roman" w:hAnsi="Times New Roman" w:cs="Times New Roman"/>
          <w:sz w:val="24"/>
          <w:szCs w:val="24"/>
        </w:rPr>
        <w:t>coupled with</w:t>
      </w:r>
      <w:r>
        <w:rPr>
          <w:rFonts w:ascii="Times New Roman" w:hAnsi="Times New Roman" w:cs="Times New Roman"/>
          <w:sz w:val="24"/>
          <w:szCs w:val="24"/>
        </w:rPr>
        <w:t xml:space="preserve"> the </w:t>
      </w:r>
      <w:r w:rsidR="00242E91">
        <w:rPr>
          <w:rFonts w:ascii="Times New Roman" w:hAnsi="Times New Roman" w:cs="Times New Roman"/>
          <w:sz w:val="24"/>
          <w:szCs w:val="24"/>
        </w:rPr>
        <w:t>low compliance of</w:t>
      </w:r>
      <w:r w:rsidR="001F3DB5">
        <w:rPr>
          <w:rFonts w:ascii="Times New Roman" w:hAnsi="Times New Roman" w:cs="Times New Roman"/>
          <w:sz w:val="24"/>
          <w:szCs w:val="24"/>
        </w:rPr>
        <w:t xml:space="preserve"> women to</w:t>
      </w:r>
      <w:r w:rsidR="00242E91">
        <w:rPr>
          <w:rFonts w:ascii="Times New Roman" w:hAnsi="Times New Roman" w:cs="Times New Roman"/>
          <w:sz w:val="24"/>
          <w:szCs w:val="24"/>
        </w:rPr>
        <w:t xml:space="preserve"> FA recommendations</w:t>
      </w:r>
      <w:r w:rsidR="00152704">
        <w:rPr>
          <w:rFonts w:ascii="Times New Roman" w:hAnsi="Times New Roman" w:cs="Times New Roman"/>
          <w:sz w:val="24"/>
          <w:szCs w:val="24"/>
        </w:rPr>
        <w:t>,</w:t>
      </w:r>
      <w:r w:rsidR="00242E91">
        <w:rPr>
          <w:rFonts w:ascii="Times New Roman" w:hAnsi="Times New Roman" w:cs="Times New Roman"/>
          <w:sz w:val="24"/>
          <w:szCs w:val="24"/>
        </w:rPr>
        <w:t xml:space="preserve"> </w:t>
      </w:r>
      <w:r>
        <w:rPr>
          <w:rFonts w:ascii="Times New Roman" w:hAnsi="Times New Roman" w:cs="Times New Roman"/>
          <w:sz w:val="24"/>
          <w:szCs w:val="24"/>
        </w:rPr>
        <w:t xml:space="preserve">has stimulated </w:t>
      </w:r>
      <w:r w:rsidR="00152704">
        <w:rPr>
          <w:rFonts w:ascii="Times New Roman" w:hAnsi="Times New Roman" w:cs="Times New Roman"/>
          <w:sz w:val="24"/>
          <w:szCs w:val="24"/>
        </w:rPr>
        <w:t>the option of</w:t>
      </w:r>
      <w:r>
        <w:rPr>
          <w:rFonts w:ascii="Times New Roman" w:hAnsi="Times New Roman" w:cs="Times New Roman"/>
          <w:sz w:val="24"/>
          <w:szCs w:val="24"/>
        </w:rPr>
        <w:t xml:space="preserve"> mandatory FA fortification</w:t>
      </w:r>
      <w:r w:rsidR="00D81118">
        <w:rPr>
          <w:rFonts w:ascii="Times New Roman" w:hAnsi="Times New Roman" w:cs="Times New Roman"/>
          <w:sz w:val="24"/>
          <w:szCs w:val="24"/>
        </w:rPr>
        <w:t>,</w:t>
      </w:r>
      <w:r w:rsidR="00152704">
        <w:rPr>
          <w:rFonts w:ascii="Times New Roman" w:hAnsi="Times New Roman" w:cs="Times New Roman"/>
          <w:sz w:val="24"/>
          <w:szCs w:val="24"/>
        </w:rPr>
        <w:t xml:space="preserve"> a policy now in place in over 80 countries worldwide</w:t>
      </w:r>
      <w:r>
        <w:rPr>
          <w:rFonts w:ascii="Times New Roman" w:hAnsi="Times New Roman" w:cs="Times New Roman"/>
          <w:sz w:val="24"/>
          <w:szCs w:val="24"/>
        </w:rPr>
        <w:fldChar w:fldCharType="begin" w:fldLock="1"/>
      </w:r>
      <w:r w:rsidR="00662B8F">
        <w:rPr>
          <w:rFonts w:ascii="Times New Roman" w:hAnsi="Times New Roman" w:cs="Times New Roman"/>
          <w:sz w:val="24"/>
          <w:szCs w:val="24"/>
        </w:rPr>
        <w:instrText>ADDIN CSL_CITATION {"citationItems":[{"id":"ITEM-1","itemData":{"author":[{"dropping-particle":"","family":"Food Fortification Initiative","given":"","non-dropping-particle":"","parse-names":false,"suffix":""}],"id":"ITEM-1","issued":{"date-parts":[["2018"]]},"page":"http://www.ffinetwork.org/global_progress/index.ph","title":"Global Progress of Industrially Milled Cereal Grains","type":"webpage"},"uris":["http://www.mendeley.com/documents/?uuid=efc911f1-e5fc-4f1c-be7b-b82ac80aa615"]}],"mendeley":{"formattedCitation":"&lt;sup&gt;(5)&lt;/sup&gt;","plainTextFormattedCitation":"(5)","previouslyFormattedCitation":"&lt;sup&gt;(5)&lt;/sup&gt;"},"properties":{"noteIndex":0},"schema":"https://github.com/citation-style-language/schema/raw/master/csl-citation.json"}</w:instrText>
      </w:r>
      <w:r>
        <w:rPr>
          <w:rFonts w:ascii="Times New Roman" w:hAnsi="Times New Roman" w:cs="Times New Roman"/>
          <w:sz w:val="24"/>
          <w:szCs w:val="24"/>
        </w:rPr>
        <w:fldChar w:fldCharType="separate"/>
      </w:r>
      <w:r w:rsidR="00662B8F" w:rsidRPr="00662B8F">
        <w:rPr>
          <w:rFonts w:ascii="Times New Roman" w:hAnsi="Times New Roman" w:cs="Times New Roman"/>
          <w:noProof/>
          <w:sz w:val="24"/>
          <w:szCs w:val="24"/>
          <w:vertAlign w:val="superscript"/>
        </w:rPr>
        <w:t>(5)</w:t>
      </w:r>
      <w:r>
        <w:rPr>
          <w:rFonts w:ascii="Times New Roman" w:hAnsi="Times New Roman" w:cs="Times New Roman"/>
          <w:sz w:val="24"/>
          <w:szCs w:val="24"/>
        </w:rPr>
        <w:fldChar w:fldCharType="end"/>
      </w:r>
      <w:r>
        <w:rPr>
          <w:rFonts w:ascii="Times New Roman" w:hAnsi="Times New Roman" w:cs="Times New Roman"/>
          <w:sz w:val="24"/>
          <w:szCs w:val="24"/>
        </w:rPr>
        <w:t>.</w:t>
      </w:r>
      <w:r w:rsidR="00152704">
        <w:rPr>
          <w:rFonts w:ascii="Times New Roman" w:hAnsi="Times New Roman" w:cs="Times New Roman"/>
          <w:sz w:val="24"/>
          <w:szCs w:val="24"/>
        </w:rPr>
        <w:t xml:space="preserve"> Mandatory food fortification requires f</w:t>
      </w:r>
      <w:r w:rsidR="00040743">
        <w:rPr>
          <w:rFonts w:ascii="Times New Roman" w:hAnsi="Times New Roman" w:cs="Times New Roman"/>
          <w:sz w:val="24"/>
          <w:szCs w:val="24"/>
        </w:rPr>
        <w:t xml:space="preserve">ood manufacturers to add FA to </w:t>
      </w:r>
      <w:r w:rsidR="00A02CEE">
        <w:rPr>
          <w:rFonts w:ascii="Times New Roman" w:hAnsi="Times New Roman" w:cs="Times New Roman"/>
          <w:sz w:val="24"/>
          <w:szCs w:val="24"/>
        </w:rPr>
        <w:t>certain</w:t>
      </w:r>
      <w:r w:rsidR="00040743">
        <w:rPr>
          <w:rFonts w:ascii="Times New Roman" w:hAnsi="Times New Roman" w:cs="Times New Roman"/>
          <w:sz w:val="24"/>
          <w:szCs w:val="24"/>
        </w:rPr>
        <w:t xml:space="preserve"> food</w:t>
      </w:r>
      <w:r w:rsidR="00A02CEE">
        <w:rPr>
          <w:rFonts w:ascii="Times New Roman" w:hAnsi="Times New Roman" w:cs="Times New Roman"/>
          <w:sz w:val="24"/>
          <w:szCs w:val="24"/>
        </w:rPr>
        <w:t>s</w:t>
      </w:r>
      <w:r w:rsidR="00040743">
        <w:rPr>
          <w:rFonts w:ascii="Times New Roman" w:hAnsi="Times New Roman" w:cs="Times New Roman"/>
          <w:sz w:val="24"/>
          <w:szCs w:val="24"/>
        </w:rPr>
        <w:t xml:space="preserve"> </w:t>
      </w:r>
      <w:r w:rsidR="00461393">
        <w:rPr>
          <w:rFonts w:ascii="Times New Roman" w:hAnsi="Times New Roman" w:cs="Times New Roman"/>
          <w:sz w:val="24"/>
          <w:szCs w:val="24"/>
        </w:rPr>
        <w:t>(e.g.</w:t>
      </w:r>
      <w:r w:rsidR="00040743">
        <w:rPr>
          <w:rFonts w:ascii="Times New Roman" w:hAnsi="Times New Roman" w:cs="Times New Roman"/>
          <w:sz w:val="24"/>
          <w:szCs w:val="24"/>
        </w:rPr>
        <w:t xml:space="preserve"> </w:t>
      </w:r>
      <w:r w:rsidR="0056014F">
        <w:rPr>
          <w:rFonts w:ascii="Times New Roman" w:hAnsi="Times New Roman" w:cs="Times New Roman"/>
          <w:sz w:val="24"/>
          <w:szCs w:val="24"/>
        </w:rPr>
        <w:t>flour or grain products</w:t>
      </w:r>
      <w:r w:rsidR="00461393">
        <w:rPr>
          <w:rFonts w:ascii="Times New Roman" w:hAnsi="Times New Roman" w:cs="Times New Roman"/>
          <w:sz w:val="24"/>
          <w:szCs w:val="24"/>
        </w:rPr>
        <w:t>),</w:t>
      </w:r>
      <w:r w:rsidR="007B122A">
        <w:rPr>
          <w:rFonts w:ascii="Times New Roman" w:hAnsi="Times New Roman" w:cs="Times New Roman"/>
          <w:sz w:val="24"/>
          <w:szCs w:val="24"/>
        </w:rPr>
        <w:t xml:space="preserve"> whereas</w:t>
      </w:r>
      <w:r w:rsidR="00040743">
        <w:rPr>
          <w:rFonts w:ascii="Times New Roman" w:hAnsi="Times New Roman" w:cs="Times New Roman"/>
          <w:sz w:val="24"/>
          <w:szCs w:val="24"/>
        </w:rPr>
        <w:t xml:space="preserve"> voluntary fortification allows </w:t>
      </w:r>
      <w:r w:rsidR="0056014F">
        <w:rPr>
          <w:rFonts w:ascii="Times New Roman" w:hAnsi="Times New Roman" w:cs="Times New Roman"/>
          <w:sz w:val="24"/>
          <w:szCs w:val="24"/>
        </w:rPr>
        <w:t>FA to be added to foods at the discretion of</w:t>
      </w:r>
      <w:r w:rsidR="00040743">
        <w:rPr>
          <w:rFonts w:ascii="Times New Roman" w:hAnsi="Times New Roman" w:cs="Times New Roman"/>
          <w:sz w:val="24"/>
          <w:szCs w:val="24"/>
        </w:rPr>
        <w:t xml:space="preserve"> manufacturers. </w:t>
      </w:r>
      <w:r w:rsidR="001B16AA">
        <w:rPr>
          <w:rFonts w:ascii="Times New Roman" w:hAnsi="Times New Roman" w:cs="Times New Roman"/>
          <w:sz w:val="24"/>
          <w:szCs w:val="24"/>
        </w:rPr>
        <w:t>A systematic review and meta-analysis of global birth prevalence of spina bifida by FA fortification status found that spina bifida prevalence was significantly lower in studies from countries where FA f</w:t>
      </w:r>
      <w:r w:rsidR="00D81118">
        <w:rPr>
          <w:rFonts w:ascii="Times New Roman" w:hAnsi="Times New Roman" w:cs="Times New Roman"/>
          <w:sz w:val="24"/>
          <w:szCs w:val="24"/>
        </w:rPr>
        <w:t xml:space="preserve">ortification was mandatory (3.4 per </w:t>
      </w:r>
      <w:r w:rsidR="001B16AA">
        <w:rPr>
          <w:rFonts w:ascii="Times New Roman" w:hAnsi="Times New Roman" w:cs="Times New Roman"/>
          <w:sz w:val="24"/>
          <w:szCs w:val="24"/>
        </w:rPr>
        <w:t>10,000 live births) compared to countries with where fortification was voluntary or non-existent (4.8</w:t>
      </w:r>
      <w:r w:rsidR="00D81118">
        <w:rPr>
          <w:rFonts w:ascii="Times New Roman" w:hAnsi="Times New Roman" w:cs="Times New Roman"/>
          <w:sz w:val="24"/>
          <w:szCs w:val="24"/>
        </w:rPr>
        <w:t xml:space="preserve"> per </w:t>
      </w:r>
      <w:r w:rsidR="001B16AA">
        <w:rPr>
          <w:rFonts w:ascii="Times New Roman" w:hAnsi="Times New Roman" w:cs="Times New Roman"/>
          <w:sz w:val="24"/>
          <w:szCs w:val="24"/>
        </w:rPr>
        <w:t>10,000 live births)</w:t>
      </w:r>
      <w:r w:rsidR="001B16AA">
        <w:rPr>
          <w:rFonts w:ascii="Times New Roman" w:hAnsi="Times New Roman" w:cs="Times New Roman"/>
          <w:sz w:val="24"/>
          <w:szCs w:val="24"/>
        </w:rPr>
        <w:fldChar w:fldCharType="begin" w:fldLock="1"/>
      </w:r>
      <w:r w:rsidR="00AD7FF8">
        <w:rPr>
          <w:rFonts w:ascii="Times New Roman" w:hAnsi="Times New Roman" w:cs="Times New Roman"/>
          <w:sz w:val="24"/>
          <w:szCs w:val="24"/>
        </w:rPr>
        <w:instrText>ADDIN CSL_CITATION {"citationItems":[{"id":"ITEM-1","itemData":{"DOI":"10.2105/AJPH.2015.302902","ISBN":"00900036","ISSN":"15410048","PMID":"26562127","abstract":"BACKGROUND: Birth defects remain a significant source of worldwide morbidity and mortality. Strong scientific evidence shows that folic acid fortification of a region's food supply leads to a decrease in spina bifida (a birth defect of the spine). Still, many countries around the world have yet to approve mandatory fortification through government legislation.\\n\\nOBJECTIVES: We sought to perform a systematic review and meta-analysis of period prevalence of spina bifida by folic acid fortification status, geographic region, and study population.\\n\\nSEARCH METHODS: An expert research librarian used terms related to neural tube defects and epidemiology from primary research from 1985 to 2010 to search in EMBASE and MEDLINE. We searched the reference lists of included articles and key review articles identified by experts.\\n\\nSELECTION CRITERIA: Inclusion criteria included studies in English or French reporting on prevalence published between January 1985 and December 2010 that (1) were primary research, (2) were population-based, and (3) reported a point or period prevalence estimate of spina bifida (i.e., prevalence estimate with confidence intervals or case numerator and population denominator). Two independent reviewers screened titles and abstracts for eligible articles, then 2 authors screened full texts in duplicate for final inclusion. Disagreements were resolved through consensus or a third party.\\n\\nDATA COLLECTION AND ANALYSIS: We followed Preferred Reporting Items for Systematic Reviews and Meta-Analyses, or PRISMA, abstracting data related to case ascertainment, study population, folic acid fortification status, geographic region, and prevalence estimate independently and in duplicate. We extracted overall data and any subgroups reported by age, gender, time period, or type of spina bifida. We classified each period prevalence estimate as \"mandatory\" or \"voluntary\" folic acid fortification according to each country's folic acid fortification status at the time data were collected (as determined by a well-recognized fortification monitoring body, Food Fortification Initiative). We determined study quality on the basis of sample representativeness, standardization of data collection and birth defect assessment, and statistical analyses. We analyzed study-level period prevalence estimates by using a random effects model (α level of &lt; 0.05) for all meta-analyses. We stratified pooled period prevalence estimates by birth population, fortification st…","author":[{"dropping-particle":"","family":"Atta","given":"Callie A M","non-dropping-particle":"","parse-names":false,"suffix":""},{"dropping-particle":"","family":"Fiest","given":"Kirsten M","non-dropping-particle":"","parse-names":false,"suffix":""},{"dropping-particle":"","family":"Frolkis","given":"Alexandra D","non-dropping-particle":"","parse-names":false,"suffix":""},{"dropping-particle":"","family":"Jette","given":"Nathalie","non-dropping-particle":"","parse-names":false,"suffix":""},{"dropping-particle":"","family":"Pringsheim","given":"Tamara","non-dropping-particle":"","parse-names":false,"suffix":""},{"dropping-particle":"","family":"St Germaine-Smith","given":"Christine","non-dropping-particle":"","parse-names":false,"suffix":""},{"dropping-particle":"","family":"Rajapakse","given":"Thilinie","non-dropping-particle":"","parse-names":false,"suffix":""},{"dropping-particle":"","family":"Kaplan","given":"Gilaad G","non-dropping-particle":"","parse-names":false,"suffix":""},{"dropping-particle":"","family":"Metcalfe","given":"Amy","non-dropping-particle":"","parse-names":false,"suffix":""}],"container-title":"American Journal of Public Health","id":"ITEM-1","issue":"1","issued":{"date-parts":[["2016"]]},"page":"e24-e34","title":"Global birth prevalence of spina bifida by folic acid fortification status: a systematic review and meta-analysis","type":"article-journal","volume":"106"},"uris":["http://www.mendeley.com/documents/?uuid=f008bc42-98c6-38fa-b4f3-5848d727f3b9"]}],"mendeley":{"formattedCitation":"&lt;sup&gt;(108)&lt;/sup&gt;","plainTextFormattedCitation":"(108)","previouslyFormattedCitation":"&lt;sup&gt;(108)&lt;/sup&gt;"},"properties":{"noteIndex":0},"schema":"https://github.com/citation-style-language/schema/raw/master/csl-citation.json"}</w:instrText>
      </w:r>
      <w:r w:rsidR="001B16AA">
        <w:rPr>
          <w:rFonts w:ascii="Times New Roman" w:hAnsi="Times New Roman" w:cs="Times New Roman"/>
          <w:sz w:val="24"/>
          <w:szCs w:val="24"/>
        </w:rPr>
        <w:fldChar w:fldCharType="separate"/>
      </w:r>
      <w:r w:rsidR="00AD7FF8" w:rsidRPr="00AD7FF8">
        <w:rPr>
          <w:rFonts w:ascii="Times New Roman" w:hAnsi="Times New Roman" w:cs="Times New Roman"/>
          <w:noProof/>
          <w:sz w:val="24"/>
          <w:szCs w:val="24"/>
          <w:vertAlign w:val="superscript"/>
        </w:rPr>
        <w:t>(108)</w:t>
      </w:r>
      <w:r w:rsidR="001B16AA">
        <w:rPr>
          <w:rFonts w:ascii="Times New Roman" w:hAnsi="Times New Roman" w:cs="Times New Roman"/>
          <w:sz w:val="24"/>
          <w:szCs w:val="24"/>
        </w:rPr>
        <w:fldChar w:fldCharType="end"/>
      </w:r>
      <w:r w:rsidR="001B16AA">
        <w:rPr>
          <w:rFonts w:ascii="Times New Roman" w:hAnsi="Times New Roman" w:cs="Times New Roman"/>
          <w:sz w:val="24"/>
          <w:szCs w:val="24"/>
        </w:rPr>
        <w:t xml:space="preserve">. Furthermore, evidence has shown that </w:t>
      </w:r>
      <w:r w:rsidR="00965C6E">
        <w:rPr>
          <w:rFonts w:ascii="Times New Roman" w:hAnsi="Times New Roman" w:cs="Times New Roman"/>
          <w:sz w:val="24"/>
          <w:szCs w:val="24"/>
        </w:rPr>
        <w:t xml:space="preserve">in 2017 </w:t>
      </w:r>
      <w:r w:rsidR="001B16AA">
        <w:rPr>
          <w:rFonts w:ascii="Times New Roman" w:hAnsi="Times New Roman" w:cs="Times New Roman"/>
          <w:sz w:val="24"/>
          <w:szCs w:val="24"/>
        </w:rPr>
        <w:t xml:space="preserve">only 18% of FA-preventable </w:t>
      </w:r>
      <w:r w:rsidR="00D20BAD">
        <w:rPr>
          <w:rFonts w:ascii="Times New Roman" w:hAnsi="Times New Roman" w:cs="Times New Roman"/>
          <w:sz w:val="24"/>
          <w:szCs w:val="24"/>
        </w:rPr>
        <w:t xml:space="preserve">NTD </w:t>
      </w:r>
      <w:r w:rsidR="001B16AA">
        <w:rPr>
          <w:rFonts w:ascii="Times New Roman" w:hAnsi="Times New Roman" w:cs="Times New Roman"/>
          <w:sz w:val="24"/>
          <w:szCs w:val="24"/>
        </w:rPr>
        <w:t xml:space="preserve">cases </w:t>
      </w:r>
      <w:r w:rsidR="00965C6E">
        <w:rPr>
          <w:rFonts w:ascii="Times New Roman" w:hAnsi="Times New Roman" w:cs="Times New Roman"/>
          <w:sz w:val="24"/>
          <w:szCs w:val="24"/>
        </w:rPr>
        <w:t>globally</w:t>
      </w:r>
      <w:r w:rsidR="001B16AA">
        <w:rPr>
          <w:rFonts w:ascii="Times New Roman" w:hAnsi="Times New Roman" w:cs="Times New Roman"/>
          <w:sz w:val="24"/>
          <w:szCs w:val="24"/>
        </w:rPr>
        <w:t xml:space="preserve"> were prevented</w:t>
      </w:r>
      <w:r w:rsidR="00B03FAD">
        <w:rPr>
          <w:rFonts w:ascii="Times New Roman" w:hAnsi="Times New Roman" w:cs="Times New Roman"/>
          <w:sz w:val="24"/>
          <w:szCs w:val="24"/>
        </w:rPr>
        <w:t>, resulting in</w:t>
      </w:r>
      <w:r w:rsidR="001B16AA">
        <w:rPr>
          <w:rFonts w:ascii="Times New Roman" w:hAnsi="Times New Roman" w:cs="Times New Roman"/>
          <w:sz w:val="24"/>
          <w:szCs w:val="24"/>
        </w:rPr>
        <w:t xml:space="preserve"> 230,000 children </w:t>
      </w:r>
      <w:r w:rsidR="00B03FAD">
        <w:rPr>
          <w:rFonts w:ascii="Times New Roman" w:hAnsi="Times New Roman" w:cs="Times New Roman"/>
          <w:sz w:val="24"/>
          <w:szCs w:val="24"/>
        </w:rPr>
        <w:t>with</w:t>
      </w:r>
      <w:r w:rsidR="001B16AA">
        <w:rPr>
          <w:rFonts w:ascii="Times New Roman" w:hAnsi="Times New Roman" w:cs="Times New Roman"/>
          <w:sz w:val="24"/>
          <w:szCs w:val="24"/>
        </w:rPr>
        <w:t xml:space="preserve"> either spina bifida or anencephaly</w:t>
      </w:r>
      <w:r w:rsidR="001B16AA">
        <w:rPr>
          <w:rFonts w:ascii="Times New Roman" w:hAnsi="Times New Roman" w:cs="Times New Roman"/>
          <w:sz w:val="24"/>
          <w:szCs w:val="24"/>
        </w:rPr>
        <w:fldChar w:fldCharType="begin" w:fldLock="1"/>
      </w:r>
      <w:r w:rsidR="00AD7FF8">
        <w:rPr>
          <w:rFonts w:ascii="Times New Roman" w:hAnsi="Times New Roman" w:cs="Times New Roman"/>
          <w:sz w:val="24"/>
          <w:szCs w:val="24"/>
        </w:rPr>
        <w:instrText>ADDIN CSL_CITATION {"citationItems":[{"id":"ITEM-1","itemData":{"DOI":"10.1002/bdr2.1366","ISSN":"24721727","author":[{"dropping-particle":"","family":"Kancherla","given":"Vijaya","non-dropping-particle":"","parse-names":false,"suffix":""},{"dropping-particle":"","family":"Wagh","given":"Kaustubh","non-dropping-particle":"","parse-names":false,"suffix":""},{"dropping-particle":"","family":"Johnson","given":"Quentin","non-dropping-particle":"","parse-names":false,"suffix":""},{"dropping-particle":"","family":"Oakley","given":"Godfrey P.","non-dropping-particle":"","parse-names":false,"suffix":""}],"container-title":"Birth Defects Research","id":"ITEM-1","issued":{"date-parts":[["2018","8","2"]]},"page":"1-9","publisher":"Wiley-Blackwell","title":"A 2017 global update on folic acid-preventable spina bifida and anencephaly","type":"article-journal"},"uris":["http://www.mendeley.com/documents/?uuid=28fe4017-5ada-3d93-9be8-60c730513907"]}],"mendeley":{"formattedCitation":"&lt;sup&gt;(109)&lt;/sup&gt;","plainTextFormattedCitation":"(109)","previouslyFormattedCitation":"&lt;sup&gt;(109)&lt;/sup&gt;"},"properties":{"noteIndex":0},"schema":"https://github.com/citation-style-language/schema/raw/master/csl-citation.json"}</w:instrText>
      </w:r>
      <w:r w:rsidR="001B16AA">
        <w:rPr>
          <w:rFonts w:ascii="Times New Roman" w:hAnsi="Times New Roman" w:cs="Times New Roman"/>
          <w:sz w:val="24"/>
          <w:szCs w:val="24"/>
        </w:rPr>
        <w:fldChar w:fldCharType="separate"/>
      </w:r>
      <w:r w:rsidR="00AD7FF8" w:rsidRPr="00AD7FF8">
        <w:rPr>
          <w:rFonts w:ascii="Times New Roman" w:hAnsi="Times New Roman" w:cs="Times New Roman"/>
          <w:noProof/>
          <w:sz w:val="24"/>
          <w:szCs w:val="24"/>
          <w:vertAlign w:val="superscript"/>
        </w:rPr>
        <w:t>(109)</w:t>
      </w:r>
      <w:r w:rsidR="001B16AA">
        <w:rPr>
          <w:rFonts w:ascii="Times New Roman" w:hAnsi="Times New Roman" w:cs="Times New Roman"/>
          <w:sz w:val="24"/>
          <w:szCs w:val="24"/>
        </w:rPr>
        <w:fldChar w:fldCharType="end"/>
      </w:r>
      <w:r w:rsidR="001B16AA">
        <w:rPr>
          <w:rFonts w:ascii="Times New Roman" w:hAnsi="Times New Roman" w:cs="Times New Roman"/>
          <w:sz w:val="24"/>
          <w:szCs w:val="24"/>
        </w:rPr>
        <w:t xml:space="preserve">. </w:t>
      </w:r>
      <w:r w:rsidR="006C6C44">
        <w:rPr>
          <w:rFonts w:ascii="Times New Roman" w:hAnsi="Times New Roman" w:cs="Times New Roman"/>
          <w:sz w:val="24"/>
          <w:szCs w:val="24"/>
        </w:rPr>
        <w:t xml:space="preserve">In </w:t>
      </w:r>
      <w:r w:rsidR="00B03FAD">
        <w:rPr>
          <w:rFonts w:ascii="Times New Roman" w:hAnsi="Times New Roman" w:cs="Times New Roman"/>
          <w:sz w:val="24"/>
          <w:szCs w:val="24"/>
        </w:rPr>
        <w:t>the US</w:t>
      </w:r>
      <w:r w:rsidR="006C6C44">
        <w:rPr>
          <w:rFonts w:ascii="Times New Roman" w:hAnsi="Times New Roman" w:cs="Times New Roman"/>
          <w:sz w:val="24"/>
          <w:szCs w:val="24"/>
        </w:rPr>
        <w:t>, a</w:t>
      </w:r>
      <w:r w:rsidR="001B16AA">
        <w:rPr>
          <w:rFonts w:ascii="Times New Roman" w:hAnsi="Times New Roman" w:cs="Times New Roman"/>
          <w:sz w:val="24"/>
          <w:szCs w:val="24"/>
        </w:rPr>
        <w:t xml:space="preserve">fter the implementation of mandatory FA fortification, </w:t>
      </w:r>
      <w:r w:rsidR="006C6C44">
        <w:rPr>
          <w:rFonts w:ascii="Times New Roman" w:hAnsi="Times New Roman" w:cs="Times New Roman"/>
          <w:sz w:val="24"/>
          <w:szCs w:val="24"/>
        </w:rPr>
        <w:t>reported rates of</w:t>
      </w:r>
      <w:r w:rsidR="00040743">
        <w:rPr>
          <w:rFonts w:ascii="Times New Roman" w:hAnsi="Times New Roman" w:cs="Times New Roman"/>
          <w:sz w:val="24"/>
          <w:szCs w:val="24"/>
        </w:rPr>
        <w:t xml:space="preserve"> NTD prevalence decreased </w:t>
      </w:r>
      <w:r w:rsidR="00A02CEE">
        <w:rPr>
          <w:rFonts w:ascii="Times New Roman" w:hAnsi="Times New Roman" w:cs="Times New Roman"/>
          <w:sz w:val="24"/>
          <w:szCs w:val="24"/>
        </w:rPr>
        <w:t xml:space="preserve">by </w:t>
      </w:r>
      <w:r w:rsidR="00040743">
        <w:rPr>
          <w:rFonts w:ascii="Times New Roman" w:hAnsi="Times New Roman" w:cs="Times New Roman"/>
          <w:sz w:val="24"/>
          <w:szCs w:val="24"/>
        </w:rPr>
        <w:t>35%, from 10.7 to 7.0 NTD</w:t>
      </w:r>
      <w:r w:rsidR="00DB1755">
        <w:rPr>
          <w:rFonts w:ascii="Times New Roman" w:hAnsi="Times New Roman" w:cs="Times New Roman"/>
          <w:sz w:val="24"/>
          <w:szCs w:val="24"/>
        </w:rPr>
        <w:t>s</w:t>
      </w:r>
      <w:r w:rsidR="00D81118">
        <w:rPr>
          <w:rFonts w:ascii="Times New Roman" w:hAnsi="Times New Roman" w:cs="Times New Roman"/>
          <w:sz w:val="24"/>
          <w:szCs w:val="24"/>
        </w:rPr>
        <w:t xml:space="preserve"> per </w:t>
      </w:r>
      <w:r w:rsidR="00040743">
        <w:rPr>
          <w:rFonts w:ascii="Times New Roman" w:hAnsi="Times New Roman" w:cs="Times New Roman"/>
          <w:sz w:val="24"/>
          <w:szCs w:val="24"/>
        </w:rPr>
        <w:t>10,000 live births, preventing over 1,300 NTDs annually</w:t>
      </w:r>
      <w:r w:rsidR="00040743">
        <w:rPr>
          <w:rFonts w:ascii="Times New Roman" w:hAnsi="Times New Roman" w:cs="Times New Roman"/>
          <w:sz w:val="24"/>
          <w:szCs w:val="24"/>
        </w:rPr>
        <w:fldChar w:fldCharType="begin" w:fldLock="1"/>
      </w:r>
      <w:r w:rsidR="00AD7FF8">
        <w:rPr>
          <w:rFonts w:ascii="Times New Roman" w:hAnsi="Times New Roman" w:cs="Times New Roman"/>
          <w:sz w:val="24"/>
          <w:szCs w:val="24"/>
        </w:rPr>
        <w:instrText>ADDIN CSL_CITATION {"citationItems":[{"id":"ITEM-1","itemData":{"DOI":"10.1002/bdra.20735","ISBN":"1542-0760 (Electronic)\\r1542-0752 (Linking)","ISSN":"15420752","PMID":"20878909","abstract":"The National Birth Defects Prevention Network collects state-specific birth defects surveillance data for annual publication of prevalence estimates and collaborative research projects. In 2006, data for 21 birth defects from 1999 through 2001 were presented as national birth prevalence estimates. The purpose of this report was to update these estimates using data from 2004 through 2006.","author":[{"dropping-particle":"","family":"Parker","given":"Samantha E.","non-dropping-particle":"","parse-names":false,"suffix":""},{"dropping-particle":"","family":"Mai","given":"Cara T.","non-dropping-particle":"","parse-names":false,"suffix":""},{"dropping-particle":"","family":"Canfield","given":"Mark A.","non-dropping-particle":"","parse-names":false,"suffix":""},{"dropping-particle":"","family":"Rickard","given":"Russel","non-dropping-particle":"","parse-names":false,"suffix":""},{"dropping-particle":"","family":"Wang","given":"Ying","non-dropping-particle":"","parse-names":false,"suffix":""},{"dropping-particle":"","family":"Meyer","given":"Robert E.","non-dropping-particle":"","parse-names":false,"suffix":""},{"dropping-particle":"","family":"Anderson","given":"Patrick","non-dropping-particle":"","parse-names":false,"suffix":""},{"dropping-particle":"","family":"Mason","given":"Craig A.","non-dropping-particle":"","parse-names":false,"suffix":""},{"dropping-particle":"","family":"Collins","given":"Julianne S.","non-dropping-particle":"","parse-names":false,"suffix":""},{"dropping-particle":"","family":"Kirby","given":"Russell S.","non-dropping-particle":"","parse-names":false,"suffix":""},{"dropping-particle":"","family":"Correa","given":"Adolfo","non-dropping-particle":"","parse-names":false,"suffix":""}],"container-title":"Birth Defects Research Part A - Clinical and Molecular Teratology","id":"ITEM-1","issue":"12","issued":{"date-parts":[["2010","12"]]},"page":"1008-1016","title":"Updated national birth prevalence estimates for selected birth defects in the United States, 2004-2006","type":"article-journal","volume":"88"},"uris":["http://www.mendeley.com/documents/?uuid=aa7e6d8a-231c-351c-985a-6de4619b9424"]},{"id":"ITEM-2","itemData":{"author":[{"dropping-particle":"","family":"Williams","given":"Jennifer","non-dropping-particle":"","parse-names":false,"suffix":""},{"dropping-particle":"","family":"Mai","given":"Cara T","non-dropping-particle":"","parse-names":false,"suffix":""},{"dropping-particle":"","family":"Mulinare","given":"Joe","non-dropping-particle":"","parse-names":false,"suffix":""},{"dropping-particle":"","family":"Isenburg","given":"Jennifer","non-dropping-particle":"","parse-names":false,"suffix":""},{"dropping-particle":"","family":"Flood","given":"Timothy J","non-dropping-particle":"","parse-names":false,"suffix":""},{"dropping-particle":"","family":"Ethen","given":"Mary","non-dropping-particle":"","parse-names":false,"suffix":""},{"dropping-particle":"","family":"Frohnert","given":"Barbara","non-dropping-particle":"","parse-names":false,"suffix":""},{"dropping-particle":"","family":"Kirby","given":"Russell S","non-dropping-particle":"","parse-names":false,"suffix":""}],"container-title":"MMWR Morb Mortal Wkly Rep","id":"ITEM-2","issued":{"date-parts":[["2015"]]},"page":"1-5","title":"Updated estimates of neural tube defects prevented by mandatory folic acid fortification-United States, 1995-2011","type":"article-journal","volume":"64"},"uris":["http://www.mendeley.com/documents/?uuid=d4173b51-e1e3-390d-9670-34e7aca283e5"]},{"id":"ITEM-3","itemData":{"DOI":"10.1093/ajcn/","abstract":"Background: The US CDC and the Institute of Medicine recom-mend that women capable of becoming pregnant consume ≥400 µg synthetic folic acid/d to prevent neural tube defects (NTDs). The United States has 3 sources of folic acid: fortified enriched cereal grain products (ECGPs), fortified ready-to-eat (RTE) cereals, and di-etary supplements. Objective: Our objectives were as follows: 1) to estimate the usual daily folic acid intake and distributions of red blood cell (RBC) fo-late concentrations among women consuming folic acid from differ-ent sources; 2) to assess the usual daily total folic acid intake asso-ciated with optimal RBC folate concentrations for NTD prevention; 3) to predict NTD prevalence; and 4) to estimate the number of pre-ventable folate-sensitive NTDs. Design: NHANES data (2007–2012) for nonpregnant women of re-productive age (12–49 y) were used to estimate usual daily intakes of synthetic folic acid and natural food folate. We applied existing models of the relation between RBC folate concentrations and NTD risk to predict NTD prevalence. Results: Based on the distribution of overall RBC folate con-centrations (4783 women), the predicted NTD prevalence was 7.3/10,000 live births [95% uncertainty interval (UI): 5.5–9.4/10,000 live births]. Women consuming folic acid from ECGPs as their only source had lower usual daily total folic acid intakes (me-dian: 115 µg/d; IQR: 79–156 µg/d), lower RBC folate con-centrations (median: 881 nmol/L; IQR: 704–1108 nmol/L), and higher predicted NTD prevalence (8.5/10,000 live births; 95% UI: 6.4–10.8/10,000 live births) compared with women consum-ing additional folic acid from diet or supplements. If women who currently consume folic acid from ECGPs only (48% of women) consumed additional folic acid sources, 345 (95% UI: 0–821) to 701 (95% UI: 242–1189) additional NTDs/y could be prevented. Conclusions: This analysis supports current recommendations and does not indicate any need for higher intakes of folic acid to achieve optimal NTD prevention. Ensuring 400 µg/d intake of folic acid prior to pregnancy has the potential to increase the number of babies born without an NTD.","author":[{"dropping-particle":"","family":"Crider","given":"Krista S","non-dropping-particle":"","parse-names":false,"suffix":""},{"dropping-particle":"","family":"Qi","given":"Yan Ping","non-dropping-particle":"","parse-names":false,"suffix":""},{"dropping-particle":"","family":"Devine","given":"Owen","non-dropping-particle":"","parse-names":false,"suffix":""},{"dropping-particle":"","family":"Tinker","given":"Sarah C","non-dropping-particle":"","parse-names":false,"suffix":""},{"dropping-particle":"","family":"Berry","given":"Robert J","non-dropping-particle":"","parse-names":false,"suffix":""}],"container-title":"Am J Clin Nutr","id":"ITEM-3","issued":{"date-parts":[["2018"]]},"page":"1027-1034","title":"Modeling the impact of folic acid fortification and supplementation on red blood cell folate concentrations and predicted neural tube defect risk in the United States: have we reached optimal prevention?","type":"article-journal","volume":"107"},"uris":["http://www.mendeley.com/documents/?uuid=bdc6c699-f074-3f4f-b681-99539f114caa"]}],"mendeley":{"formattedCitation":"&lt;sup&gt;(110–112)&lt;/sup&gt;","plainTextFormattedCitation":"(110–112)","previouslyFormattedCitation":"&lt;sup&gt;(110–112)&lt;/sup&gt;"},"properties":{"noteIndex":0},"schema":"https://github.com/citation-style-language/schema/raw/master/csl-citation.json"}</w:instrText>
      </w:r>
      <w:r w:rsidR="00040743">
        <w:rPr>
          <w:rFonts w:ascii="Times New Roman" w:hAnsi="Times New Roman" w:cs="Times New Roman"/>
          <w:sz w:val="24"/>
          <w:szCs w:val="24"/>
        </w:rPr>
        <w:fldChar w:fldCharType="separate"/>
      </w:r>
      <w:r w:rsidR="00AD7FF8" w:rsidRPr="00AD7FF8">
        <w:rPr>
          <w:rFonts w:ascii="Times New Roman" w:hAnsi="Times New Roman" w:cs="Times New Roman"/>
          <w:noProof/>
          <w:sz w:val="24"/>
          <w:szCs w:val="24"/>
          <w:vertAlign w:val="superscript"/>
        </w:rPr>
        <w:t>(110–112)</w:t>
      </w:r>
      <w:r w:rsidR="00040743">
        <w:rPr>
          <w:rFonts w:ascii="Times New Roman" w:hAnsi="Times New Roman" w:cs="Times New Roman"/>
          <w:sz w:val="24"/>
          <w:szCs w:val="24"/>
        </w:rPr>
        <w:fldChar w:fldCharType="end"/>
      </w:r>
      <w:r w:rsidR="00040743">
        <w:rPr>
          <w:rFonts w:ascii="Times New Roman" w:hAnsi="Times New Roman" w:cs="Times New Roman"/>
          <w:sz w:val="24"/>
          <w:szCs w:val="24"/>
        </w:rPr>
        <w:t xml:space="preserve">. </w:t>
      </w:r>
      <w:r w:rsidR="00B03FAD">
        <w:rPr>
          <w:rFonts w:ascii="Times New Roman" w:hAnsi="Times New Roman" w:cs="Times New Roman"/>
          <w:sz w:val="24"/>
          <w:szCs w:val="24"/>
        </w:rPr>
        <w:t xml:space="preserve">In Canada, the prevalence of NTDs decreased </w:t>
      </w:r>
      <w:r w:rsidR="00AD7FF8">
        <w:rPr>
          <w:rFonts w:ascii="Times New Roman" w:hAnsi="Times New Roman" w:cs="Times New Roman"/>
          <w:sz w:val="24"/>
          <w:szCs w:val="24"/>
        </w:rPr>
        <w:t xml:space="preserve">by 46%, </w:t>
      </w:r>
      <w:r w:rsidR="00B03FAD">
        <w:rPr>
          <w:rFonts w:ascii="Times New Roman" w:hAnsi="Times New Roman" w:cs="Times New Roman"/>
          <w:sz w:val="24"/>
          <w:szCs w:val="24"/>
        </w:rPr>
        <w:t>from 1</w:t>
      </w:r>
      <w:r w:rsidR="00DB1755">
        <w:rPr>
          <w:rFonts w:ascii="Times New Roman" w:hAnsi="Times New Roman" w:cs="Times New Roman"/>
          <w:sz w:val="24"/>
          <w:szCs w:val="24"/>
        </w:rPr>
        <w:t>5</w:t>
      </w:r>
      <w:r w:rsidR="00B03FAD">
        <w:rPr>
          <w:rFonts w:ascii="Times New Roman" w:hAnsi="Times New Roman" w:cs="Times New Roman"/>
          <w:sz w:val="24"/>
          <w:szCs w:val="24"/>
        </w:rPr>
        <w:t xml:space="preserve">.8 </w:t>
      </w:r>
      <w:r w:rsidR="00B03FAD">
        <w:rPr>
          <w:rFonts w:ascii="Times New Roman" w:hAnsi="Times New Roman" w:cs="Times New Roman"/>
          <w:sz w:val="24"/>
          <w:szCs w:val="24"/>
        </w:rPr>
        <w:lastRenderedPageBreak/>
        <w:t>per 1</w:t>
      </w:r>
      <w:r w:rsidR="00DB1755">
        <w:rPr>
          <w:rFonts w:ascii="Times New Roman" w:hAnsi="Times New Roman" w:cs="Times New Roman"/>
          <w:sz w:val="24"/>
          <w:szCs w:val="24"/>
        </w:rPr>
        <w:t>0</w:t>
      </w:r>
      <w:r w:rsidR="00B03FAD">
        <w:rPr>
          <w:rFonts w:ascii="Times New Roman" w:hAnsi="Times New Roman" w:cs="Times New Roman"/>
          <w:sz w:val="24"/>
          <w:szCs w:val="24"/>
        </w:rPr>
        <w:t>,000 births b</w:t>
      </w:r>
      <w:r w:rsidR="00DB1755">
        <w:rPr>
          <w:rFonts w:ascii="Times New Roman" w:hAnsi="Times New Roman" w:cs="Times New Roman"/>
          <w:sz w:val="24"/>
          <w:szCs w:val="24"/>
        </w:rPr>
        <w:t xml:space="preserve">efore FA food fortification to </w:t>
      </w:r>
      <w:r w:rsidR="00B03FAD">
        <w:rPr>
          <w:rFonts w:ascii="Times New Roman" w:hAnsi="Times New Roman" w:cs="Times New Roman"/>
          <w:sz w:val="24"/>
          <w:szCs w:val="24"/>
        </w:rPr>
        <w:t>8</w:t>
      </w:r>
      <w:r w:rsidR="00DB1755">
        <w:rPr>
          <w:rFonts w:ascii="Times New Roman" w:hAnsi="Times New Roman" w:cs="Times New Roman"/>
          <w:sz w:val="24"/>
          <w:szCs w:val="24"/>
        </w:rPr>
        <w:t>.</w:t>
      </w:r>
      <w:r w:rsidR="00B03FAD">
        <w:rPr>
          <w:rFonts w:ascii="Times New Roman" w:hAnsi="Times New Roman" w:cs="Times New Roman"/>
          <w:sz w:val="24"/>
          <w:szCs w:val="24"/>
        </w:rPr>
        <w:t>6 per 1</w:t>
      </w:r>
      <w:r w:rsidR="00DB1755">
        <w:rPr>
          <w:rFonts w:ascii="Times New Roman" w:hAnsi="Times New Roman" w:cs="Times New Roman"/>
          <w:sz w:val="24"/>
          <w:szCs w:val="24"/>
        </w:rPr>
        <w:t>0</w:t>
      </w:r>
      <w:r w:rsidR="00B03FAD">
        <w:rPr>
          <w:rFonts w:ascii="Times New Roman" w:hAnsi="Times New Roman" w:cs="Times New Roman"/>
          <w:sz w:val="24"/>
          <w:szCs w:val="24"/>
        </w:rPr>
        <w:t>,000 births after implementation of mandatory fortification</w:t>
      </w:r>
      <w:r w:rsidR="00B03FAD">
        <w:rPr>
          <w:rFonts w:ascii="Times New Roman" w:hAnsi="Times New Roman" w:cs="Times New Roman"/>
          <w:sz w:val="24"/>
          <w:szCs w:val="24"/>
        </w:rPr>
        <w:fldChar w:fldCharType="begin" w:fldLock="1"/>
      </w:r>
      <w:r w:rsidR="00AD7FF8">
        <w:rPr>
          <w:rFonts w:ascii="Times New Roman" w:hAnsi="Times New Roman" w:cs="Times New Roman"/>
          <w:sz w:val="24"/>
          <w:szCs w:val="24"/>
        </w:rPr>
        <w:instrText>ADDIN CSL_CITATION {"citationItems":[{"id":"ITEM-1","itemData":{"DOI":"10.1056/NEJMoa067103","ISBN":"0028-4793","ISSN":"0028-4793","PMID":"17625125","abstract":"Background In 1998, folic acid fortification of a large variety of cereal products became mandatory in Canada, a country where the prevalence of neural-tube defects was historically higher in the eastern provinces than in the western provinces. We assessed changes in the prevalence of neural-tube defects in Canada before and after food fortification with folic acid was implemented. Methods The study population included live births, stillbirths, and terminations of pregnancies because of fetal anomalies among women residing in seven Canadian provinces from 1993 to 2002. On the basis of published results of testing of red-cell folate levels, the study period was divided into prefortification, partial-fortification, and full-fortification periods. We evaluated the relationship between baseline rates of neural-tube defects in each province and the magnitude of the decrease after fortification was implemented. Results A total of 2446 subjects with neural-tube defects were recorded among 1.9 million births. The...","author":[{"dropping-particle":"","family":"Wals","given":"Philippe","non-dropping-particle":"De","parse-names":false,"suffix":""},{"dropping-particle":"","family":"Tairou","given":"Fassiatou","non-dropping-particle":"","parse-names":false,"suffix":""},{"dropping-particle":"","family":"Allen","given":"Margot I","non-dropping-particle":"Van","parse-names":false,"suffix":""},{"dropping-particle":"","family":"Uh","given":"Soo-Hong","non-dropping-particle":"","parse-names":false,"suffix":""},{"dropping-particle":"","family":"Lowry","given":"R Brian","non-dropping-particle":"","parse-names":false,"suffix":""},{"dropping-particle":"","family":"Sibbald","given":"Barbara","non-dropping-particle":"","parse-names":false,"suffix":""},{"dropping-particle":"","family":"Evans","given":"Jane A","non-dropping-particle":"","parse-names":false,"suffix":""},{"dropping-particle":"","family":"Hof","given":"Michiel C.","non-dropping-particle":"Van den","parse-names":false,"suffix":""},{"dropping-particle":"","family":"Zimmer","given":"Pamela","non-dropping-particle":"","parse-names":false,"suffix":""},{"dropping-particle":"","family":"Crowley","given":"Marian","non-dropping-particle":"","parse-names":false,"suffix":""},{"dropping-particle":"","family":"Fernandez","given":"Bridget","non-dropping-particle":"","parse-names":false,"suffix":""},{"dropping-particle":"","family":"Lee","given":"Nora S","non-dropping-particle":"","parse-names":false,"suffix":""},{"dropping-particle":"","family":"Niyonsenga","given":"Theophile","non-dropping-particle":"","parse-names":false,"suffix":""}],"container-title":"New England Journal of Medicine","id":"ITEM-1","issue":"2","issued":{"date-parts":[["2007"]]},"page":"135-142","title":"Reduction in neural-tube defects after folic acid fortification in Canada","type":"article-journal","volume":"357"},"uris":["http://www.mendeley.com/documents/?uuid=49eade18-5508-35af-bafd-5fb585a3a706"]}],"mendeley":{"formattedCitation":"&lt;sup&gt;(113)&lt;/sup&gt;","plainTextFormattedCitation":"(113)","previouslyFormattedCitation":"&lt;sup&gt;(113)&lt;/sup&gt;"},"properties":{"noteIndex":0},"schema":"https://github.com/citation-style-language/schema/raw/master/csl-citation.json"}</w:instrText>
      </w:r>
      <w:r w:rsidR="00B03FAD">
        <w:rPr>
          <w:rFonts w:ascii="Times New Roman" w:hAnsi="Times New Roman" w:cs="Times New Roman"/>
          <w:sz w:val="24"/>
          <w:szCs w:val="24"/>
        </w:rPr>
        <w:fldChar w:fldCharType="separate"/>
      </w:r>
      <w:r w:rsidR="00AD7FF8" w:rsidRPr="00AD7FF8">
        <w:rPr>
          <w:rFonts w:ascii="Times New Roman" w:hAnsi="Times New Roman" w:cs="Times New Roman"/>
          <w:noProof/>
          <w:sz w:val="24"/>
          <w:szCs w:val="24"/>
          <w:vertAlign w:val="superscript"/>
        </w:rPr>
        <w:t>(113)</w:t>
      </w:r>
      <w:r w:rsidR="00B03FAD">
        <w:rPr>
          <w:rFonts w:ascii="Times New Roman" w:hAnsi="Times New Roman" w:cs="Times New Roman"/>
          <w:sz w:val="24"/>
          <w:szCs w:val="24"/>
        </w:rPr>
        <w:fldChar w:fldCharType="end"/>
      </w:r>
      <w:r w:rsidR="00B03FAD">
        <w:rPr>
          <w:rFonts w:ascii="Times New Roman" w:hAnsi="Times New Roman" w:cs="Times New Roman"/>
          <w:sz w:val="24"/>
          <w:szCs w:val="24"/>
        </w:rPr>
        <w:t>.</w:t>
      </w:r>
    </w:p>
    <w:p w:rsidR="00D20BAD" w:rsidRDefault="00460223" w:rsidP="00D20B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contrast, </w:t>
      </w:r>
      <w:r w:rsidR="00E01CAE">
        <w:rPr>
          <w:rFonts w:ascii="Times New Roman" w:hAnsi="Times New Roman" w:cs="Times New Roman"/>
          <w:sz w:val="24"/>
          <w:szCs w:val="24"/>
        </w:rPr>
        <w:t>public health s</w:t>
      </w:r>
      <w:r w:rsidR="00A021B8">
        <w:rPr>
          <w:rFonts w:ascii="Times New Roman" w:hAnsi="Times New Roman" w:cs="Times New Roman"/>
          <w:sz w:val="24"/>
          <w:szCs w:val="24"/>
        </w:rPr>
        <w:t>trategies</w:t>
      </w:r>
      <w:r w:rsidR="00E01CAE">
        <w:rPr>
          <w:rFonts w:ascii="Times New Roman" w:hAnsi="Times New Roman" w:cs="Times New Roman"/>
          <w:sz w:val="24"/>
          <w:szCs w:val="24"/>
        </w:rPr>
        <w:t xml:space="preserve"> based on</w:t>
      </w:r>
      <w:r w:rsidR="00A021B8">
        <w:rPr>
          <w:rFonts w:ascii="Times New Roman" w:hAnsi="Times New Roman" w:cs="Times New Roman"/>
          <w:sz w:val="24"/>
          <w:szCs w:val="24"/>
        </w:rPr>
        <w:t xml:space="preserve"> promoting increased awareness of the benefits of FA supplementation, </w:t>
      </w:r>
      <w:r w:rsidR="00E01CAE">
        <w:rPr>
          <w:rFonts w:ascii="Times New Roman" w:hAnsi="Times New Roman" w:cs="Times New Roman"/>
          <w:sz w:val="24"/>
          <w:szCs w:val="24"/>
        </w:rPr>
        <w:t>as in place in European countries,</w:t>
      </w:r>
      <w:r w:rsidR="00A021B8">
        <w:rPr>
          <w:rFonts w:ascii="Times New Roman" w:hAnsi="Times New Roman" w:cs="Times New Roman"/>
          <w:sz w:val="24"/>
          <w:szCs w:val="24"/>
        </w:rPr>
        <w:t xml:space="preserve"> have </w:t>
      </w:r>
      <w:r w:rsidR="007B122A">
        <w:rPr>
          <w:rFonts w:ascii="Times New Roman" w:hAnsi="Times New Roman" w:cs="Times New Roman"/>
          <w:sz w:val="24"/>
          <w:szCs w:val="24"/>
        </w:rPr>
        <w:t xml:space="preserve">been </w:t>
      </w:r>
      <w:r w:rsidR="00A021B8">
        <w:rPr>
          <w:rFonts w:ascii="Times New Roman" w:hAnsi="Times New Roman" w:cs="Times New Roman"/>
          <w:sz w:val="24"/>
          <w:szCs w:val="24"/>
        </w:rPr>
        <w:t>shown to be largely ineffective</w:t>
      </w:r>
      <w:r w:rsidR="00A021B8">
        <w:rPr>
          <w:rFonts w:ascii="Times New Roman" w:hAnsi="Times New Roman" w:cs="Times New Roman"/>
          <w:sz w:val="24"/>
          <w:szCs w:val="24"/>
        </w:rPr>
        <w:fldChar w:fldCharType="begin" w:fldLock="1"/>
      </w:r>
      <w:r w:rsidR="00AD7FF8">
        <w:rPr>
          <w:rFonts w:ascii="Times New Roman" w:hAnsi="Times New Roman" w:cs="Times New Roman"/>
          <w:sz w:val="24"/>
          <w:szCs w:val="24"/>
        </w:rPr>
        <w:instrText>ADDIN CSL_CITATION {"citationItems":[{"id":"ITEM-1","itemData":{"DOI":"10.1136/bmj.h5949","ISBN":"1756-1833 (Electronic) 0959-535X (Linking)","ISSN":"17561833 09598146","PMID":"26601850","abstract":"ABSTRACT STUDY QUESTION What are the long term trends in the total (live births, fetal deaths, and terminations of pregnancy for fetal anomaly) and live birth prevalence of neural tube defects (NTD) in Europe, where many countries have issued recommendations for folic acid supplementation but a policy for mandatory folic acid fortification of food does not exist? METHODS This was a population based, observational study using data on 11 353 cases of NTD not associated with chromosomal anomalies, including 4162 cases of anencephaly and 5776 cases of spina bifida from 28 EUROCAT (European Surveillance of Congenital Anomalies) registries covering approximately 12.5 million births in 19 countries between 1991 and 2011. The main outcome measures were total and live birth prevalence of NTD, as well as anencephaly and spina bifida, with time trends analysed using random effects Poisson regression models to account for heterogeneities across registries and splines to model non-linear time trends. SUMMARY ANSWER AND LIMITATIONS Overall, the pooled total prevalence of NTD during the study period was 9.1 per 10 000 births. Prevalence of NTD fluctuated slightly but without an obvious downward trend, with the final estimate of the pooled total prevalence of NTD in 2011 similar to that in 1991. Estimates from Poisson models that took registry heterogeneities into account showed an annual increase of 4% (prevalence ratio 1.04, 95% confidence interval 1.01 to 1.07) in 1995-99 and a decrease of 3% per year in 1999-2003 (0.97, 0.95 to 0.99), with stable rates thereaſter. The trend patterns for anencephaly and spina bifida were similar, but neither anomaly decreased substantially over time. The live birth prevalence of NTD generally decreased, especially for anencephaly. Registration problems or other data artefacts cannot be excluded as a partial explanation of the observed trends (or lack thereof) in the prevalence of NTD. WHAT THIS STUDY ADDS In the absence of mandatory fortification, the prevalence of NTD has not decreased in Europe despite longstanding recommendations aimed at promoting peri-conceptional folic acid supplementation and existence of voluntary folic acid fortification. FUNDING, COMPETING INTERESTS, DATA SHARING The study was funded by the European Public Health Commission, EUROCAT Joint Action 2011-2013. HD and ML received support from the European Commission DG Sanco during the conduct of this study. No additional data available.","author":[{"dropping-particle":"","family":"Khoshnood","given":"Babak","non-dropping-particle":"","parse-names":false,"suffix":""},{"dropping-particle":"","family":"Loane","given":"Maria","non-dropping-particle":"","parse-names":false,"suffix":""},{"dropping-particle":"De","family":"Walle","given":"Hermien","non-dropping-particle":"","parse-names":false,"suffix":""},{"dropping-particle":"","family":"Arriola","given":"Larraitz","non-dropping-particle":"","parse-names":false,"suffix":""},{"dropping-particle":"","family":"Addor","given":"Marie-Claude","non-dropping-particle":"","parse-names":false,"suffix":""},{"dropping-particle":"","family":"Barisic","given":"Ingeborg","non-dropping-particle":"","parse-names":false,"suffix":""},{"dropping-particle":"","family":"Beres","given":"Judit","non-dropping-particle":"","parse-names":false,"suffix":""},{"dropping-particle":"","family":"Bianchi","given":"Fabrizio","non-dropping-particle":"","parse-names":false,"suffix":""},{"dropping-particle":"","family":"Dias","given":"Carlos","non-dropping-particle":"","parse-names":false,"suffix":""},{"dropping-particle":"","family":"Draper","given":"Elizabeth","non-dropping-particle":"","parse-names":false,"suffix":""},{"dropping-particle":"","family":"Garne","given":"Ester","non-dropping-particle":"","parse-names":false,"suffix":""},{"dropping-particle":"","family":"Gatt","given":"Miriam","non-dropping-particle":"","parse-names":false,"suffix":""},{"dropping-particle":"","family":"Haeusler","given":"Martin","non-dropping-particle":"","parse-names":false,"suffix":""},{"dropping-particle":"","family":"Klungsoyr","given":"Kari","non-dropping-particle":"","parse-names":false,"suffix":""},{"dropping-particle":"","family":"Latos-bielenska","given":"Anna","non-dropping-particle":"","parse-names":false,"suffix":""},{"dropping-particle":"","family":"Lynch","given":"Catherine","non-dropping-particle":"","parse-names":false,"suffix":""},{"dropping-particle":"","family":"Mcdonnell","given":"Bob","non-dropping-particle":"","parse-names":false,"suffix":""},{"dropping-particle":"","family":"Nelen","given":"Vera","non-dropping-particle":"","parse-names":false,"suffix":""},{"dropping-particle":"","family":"Neville","given":"Amanda J","non-dropping-particle":"","parse-names":false,"suffix":""},{"dropping-particle":"","family":"Mahony","given":"Mary T O","non-dropping-particle":"","parse-names":false,"suffix":""},{"dropping-particle":"","family":"Queisser-luft","given":"Annette","non-dropping-particle":"","parse-names":false,"suffix":""},{"dropping-particle":"","family":"Rankin","given":"Judith","non-dropping-particle":"","parse-names":false,"suffix":""},{"dropping-particle":"","family":"Rissmann","given":"Anke","non-dropping-particle":"","parse-names":false,"suffix":""},{"dropping-particle":"","family":"Ritvanen","given":"Annukka","non-dropping-particle":"","parse-names":false,"suffix":""},{"dropping-particle":"","family":"Rounding","given":"Catherine","non-dropping-particle":"","parse-names":false,"suffix":""},{"dropping-particle":"","family":"Sipek","given":"Antonin","non-dropping-particle":"","parse-names":false,"suffix":""},{"dropping-particle":"","family":"Tucker","given":"David","non-dropping-particle":"","parse-names":false,"suffix":""},{"dropping-particle":"","family":"Verellen-dumoulin","given":"Christine","non-dropping-particle":"","parse-names":false,"suffix":""},{"dropping-particle":"","family":"Wellesley","given":"Diana","non-dropping-particle":"","parse-names":false,"suffix":""},{"dropping-particle":"","family":"Dolk","given":"Helen","non-dropping-particle":"","parse-names":false,"suffix":""}],"container-title":"British Medical Journal","id":"ITEM-1","issue":"20","issued":{"date-parts":[["2015"]]},"page":"h5949","title":"Long term trends in prevalence of neural tube defects in Europe: population based study","type":"article-journal","volume":"351"},"uris":["http://www.mendeley.com/documents/?uuid=af6efc96-3bb7-35e8-919f-5b0462d15721"]},{"id":"ITEM-2","itemData":{"DOI":"10.1136/bmj.38336.664352.82","ISBN":"1468-5833 (Electronic)\\r0959-535X (Linking)","ISSN":"09598146","PMID":"15722368","abstract":"Objectives To evaluate the effectiveness of policies and recommendations on folic acid aimed at reducing the occurrence of neural tube defects.\\nDesign Retrospective cohort study of births monitored by birth defect registries.\\nSetting 13 birth defects registries monitoring rates of neural tube defects from 1988 to 1998 in Norway, Finland, Northern Netherlands, England and Wales, Ireland, France (Paris, Strasbourg, and Central East), Hungary, Italy (Emilia Romagna and Campania), Portugal, and Israel. Cases of neural tube defects were ascertained among liveborn infants, stillbirths, and pregnancy terminations (where legal). Policies and recommendations were ascertained by interview and literature review.\\nMain outcome measures Incidences and trends in rates of neural tube defects before and after 1992 (the year of the first recommendations) and before and after the year of local recommendations (when applicable).\\nResults The issuing of recommendations on folic acid was followed by no detectable improvement in the trends of incidence of neural tube defects.\\nConclusions Recommendations alone did not seem to influence trends in neural tube defects up to six years after the confirmation of the effectiveness of folic acid in clinical trials. New cases of neural tube defects preventable by folic acid continue to accumulate. A reasonable strategy would be to quickly integrate food fortification with fuller implementation of recommendations on supplements.","author":[{"dropping-particle":"","family":"Botto","given":"Lorenzo D","non-dropping-particle":"","parse-names":false,"suffix":""},{"dropping-particle":"","family":"Lisi","given":"Alessandra","non-dropping-particle":"","parse-names":false,"suffix":""},{"dropping-particle":"","family":"Robert-Gnansia","given":"Elisabeth","non-dropping-particle":"","parse-names":false,"suffix":""},{"dropping-particle":"","family":"Erickson","given":"J. David","non-dropping-particle":"","parse-names":false,"suffix":""},{"dropping-particle":"","family":"Vollset","given":"Stein Emil","non-dropping-particle":"","parse-names":false,"suffix":""},{"dropping-particle":"","family":"Mastroiacovo","given":"Pierpaolo","non-dropping-particle":"","parse-names":false,"suffix":""},{"dropping-particle":"","family":"Botting","given":"Beverley","non-dropping-particle":"","parse-names":false,"suffix":""},{"dropping-particle":"","family":"Cocchi","given":"Guido","non-dropping-particle":"","parse-names":false,"suffix":""},{"dropping-particle":"","family":"Vigan","given":"Catherine","non-dropping-particle":"De","parse-names":false,"suffix":""},{"dropping-particle":"","family":"Walle","given":"Hermien","non-dropping-particle":"De","parse-names":false,"suffix":""},{"dropping-particle":"","family":"Feijoo","given":"Maria","non-dropping-particle":"","parse-names":false,"suffix":""},{"dropping-particle":"","family":"Irgens","given":"Lorentz M","non-dropping-particle":"","parse-names":false,"suffix":""},{"dropping-particle":"","family":"McDonnell","given":"Bob","non-dropping-particle":"","parse-names":false,"suffix":""},{"dropping-particle":"","family":"Merlob","given":"Paul","non-dropping-particle":"","parse-names":false,"suffix":""},{"dropping-particle":"","family":"Ritvanen","given":"Annukka","non-dropping-particle":"","parse-names":false,"suffix":""},{"dropping-particle":"","family":"Scarano","given":"Gioacchino","non-dropping-particle":"","parse-names":false,"suffix":""},{"dropping-particle":"","family":"Siffel","given":"Csaba","non-dropping-particle":"","parse-names":false,"suffix":""},{"dropping-particle":"","family":"Metneki","given":"Julia","non-dropping-particle":"","parse-names":false,"suffix":""},{"dropping-particle":"","family":"Stoll","given":"Claude","non-dropping-particle":"","parse-names":false,"suffix":""},{"dropping-particle":"","family":"Smithells","given":"Richard","non-dropping-particle":"","parse-names":false,"suffix":""},{"dropping-particle":"","family":"Goujard","given":"Janine","non-dropping-particle":"","parse-names":false,"suffix":""}],"container-title":"British Medical Journal","id":"ITEM-2","issued":{"date-parts":[["2005"]]},"page":"571-573","title":"International retrospective cohort study of neural tube defects in relation to folic acid recommendations: are the recommendations working?","type":"article-journal","volume":"330"},"uris":["http://www.mendeley.com/documents/?uuid=e98493db-867f-308a-9987-6ae04fa8fbac"]},{"id":"ITEM-3","itemData":{"DOI":"10.1002/bdra.23400","ISSN":"15420760","PMID":"26178749","abstract":"BACKGROUND: Promotion of voluntary folic acid supplement use among women of reproductive age has been proven to be ineffective in lowering the risk of neural tube defects in Europe., METHODS: Using surveillance data from all births covered by the full member countries of the European Surveillance of Congenital Anomalies (EUROCAT), we estimated the total prevalence of spina bifida and anencephaly per 10,000 births between 2000 and 2010. We also estimated additional lifetime direct medical costs among individuals with spina bifida, compared with those without, in Germany for the year 2009., RESULTS: During the study period, there were 7478 documented cases of spina bifida and anencephaly among the 9,161,189 births, with an estimated average combined prevalence of 8.16 per 10,000 births (95% confidence interval, 7.98 - 8.35). For the 241 spina bifida-affected live births in 2009 in Germany, the estimated additional lifetime direct medical costs compared with non-spina bifida affected births were 65.5 million. Assuming a 50% reduction in the prevalence if folic acid has been provided to all women before pregnancy, 293 spina bifida cases could have been prevented in Germany in 2009. The estimated lifetime direct medical cost saving for the live births in 2009 was 32.9 million assuming a 50% reduction, or 26.1 million assuming a 40% risk reduction., CONCLUSION: Europe has an epidemic of spina bifida and anencephaly compared with countries with mandatory folic acid fortification policy. Primary prevention through mandatory folic acid fortification would considerably reduce the number of affected pregnancies, and associated additional costs., Copyright © 2015 Wiley Periodicals, Inc.","author":[{"dropping-particle":"","family":"Obeid","given":"Rima","non-dropping-particle":"","parse-names":false,"suffix":""},{"dropping-particle":"","family":"Pietrzik","given":"Klaus","non-dropping-particle":"","parse-names":false,"suffix":""},{"dropping-particle":"","family":"Oakley","given":"Godfrey P.","non-dropping-particle":"","parse-names":false,"suffix":""},{"dropping-particle":"","family":"Kancherla","given":"Vijaya","non-dropping-particle":"","parse-names":false,"suffix":""},{"dropping-particle":"","family":"Holzgreve","given":"Wolfgang","non-dropping-particle":"","parse-names":false,"suffix":""},{"dropping-particle":"","family":"Wieser","given":"Simon","non-dropping-particle":"","parse-names":false,"suffix":""}],"container-title":"Birth Defects Research (Part A)","id":"ITEM-3","issue":"9","issued":{"date-parts":[["2015","9"]]},"page":"763-771","publisher":"Wiley-Blackwell","title":"Preventable spina bifida and anencephaly in Europe","type":"article-journal","volume":"103"},"uris":["http://www.mendeley.com/documents/?uuid=26e7e7e8-cfff-356d-a7ea-6c8522364241"]}],"mendeley":{"formattedCitation":"&lt;sup&gt;(114–116)&lt;/sup&gt;","plainTextFormattedCitation":"(114–116)","previouslyFormattedCitation":"&lt;sup&gt;(114–116)&lt;/sup&gt;"},"properties":{"noteIndex":0},"schema":"https://github.com/citation-style-language/schema/raw/master/csl-citation.json"}</w:instrText>
      </w:r>
      <w:r w:rsidR="00A021B8">
        <w:rPr>
          <w:rFonts w:ascii="Times New Roman" w:hAnsi="Times New Roman" w:cs="Times New Roman"/>
          <w:sz w:val="24"/>
          <w:szCs w:val="24"/>
        </w:rPr>
        <w:fldChar w:fldCharType="separate"/>
      </w:r>
      <w:r w:rsidR="00AD7FF8" w:rsidRPr="00AD7FF8">
        <w:rPr>
          <w:rFonts w:ascii="Times New Roman" w:hAnsi="Times New Roman" w:cs="Times New Roman"/>
          <w:noProof/>
          <w:sz w:val="24"/>
          <w:szCs w:val="24"/>
          <w:vertAlign w:val="superscript"/>
        </w:rPr>
        <w:t>(114–116)</w:t>
      </w:r>
      <w:r w:rsidR="00A021B8">
        <w:rPr>
          <w:rFonts w:ascii="Times New Roman" w:hAnsi="Times New Roman" w:cs="Times New Roman"/>
          <w:sz w:val="24"/>
          <w:szCs w:val="24"/>
        </w:rPr>
        <w:fldChar w:fldCharType="end"/>
      </w:r>
      <w:r w:rsidR="00152704">
        <w:rPr>
          <w:rFonts w:ascii="Times New Roman" w:hAnsi="Times New Roman" w:cs="Times New Roman"/>
          <w:sz w:val="24"/>
          <w:szCs w:val="24"/>
        </w:rPr>
        <w:t>.</w:t>
      </w:r>
      <w:r w:rsidR="00A021B8">
        <w:rPr>
          <w:rFonts w:ascii="Times New Roman" w:hAnsi="Times New Roman" w:cs="Times New Roman"/>
          <w:sz w:val="24"/>
          <w:szCs w:val="24"/>
        </w:rPr>
        <w:t xml:space="preserve"> </w:t>
      </w:r>
      <w:r w:rsidR="00F53941">
        <w:rPr>
          <w:rFonts w:ascii="Times New Roman" w:hAnsi="Times New Roman" w:cs="Times New Roman"/>
          <w:sz w:val="24"/>
          <w:szCs w:val="24"/>
        </w:rPr>
        <w:t>Analysis of European data showed that average infant mortality with congenital anomaly was 1.1 per 1000 births, with higher rates where termination of pregnancy is illegal (Malta 3.0 and Ireland 2.1)</w:t>
      </w:r>
      <w:r w:rsidR="00F53941">
        <w:rPr>
          <w:rFonts w:ascii="Times New Roman" w:hAnsi="Times New Roman" w:cs="Times New Roman"/>
          <w:sz w:val="24"/>
          <w:szCs w:val="24"/>
        </w:rPr>
        <w:fldChar w:fldCharType="begin" w:fldLock="1"/>
      </w:r>
      <w:r w:rsidR="00AD7FF8">
        <w:rPr>
          <w:rFonts w:ascii="Times New Roman" w:hAnsi="Times New Roman" w:cs="Times New Roman"/>
          <w:sz w:val="24"/>
          <w:szCs w:val="24"/>
        </w:rPr>
        <w:instrText>ADDIN CSL_CITATION {"citationItems":[{"id":"ITEM-1","itemData":{"DOI":"10.1136/archdischild-2016-311845","abstract":"Objective To validate the estimates of Global Burden of Disease (GBD) due to congenital anomaly for Europe by comparing infant mortality data collected by EUROCAT registries with the WHO Mortality Database, and by assessing the significance of stillbirths and terminations of pregnancy for fetal anomaly (TOPFA) in the interpretation of infant mortality statistics. Design, setting and outcome measures EUROCAT is a network of congenital anomaly registries collecting data on live births, fetal deaths from 20 weeks' gestation and TOPFA. Data from 29 registries in 19 countries were analysed for 2005-2009, and infant mortality (deaths of live births at age &lt;1 year) compared with the WHO Mortality Database. Eight EUROCAT countries were excluded from further analysis on the basis that this comparison showed poor ascertainment of survival status.","author":[{"dropping-particle":"","family":"Boyle","given":"Breidge","non-dropping-particle":"","parse-names":false,"suffix":""},{"dropping-particle":"","family":"Addor","given":"Marie-Claude","non-dropping-particle":"","parse-names":false,"suffix":""},{"dropping-particle":"","family":"Arriola","given":"Larraitz","non-dropping-particle":"","parse-names":false,"suffix":""},{"dropping-particle":"","family":"Barisic","given":"Ingeborg","non-dropping-particle":"","parse-names":false,"suffix":""},{"dropping-particle":"","family":"Bianchi","given":"Fabrizio","non-dropping-particle":"","parse-names":false,"suffix":""},{"dropping-particle":"","family":"Csáky-Szunyogh","given":"Melinda","non-dropping-particle":"","parse-names":false,"suffix":""},{"dropping-particle":"","family":"Walle","given":"Hermien E K","non-dropping-particle":"De","parse-names":false,"suffix":""},{"dropping-particle":"","family":"Dias","given":"Carlos Matias","non-dropping-particle":"","parse-names":false,"suffix":""},{"dropping-particle":"","family":"Draper","given":"Elizabeth","non-dropping-particle":"","parse-names":false,"suffix":""},{"dropping-particle":"","family":"Gatt","given":"Miriam","non-dropping-particle":"","parse-names":false,"suffix":""},{"dropping-particle":"","family":"Garne","given":"Ester","non-dropping-particle":"","parse-names":false,"suffix":""},{"dropping-particle":"","family":"Haeusler","given":"Martin","non-dropping-particle":"","parse-names":false,"suffix":""},{"dropping-particle":"","family":"Källén","given":"Karin","non-dropping-particle":"","parse-names":false,"suffix":""},{"dropping-particle":"","family":"Latos-Bielenska","given":"Anna","non-dropping-particle":"","parse-names":false,"suffix":""},{"dropping-particle":"","family":"Mcdonnell","given":"Bob","non-dropping-particle":"","parse-names":false,"suffix":""},{"dropping-particle":"","family":"Mullaney","given":"Carmel","non-dropping-particle":"","parse-names":false,"suffix":""},{"dropping-particle":"","family":"Nelen","given":"Vera","non-dropping-particle":"","parse-names":false,"suffix":""},{"dropping-particle":"","family":"Neville","given":"Amanda J","non-dropping-particle":"","parse-names":false,"suffix":""},{"dropping-particle":"","family":"O'mahony","given":"Mary","non-dropping-particle":"","parse-names":false,"suffix":""},{"dropping-particle":"","family":"Queisser-Wahrendorf","given":"Annette","non-dropping-particle":"","parse-names":false,"suffix":""},{"dropping-particle":"","family":"Randrianaivo","given":"Hanitra","non-dropping-particle":"","parse-names":false,"suffix":""},{"dropping-particle":"","family":"Rankin","given":"Judith","non-dropping-particle":"","parse-names":false,"suffix":""},{"dropping-particle":"","family":"Rissmann","given":"Anke","non-dropping-particle":"","parse-names":false,"suffix":""},{"dropping-particle":"","family":"Ritvanen","given":"Annukka","non-dropping-particle":"","parse-names":false,"suffix":""},{"dropping-particle":"","family":"Rounding","given":"Catherine","non-dropping-particle":"","parse-names":false,"suffix":""},{"dropping-particle":"","family":"Tucker","given":"David","non-dropping-particle":"","parse-names":false,"suffix":""},{"dropping-particle":"","family":"Verellen-Dumoulin","given":"Christine","non-dropping-particle":"","parse-names":false,"suffix":""},{"dropping-particle":"","family":"Wellesley","given":"Diana","non-dropping-particle":"","parse-names":false,"suffix":""},{"dropping-particle":"","family":"Wreyford","given":"Ben","non-dropping-particle":"","parse-names":false,"suffix":""},{"dropping-particle":"","family":"Zymak-Zakutnia","given":"Natalia","non-dropping-particle":"","parse-names":false,"suffix":""},{"dropping-particle":"","family":"Dolk","given":"Helen","non-dropping-particle":"","parse-names":false,"suffix":""}],"container-title":"Arch Dis Child Fetal Neonatal Ed","id":"ITEM-1","issued":{"date-parts":[["2018"]]},"page":"F22-F28","title":"Estimating Global Burden of Disease due to congenital anomaly: an analysis of European data","type":"article-journal","volume":"103"},"uris":["http://www.mendeley.com/documents/?uuid=de7ee422-5762-36dc-8270-1e11cf7076e3","http://www.mendeley.com/documents/?uuid=b708ef0b-5916-470f-84bc-d14619e386ac"]}],"mendeley":{"formattedCitation":"&lt;sup&gt;(117)&lt;/sup&gt;","plainTextFormattedCitation":"(117)","previouslyFormattedCitation":"&lt;sup&gt;(117)&lt;/sup&gt;"},"properties":{"noteIndex":0},"schema":"https://github.com/citation-style-language/schema/raw/master/csl-citation.json"}</w:instrText>
      </w:r>
      <w:r w:rsidR="00F53941">
        <w:rPr>
          <w:rFonts w:ascii="Times New Roman" w:hAnsi="Times New Roman" w:cs="Times New Roman"/>
          <w:sz w:val="24"/>
          <w:szCs w:val="24"/>
        </w:rPr>
        <w:fldChar w:fldCharType="separate"/>
      </w:r>
      <w:r w:rsidR="00AD7FF8" w:rsidRPr="00AD7FF8">
        <w:rPr>
          <w:rFonts w:ascii="Times New Roman" w:hAnsi="Times New Roman" w:cs="Times New Roman"/>
          <w:noProof/>
          <w:sz w:val="24"/>
          <w:szCs w:val="24"/>
          <w:vertAlign w:val="superscript"/>
        </w:rPr>
        <w:t>(117)</w:t>
      </w:r>
      <w:r w:rsidR="00F53941">
        <w:rPr>
          <w:rFonts w:ascii="Times New Roman" w:hAnsi="Times New Roman" w:cs="Times New Roman"/>
          <w:sz w:val="24"/>
          <w:szCs w:val="24"/>
        </w:rPr>
        <w:fldChar w:fldCharType="end"/>
      </w:r>
      <w:r w:rsidR="00F53941">
        <w:rPr>
          <w:rFonts w:ascii="Times New Roman" w:hAnsi="Times New Roman" w:cs="Times New Roman"/>
          <w:sz w:val="24"/>
          <w:szCs w:val="24"/>
        </w:rPr>
        <w:t>. These rates have shown no downward trend</w:t>
      </w:r>
      <w:r w:rsidR="00E01CAE">
        <w:rPr>
          <w:rFonts w:ascii="Times New Roman" w:hAnsi="Times New Roman" w:cs="Times New Roman"/>
          <w:sz w:val="24"/>
          <w:szCs w:val="24"/>
        </w:rPr>
        <w:t xml:space="preserve"> over time</w:t>
      </w:r>
      <w:r w:rsidR="00F53941">
        <w:rPr>
          <w:rFonts w:ascii="Times New Roman" w:hAnsi="Times New Roman" w:cs="Times New Roman"/>
          <w:sz w:val="24"/>
          <w:szCs w:val="24"/>
        </w:rPr>
        <w:t>, even with the introduction of government recommendations for FA usage</w:t>
      </w:r>
      <w:r w:rsidR="00E01CAE">
        <w:rPr>
          <w:rFonts w:ascii="Times New Roman" w:hAnsi="Times New Roman" w:cs="Times New Roman"/>
          <w:sz w:val="24"/>
          <w:szCs w:val="24"/>
        </w:rPr>
        <w:t>,</w:t>
      </w:r>
      <w:r w:rsidR="00F53941">
        <w:rPr>
          <w:rFonts w:ascii="Times New Roman" w:hAnsi="Times New Roman" w:cs="Times New Roman"/>
          <w:sz w:val="24"/>
          <w:szCs w:val="24"/>
        </w:rPr>
        <w:t xml:space="preserve"> and NTD rates in 2011 were </w:t>
      </w:r>
      <w:r w:rsidR="00E01CAE">
        <w:rPr>
          <w:rFonts w:ascii="Times New Roman" w:hAnsi="Times New Roman" w:cs="Times New Roman"/>
          <w:sz w:val="24"/>
          <w:szCs w:val="24"/>
        </w:rPr>
        <w:t xml:space="preserve">found to be </w:t>
      </w:r>
      <w:r w:rsidR="00F53941">
        <w:rPr>
          <w:rFonts w:ascii="Times New Roman" w:hAnsi="Times New Roman" w:cs="Times New Roman"/>
          <w:sz w:val="24"/>
          <w:szCs w:val="24"/>
        </w:rPr>
        <w:t>comparable to that in 1991 (~0.9 per 1000 births)</w:t>
      </w:r>
      <w:r w:rsidR="00F53941">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{"citationItems":[{"id":"ITEM-1","itemData":{"DOI":"10.1136/bmj.38336.664352.82","ISBN":"1468-5833 (Electronic)\\r0959-535X (Linking)","ISSN":"09598146","PMID":"15722368","abstract":"Objectives To evaluate the effectiveness of policies and recommendations on folic acid aimed at reducing the occurrence of neural tube defects.\\nDesign Retrospective cohort study of births monitored by birth defect registries.\\nSetting 13 birth defects registries monitoring rates of neural tube defects from 1988 to 1998 in Norway, Finland, Northern Netherlands, England and Wales, Ireland, France (Paris, Strasbourg, and Central East), Hungary, Italy (Emilia Romagna and Campania), Portugal, and Israel. Cases of neural tube defects were ascertained among liveborn infants, stillbirths, and pregnancy terminations (where legal). Policies and recommendations were ascertained by interview and literature review.\\nMain outcome measures Incidences and trends in rates of neural tube defects before and after 1992 (the year of the first recommendations) and before and after the year of local recommendations (when applicable).\\nResults The issuing of recommendations on folic acid was followed by no detectable improvement in the trends of incidence of neural tube defects.\\nConclusions Recommendations alone did not seem to influence trends in neural tube defects up to six years after the confirmation of the effectiveness of folic acid in clinical trials. New cases of neural tube defects preventable by folic acid continue to accumulate. A reasonable strategy would be to quickly integrate food fortification with fuller implementation of recommendations on supplements.","author":[{"dropping-particle":"","family":"Botto","given":"Lorenzo D","non-dropping-particle":"","parse-names":false,"suffix":""},{"dropping-particle":"","family":"Lisi","given":"Alessandra","non-dropping-particle":"","parse-names":false,"suffix":""},{"dropping-particle":"","family":"Robert-Gnansia","given":"Elisabeth","non-dropping-particle":"","parse-names":false,"suffix":""},{"dropping-particle":"","family":"Erickson","given":"J. David","non-dropping-particle":"","parse-names":false,"suffix":""},{"dropping-particle":"","family":"Vollset","given":"Stein Emil","non-dropping-particle":"","parse-names":false,"suffix":""},{"dropping-particle":"","family":"Mastroiacovo","given":"Pierpaolo","non-dropping-particle":"","parse-names":false,"suffix":""},{"dropping-particle":"","family":"Botting","given":"Beverley","non-dropping-particle":"","parse-names":false,"suffix":""},{"dropping-particle":"","family":"Cocchi","given":"Guido","non-dropping-particle":"","parse-names":false,"suffix":""},{"dropping-particle":"","family":"Vigan","given":"Catherine","non-dropping-particle":"De","parse-names":false,"suffix":""},{"dropping-particle":"","family":"Walle","given":"Hermien","non-dropping-particle":"De","parse-names":false,"suffix":""},{"dropping-particle":"","family":"Feijoo","given":"Maria","non-dropping-particle":"","parse-names":false,"suffix":""},{"dropping-particle":"","family":"Irgens","given":"Lorentz M","non-dropping-particle":"","parse-names":false,"suffix":""},{"dropping-particle":"","family":"McDonnell","given":"Bob","non-dropping-particle":"","parse-names":false,"suffix":""},{"dropping-particle":"","family":"Merlob","given":"Paul","non-dropping-particle":"","parse-names":false,"suffix":""},{"dropping-particle":"","family":"Ritvanen","given":"Annukka","non-dropping-particle":"","parse-names":false,"suffix":""},{"dropping-particle":"","family":"Scarano","given":"Gioacchino","non-dropping-particle":"","parse-names":false,"suffix":""},{"dropping-particle":"","family":"Siffel","given":"Csaba","non-dropping-particle":"","parse-names":false,"suffix":""},{"dropping-particle":"","family":"Metneki","given":"Julia","non-dropping-particle":"","parse-names":false,"suffix":""},{"dropping-particle":"","family":"Stoll","given":"Claude","non-dropping-particle":"","parse-names":false,"suffix":""},{"dropping-particle":"","family":"Smithells","given":"Richard","non-dropping-particle":"","parse-names":false,"suffix":""},{"dropping-particle":"","family":"Goujard","given":"Janine","non-dropping-particle":"","parse-names":false,"suffix":""}],"container-title":"British Medical Journal","id":"ITEM-1","issued":{"date-parts":[["2005"]]},"page":"571-573","title":"International retrospective cohort study of neural tube defects in relation to folic acid recommendations: are the recommendations working?","type":"article-journal","volume":"330"},"uris":["http://www.mendeley.com/documents/?uuid=e98493db-867f-308a-9987-6ae04fa8fbac"]},{"id":"ITEM-2","itemData":{"DOI":"10.1136/bmj.h5949","ISBN":"1756-1833 (Electronic) 0959-535X (Linking)","ISSN":"17561833 09598146","PMID":"26601850","abstract":"ABSTRACT STUDY QUESTION What are the long term trends in the total (live births, fetal deaths, and terminations of pregnancy for fetal anomaly) and live birth prevalence of neural tube defects (NTD) in Europe, where many countries have issued recommendations for folic acid supplementation but a policy for mandatory folic acid fortification of food does not exist? METHODS This was a population based, observational study using data on 11 353 cases of NTD not associated with chromosomal anomalies, including 4162 cases of anencephaly and 5776 cases of spina bifida from 28 EUROCAT (European Surveillance of Congenital Anomalies) registries covering approximately 12.5 million births in 19 countries between 1991 and 2011. The main outcome measures were total and live birth prevalence of NTD, as well as anencephaly and spina bifida, with time trends analysed using random effects Poisson regression models to account for heterogeneities across registries and splines to model non-linear time trends. SUMMARY ANSWER AND LIMITATIONS Overall, the pooled total prevalence of NTD during the study period was 9.1 per 10 000 births. Prevalence of NTD fluctuated slightly but without an obvious downward trend, with the final estimate of the pooled total prevalence of NTD in 2011 similar to that in 1991. Estimates from Poisson models that took registry heterogeneities into account showed an annual increase of 4% (prevalence ratio 1.04, 95% confidence interval 1.01 to 1.07) in 1995-99 and a decrease of 3% per year in 1999-2003 (0.97, 0.95 to 0.99), with stable rates thereaſter. The trend patterns for anencephaly and spina bifida were similar, but neither anomaly decreased substantially over time. The live birth prevalence of NTD generally decreased, especially for anencephaly. Registration problems or other data artefacts cannot be excluded as a partial explanation of the observed trends (or lack thereof) in the prevalence of NTD. WHAT THIS STUDY ADDS In the absence of mandatory fortification, the prevalence of NTD has not decreased in Europe despite longstanding recommendations aimed at promoting peri-conceptional folic acid supplementation and existence of voluntary folic acid fortification. FUNDING, COMPETING INTERESTS, DATA SHARING The study was funded by the European Public Health Commission, EUROCAT Joint Action 2011-2013. HD and ML received support from the European Commission DG Sanco during the conduct of this study. No additional data available.","author":[{"dropping-particle":"","family":"Khoshnood","given":"Babak","non-dropping-particle":"","parse-names":false,"suffix":""},{"dropping-particle":"","family":"Loane","given":"Maria","non-dropping-particle":"","parse-names":false,"suffix":""},{"dropping-particle":"De","family":"Walle","given":"Hermien","non-dropping-particle":"","parse-names":false,"suffix":""},{"dropping-particle":"","family":"Arriola","given":"Larraitz","non-dropping-particle":"","parse-names":false,"suffix":""},{"dropping-particle":"","family":"Addor","given":"Marie-Claude","non-dropping-particle":"","parse-names":false,"suffix":""},{"dropping-particle":"","family":"Barisic","given":"Ingeborg","non-dropping-particle":"","parse-names":false,"suffix":""},{"dropping-particle":"","family":"Beres","given":"Judit","non-dropping-particle":"","parse-names":false,"suffix":""},{"dropping-particle":"","family":"Bianchi","given":"Fabrizio","non-dropping-particle":"","parse-names":false,"suffix":""},{"dropping-particle":"","family":"Dias","given":"Carlos","non-dropping-particle":"","parse-names":false,"suffix":""},{"dropping-particle":"","family":"Draper","given":"Elizabeth","non-dropping-particle":"","parse-names":false,"suffix":""},{"dropping-particle":"","family":"Garne","given":"Ester","non-dropping-particle":"","parse-names":false,"suffix":""},{"dropping-particle":"","family":"Gatt","given":"Miriam","non-dropping-particle":"","parse-names":false,"suffix":""},{"dropping-particle":"","family":"Haeusler","given":"Martin","non-dropping-particle":"","parse-names":false,"suffix":""},{"dropping-particle":"","family":"Klungsoyr","given":"Kari","non-dropping-particle":"","parse-names":false,"suffix":""},{"dropping-particle":"","family":"Latos-bielenska","given":"Anna","non-dropping-particle":"","parse-names":false,"suffix":""},{"dropping-particle":"","family":"Lynch","given":"Catherine","non-dropping-particle":"","parse-names":false,"suffix":""},{"dropping-particle":"","family":"Mcdonnell","given":"Bob","non-dropping-particle":"","parse-names":false,"suffix":""},{"dropping-particle":"","family":"Nelen","given":"Vera","non-dropping-particle":"","parse-names":false,"suffix":""},{"dropping-particle":"","family":"Neville","given":"Amanda J","non-dropping-particle":"","parse-names":false,"suffix":""},{"dropping-particle":"","family":"Mahony","given":"Mary T O","non-dropping-particle":"","parse-names":false,"suffix":""},{"dropping-particle":"","family":"Queisser-luft","given":"Annette","non-dropping-particle":"","parse-names":false,"suffix":""},{"dropping-particle":"","family":"Rankin","given":"Judith","non-dropping-particle":"","parse-names":false,"suffix":""},{"dropping-particle":"","family":"Rissmann","given":"Anke","non-dropping-particle":"","parse-names":false,"suffix":""},{"dropping-particle":"","family":"Ritvanen","given":"Annukka","non-dropping-particle":"","parse-names":false,"suffix":""},{"dropping-particle":"","family":"Rounding","given":"Catherine","non-dropping-particle":"","parse-names":false,"suffix":""},{"dropping-particle":"","family":"Sipek","given":"Antonin","non-dropping-particle":"","parse-names":false,"suffix":""},{"dropping-particle":"","family":"Tucker","given":"David","non-dropping-particle":"","parse-names":false,"suffix":""},{"dropping-particle":"","family":"Verellen-dumoulin","given":"Christine","non-dropping-particle":"","parse-names":false,"suffix":""},{"dropping-particle":"","family":"Wellesley","given":"Diana","non-dropping-particle":"","parse-names":false,"suffix":""},{"dropping-particle":"","family":"Dolk","given":"Helen","non-dropping-particle":"","parse-names":false,"suffix":""}],"container-title":"British Medical Journal","id":"ITEM-2","issue":"20","issued":{"date-parts":[["2015"]]},"page":"h5949","title":"Long term trends in prevalence of neural tube defects in Europe: population based study","type":"article-journal","volume":"351"},"uris":["http://www.mendeley.com/documents/?uuid=af6efc96-3bb7-35e8-919f-5b0462d15721"]}],"mendeley":{"formattedCitation":"&lt;sup&gt;(114,115)&lt;/sup&gt;","plainTextFormattedCitation":"(114,115)","previouslyFormattedCitation":"&lt;sup&gt;(114, 115)&lt;/sup&gt;"},"properties":{"noteIndex":0},"schema":"https://github.com/citation-style-language/schema/raw/master/csl-citation.json"}</w:instrText>
      </w:r>
      <w:r w:rsidR="00F53941">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(114,115)</w:t>
      </w:r>
      <w:r w:rsidR="00F53941">
        <w:rPr>
          <w:rFonts w:ascii="Times New Roman" w:hAnsi="Times New Roman" w:cs="Times New Roman"/>
          <w:sz w:val="24"/>
          <w:szCs w:val="24"/>
        </w:rPr>
        <w:fldChar w:fldCharType="end"/>
      </w:r>
      <w:r w:rsidR="00F53941">
        <w:rPr>
          <w:rFonts w:ascii="Times New Roman" w:hAnsi="Times New Roman" w:cs="Times New Roman"/>
          <w:sz w:val="24"/>
          <w:szCs w:val="24"/>
        </w:rPr>
        <w:t>.</w:t>
      </w:r>
      <w:r w:rsidR="00F53941" w:rsidRPr="004C7C7E">
        <w:rPr>
          <w:rFonts w:ascii="Times New Roman" w:hAnsi="Times New Roman" w:cs="Times New Roman"/>
          <w:sz w:val="24"/>
          <w:szCs w:val="24"/>
        </w:rPr>
        <w:t xml:space="preserve"> </w:t>
      </w:r>
      <w:r w:rsidR="00F53941">
        <w:rPr>
          <w:rFonts w:ascii="Times New Roman" w:hAnsi="Times New Roman" w:cs="Times New Roman"/>
          <w:sz w:val="24"/>
          <w:szCs w:val="24"/>
        </w:rPr>
        <w:t>As a result, one report in</w:t>
      </w:r>
      <w:r w:rsidR="00AD7FF8">
        <w:rPr>
          <w:rFonts w:ascii="Times New Roman" w:hAnsi="Times New Roman" w:cs="Times New Roman"/>
          <w:sz w:val="24"/>
          <w:szCs w:val="24"/>
        </w:rPr>
        <w:t>vestigating</w:t>
      </w:r>
      <w:r w:rsidR="00F53941">
        <w:rPr>
          <w:rFonts w:ascii="Times New Roman" w:hAnsi="Times New Roman" w:cs="Times New Roman"/>
          <w:sz w:val="24"/>
          <w:szCs w:val="24"/>
        </w:rPr>
        <w:t xml:space="preserve"> the period 2000-2010 estimated 1.6-fold higher NTD prevalence</w:t>
      </w:r>
      <w:r w:rsidR="00E01CAE">
        <w:rPr>
          <w:rFonts w:ascii="Times New Roman" w:hAnsi="Times New Roman" w:cs="Times New Roman"/>
          <w:sz w:val="24"/>
          <w:szCs w:val="24"/>
        </w:rPr>
        <w:t xml:space="preserve"> in European countries</w:t>
      </w:r>
      <w:r w:rsidR="00F53941">
        <w:rPr>
          <w:rFonts w:ascii="Times New Roman" w:hAnsi="Times New Roman" w:cs="Times New Roman"/>
          <w:sz w:val="24"/>
          <w:szCs w:val="24"/>
        </w:rPr>
        <w:t xml:space="preserve"> compared to countries </w:t>
      </w:r>
      <w:r w:rsidR="00E01CAE">
        <w:rPr>
          <w:rFonts w:ascii="Times New Roman" w:hAnsi="Times New Roman" w:cs="Times New Roman"/>
          <w:sz w:val="24"/>
          <w:szCs w:val="24"/>
        </w:rPr>
        <w:t>with</w:t>
      </w:r>
      <w:r w:rsidR="00F53941">
        <w:rPr>
          <w:rFonts w:ascii="Times New Roman" w:hAnsi="Times New Roman" w:cs="Times New Roman"/>
          <w:sz w:val="24"/>
          <w:szCs w:val="24"/>
        </w:rPr>
        <w:t xml:space="preserve"> mandatory food fortification</w:t>
      </w:r>
      <w:r w:rsidR="00E01CAE">
        <w:rPr>
          <w:rFonts w:ascii="Times New Roman" w:hAnsi="Times New Roman" w:cs="Times New Roman"/>
          <w:sz w:val="24"/>
          <w:szCs w:val="24"/>
        </w:rPr>
        <w:t xml:space="preserve"> in place</w:t>
      </w:r>
      <w:r w:rsidR="00F53941">
        <w:rPr>
          <w:rFonts w:ascii="Times New Roman" w:hAnsi="Times New Roman" w:cs="Times New Roman"/>
          <w:sz w:val="24"/>
          <w:szCs w:val="24"/>
        </w:rPr>
        <w:fldChar w:fldCharType="begin" w:fldLock="1"/>
      </w:r>
      <w:r w:rsidR="00AD7FF8">
        <w:rPr>
          <w:rFonts w:ascii="Times New Roman" w:hAnsi="Times New Roman" w:cs="Times New Roman"/>
          <w:sz w:val="24"/>
          <w:szCs w:val="24"/>
        </w:rPr>
        <w:instrText>ADDIN CSL_CITATION {"citationItems":[{"id":"ITEM-1","itemData":{"DOI":"10.1002/bdra.23400","ISSN":"15420760","PMID":"26178749","abstract":"BACKGROUND: Promotion of voluntary folic acid supplement use among women of reproductive age has been proven to be ineffective in lowering the risk of neural tube defects in Europe., METHODS: Using surveillance data from all births covered by the full member countries of the European Surveillance of Congenital Anomalies (EUROCAT), we estimated the total prevalence of spina bifida and anencephaly per 10,000 births between 2000 and 2010. We also estimated additional lifetime direct medical costs among individuals with spina bifida, compared with those without, in Germany for the year 2009., RESULTS: During the study period, there were 7478 documented cases of spina bifida and anencephaly among the 9,161,189 births, with an estimated average combined prevalence of 8.16 per 10,000 births (95% confidence interval, 7.98 - 8.35). For the 241 spina bifida-affected live births in 2009 in Germany, the estimated additional lifetime direct medical costs compared with non-spina bifida affected births were 65.5 million. Assuming a 50% reduction in the prevalence if folic acid has been provided to all women before pregnancy, 293 spina bifida cases could have been prevented in Germany in 2009. The estimated lifetime direct medical cost saving for the live births in 2009 was 32.9 million assuming a 50% reduction, or 26.1 million assuming a 40% risk reduction., CONCLUSION: Europe has an epidemic of spina bifida and anencephaly compared with countries with mandatory folic acid fortification policy. Primary prevention through mandatory folic acid fortification would considerably reduce the number of affected pregnancies, and associated additional costs., Copyright © 2015 Wiley Periodicals, Inc.","author":[{"dropping-particle":"","family":"Obeid","given":"Rima","non-dropping-particle":"","parse-names":false,"suffix":""},{"dropping-particle":"","family":"Pietrzik","given":"Klaus","non-dropping-particle":"","parse-names":false,"suffix":""},{"dropping-particle":"","family":"Oakley","given":"Godfrey P.","non-dropping-particle":"","parse-names":false,"suffix":""},{"dropping-particle":"","family":"Kancherla","given":"Vijaya","non-dropping-particle":"","parse-names":false,"suffix":""},{"dropping-particle":"","family":"Holzgreve","given":"Wolfgang","non-dropping-particle":"","parse-names":false,"suffix":""},{"dropping-particle":"","family":"Wieser","given":"Simon","non-dropping-particle":"","parse-names":false,"suffix":""}],"container-title":"Birth Defects Research (Part A)","id":"ITEM-1","issue":"9","issued":{"date-parts":[["2015","9"]]},"page":"763-771","publisher":"Wiley-Blackwell","title":"Preventable spina bifida and anencephaly in Europe","type":"article-journal","volume":"103"},"uris":["http://www.mendeley.com/documents/?uuid=26e7e7e8-cfff-356d-a7ea-6c8522364241"]}],"mendeley":{"formattedCitation":"&lt;sup&gt;(116)&lt;/sup&gt;","plainTextFormattedCitation":"(116)","previouslyFormattedCitation":"&lt;sup&gt;(116)&lt;/sup&gt;"},"properties":{"noteIndex":0},"schema":"https://github.com/citation-style-language/schema/raw/master/csl-citation.json"}</w:instrText>
      </w:r>
      <w:r w:rsidR="00F53941">
        <w:rPr>
          <w:rFonts w:ascii="Times New Roman" w:hAnsi="Times New Roman" w:cs="Times New Roman"/>
          <w:sz w:val="24"/>
          <w:szCs w:val="24"/>
        </w:rPr>
        <w:fldChar w:fldCharType="separate"/>
      </w:r>
      <w:r w:rsidR="00AD7FF8" w:rsidRPr="00AD7FF8">
        <w:rPr>
          <w:rFonts w:ascii="Times New Roman" w:hAnsi="Times New Roman" w:cs="Times New Roman"/>
          <w:noProof/>
          <w:sz w:val="24"/>
          <w:szCs w:val="24"/>
          <w:vertAlign w:val="superscript"/>
        </w:rPr>
        <w:t>(116)</w:t>
      </w:r>
      <w:r w:rsidR="00F53941">
        <w:rPr>
          <w:rFonts w:ascii="Times New Roman" w:hAnsi="Times New Roman" w:cs="Times New Roman"/>
          <w:sz w:val="24"/>
          <w:szCs w:val="24"/>
        </w:rPr>
        <w:fldChar w:fldCharType="end"/>
      </w:r>
      <w:r w:rsidR="00F53941">
        <w:rPr>
          <w:rFonts w:ascii="Times New Roman" w:hAnsi="Times New Roman" w:cs="Times New Roman"/>
          <w:sz w:val="24"/>
          <w:szCs w:val="24"/>
        </w:rPr>
        <w:t xml:space="preserve">. </w:t>
      </w:r>
    </w:p>
    <w:p w:rsidR="00F53941" w:rsidRDefault="00D20BAD" w:rsidP="00F53941">
      <w:pPr>
        <w:spacing w:line="360" w:lineRule="auto"/>
        <w:ind w:firstLine="720"/>
        <w:jc w:val="both"/>
        <w:rPr>
          <w:rFonts w:ascii="Times New Roman" w:hAnsi="Times New Roman" w:cs="Times New Roman"/>
          <w:sz w:val="24"/>
          <w:szCs w:val="24"/>
        </w:rPr>
      </w:pPr>
      <w:r w:rsidRPr="00DF786D">
        <w:rPr>
          <w:rFonts w:ascii="Times New Roman" w:hAnsi="Times New Roman" w:cs="Times New Roman"/>
          <w:sz w:val="24"/>
          <w:szCs w:val="24"/>
          <w:highlight w:val="yellow"/>
        </w:rPr>
        <w:t>Ireland is recognised as having one of the highest rates of NTD-affected pregnancies in the world and there are concerns that the incidence of NTDs is increasing in recent years</w:t>
      </w:r>
      <w:r w:rsidRPr="00DF786D">
        <w:rPr>
          <w:rFonts w:ascii="Times New Roman" w:hAnsi="Times New Roman" w:cs="Times New Roman"/>
          <w:sz w:val="24"/>
          <w:szCs w:val="24"/>
          <w:highlight w:val="yellow"/>
        </w:rPr>
        <w:fldChar w:fldCharType="begin" w:fldLock="1"/>
      </w:r>
      <w:r w:rsidR="00AD7FF8" w:rsidRPr="00DF786D">
        <w:rPr>
          <w:rFonts w:ascii="Times New Roman" w:hAnsi="Times New Roman" w:cs="Times New Roman"/>
          <w:sz w:val="24"/>
          <w:szCs w:val="24"/>
          <w:highlight w:val="yellow"/>
        </w:rPr>
        <w:instrText>ADDIN CSL_CITATION {"citationItems":[{"id":"ITEM-1","itemData":{"DOI":"10.1136/bmj.38336.664352.82","ISBN":"1468-5833 (Electronic)\\r0959-535X (Linking)","ISSN":"09598146","PMID":"15722368","abstract":"Objectives To evaluate the effectiveness of policies and recommendations on folic acid aimed at reducing the occurrence of neural tube defects.\\nDesign Retrospective cohort study of births monitored by birth defect registries.\\nSetting 13 birth defects registries monitoring rates of neural tube defects from 1988 to 1998 in Norway, Finland, Northern Netherlands, England and Wales, Ireland, France (Paris, Strasbourg, and Central East), Hungary, Italy (Emilia Romagna and Campania), Portugal, and Israel. Cases of neural tube defects were ascertained among liveborn infants, stillbirths, and pregnancy terminations (where legal). Policies and recommendations were ascertained by interview and literature review.\\nMain outcome measures Incidences and trends in rates of neural tube defects before and after 1992 (the year of the first recommendations) and before and after the year of local recommendations (when applicable).\\nResults The issuing of recommendations on folic acid was followed by no detectable improvement in the trends of incidence of neural tube defects.\\nConclusions Recommendations alone did not seem to influence trends in neural tube defects up to six years after the confirmation of the effectiveness of folic acid in clinical trials. New cases of neural tube defects preventable by folic acid continue to accumulate. A reasonable strategy would be to quickly integrate food fortification with fuller implementation of recommendations on supplements.","author":[{"dropping-particle":"","family":"Botto","given":"Lorenzo D","non-dropping-particle":"","parse-names":false,"suffix":""},{"dropping-particle":"","family":"Lisi","given":"Alessandra","non-dropping-particle":"","parse-names":false,"suffix":""},{"dropping-particle":"","family":"Robert-Gnansia","given":"Elisabeth","non-dropping-particle":"","parse-names":false,"suffix":""},{"dropping-particle":"","family":"Erickson","given":"J. David","non-dropping-particle":"","parse-names":false,"suffix":""},{"dropping-particle":"","family":"Vollset","given":"Stein Emil","non-dropping-particle":"","parse-names":false,"suffix":""},{"dropping-particle":"","family":"Mastroiacovo","given":"Pierpaolo","non-dropping-particle":"","parse-names":false,"suffix":""},{"dropping-particle":"","family":"Botting","given":"Beverley","non-dropping-particle":"","parse-names":false,"suffix":""},{"dropping-particle":"","family":"Cocchi","given":"Guido","non-dropping-particle":"","parse-names":false,"suffix":""},{"dropping-particle":"","family":"Vigan","given":"Catherine","non-dropping-particle":"De","parse-names":false,"suffix":""},{"dropping-particle":"","family":"Walle","given":"Hermien","non-dropping-particle":"De","parse-names":false,"suffix":""},{"dropping-particle":"","family":"Feijoo","given":"Maria","non-dropping-particle":"","parse-names":false,"suffix":""},{"dropping-particle":"","family":"Irgens","given":"Lorentz M","non-dropping-particle":"","parse-names":false,"suffix":""},{"dropping-particle":"","family":"McDonnell","given":"Bob","non-dropping-particle":"","parse-names":false,"suffix":""},{"dropping-particle":"","family":"Merlob","given":"Paul","non-dropping-particle":"","parse-names":false,"suffix":""},{"dropping-particle":"","family":"Ritvanen","given":"Annukka","non-dropping-particle":"","parse-names":false,"suffix":""},{"dropping-particle":"","family":"Scarano","given":"Gioacchino","non-dropping-particle":"","parse-names":false,"suffix":""},{"dropping-particle":"","family":"Siffel","given":"Csaba","non-dropping-particle":"","parse-names":false,"suffix":""},{"dropping-particle":"","family":"Metneki","given":"Julia","non-dropping-particle":"","parse-names":false,"suffix":""},{"dropping-particle":"","family":"Stoll","given":"Claude","non-dropping-particle":"","parse-names":false,"suffix":""},{"dropping-particle":"","family":"Smithells","given":"Richard","non-dropping-particle":"","parse-names":false,"suffix":""},{"dropping-particle":"","family":"Goujard","given":"Janine","non-dropping-particle":"","parse-names":false,"suffix":""}],"container-title":"British Medical Journal","id":"ITEM-1","issued":{"date-parts":[["2005"]]},"page":"571-573","title":"International retrospective cohort study of neural tube defects in relation to folic acid recommendations: are the recommendations working?","type":"article-journal","volume":"330"},"uris":["http://www.mendeley.com/documents/?uuid=e98493db-867f-308a-9987-6ae04fa8fbac"]}],"mendeley":{"formattedCitation":"&lt;sup&gt;(115)&lt;/sup&gt;","plainTextFormattedCitation":"(115)","previouslyFormattedCitation":"&lt;sup&gt;(115)&lt;/sup&gt;"},"properties":{"noteIndex":0},"schema":"https://github.com/citation-style-language/schema/raw/master/csl-citation.json"}</w:instrText>
      </w:r>
      <w:r w:rsidRPr="00DF786D">
        <w:rPr>
          <w:rFonts w:ascii="Times New Roman" w:hAnsi="Times New Roman" w:cs="Times New Roman"/>
          <w:sz w:val="24"/>
          <w:szCs w:val="24"/>
          <w:highlight w:val="yellow"/>
        </w:rPr>
        <w:fldChar w:fldCharType="separate"/>
      </w:r>
      <w:r w:rsidR="00AD7FF8" w:rsidRPr="00DF786D">
        <w:rPr>
          <w:rFonts w:ascii="Times New Roman" w:hAnsi="Times New Roman" w:cs="Times New Roman"/>
          <w:noProof/>
          <w:sz w:val="24"/>
          <w:szCs w:val="24"/>
          <w:highlight w:val="yellow"/>
          <w:vertAlign w:val="superscript"/>
        </w:rPr>
        <w:t>(115)</w:t>
      </w:r>
      <w:r w:rsidRPr="00DF786D">
        <w:rPr>
          <w:rFonts w:ascii="Times New Roman" w:hAnsi="Times New Roman" w:cs="Times New Roman"/>
          <w:sz w:val="24"/>
          <w:szCs w:val="24"/>
          <w:highlight w:val="yellow"/>
        </w:rPr>
        <w:fldChar w:fldCharType="end"/>
      </w:r>
      <w:r w:rsidRPr="00DF786D">
        <w:rPr>
          <w:rFonts w:ascii="Times New Roman" w:hAnsi="Times New Roman" w:cs="Times New Roman"/>
          <w:sz w:val="24"/>
          <w:szCs w:val="24"/>
          <w:highlight w:val="yellow"/>
        </w:rPr>
        <w:t>. In 2016, following an extensive review, the Food Safety Authority of Ireland (FSAI) scientific committee published an updated report recommending that mandatory fortification of bread or flour with FA should be implemented</w:t>
      </w:r>
      <w:r w:rsidRPr="00DF786D">
        <w:rPr>
          <w:rFonts w:ascii="Times New Roman" w:hAnsi="Times New Roman" w:cs="Times New Roman"/>
          <w:sz w:val="24"/>
          <w:szCs w:val="24"/>
          <w:highlight w:val="yellow"/>
        </w:rPr>
        <w:fldChar w:fldCharType="begin" w:fldLock="1"/>
      </w:r>
      <w:r w:rsidRPr="00DF786D">
        <w:rPr>
          <w:rFonts w:ascii="Times New Roman" w:hAnsi="Times New Roman" w:cs="Times New Roman"/>
          <w:sz w:val="24"/>
          <w:szCs w:val="24"/>
          <w:highlight w:val="yellow"/>
        </w:rPr>
        <w:instrText>ADDIN CSL_CITATION {"citationItems":[{"id":"ITEM-1","itemData":{"author":[{"dropping-particle":"","family":"FSAI","given":"","non-dropping-particle":"","parse-names":false,"suffix":""}],"id":"ITEM-1","issued":{"date-parts":[["2016"]]},"publisher-place":"Food Safety Authority of Ireland: Dublin","title":"Update Report on Folic Acid and the Prevention of Birth Defects in Ireland","type":"report"},"uris":["http://www.mendeley.com/documents/?uuid=21fc27d2-09ef-4bcc-bab2-547dfa056e58"]}],"mendeley":{"formattedCitation":"&lt;sup&gt;(103)&lt;/sup&gt;","plainTextFormattedCitation":"(103)","previouslyFormattedCitation":"&lt;sup&gt;(103)&lt;/sup&gt;"},"properties":{"noteIndex":0},"schema":"https://github.com/citation-style-language/schema/raw/master/csl-citation.json"}</w:instrText>
      </w:r>
      <w:r w:rsidRPr="00DF786D">
        <w:rPr>
          <w:rFonts w:ascii="Times New Roman" w:hAnsi="Times New Roman" w:cs="Times New Roman"/>
          <w:sz w:val="24"/>
          <w:szCs w:val="24"/>
          <w:highlight w:val="yellow"/>
        </w:rPr>
        <w:fldChar w:fldCharType="separate"/>
      </w:r>
      <w:r w:rsidRPr="00DF786D">
        <w:rPr>
          <w:rFonts w:ascii="Times New Roman" w:hAnsi="Times New Roman" w:cs="Times New Roman"/>
          <w:noProof/>
          <w:sz w:val="24"/>
          <w:szCs w:val="24"/>
          <w:highlight w:val="yellow"/>
          <w:vertAlign w:val="superscript"/>
        </w:rPr>
        <w:t>(103)</w:t>
      </w:r>
      <w:r w:rsidRPr="00DF786D">
        <w:rPr>
          <w:rFonts w:ascii="Times New Roman" w:hAnsi="Times New Roman" w:cs="Times New Roman"/>
          <w:sz w:val="24"/>
          <w:szCs w:val="24"/>
          <w:highlight w:val="yellow"/>
        </w:rPr>
        <w:fldChar w:fldCharType="end"/>
      </w:r>
      <w:r w:rsidRPr="00DF786D">
        <w:rPr>
          <w:rFonts w:ascii="Times New Roman" w:hAnsi="Times New Roman" w:cs="Times New Roman"/>
          <w:sz w:val="24"/>
          <w:szCs w:val="24"/>
          <w:highlight w:val="yellow"/>
        </w:rPr>
        <w:t>. Similarly, The UK Scientific Advisory Committee on Nutrition (SACN) has recently confirmed its longstanding advice that mandatory fortification of cereal flours with FA should be introduced for the prevention of NTDs</w:t>
      </w:r>
      <w:r w:rsidRPr="00DF786D">
        <w:rPr>
          <w:rFonts w:ascii="Times New Roman" w:hAnsi="Times New Roman" w:cs="Times New Roman"/>
          <w:sz w:val="24"/>
          <w:szCs w:val="24"/>
          <w:highlight w:val="yellow"/>
        </w:rPr>
        <w:fldChar w:fldCharType="begin" w:fldLock="1"/>
      </w:r>
      <w:r w:rsidR="00AD7FF8" w:rsidRPr="00DF786D">
        <w:rPr>
          <w:rFonts w:ascii="Times New Roman" w:hAnsi="Times New Roman" w:cs="Times New Roman"/>
          <w:sz w:val="24"/>
          <w:szCs w:val="24"/>
          <w:highlight w:val="yellow"/>
        </w:rPr>
        <w:instrText>ADDIN CSL_CITATION {"citationItems":[{"id":"ITEM-1","itemData":{"author":[{"dropping-particle":"","family":"SACN","given":"","non-dropping-particle":"","parse-names":false,"suffix":""}],"id":"ITEM-1","issued":{"date-parts":[["2017"]]},"title":"Update on folic acid","type":"report"},"uris":["http://www.mendeley.com/documents/?uuid=a272c98f-ad94-4e98-8019-cc0c36262155"]}],"mendeley":{"formattedCitation":"&lt;sup&gt;(118)&lt;/sup&gt;","plainTextFormattedCitation":"(118)","previouslyFormattedCitation":"&lt;sup&gt;(118)&lt;/sup&gt;"},"properties":{"noteIndex":0},"schema":"https://github.com/citation-style-language/schema/raw/master/csl-citation.json"}</w:instrText>
      </w:r>
      <w:r w:rsidRPr="00DF786D">
        <w:rPr>
          <w:rFonts w:ascii="Times New Roman" w:hAnsi="Times New Roman" w:cs="Times New Roman"/>
          <w:sz w:val="24"/>
          <w:szCs w:val="24"/>
          <w:highlight w:val="yellow"/>
        </w:rPr>
        <w:fldChar w:fldCharType="separate"/>
      </w:r>
      <w:r w:rsidR="00AD7FF8" w:rsidRPr="00DF786D">
        <w:rPr>
          <w:rFonts w:ascii="Times New Roman" w:hAnsi="Times New Roman" w:cs="Times New Roman"/>
          <w:noProof/>
          <w:sz w:val="24"/>
          <w:szCs w:val="24"/>
          <w:highlight w:val="yellow"/>
          <w:vertAlign w:val="superscript"/>
        </w:rPr>
        <w:t>(118)</w:t>
      </w:r>
      <w:r w:rsidRPr="00DF786D">
        <w:rPr>
          <w:rFonts w:ascii="Times New Roman" w:hAnsi="Times New Roman" w:cs="Times New Roman"/>
          <w:sz w:val="24"/>
          <w:szCs w:val="24"/>
          <w:highlight w:val="yellow"/>
        </w:rPr>
        <w:fldChar w:fldCharType="end"/>
      </w:r>
      <w:r w:rsidRPr="00DF786D">
        <w:rPr>
          <w:rFonts w:ascii="Times New Roman" w:hAnsi="Times New Roman" w:cs="Times New Roman"/>
          <w:sz w:val="24"/>
          <w:szCs w:val="24"/>
          <w:highlight w:val="yellow"/>
        </w:rPr>
        <w:t xml:space="preserve">. Legislation to implement mandatory </w:t>
      </w:r>
      <w:r w:rsidR="00DF786D">
        <w:rPr>
          <w:rFonts w:ascii="Times New Roman" w:hAnsi="Times New Roman" w:cs="Times New Roman"/>
          <w:sz w:val="24"/>
          <w:szCs w:val="24"/>
          <w:highlight w:val="yellow"/>
        </w:rPr>
        <w:t xml:space="preserve">FA </w:t>
      </w:r>
      <w:r w:rsidRPr="00DF786D">
        <w:rPr>
          <w:rFonts w:ascii="Times New Roman" w:hAnsi="Times New Roman" w:cs="Times New Roman"/>
          <w:sz w:val="24"/>
          <w:szCs w:val="24"/>
          <w:highlight w:val="yellow"/>
        </w:rPr>
        <w:t>fortification has yet to be introduced in either country.</w:t>
      </w:r>
    </w:p>
    <w:p w:rsidR="00C07E3F" w:rsidRPr="007B3B72" w:rsidRDefault="007B3B72" w:rsidP="00C07E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Current controversies and public health challenges</w:t>
      </w:r>
    </w:p>
    <w:p w:rsidR="00A61DE0" w:rsidRDefault="00125D1A" w:rsidP="00125D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FA, the synthetic form of folate,</w:t>
      </w:r>
      <w:r w:rsidR="00AD7FF8">
        <w:rPr>
          <w:rFonts w:ascii="Times New Roman" w:hAnsi="Times New Roman" w:cs="Times New Roman"/>
          <w:sz w:val="24"/>
          <w:szCs w:val="24"/>
        </w:rPr>
        <w:t xml:space="preserve"> is used</w:t>
      </w:r>
      <w:r w:rsidRPr="00125D1A">
        <w:rPr>
          <w:rFonts w:ascii="Times New Roman" w:hAnsi="Times New Roman" w:cs="Times New Roman"/>
          <w:sz w:val="24"/>
          <w:szCs w:val="24"/>
        </w:rPr>
        <w:t xml:space="preserve"> for food fortification and supplementation purposes. </w:t>
      </w:r>
      <w:r>
        <w:rPr>
          <w:rFonts w:ascii="Times New Roman" w:hAnsi="Times New Roman" w:cs="Times New Roman"/>
          <w:sz w:val="24"/>
          <w:szCs w:val="24"/>
        </w:rPr>
        <w:t>Once i</w:t>
      </w:r>
      <w:r w:rsidRPr="00125D1A">
        <w:rPr>
          <w:rFonts w:ascii="Times New Roman" w:hAnsi="Times New Roman" w:cs="Times New Roman"/>
          <w:sz w:val="24"/>
          <w:szCs w:val="24"/>
        </w:rPr>
        <w:t>ngested</w:t>
      </w:r>
      <w:r>
        <w:rPr>
          <w:rFonts w:ascii="Times New Roman" w:hAnsi="Times New Roman" w:cs="Times New Roman"/>
          <w:sz w:val="24"/>
          <w:szCs w:val="24"/>
        </w:rPr>
        <w:t>,</w:t>
      </w:r>
      <w:r w:rsidRPr="00125D1A">
        <w:rPr>
          <w:rFonts w:ascii="Times New Roman" w:hAnsi="Times New Roman" w:cs="Times New Roman"/>
          <w:sz w:val="24"/>
          <w:szCs w:val="24"/>
        </w:rPr>
        <w:t xml:space="preserve"> FA is reduced by </w:t>
      </w:r>
      <w:proofErr w:type="spellStart"/>
      <w:r w:rsidRPr="00125D1A">
        <w:rPr>
          <w:rFonts w:ascii="Times New Roman" w:hAnsi="Times New Roman" w:cs="Times New Roman"/>
          <w:sz w:val="24"/>
          <w:szCs w:val="24"/>
        </w:rPr>
        <w:t>dihydrofolate</w:t>
      </w:r>
      <w:proofErr w:type="spellEnd"/>
      <w:r w:rsidRPr="00125D1A">
        <w:rPr>
          <w:rFonts w:ascii="Times New Roman" w:hAnsi="Times New Roman" w:cs="Times New Roman"/>
          <w:sz w:val="24"/>
          <w:szCs w:val="24"/>
        </w:rPr>
        <w:t xml:space="preserve"> reductase (DHFR), a</w:t>
      </w:r>
      <w:r>
        <w:rPr>
          <w:rFonts w:ascii="Times New Roman" w:hAnsi="Times New Roman" w:cs="Times New Roman"/>
          <w:sz w:val="24"/>
          <w:szCs w:val="24"/>
        </w:rPr>
        <w:t>nd after subsequent methylation</w:t>
      </w:r>
      <w:r w:rsidRPr="00125D1A">
        <w:rPr>
          <w:rFonts w:ascii="Times New Roman" w:hAnsi="Times New Roman" w:cs="Times New Roman"/>
          <w:sz w:val="24"/>
          <w:szCs w:val="24"/>
        </w:rPr>
        <w:t>, it is released in the systemic circulation as 5-methyl</w:t>
      </w:r>
      <w:r w:rsidR="00E01CAE">
        <w:rPr>
          <w:rFonts w:ascii="Times New Roman" w:hAnsi="Times New Roman" w:cs="Times New Roman"/>
          <w:sz w:val="24"/>
          <w:szCs w:val="24"/>
        </w:rPr>
        <w:t xml:space="preserve"> </w:t>
      </w:r>
      <w:r>
        <w:rPr>
          <w:rFonts w:ascii="Times New Roman" w:hAnsi="Times New Roman" w:cs="Times New Roman"/>
          <w:sz w:val="24"/>
          <w:szCs w:val="24"/>
        </w:rPr>
        <w:t>THF</w:t>
      </w:r>
      <w:r w:rsidRPr="00125D1A">
        <w:rPr>
          <w:rFonts w:ascii="Times New Roman" w:hAnsi="Times New Roman" w:cs="Times New Roman"/>
          <w:sz w:val="24"/>
          <w:szCs w:val="24"/>
        </w:rPr>
        <w:t>. However, the reduction of FA is a slow process that is influenced by individual variations in DHFR activity</w:t>
      </w:r>
      <w:r w:rsidR="00A61DE0">
        <w:rPr>
          <w:rFonts w:ascii="Times New Roman" w:hAnsi="Times New Roman" w:cs="Times New Roman"/>
          <w:sz w:val="24"/>
          <w:szCs w:val="24"/>
        </w:rPr>
        <w:fldChar w:fldCharType="begin" w:fldLock="1"/>
      </w:r>
      <w:r w:rsidR="00A61DE0">
        <w:rPr>
          <w:rFonts w:ascii="Times New Roman" w:hAnsi="Times New Roman" w:cs="Times New Roman"/>
          <w:sz w:val="24"/>
          <w:szCs w:val="24"/>
        </w:rPr>
        <w:instrText>ADDIN CSL_CITATION {"citationItems":[{"id":"ITEM-1","itemData":{"DOI":"10.3945/jn.114.206599.1S","ISBN":"0022-3166","ISSN":"1541-6100","PMID":"26451605","abstract":"The Biomarkers of Nutrition for Development (BOND) project is designed to provide evidence-based advice to anyone with an interest in the role of nutrition in health. Specifically, the BOND program provides state-of-the-art information and service with regard to selection, use, and interpretation of biomarkers of nutrient exposure, status, function, and effect. To accomplish this objective, expert panels are recruited to evaluate the literature and to draft comprehensive reports on the current state of the art with regard to specific nutrient biology and available biomarkers for assessing nutrients in body tissues at the individual and population level. Phase I of the BOND project includes the evaluation of biomarkers for 6 nutrients: iodine, iron, zinc, folate, vitamin A, and vitamin B-12. This review represents the second in the series of reviews and covers all relevant aspects of folate biology and biomarkers. The article is organized to provide the reader with a full appreciation of folateÕs history as a public health issue, its biology, and an overview of available biomarkers (serum folate, RBC folate, and plasma homocysteine concentrations) and their interpretation across a range of clinical and population-based uses. The article also includes a list of priority research needs for advancing the area of folate biomarkers related to nutritional health status and development. J Nutr 2015;145:1636S–80S.","author":[{"dropping-particle":"","family":"Bailey","given":"Lynn B","non-dropping-particle":"","parse-names":false,"suffix":""},{"dropping-particle":"","family":"Stover","given":"Patrick J","non-dropping-particle":"","parse-names":false,"suffix":""},{"dropping-particle":"","family":"McNulty","given":"Helene","non-dropping-particle":"","parse-names":false,"suffix":""},{"dropping-particle":"","family":"Fenech","given":"Michael F","non-dropping-particle":"","parse-names":false,"suffix":""},{"dropping-particle":"","family":"Iii","given":"Jesse F Gregory","non-dropping-particle":"","parse-names":false,"suffix":""},{"dropping-particle":"","family":"Mills","given":"James L","non-dropping-particle":"","parse-names":false,"suffix":""},{"dropping-particle":"","family":"Pfeiffer","given":"Christine M","non-dropping-particle":"","parse-names":false,"suffix":""},{"dropping-particle":"","family":"Fazili","given":"Zia","non-dropping-particle":"","parse-names":false,"suffix":""},{"dropping-particle":"","family":"Zhang","given":"Mindy","non-dropping-particle":"","parse-names":false,"suffix":""},{"dropping-particle":"","family":"Ueland","given":"Per M","non-dropping-particle":"","parse-names":false,"suffix":""},{"dropping-particle":"","family":"Molloy","given":"Anne M","non-dropping-particle":"","parse-names":false,"suffix":""},{"dropping-particle":"","family":"Caudill","given":"Marie A","non-dropping-particle":"","parse-names":false,"suffix":""},{"dropping-particle":"","family":"Shane","given":"Barry","non-dropping-particle":"","parse-names":false,"suffix":""},{"dropping-particle":"","family":"Berry","given":"Robert J","non-dropping-particle":"","parse-names":false,"suffix":""},{"dropping-particle":"","family":"Bailey","given":"Regan L","non-dropping-particle":"","parse-names":false,"suffix":""},{"dropping-particle":"","family":"Hausman","given":"Dorothy B","non-dropping-particle":"","parse-names":false,"suffix":""}],"container-title":"The Journal of Nutrition","id":"ITEM-1","issued":{"date-parts":[["2015"]]},"page":"1636S-1680S","title":"Biomarkers of nutrition for development— folate review","type":"article-journal","volume":"147"},"uris":["http://www.mendeley.com/documents/?uuid=104eee67-2112-3b2c-84dd-a54aafe3705c"]}],"mendeley":{"formattedCitation":"&lt;sup&gt;(2)&lt;/sup&gt;","plainTextFormattedCitation":"(2)","previouslyFormattedCitation":"&lt;sup&gt;(2)&lt;/sup&gt;"},"properties":{"noteIndex":0},"schema":"https://github.com/citation-style-language/schema/raw/master/csl-citation.json"}</w:instrText>
      </w:r>
      <w:r w:rsidR="00A61DE0">
        <w:rPr>
          <w:rFonts w:ascii="Times New Roman" w:hAnsi="Times New Roman" w:cs="Times New Roman"/>
          <w:sz w:val="24"/>
          <w:szCs w:val="24"/>
        </w:rPr>
        <w:fldChar w:fldCharType="separate"/>
      </w:r>
      <w:r w:rsidR="00A61DE0" w:rsidRPr="00A61DE0">
        <w:rPr>
          <w:rFonts w:ascii="Times New Roman" w:hAnsi="Times New Roman" w:cs="Times New Roman"/>
          <w:noProof/>
          <w:sz w:val="24"/>
          <w:szCs w:val="24"/>
          <w:vertAlign w:val="superscript"/>
        </w:rPr>
        <w:t>(2)</w:t>
      </w:r>
      <w:r w:rsidR="00A61DE0">
        <w:rPr>
          <w:rFonts w:ascii="Times New Roman" w:hAnsi="Times New Roman" w:cs="Times New Roman"/>
          <w:sz w:val="24"/>
          <w:szCs w:val="24"/>
        </w:rPr>
        <w:fldChar w:fldCharType="end"/>
      </w:r>
      <w:r w:rsidRPr="00125D1A">
        <w:rPr>
          <w:rFonts w:ascii="Times New Roman" w:hAnsi="Times New Roman" w:cs="Times New Roman"/>
          <w:sz w:val="24"/>
          <w:szCs w:val="24"/>
        </w:rPr>
        <w:t xml:space="preserve">, and thus exposure to high oral doses of FA can result </w:t>
      </w:r>
      <w:r w:rsidR="00A61DE0">
        <w:rPr>
          <w:rFonts w:ascii="Times New Roman" w:hAnsi="Times New Roman" w:cs="Times New Roman"/>
          <w:sz w:val="24"/>
          <w:szCs w:val="24"/>
        </w:rPr>
        <w:t>in the appearance of unmetabolis</w:t>
      </w:r>
      <w:r w:rsidRPr="00125D1A">
        <w:rPr>
          <w:rFonts w:ascii="Times New Roman" w:hAnsi="Times New Roman" w:cs="Times New Roman"/>
          <w:sz w:val="24"/>
          <w:szCs w:val="24"/>
        </w:rPr>
        <w:t>ed FA in the circulation</w:t>
      </w:r>
      <w:r w:rsidR="00A61DE0">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{"citationItems":[{"id":"ITEM-1","itemData":{"DOI":"10.1093/ajcn/65.6.1790","ISBN":"0002-9165","ISSN":"00029165","PMID":"9174474","abstract":"Periconceptual consumption of folic acid has been shown to decrease the incidence of neural tube defects. The strategy of universal fortification of staple foodstuffs with folic acid presents the possibility of life-long exposure to unmetabolized folic acid. Chief among the risks of exposure to folic acid in the circulation is that of masking the diagnosis of cobalamin deficiency in pernicious anemia and the progression of neurologic disease. Other effects are unknown. For instance, the effect of in vivo chronic exposure of adult and fetal cells to the synthetic form of the vitamin has never been investigated at the population level. This study examined the acute appearance of unmetabolized folic acid in serum in response to the consumption of some fortified foodstuffs by young and elderly volunteers. Subjects on a 5-d regimen of fortified ready-to-eat-cereal and bread in addition to their normal diet had a threshold intake of 266 micrograms folic acid per meal at which unaltered folic acid appeared in the serum. Subjects given folic acid in either isotonic saline, milk, or white bread also had a threshold &gt; 200 micrograms. From patterns of food consumption in the United States, the implementation of flour fortification at 1.4 mg/kg is unlikely to lead to folic acid appearance in serum, assuming that consumption is spread throughout the day. Increasing this level of fortification, however, as has been advocated by some agencies, may result in the repeated appearance of folic acid in serum over many years, particularly in consumers in nontargeted populations of large amounts of fortified foods. The \"safe level of intake\" of 1 mg folate/d set by the US Food and Drug Administration may cause a serum folic acid effect. Furthermore, a repeated serum folic acid response is likely to be found in many women complying with the advice to take 400 micrograms folic acid/d to prevent the occurrence of neural tube defects.","author":[{"dropping-particle":"","family":"Kelly","given":"Patrick","non-dropping-particle":"","parse-names":false,"suffix":""},{"dropping-particle":"","family":"McPartlin","given":"Joseph","non-dropping-particle":"","parse-names":false,"suffix":""},{"dropping-particle":"","family":"Goggins","given":"Michael","non-dropping-particle":"","parse-names":false,"suffix":""},{"dropping-particle":"","family":"Weir","given":"Donald G","non-dropping-particle":"","parse-names":false,"suffix":""},{"dropping-particle":"","family":"Scott","given":"John M","non-dropping-particle":"","parse-names":false,"suffix":""}],"container-title":"American Journal of Clinical Nutrition","id":"ITEM-1","issue":"6","issued":{"date-parts":[["1997","6","1"]]},"page":"1790-1795","title":"Unmetabolized folic acid in serum: acute studies in subjects consuming fortified food and supplements","type":"article-journal","volume":"65"},"uris":["http://www.mendeley.com/documents/?uuid=51ac069b-2a13-3e68-b8a2-284f7ea90701"]}],"mendeley":{"formattedCitation":"&lt;sup&gt;(119)&lt;/sup&gt;","plainTextFormattedCitation":"(119)","previouslyFormattedCitation":"&lt;sup&gt;(119)&lt;/sup&gt;"},"properties":{"noteIndex":0},"schema":"https://github.com/citation-style-language/schema/raw/master/csl-citation.json"}</w:instrText>
      </w:r>
      <w:r w:rsidR="00A61DE0">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(119)</w:t>
      </w:r>
      <w:r w:rsidR="00A61DE0">
        <w:rPr>
          <w:rFonts w:ascii="Times New Roman" w:hAnsi="Times New Roman" w:cs="Times New Roman"/>
          <w:sz w:val="24"/>
          <w:szCs w:val="24"/>
        </w:rPr>
        <w:fldChar w:fldCharType="end"/>
      </w:r>
      <w:r w:rsidRPr="00125D1A">
        <w:rPr>
          <w:rFonts w:ascii="Times New Roman" w:hAnsi="Times New Roman" w:cs="Times New Roman"/>
          <w:sz w:val="24"/>
          <w:szCs w:val="24"/>
        </w:rPr>
        <w:t>. The latter</w:t>
      </w:r>
      <w:r w:rsidR="00A61DE0">
        <w:rPr>
          <w:rFonts w:ascii="Times New Roman" w:hAnsi="Times New Roman" w:cs="Times New Roman"/>
          <w:sz w:val="24"/>
          <w:szCs w:val="24"/>
        </w:rPr>
        <w:t xml:space="preserve"> is not a normal constituent of plasma or other tissues. On this basis, </w:t>
      </w:r>
      <w:r w:rsidRPr="00125D1A">
        <w:rPr>
          <w:rFonts w:ascii="Times New Roman" w:hAnsi="Times New Roman" w:cs="Times New Roman"/>
          <w:sz w:val="24"/>
          <w:szCs w:val="24"/>
        </w:rPr>
        <w:t xml:space="preserve">concerns </w:t>
      </w:r>
      <w:r w:rsidR="00A61DE0">
        <w:rPr>
          <w:rFonts w:ascii="Times New Roman" w:hAnsi="Times New Roman" w:cs="Times New Roman"/>
          <w:sz w:val="24"/>
          <w:szCs w:val="24"/>
        </w:rPr>
        <w:t xml:space="preserve">have been raised </w:t>
      </w:r>
      <w:r w:rsidRPr="00125D1A">
        <w:rPr>
          <w:rFonts w:ascii="Times New Roman" w:hAnsi="Times New Roman" w:cs="Times New Roman"/>
          <w:sz w:val="24"/>
          <w:szCs w:val="24"/>
        </w:rPr>
        <w:t>regarding potential (although as yet unconfirmed) adverse health effects of</w:t>
      </w:r>
      <w:r w:rsidR="00A61DE0">
        <w:rPr>
          <w:rFonts w:ascii="Times New Roman" w:hAnsi="Times New Roman" w:cs="Times New Roman"/>
          <w:sz w:val="24"/>
          <w:szCs w:val="24"/>
        </w:rPr>
        <w:t xml:space="preserve"> unmetabolised FA</w:t>
      </w:r>
      <w:r w:rsidR="00AD7FF8">
        <w:rPr>
          <w:rFonts w:ascii="Times New Roman" w:hAnsi="Times New Roman" w:cs="Times New Roman"/>
          <w:sz w:val="24"/>
          <w:szCs w:val="24"/>
        </w:rPr>
        <w:t xml:space="preserve"> arising in the circulation</w:t>
      </w:r>
      <w:r w:rsidR="00A61DE0">
        <w:rPr>
          <w:rFonts w:ascii="Times New Roman" w:hAnsi="Times New Roman" w:cs="Times New Roman"/>
          <w:sz w:val="24"/>
          <w:szCs w:val="24"/>
        </w:rPr>
        <w:t xml:space="preserve"> through high FA exposures from supplements and fortified foods.</w:t>
      </w:r>
    </w:p>
    <w:p w:rsidR="00125D1A" w:rsidRPr="00125D1A" w:rsidRDefault="00E01CAE" w:rsidP="00125D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issue was the historical concern</w:t>
      </w:r>
      <w:r w:rsidR="00A61DE0">
        <w:rPr>
          <w:rFonts w:ascii="Times New Roman" w:hAnsi="Times New Roman" w:cs="Times New Roman"/>
          <w:sz w:val="24"/>
          <w:szCs w:val="24"/>
        </w:rPr>
        <w:t xml:space="preserve"> that long-term exposure to high dose </w:t>
      </w:r>
      <w:r w:rsidR="00125D1A" w:rsidRPr="00125D1A">
        <w:rPr>
          <w:rFonts w:ascii="Times New Roman" w:hAnsi="Times New Roman" w:cs="Times New Roman"/>
          <w:sz w:val="24"/>
          <w:szCs w:val="24"/>
        </w:rPr>
        <w:t>FA intake</w:t>
      </w:r>
      <w:r w:rsidR="00A61DE0">
        <w:rPr>
          <w:rFonts w:ascii="Times New Roman" w:hAnsi="Times New Roman" w:cs="Times New Roman"/>
          <w:sz w:val="24"/>
          <w:szCs w:val="24"/>
        </w:rPr>
        <w:t>s</w:t>
      </w:r>
      <w:r w:rsidR="00125D1A" w:rsidRPr="00125D1A">
        <w:rPr>
          <w:rFonts w:ascii="Times New Roman" w:hAnsi="Times New Roman" w:cs="Times New Roman"/>
          <w:sz w:val="24"/>
          <w:szCs w:val="24"/>
        </w:rPr>
        <w:t xml:space="preserve"> </w:t>
      </w:r>
      <w:r w:rsidR="00A61DE0">
        <w:rPr>
          <w:rFonts w:ascii="Times New Roman" w:hAnsi="Times New Roman" w:cs="Times New Roman"/>
          <w:sz w:val="24"/>
          <w:szCs w:val="24"/>
        </w:rPr>
        <w:t>might</w:t>
      </w:r>
      <w:r w:rsidR="00125D1A" w:rsidRPr="00125D1A">
        <w:rPr>
          <w:rFonts w:ascii="Times New Roman" w:hAnsi="Times New Roman" w:cs="Times New Roman"/>
          <w:sz w:val="24"/>
          <w:szCs w:val="24"/>
        </w:rPr>
        <w:t xml:space="preserve"> mask</w:t>
      </w:r>
      <w:r w:rsidR="00A61DE0">
        <w:rPr>
          <w:rFonts w:ascii="Times New Roman" w:hAnsi="Times New Roman" w:cs="Times New Roman"/>
          <w:sz w:val="24"/>
          <w:szCs w:val="24"/>
        </w:rPr>
        <w:t xml:space="preserve"> the</w:t>
      </w:r>
      <w:r w:rsidR="00125D1A" w:rsidRPr="00125D1A">
        <w:rPr>
          <w:rFonts w:ascii="Times New Roman" w:hAnsi="Times New Roman" w:cs="Times New Roman"/>
          <w:sz w:val="24"/>
          <w:szCs w:val="24"/>
        </w:rPr>
        <w:t xml:space="preserve"> macrocytic an</w:t>
      </w:r>
      <w:r w:rsidR="005A1965">
        <w:rPr>
          <w:rFonts w:ascii="Times New Roman" w:hAnsi="Times New Roman" w:cs="Times New Roman"/>
          <w:sz w:val="24"/>
          <w:szCs w:val="24"/>
        </w:rPr>
        <w:t>a</w:t>
      </w:r>
      <w:r w:rsidR="00125D1A" w:rsidRPr="00125D1A">
        <w:rPr>
          <w:rFonts w:ascii="Times New Roman" w:hAnsi="Times New Roman" w:cs="Times New Roman"/>
          <w:sz w:val="24"/>
          <w:szCs w:val="24"/>
        </w:rPr>
        <w:t>e</w:t>
      </w:r>
      <w:r w:rsidR="005A1965">
        <w:rPr>
          <w:rFonts w:ascii="Times New Roman" w:hAnsi="Times New Roman" w:cs="Times New Roman"/>
          <w:sz w:val="24"/>
          <w:szCs w:val="24"/>
        </w:rPr>
        <w:t>mia of vitamin B</w:t>
      </w:r>
      <w:r w:rsidR="00125D1A" w:rsidRPr="00125D1A">
        <w:rPr>
          <w:rFonts w:ascii="Times New Roman" w:hAnsi="Times New Roman" w:cs="Times New Roman"/>
          <w:sz w:val="24"/>
          <w:szCs w:val="24"/>
        </w:rPr>
        <w:t>12 deficiency, common in older people, while allowing the associated irreversible neurologic symptoms to progress</w:t>
      </w:r>
      <w:r w:rsidR="005A1965">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{"citationItems":[{"id":"ITEM-1","itemData":{"DOI":"10.1093/oxfordjournals.qjmed.a069077","ISBN":"1460-2725 (Print)\\r1460-2393 (Linking)","ISSN":"14602393","PMID":"7796091","abstract":"Oral folic acid given before and during pregnancy can prevent about 75% of fetal neural tube defects. Even in large dose (20 mg daily) folic acid has never been shown to harm normal people, but it has acquired a bad reputation in pernicious anaemia. Before 1930, if untreated patients survived the anaemia, they succumbed to peripheral neuritis, subacute combined degeneration of the spinal cord, and death. The speed of this progression was extremely variable. From 1947 onwards, there were many reports of rapid neurological deterioration during administration of folic acid as sole therapy to people with pernicious anaemia. However, a review of clinical studies published before the introduction of liver and vitamin B12 therapy shows that neurological deterioration was often quite as rapid and severe in untreated patients. Oral folic acid can usually correct or prevent the anaemia of pernicious anaemia. Thus it could mask the underlying disease, and allow the development or progression of neurological deterioration, if diagnosis depended on the presence of anaemic symptoms. This possibility can readily be overcome by adequate education of doctors, so that a macrocytic anaemia is not regarded as a necessary accompanying sign of the neurological disorder. The hypothetical and avoidable side-effects of food fortification with folic acid have to be balanced against the certain benefit of preventing neural tube defects in unplanned pregnancies, and also against the probability that adults may be spared the neuropsychiatric and other ill-effects which result from inadequate dietary folic acid.","author":[{"dropping-particle":"","family":"Dickinson","given":"C J","non-dropping-particle":"","parse-names":false,"suffix":""}],"container-title":"QJM","id":"ITEM-1","issue":"5","issued":{"date-parts":[["1995","5"]]},"page":"357-364","title":"Does folic acid harm people with vitamin B12 deficiency?","type":"article-journal","volume":"88"},"uris":["http://www.mendeley.com/documents/?uuid=53de4740-d967-3484-8854-44e662b6ba90"]}],"mendeley":{"formattedCitation":"&lt;sup&gt;(120)&lt;/sup&gt;","plainTextFormattedCitation":"(120)","previouslyFormattedCitation":"&lt;sup&gt;(120)&lt;/sup&gt;"},"properties":{"noteIndex":0},"schema":"https://github.com/citation-style-language/schema/raw/master/csl-citation.json"}</w:instrText>
      </w:r>
      <w:r w:rsidR="005A1965">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(120)</w:t>
      </w:r>
      <w:r w:rsidR="005A1965">
        <w:rPr>
          <w:rFonts w:ascii="Times New Roman" w:hAnsi="Times New Roman" w:cs="Times New Roman"/>
          <w:sz w:val="24"/>
          <w:szCs w:val="24"/>
        </w:rPr>
        <w:fldChar w:fldCharType="end"/>
      </w:r>
      <w:r w:rsidR="00125D1A" w:rsidRPr="00125D1A">
        <w:rPr>
          <w:rFonts w:ascii="Times New Roman" w:hAnsi="Times New Roman" w:cs="Times New Roman"/>
          <w:sz w:val="24"/>
          <w:szCs w:val="24"/>
        </w:rPr>
        <w:t>. Furthermore, analyses of NHANES (1999–2002) data in the United States showed that in elderly participants with low vitamin B-12 status, the presence of unmetaboli</w:t>
      </w:r>
      <w:r>
        <w:rPr>
          <w:rFonts w:ascii="Times New Roman" w:hAnsi="Times New Roman" w:cs="Times New Roman"/>
          <w:sz w:val="24"/>
          <w:szCs w:val="24"/>
        </w:rPr>
        <w:t>s</w:t>
      </w:r>
      <w:r w:rsidR="00125D1A" w:rsidRPr="00125D1A">
        <w:rPr>
          <w:rFonts w:ascii="Times New Roman" w:hAnsi="Times New Roman" w:cs="Times New Roman"/>
          <w:sz w:val="24"/>
          <w:szCs w:val="24"/>
        </w:rPr>
        <w:t>ed FA in serum was associated with worse cognitive performance compared to those with low vitamin B-12 status and no detectable FA in the circulation</w:t>
      </w:r>
      <w:r w:rsidR="005A1965">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{"citationItems":[{"id":"ITEM-1","itemData":{"DOI":"10.3945/ajcn.2009.28671","ISBN":"0002-9165; 1938-3207","ISSN":"00029165","PMID":"20357042","abstract":"BACKGROUND Folate deficiency has serious consequences for the fetus. Folic acid fortification of food addresses this problem. However, clinical consequences of vitamin B-12 deficiency may be worsened by high folic acid intakes, perhaps as a direct result of unmetabolized folic acid, which does not occur naturally in body tissues. OBJECTIVE We attempted to attribute associations that we previously found between higher folate status and anemia and cognitive test performance to circulating unmetabolized folic acid or 5-methyltetrahydrofolate (5MeTHF). DESIGN The subjects (n = 1858) were senior participants in the US National Health and Nutrition Examination Survey (1999-2002) who had normal renal function and reported no history of stroke, recent anemia therapy, or diseases of the liver, thyroid, or coronary arteries. Subjects had undergone a phlebotomy, a complete blood count, and cognitive and dietary assessments. RESULTS Circulating unmetabolized folic acid was detected in approximately 33% of the subjects and was related to an increased odds of anemia in alcohol users. In seniors with a serum vitamin B-12 concentration &lt;148 pmol/L or a plasma methylmalonic acid concentration &gt; or =210 nmol/L, the presence compared with the absence of detectable circulating unmetabolized folic acid was related to lower cognitive test scores and lower mean cell volume. In the same subgroup, higher serum 5MeTHF was related to an increased odds of anemia and a marginally significantly decreased odds of macrocytosis. In seniors with a normal vitamin B-12 status, a higher serum 5MeTHF concentration was related to higher cognitive test scores. CONCLUSION Results of this epidemiologic study were somewhat consistent with reports on the folic acid treatment of patients with pernicious anemia, but some findings were unexpected.","author":[{"dropping-particle":"","family":"Morris","given":"Martha Savaria","non-dropping-particle":"","parse-names":false,"suffix":""},{"dropping-particle":"","family":"Jacques","given":"Paul F","non-dropping-particle":"","parse-names":false,"suffix":""},{"dropping-particle":"","family":"Rosenberg","given":"Irwin H","non-dropping-particle":"","parse-names":false,"suffix":""},{"dropping-particle":"","family":"Selhub","given":"Jacob","non-dropping-particle":"","parse-names":false,"suffix":""}],"container-title":"American Journal of Clinical Nutrition","id":"ITEM-1","issue":"6","issued":{"date-parts":[["2010","6","1"]]},"page":"1733-1744","title":"Circulating unmetabolized folic acid and 5-methyltetrahydrofolate in relation to anemia, macrocytosis, and cognitive test performance in American seniors","type":"article-journal","volume":"91"},"uris":["http://www.mendeley.com/documents/?uuid=337dac15-1963-3dd4-b812-bfd780ef6eeb"]}],"mendeley":{"formattedCitation":"&lt;sup&gt;(121)&lt;/sup&gt;","plainTextFormattedCitation":"(121)","previouslyFormattedCitation":"&lt;sup&gt;(121)&lt;/sup&gt;"},"properties":{"noteIndex":0},"schema":"https://github.com/citation-style-language/schema/raw/master/csl-citation.json"}</w:instrText>
      </w:r>
      <w:r w:rsidR="005A1965">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(121)</w:t>
      </w:r>
      <w:r w:rsidR="005A1965">
        <w:rPr>
          <w:rFonts w:ascii="Times New Roman" w:hAnsi="Times New Roman" w:cs="Times New Roman"/>
          <w:sz w:val="24"/>
          <w:szCs w:val="24"/>
        </w:rPr>
        <w:fldChar w:fldCharType="end"/>
      </w:r>
      <w:r w:rsidR="00125D1A" w:rsidRPr="00125D1A">
        <w:rPr>
          <w:rFonts w:ascii="Times New Roman" w:hAnsi="Times New Roman" w:cs="Times New Roman"/>
          <w:sz w:val="24"/>
          <w:szCs w:val="24"/>
        </w:rPr>
        <w:t xml:space="preserve">. </w:t>
      </w:r>
      <w:r w:rsidR="005A1965">
        <w:rPr>
          <w:rFonts w:ascii="Times New Roman" w:hAnsi="Times New Roman" w:cs="Times New Roman"/>
          <w:sz w:val="24"/>
          <w:szCs w:val="24"/>
        </w:rPr>
        <w:lastRenderedPageBreak/>
        <w:t>Subsequent studies have not been able to confirm such effects</w:t>
      </w:r>
      <w:r w:rsidR="005A1965">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{"citationItems":[{"id":"ITEM-1","itemData":{"DOI":"10.1017/S0007114508958001","ISBN":"0007114508958","ISSN":"00071145","PMID":"18341758","abstract":"Concerns about risks for older people with vitamin B12 deficiency have delayed the introduction of mandatory folic acid fortification in the UK. We examined the risks of anaemia and cognitive impairment in older people with low B12 and high folate status in the setting of voluntary fortification in the UK. Data were obtained from two cross-sectional studies (n 2403) conducted in Oxford city and Banbury in 1995 and 2003, respectively. Associations (OR and 95 % CI) of cognitive impairment and of anaemia with low B12 status (holotranscobalamin &lt; 45 pmol/l) with or without high folate status (defined either as serum folate &gt;30 nmol/l or &gt;60 nmol/l) were estimated after adjustment for age, sex, smoking and study. Mean serum folate levels increased from 15.8 (sd 14.7) nmol/l in 1995 to 31.1 (sd 26.2) nmol/l in 2003. Serum folate levels were greater than 30 nmol/l in 9 % and greater than 60 nmol/l in 5 %. The association of cognitive impairment with low B12 status was unaffected by high v. low folate status (&gt;30 nmol/l) (OR 1.50 (95 % CI 0.91, 2.46) v. 1.45 (95 % CI 1.19, 1.76)), respectively. The associations of cognitive impairment with low B12 status were also similar using the higher cut-off point of 60 nmol/l for folate status ((OR 2.46; 95 % CI 0.90, 6.71) v. (1.56; 95 % CI 1.30, 1.88)). There was no evidence of modification by high folate status of the associations of low B12 with anaemia or cognitive impairment in the setting of voluntary fortification, but periodic surveys are needed to monitor fortification.","author":[{"dropping-particle":"","family":"Clarke","given":"Robert","non-dropping-particle":"","parse-names":false,"suffix":""},{"dropping-particle":"","family":"Sherliker","given":"Paul","non-dropping-particle":"","parse-names":false,"suffix":""},{"dropping-particle":"","family":"Hin","given":"Harold","non-dropping-particle":"","parse-names":false,"suffix":""},{"dropping-particle":"","family":"Molloy","given":"Anne M","non-dropping-particle":"","parse-names":false,"suffix":""},{"dropping-particle":"","family":"Nexo","given":"Ebba","non-dropping-particle":"","parse-names":false,"suffix":""},{"dropping-particle":"","family":"Ueland","given":"Per M","non-dropping-particle":"","parse-names":false,"suffix":""},{"dropping-particle":"","family":"Emmens","given":"Kathleen","non-dropping-particle":"","parse-names":false,"suffix":""},{"dropping-particle":"","family":"Scott","given":"John M","non-dropping-particle":"","parse-names":false,"suffix":""},{"dropping-particle":"","family":"Evans","given":"John Grimley","non-dropping-particle":"","parse-names":false,"suffix":""}],"container-title":"British Journal of Nutrition","id":"ITEM-1","issue":"5","issued":{"date-parts":[["2008"]]},"page":"1054-1059","title":"Folate and vitamin B12 status in relation to cognitive impairment and anaemia in the setting of voluntary fortification in the UK","type":"article-journal","volume":"100"},"uris":["http://www.mendeley.com/documents/?uuid=916cab55-af42-3d80-b70d-e342086872c5"]},{"id":"ITEM-2","itemData":{"DOI":"10.3945/ajcn.111.014621","ISSN":"00029165","PMID":"21653798","abstract":"In elderly individuals with low serum vitamin B-12, those who have high serum folate have been reported to have greater abnormalities in the following biomarkers for vitamin B-12 deficiency: low hemoglobin and elevated total homocysteine (tHcy) and methylmalonic acid (MMA). This suggests that folate exacerbates vitamin B-12-related metabolic abnormalities.","author":[{"dropping-particle":"","family":"Mills","given":"James L","non-dropping-particle":"","parse-names":false,"suffix":""},{"dropping-particle":"","family":"Carter","given":"Tonia C","non-dropping-particle":"","parse-names":false,"suffix":""},{"dropping-particle":"","family":"Scott","given":"John M","non-dropping-particle":"","parse-names":false,"suffix":""},{"dropping-particle":"","family":"Troendle","given":"James F","non-dropping-particle":"","parse-names":false,"suffix":""},{"dropping-particle":"","family":"Gibney","given":"Eileen R","non-dropping-particle":"","parse-names":false,"suffix":""},{"dropping-particle":"","family":"Shane","given":"Barry","non-dropping-particle":"","parse-names":false,"suffix":""},{"dropping-particle":"","family":"Kirke","given":"Peadar N","non-dropping-particle":"","parse-names":false,"suffix":""},{"dropping-particle":"","family":"Ueland","given":"Per M","non-dropping-particle":"","parse-names":false,"suffix":""},{"dropping-particle":"","family":"Brody","given":"Lawrence C","non-dropping-particle":"","parse-names":false,"suffix":""},{"dropping-particle":"","family":"Molloy","given":"Anne M","non-dropping-particle":"","parse-names":false,"suffix":""}],"container-title":"American Journal of Clinical Nutrition","id":"ITEM-2","issue":"2","issued":{"date-parts":[["2011","8"]]},"page":"495-500","publisher":"American Society for Nutrition","title":"Do high blood folate concentrations exacerbate metabolic abnormalities in people with low vitamin B-12 status?","type":"article-journal","volume":"94"},"uris":["http://www.mendeley.com/documents/?uuid=c3a6a06a-a651-3178-a4d0-a293b9f2c76d"]}],"mendeley":{"formattedCitation":"&lt;sup&gt;(122,123)&lt;/sup&gt;","plainTextFormattedCitation":"(122,123)","previouslyFormattedCitation":"&lt;sup&gt;(122, 123)&lt;/sup&gt;"},"properties":{"noteIndex":0},"schema":"https://github.com/citation-style-language/schema/raw/master/csl-citation.json"}</w:instrText>
      </w:r>
      <w:r w:rsidR="005A1965">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(122,123)</w:t>
      </w:r>
      <w:r w:rsidR="005A1965">
        <w:rPr>
          <w:rFonts w:ascii="Times New Roman" w:hAnsi="Times New Roman" w:cs="Times New Roman"/>
          <w:sz w:val="24"/>
          <w:szCs w:val="24"/>
        </w:rPr>
        <w:fldChar w:fldCharType="end"/>
      </w:r>
      <w:r w:rsidR="005A1965">
        <w:rPr>
          <w:rFonts w:ascii="Times New Roman" w:hAnsi="Times New Roman" w:cs="Times New Roman"/>
          <w:sz w:val="24"/>
          <w:szCs w:val="24"/>
        </w:rPr>
        <w:t xml:space="preserve">, therefore these particular findings remain rather controversial. </w:t>
      </w:r>
      <w:r w:rsidR="00125D1A" w:rsidRPr="00125D1A">
        <w:rPr>
          <w:rFonts w:ascii="Times New Roman" w:hAnsi="Times New Roman" w:cs="Times New Roman"/>
          <w:sz w:val="24"/>
          <w:szCs w:val="24"/>
        </w:rPr>
        <w:t xml:space="preserve">Other evidence has suggested that FA doses in </w:t>
      </w:r>
      <w:r w:rsidR="00AD7FF8">
        <w:rPr>
          <w:rFonts w:ascii="Times New Roman" w:hAnsi="Times New Roman" w:cs="Times New Roman"/>
          <w:sz w:val="24"/>
          <w:szCs w:val="24"/>
        </w:rPr>
        <w:t>excess of 1 mg/d may</w:t>
      </w:r>
      <w:r w:rsidR="00125D1A" w:rsidRPr="00125D1A">
        <w:rPr>
          <w:rFonts w:ascii="Times New Roman" w:hAnsi="Times New Roman" w:cs="Times New Roman"/>
          <w:sz w:val="24"/>
          <w:szCs w:val="24"/>
        </w:rPr>
        <w:t xml:space="preserve"> promote the growth of new or already existing but undiagnosed colorectal adenomas in those with pre-existing lesions</w:t>
      </w:r>
      <w:r w:rsidR="005A1965">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{"citationItems":[{"id":"ITEM-1","itemData":{"DOI":"10.1001/jama.297.21.2351","ISSN":"0098-7484","PMID":"17551129","abstract":"CONTEXT: Laboratory and epidemiological data suggest that folic acid may have an antineoplastic effect in the large intestine. OBJECTIVE: To assess the safety and efficacy of folic acid supplementation for preventing colorectal adenomas. DESIGN, SETTING, AND PARTICIPANTS: A double-blind, placebo-controlled, 2-factor, phase 3, randomized clinical trial conducted at 9 clinical centers between July 6, 1994, and October 1, 2004. Participants included 1021 men and women with a recent history of colorectal adenomas and no previous invasive large intestine carcinoma. INTERVENTION: Participants were randomly assigned in a 1:1 ratio to receive 1 mg/d of folic acid (n = 516) or placebo (n = 505), and were separately randomized to receive aspirin (81 or 325 mg/d) or placebo. Follow-up consisted of 2 colonoscopic surveillance cycles (the first interval was at 3 years and the second at 3 or 5 years later). MAIN OUTCOME MEASURES: The primary outcome measure was occurrence of at least 1 colorectal adenoma. Secondary outcomes were the occurrence of advanced lesions (&gt; or =25% villous features, high-grade dysplasia, size &gt; or =1 cm, or invasive cancer) and adenoma multiplicity (0, 1-2, or &gt; or =3 adenomas). RESULTS: During the first 3 years, 987 participants (96.7%) underwent colonoscopic follow-up, and the incidence of at least 1 colorectal adenoma was 44.1% for folic acid (n = 221) and 42.4% for placebo (n = 206) (unadjusted risk ratio [RR], 1.04; 95% confidence interval [CI], 0.90-1.20; P = .58). Incidence of at least 1 advanced lesion was 11.4% for folic acid (n = 57) and 8.6% for placebo (n = 42) (unadjusted RR, 1.32; 95% CI, 0.90-1.92; P = .15). A total of 607 participants (59.5%) underwent a second follow-up, and the incidence of at least 1 colorectal adenoma was 41.9% for folic acid (n = 127) and 37.2% for placebo (n = 113) (unadjusted RR, 1.13; 95% CI, 0.93-1.37; P = .23); and incidence of at least 1 advanced lesion was 11.6% for folic acid (n = 35) and 6.9% for placebo (n = 21) (unadjusted RR, 1.67; 95% CI, 1.00-2.80; P = .05). Folic acid was associated with higher risks of having 3 or more adenomas and of noncolorectal cancers. There was no significant effect modification by sex, age, smoking, alcohol use, body mass index, baseline plasma folate, or aspirin allocation. CONCLUSIONS: Folic acid at 1 mg/d does not reduce colorectal adenoma risk. Further research is needed to investigate the possibility that folic acid supplementation might increase the risk of c…","author":[{"dropping-particle":"","family":"Cole","given":"Bernard F.","non-dropping-particle":"","parse-names":false,"suffix":""},{"dropping-particle":"","family":"Baron","given":"John A.","non-dropping-particle":"","parse-names":false,"suffix":""},{"dropping-particle":"","family":"Sandler","given":"Robert S.","non-dropping-particle":"","parse-names":false,"suffix":""},{"dropping-particle":"","family":"Haile","given":"Robert W.","non-dropping-particle":"","parse-names":false,"suffix":""},{"dropping-particle":"","family":"Ahnen","given":"Dennis J.","non-dropping-particle":"","parse-names":false,"suffix":""},{"dropping-particle":"","family":"Bresalier","given":"Robert S.","non-dropping-particle":"","parse-names":false,"suffix":""},{"dropping-particle":"","family":"McKeown-Eyssen","given":"Gail","non-dropping-particle":"","parse-names":false,"suffix":""},{"dropping-particle":"","family":"Summers","given":"Robert W.","non-dropping-particle":"","parse-names":false,"suffix":""},{"dropping-particle":"","family":"Rothstein","given":"Richard I.","non-dropping-particle":"","parse-names":false,"suffix":""},{"dropping-particle":"","family":"Burke","given":"Carol A.","non-dropping-particle":"","parse-names":false,"suffix":""},{"dropping-particle":"","family":"Snover","given":"Dale C.","non-dropping-particle":"","parse-names":false,"suffix":""},{"dropping-particle":"","family":"Church","given":"Timothy R.","non-dropping-particle":"","parse-names":false,"suffix":""},{"dropping-particle":"","family":"Allen","given":"John I.","non-dropping-particle":"","parse-names":false,"suffix":""},{"dropping-particle":"","family":"Robertson","given":"Douglas J.","non-dropping-particle":"","parse-names":false,"suffix":""},{"dropping-particle":"","family":"Beck","given":"Gerald J.","non-dropping-particle":"","parse-names":false,"suffix":""},{"dropping-particle":"","family":"Bond","given":"John H.","non-dropping-particle":"","parse-names":false,"suffix":""},{"dropping-particle":"","family":"Byers","given":"Tim","non-dropping-particle":"","parse-names":false,"suffix":""},{"dropping-particle":"","family":"Mandel","given":"Jack S.","non-dropping-particle":"","parse-names":false,"suffix":""},{"dropping-particle":"","family":"Mott","given":"Leila A.","non-dropping-particle":"","parse-names":false,"suffix":""},{"dropping-particle":"","family":"Pearson","given":"Loretta H.","non-dropping-particle":"","parse-names":false,"suffix":""},{"dropping-particle":"","family":"Barry","given":"Elizabeth L.","non-dropping-particle":"","parse-names":false,"suffix":""},{"dropping-particle":"","family":"Rees","given":"Judy R.","non-dropping-particle":"","parse-names":false,"suffix":""},{"dropping-particle":"","family":"Marcon","given":"Norman","non-dropping-particle":"","parse-names":false,"suffix":""},{"dropping-particle":"","family":"Saibil","given":"Fred","non-dropping-particle":"","parse-names":false,"suffix":""},{"dropping-particle":"","family":"Ueland","given":"Per Magne","non-dropping-particle":"","parse-names":false,"suffix":""},{"dropping-particle":"","family":"Greenberg","given":"E. Robert","non-dropping-particle":"","parse-names":false,"suffix":""},{"dropping-particle":"","family":"Polyp Prevention Study Group","given":"for the","non-dropping-particle":"","parse-names":false,"suffix":""}],"container-title":"JAMA","id":"ITEM-1","issue":"21","issued":{"date-parts":[["2007","6","6"]]},"page":"2351-2359","publisher":"American Medical Association","title":"Folic Acid for the Prevention of Colorectal Adenomas","type":"article-journal","volume":"297"},"uris":["http://www.mendeley.com/documents/?uuid=7a0d3396-a271-371c-a4d2-659e503f9f67"]}],"mendeley":{"formattedCitation":"&lt;sup&gt;(124)&lt;/sup&gt;","plainTextFormattedCitation":"(124)","previouslyFormattedCitation":"&lt;sup&gt;(124)&lt;/sup&gt;"},"properties":{"noteIndex":0},"schema":"https://github.com/citation-style-language/schema/raw/master/csl-citation.json"}</w:instrText>
      </w:r>
      <w:r w:rsidR="005A1965">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(124)</w:t>
      </w:r>
      <w:r w:rsidR="005A1965">
        <w:rPr>
          <w:rFonts w:ascii="Times New Roman" w:hAnsi="Times New Roman" w:cs="Times New Roman"/>
          <w:sz w:val="24"/>
          <w:szCs w:val="24"/>
        </w:rPr>
        <w:fldChar w:fldCharType="end"/>
      </w:r>
      <w:r>
        <w:rPr>
          <w:rFonts w:ascii="Times New Roman" w:hAnsi="Times New Roman" w:cs="Times New Roman"/>
          <w:sz w:val="24"/>
          <w:szCs w:val="24"/>
        </w:rPr>
        <w:t>.</w:t>
      </w:r>
      <w:r w:rsidR="005A1965">
        <w:rPr>
          <w:rFonts w:ascii="Times New Roman" w:hAnsi="Times New Roman" w:cs="Times New Roman"/>
          <w:sz w:val="24"/>
          <w:szCs w:val="24"/>
        </w:rPr>
        <w:t xml:space="preserve"> </w:t>
      </w:r>
      <w:r>
        <w:rPr>
          <w:rFonts w:ascii="Times New Roman" w:hAnsi="Times New Roman" w:cs="Times New Roman"/>
          <w:sz w:val="24"/>
          <w:szCs w:val="24"/>
        </w:rPr>
        <w:t>O</w:t>
      </w:r>
      <w:r w:rsidR="005A1965">
        <w:rPr>
          <w:rFonts w:ascii="Times New Roman" w:hAnsi="Times New Roman" w:cs="Times New Roman"/>
          <w:sz w:val="24"/>
          <w:szCs w:val="24"/>
        </w:rPr>
        <w:t xml:space="preserve">ne recent meta-analysis (involving 50,000 individuals) </w:t>
      </w:r>
      <w:r>
        <w:rPr>
          <w:rFonts w:ascii="Times New Roman" w:hAnsi="Times New Roman" w:cs="Times New Roman"/>
          <w:sz w:val="24"/>
          <w:szCs w:val="24"/>
        </w:rPr>
        <w:t xml:space="preserve">however </w:t>
      </w:r>
      <w:r w:rsidR="005A1965">
        <w:rPr>
          <w:rFonts w:ascii="Times New Roman" w:hAnsi="Times New Roman" w:cs="Times New Roman"/>
          <w:sz w:val="24"/>
          <w:szCs w:val="24"/>
        </w:rPr>
        <w:t>concluded that FA supplementation neither increased nor decreased site-specific cancer within the first 5 years of treatment</w:t>
      </w:r>
      <w:r w:rsidR="005A1965">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{"citationItems":[{"id":"ITEM-1","itemData":{"DOI":"10.1016/S0140-6736(12)62001-7","abstract":"Background—Some countries fortify flour with folic acid to prevent neural tube defects but others do not, partly because of concerns about cancer risks. We aimed to assess the effects of folic acid supplementation on site-specific cancer rates in the randomised trials.","author":[{"dropping-particle":"","family":"Vollset","given":"Stein Emil","non-dropping-particle":"","parse-names":false,"suffix":""},{"dropping-particle":"","family":"Clarke","given":"Robert","non-dropping-particle":"","parse-names":false,"suffix":""},{"dropping-particle":"","family":"Lewington","given":"Sarah","non-dropping-particle":"","parse-names":false,"suffix":""},{"dropping-particle":"","family":"Ebbing","given":"Marta","non-dropping-particle":"","parse-names":false,"suffix":""},{"dropping-particle":"","family":"Halsey","given":"Jim","non-dropping-particle":"","parse-names":false,"suffix":""},{"dropping-particle":"","family":"Lonn","given":"Eva","non-dropping-particle":"","parse-names":false,"suffix":""},{"dropping-particle":"","family":"Armitage","given":"Jane","non-dropping-particle":"","parse-names":false,"suffix":""},{"dropping-particle":"","family":"Manson","given":"JoAnn E","non-dropping-particle":"","parse-names":false,"suffix":""},{"dropping-particle":"","family":"Hankey","given":"Graeme J","non-dropping-particle":"","parse-names":false,"suffix":""},{"dropping-particle":"","family":"David Spence","given":"J","non-dropping-particle":"","parse-names":false,"suffix":""},{"dropping-particle":"","family":"Galan","given":"Pilar","non-dropping-particle":"","parse-names":false,"suffix":""},{"dropping-particle":"","family":"Bønaa","given":"Kaare H","non-dropping-particle":"","parse-names":false,"suffix":""},{"dropping-particle":"","family":"Jamison","given":"Rex","non-dropping-particle":"","parse-names":false,"suffix":""},{"dropping-particle":"","family":"Michael Gaziano","given":"J","non-dropping-particle":"","parse-names":false,"suffix":""},{"dropping-particle":"","family":"Guarino","given":"Peter","non-dropping-particle":"","parse-names":false,"suffix":""},{"dropping-particle":"","family":"Baron","given":"John A","non-dropping-particle":"","parse-names":false,"suffix":""},{"dropping-particle":"","family":"Logan","given":"Richard FA","non-dropping-particle":"","parse-names":false,"suffix":""},{"dropping-particle":"","family":"Giovannucci","given":"Edward L","non-dropping-particle":"","parse-names":false,"suffix":""},{"dropping-particle":"","family":"Heijer","given":"Martin","non-dropping-particle":"den","parse-names":false,"suffix":""},{"dropping-particle":"","family":"Ueland","given":"Per M","non-dropping-particle":"","parse-names":false,"suffix":""},{"dropping-particle":"","family":"Bennett","given":"Derrick","non-dropping-particle":"","parse-names":false,"suffix":""},{"dropping-particle":"","family":"Collins","given":"Rory","non-dropping-particle":"","parse-names":false,"suffix":""},{"dropping-particle":"","family":"Peto","given":"Richard","non-dropping-particle":"","parse-names":false,"suffix":""},{"dropping-particle":"","family":"Doll Building","given":"Richard","non-dropping-particle":"","parse-names":false,"suffix":""}],"container-title":"The Lancet","id":"ITEM-1","issue":"9871","issued":{"date-parts":[["2013"]]},"page":"1029-1036","title":"Effects of folic acid on overall and site-specific cancer incidence during the randomised trials: meta-analyses of data on 50 000 individuals","type":"article-journal","volume":"381"},"uris":["http://www.mendeley.com/documents/?uuid=61d992a5-2e5f-31f0-b42c-fab5bc967a9c"]}],"mendeley":{"formattedCitation":"&lt;sup&gt;(125)&lt;/sup&gt;","plainTextFormattedCitation":"(125)","previouslyFormattedCitation":"&lt;sup&gt;(125)&lt;/sup&gt;"},"properties":{"noteIndex":0},"schema":"https://github.com/citation-style-language/schema/raw/master/csl-citation.json"}</w:instrText>
      </w:r>
      <w:r w:rsidR="005A1965">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(125)</w:t>
      </w:r>
      <w:r w:rsidR="005A1965">
        <w:rPr>
          <w:rFonts w:ascii="Times New Roman" w:hAnsi="Times New Roman" w:cs="Times New Roman"/>
          <w:sz w:val="24"/>
          <w:szCs w:val="24"/>
        </w:rPr>
        <w:fldChar w:fldCharType="end"/>
      </w:r>
      <w:r>
        <w:rPr>
          <w:rFonts w:ascii="Times New Roman" w:hAnsi="Times New Roman" w:cs="Times New Roman"/>
          <w:sz w:val="24"/>
          <w:szCs w:val="24"/>
        </w:rPr>
        <w:t>,</w:t>
      </w:r>
      <w:r w:rsidR="00125D1A" w:rsidRPr="00125D1A">
        <w:rPr>
          <w:rFonts w:ascii="Times New Roman" w:hAnsi="Times New Roman" w:cs="Times New Roman"/>
          <w:sz w:val="24"/>
          <w:szCs w:val="24"/>
        </w:rPr>
        <w:t xml:space="preserve"> </w:t>
      </w:r>
      <w:r w:rsidRPr="00793235">
        <w:rPr>
          <w:rFonts w:ascii="Times New Roman" w:hAnsi="Times New Roman" w:cs="Times New Roman"/>
          <w:sz w:val="24"/>
          <w:szCs w:val="24"/>
          <w:highlight w:val="yellow"/>
        </w:rPr>
        <w:t>w</w:t>
      </w:r>
      <w:r w:rsidR="00125D1A" w:rsidRPr="00793235">
        <w:rPr>
          <w:rFonts w:ascii="Times New Roman" w:hAnsi="Times New Roman" w:cs="Times New Roman"/>
          <w:sz w:val="24"/>
          <w:szCs w:val="24"/>
          <w:highlight w:val="yellow"/>
        </w:rPr>
        <w:t xml:space="preserve">hilst </w:t>
      </w:r>
      <w:r w:rsidR="0096751F" w:rsidRPr="00793235">
        <w:rPr>
          <w:rFonts w:ascii="Times New Roman" w:hAnsi="Times New Roman" w:cs="Times New Roman"/>
          <w:sz w:val="24"/>
          <w:szCs w:val="24"/>
          <w:highlight w:val="yellow"/>
        </w:rPr>
        <w:t>one</w:t>
      </w:r>
      <w:r w:rsidR="00125D1A" w:rsidRPr="00793235">
        <w:rPr>
          <w:rFonts w:ascii="Times New Roman" w:hAnsi="Times New Roman" w:cs="Times New Roman"/>
          <w:sz w:val="24"/>
          <w:szCs w:val="24"/>
          <w:highlight w:val="yellow"/>
        </w:rPr>
        <w:t xml:space="preserve"> review </w:t>
      </w:r>
      <w:r w:rsidR="0096751F" w:rsidRPr="00793235">
        <w:rPr>
          <w:rFonts w:ascii="Times New Roman" w:hAnsi="Times New Roman" w:cs="Times New Roman"/>
          <w:sz w:val="24"/>
          <w:szCs w:val="24"/>
          <w:highlight w:val="yellow"/>
        </w:rPr>
        <w:t xml:space="preserve">reported decreases in cancer rates since the introduction </w:t>
      </w:r>
      <w:r w:rsidR="00125D1A" w:rsidRPr="00793235">
        <w:rPr>
          <w:rFonts w:ascii="Times New Roman" w:hAnsi="Times New Roman" w:cs="Times New Roman"/>
          <w:sz w:val="24"/>
          <w:szCs w:val="24"/>
          <w:highlight w:val="yellow"/>
        </w:rPr>
        <w:t>of mandatory FA fortification in the USA</w:t>
      </w:r>
      <w:r w:rsidR="00125D1A">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{"citationItems":[{"id":"ITEM-1","itemData":{"DOI":"10.1016/J.AMEPRE.2013.10.025","ISSN":"0749-3797","abstract":"ABSTRACT\nThe U.S. has been reported as the only country experiencing a decline in incidence rates of colorectal cancer (CRC), despite increasing prevalence of CRC major risk factors, including the Western dietary pattern and obesity. This paper presents a hypothesis that improved folate status in the U.S. is the factor that could most likely explain the seemingly contradictory phenomenon, although a momentary increase in CRC incidence rates was observed in the later 1990s with the initiation of nationwide folic acid fortification. To corroborate this hypothesis, time trends in CRC incidence rates and death rates in the U.S. were plotted by age, race, and gender based on data from the Surveillance, Epidemiology, and End Results (SEER); data were analyzed by simultaneously addressing the following four critical factors: (1) a long induction period between improved folate status and potential protection of CRC; (2) a change in the U.S. Food and Drug Administration regulation in 1973 on the dose of folic acid allowed in supplements; (3) differential impacts of 1973 regulatory change and 1990s mandatory fortification by race; and (4) changes in CRC screening over time in the U.S. Although this type of analysis precludes a definitive conclusion, available evidence suggests that the increase in CRC incidence rates in the later 1990s is unlikely due to folic acid fortification and, assuming a time lag of a decade or longer to see a benefit on CRC, folate appears to be one of the most promising factors that could explain the downward trend of CRC incidence rates in the U.S.","author":[{"dropping-particle":"","family":"Keum","given":"NaNa","non-dropping-particle":"","parse-names":false,"suffix":""},{"dropping-particle":"","family":"Giovannucci","given":"Edward L.","non-dropping-particle":"","parse-names":false,"suffix":""}],"container-title":"American Journal of Preventive Medicine","id":"ITEM-1","issue":"3","issued":{"date-parts":[["2014","3","1"]]},"page":"S65-S72","publisher":"Elsevier","title":"Folic Acid Fortification and Colorectal Cancer Risk","type":"article-journal","volume":"46"},"uris":["http://www.mendeley.com/documents/?uuid=4d7a4a54-47b9-37d9-bc2d-982b83ab77d0"]}],"mendeley":{"formattedCitation":"&lt;sup&gt;(126)&lt;/sup&gt;","plainTextFormattedCitation":"(126)","previouslyFormattedCitation":"&lt;sup&gt;(126)&lt;/sup&gt;"},"properties":{"noteIndex":0},"schema":"https://github.com/citation-style-language/schema/raw/master/csl-citation.json"}</w:instrText>
      </w:r>
      <w:r w:rsidR="00125D1A">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(126)</w:t>
      </w:r>
      <w:r w:rsidR="00125D1A">
        <w:rPr>
          <w:rFonts w:ascii="Times New Roman" w:hAnsi="Times New Roman" w:cs="Times New Roman"/>
          <w:sz w:val="24"/>
          <w:szCs w:val="24"/>
        </w:rPr>
        <w:fldChar w:fldCharType="end"/>
      </w:r>
      <w:r w:rsidR="00125D1A">
        <w:rPr>
          <w:rFonts w:ascii="Times New Roman" w:hAnsi="Times New Roman" w:cs="Times New Roman"/>
          <w:sz w:val="24"/>
          <w:szCs w:val="24"/>
        </w:rPr>
        <w:t>.</w:t>
      </w:r>
    </w:p>
    <w:p w:rsidR="00C07E3F" w:rsidRDefault="008F71DE" w:rsidP="00125D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number of o</w:t>
      </w:r>
      <w:r w:rsidR="00125D1A" w:rsidRPr="00125D1A">
        <w:rPr>
          <w:rFonts w:ascii="Times New Roman" w:hAnsi="Times New Roman" w:cs="Times New Roman"/>
          <w:sz w:val="24"/>
          <w:szCs w:val="24"/>
        </w:rPr>
        <w:t>bservational studies conducted in countries with either mandatory or voluntary FA food fortification have found d</w:t>
      </w:r>
      <w:r w:rsidR="00E3195C">
        <w:rPr>
          <w:rFonts w:ascii="Times New Roman" w:hAnsi="Times New Roman" w:cs="Times New Roman"/>
          <w:sz w:val="24"/>
          <w:szCs w:val="24"/>
        </w:rPr>
        <w:t>etectable amounts of unmetabolis</w:t>
      </w:r>
      <w:r w:rsidR="00125D1A" w:rsidRPr="00125D1A">
        <w:rPr>
          <w:rFonts w:ascii="Times New Roman" w:hAnsi="Times New Roman" w:cs="Times New Roman"/>
          <w:sz w:val="24"/>
          <w:szCs w:val="24"/>
        </w:rPr>
        <w:t>ed FA in</w:t>
      </w:r>
      <w:r>
        <w:rPr>
          <w:rFonts w:ascii="Times New Roman" w:hAnsi="Times New Roman" w:cs="Times New Roman"/>
          <w:sz w:val="24"/>
          <w:szCs w:val="24"/>
        </w:rPr>
        <w:t xml:space="preserve"> the circulation of</w:t>
      </w:r>
      <w:r w:rsidR="00125D1A" w:rsidRPr="00125D1A">
        <w:rPr>
          <w:rFonts w:ascii="Times New Roman" w:hAnsi="Times New Roman" w:cs="Times New Roman"/>
          <w:sz w:val="24"/>
          <w:szCs w:val="24"/>
        </w:rPr>
        <w:t xml:space="preserve"> </w:t>
      </w:r>
      <w:r w:rsidR="005A1965">
        <w:rPr>
          <w:rFonts w:ascii="Times New Roman" w:hAnsi="Times New Roman" w:cs="Times New Roman"/>
          <w:sz w:val="24"/>
          <w:szCs w:val="24"/>
        </w:rPr>
        <w:t>pregnant women</w:t>
      </w:r>
      <w:r>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{"citationItems":[{"id":"ITEM-1","itemData":{"DOI":"10.1186/1471-2458-9-295","ISBN":"1471-2458","ISSN":"14712458","PMID":"19689788","abstract":"BACKGROUND: Ireland is an example of a country that has extensive voluntary fortification with folic acid. After a public consultation process, in 2006, the Food Safety Authority in Ireland FSAI 1 recommended mandatory fortification. However due to safety considerations this decision is now on hold. Before mandatory fortification goes ahead, existing levels of unmetabolised folic acid and their anticipated increase after fortification needs investigation because of the potential of folic acid to mask pernicious anaemia and possibly accelerate the growth of existing cancers. The aim of this study was to examine the levels of circulatory unmetabolised folic acid in Irish adults (both fasted and un-fasted) and new-born infants (fasted) before the proposed implementation of mandatory folic acid fortification. A secondary aim was to predict the increase in circulatory unmetabolised folic acid levels after fortification.\\n\\nMETHODS: Study 1. Setting: Irish Blood Transfusion Service (IBTS). Whole blood samples were collected from blood donors (n=50) attending for routine blood donation sessions (representing the general population). Subjects were not fasted prior to sampling. Study 2. Setting: Coombe Women's and Infant's University Hospital, Dublin. Whole blood samples were collected by venipuncture from mothers (n=20), and from their infant's umbilical-cords (n=20) immediately after caesarean section. All women had been fasted for at least 8 hours prior to the surgery. A questionnaire on habitual and recent dietary intakes of folic acid was administered by an interviewer to all subjects. The data collection period was February to April 2006. Serum samples were analysed for plasma folate, plasma folic acid and red cell folate.\\n\\nRESULTS: Blood Donor Group: Circulatory unmetabolised folic acid was present in 18 out of 20 mothers (fasted) (CI: 68.3%-99.8%) comprising 1.31% of total plasma folate, 17 out of 20 babies (fasted) (CI: 62.1%-96.8%), and 49 out of 50 blood donors (unfasted) (CI: 88.0%-99.9%), comprising 2.25% of total plasma folate,\\n\\nCONCLUSION: While the levels of circulatory unmetabolised folic acid reported are low, it is persistently present in women immediately after caesarean section who were fasting indicating that there would be a constant/habitual exposure of existing tumours to folic acid, with the potential for accelerated growth. Mandatory fortification might exacerbate this. This has implications for those with responsibility for drafti…","author":[{"dropping-particle":"","family":"Sweeney","given":"Mary R","non-dropping-particle":"","parse-names":false,"suffix":""},{"dropping-particle":"","family":"Staines","given":"Anthony","non-dropping-particle":"","parse-names":false,"suffix":""},{"dropping-particle":"","family":"Daly","given":"Leslie","non-dropping-particle":"","parse-names":false,"suffix":""},{"dropping-particle":"","family":"Traynor","given":"Aisling","non-dropping-particle":"","parse-names":false,"suffix":""},{"dropping-particle":"","family":"Daly","given":"Sean","non-dropping-particle":"","parse-names":false,"suffix":""},{"dropping-particle":"","family":"Bailey","given":"Steven W","non-dropping-particle":"","parse-names":false,"suffix":""},{"dropping-particle":"","family":"Alverson","given":"Patricia B","non-dropping-particle":"","parse-names":false,"suffix":""},{"dropping-particle":"","family":"Ayling","given":"June E","non-dropping-particle":"","parse-names":false,"suffix":""},{"dropping-particle":"","family":"Scott","given":"John M","non-dropping-particle":"","parse-names":false,"suffix":""}],"container-title":"BMC Public Health","id":"ITEM-1","issued":{"date-parts":[["2009"]]},"page":"295","title":"Persistent circulating unmetabolised folic acid in a setting of liberal voluntary folic acid fortification. Implications for further mandatory fortification?","type":"article-journal","volume":"9"},"uris":["http://www.mendeley.com/documents/?uuid=8c1297d5-29da-49ed-aed5-1f04cff0f7d7"]},{"id":"ITEM-2","itemData":{"DOI":"10.1111/j.1398-9995.2011.02714.x","ISBN":"1398-9995 (Electronic)\\n0105-4538 (Linking)","ISSN":"01054538","PMID":"21923665","abstract":"BACKGROUND: Dietary changes may epigenetically modify fetal gene expression during critical periods of development to potentially influence disease susceptibility. This study examined whether maternal and/or fetal folate status in pregnancy is associated with infant allergic outcomes. METHODS: Pregnant women (n=628) were recruited in the last trimester of pregnancy. Folate status determined by both food frequency questionnaires and folate levels in maternal and cord blood serum was examined in relation to infant allergic outcomes at 1 year of age (n=484). Results: Infants who developed allergic disease (namely eczema) did not show any differences in cord blood or maternal folate levels compared with children without disease. Although maternal folate intake from foods was also not different, folate derived from supplements was higher (P=0.017) in children with subsequent eczema. Furthermore, infants exposed to &gt;500 mug folic acid/day as a supplement in utero were more likely to develop eczema than those taking &lt;200 mug/day (OR [odds ratio] =1.85; 95% CI 1.14-3.02; P=0.013), remaining significant after adjustment for maternal allergy and other confounders. There was a nonlinear relationship between cord blood folate and sensitization, with folate levels &lt;50 nmol/l (OR=3.02; 95% CI 1.16-7.87; P=0.024) and &gt;75 nmol/l (OR=3.59; 95% CI 1.40-9.20; P=0.008) associated with greater sensitization risk than levels between 50 and 75 nmol/l. Conclusion: Fetal levels between 50 and 75 nmol/l appeared optimal for minimizing sensitization. While folate taken as a supplement in higher doses during the third trimester was associated with eczema, there was no effect on other allergic outcomes including sensitization. Further studies are needed to determine the significance of this.","author":[{"dropping-particle":"","family":"Dunstan","given":"J A","non-dropping-particle":"","parse-names":false,"suffix":""},{"dropping-particle":"","family":"West","given":"C","non-dropping-particle":"","parse-names":false,"suffix":""},{"dropping-particle":"","family":"McCarthy","given":"S","non-dropping-particle":"","parse-names":false,"suffix":""},{"dropping-particle":"","family":"Metcalfe","given":"J","non-dropping-particle":"","parse-names":false,"suffix":""},{"dropping-particle":"","family":"Meldrum","given":"S","non-dropping-particle":"","parse-names":false,"suffix":""},{"dropping-particle":"","family":"Oddy","given":"W H","non-dropping-particle":"","parse-names":false,"suffix":""},{"dropping-particle":"","family":"Tulic","given":"M K","non-dropping-particle":"","parse-names":false,"suffix":""},{"dropping-particle":"","family":"D'Vaz","given":"N","non-dropping-particle":"","parse-names":false,"suffix":""},{"dropping-particle":"","family":"Prescott","given":"S L","non-dropping-particle":"","parse-names":false,"suffix":""}],"container-title":"Allergy: European Journal of Allergy and Clinical Immunology","id":"ITEM-2","issue":"1","issued":{"date-parts":[["2012","1"]]},"page":"50-57","title":"The relationship between maternal folate status in pregnancy, cord blood folate levels, and allergic outcomes in early childhood","type":"article-journal","volume":"67"},"uris":["http://www.mendeley.com/documents/?uuid=d087253e-9dc5-36a6-a58e-7e5ea1c70d0a"]},{"id":"ITEM-3","itemData":{"DOI":"10.3945/ajcn.2010.29361","ISBN":"0002-9165\\r1938-3207","ISSN":"00029165","PMID":"20844072","abstract":"BACKGROUND: The importance of unmetabolized folic acid in maternal and fetal blood is not known.\\n\\nOBJECTIVE: We investigated total folate, tetrahydrofolate (THF), 5-methyltetrahydrofolate (5-MTHF), formyl-THF, 5,10-methenylTHF, and folic acid concentrations in women and in umbilical cord blood at delivery.\\n\\nDESIGN: The study included 87 pregnant women and 29 cord blood samples, including 24 mother-infant pairs. We measured serum concentrations of folate forms by using ultraperformance liquid chromatography-tandem mass spectrometry.\\n\\nRESULTS: Pregnant women who received 400 μg folic acid daily (n = 25) had higher total folate (P = 0.041), 5-MTHF (P = 0.049), and formyl-THF (P &lt; 0.001) concentrations and slightly higher THF (P = 0.093) concentrations than did nonsupplemented pregnant women (n = 61). We measured folic acid concentrations &gt;0.20 nmol/L in 38 (44%) pregnant women and in 55% of the cord serum samples, but these measurements were not explained by maternal supplement use. Concentrations of folic acid were nonsignificantly higher in cord blood from supplemented women than in cord blood from nonsupplemented women (P = 0.154). Proportions of folic acid to total folate in cord serum did not differ according to maternal supplement usage (0.54% compared with 0.43% in supplemented and nonsupplemented women, respectively). Concentrations of folic acid did not differ between maternal and cord serum. However, folic acid constituted a significantly lower proportion of total folate in cord serum than in maternal serum.\\n\\nCONCLUSIONS: We detected unmetabolized folic acid in more than one-half of cord blood samples. Folic acid (400 μg/d) supplied during pregnancy is not likely to accumulate in the fetus, in contrast to 5-MTHF and THF, which accumulate in the fetus.","author":[{"dropping-particle":"","family":"Obeid","given":"Rima","non-dropping-particle":"","parse-names":false,"suffix":""},{"dropping-particle":"","family":"Kasoha","given":"Mariz","non-dropping-particle":"","parse-names":false,"suffix":""},{"dropping-particle":"","family":"Kirsch","given":"Susanne H","non-dropping-particle":"","parse-names":false,"suffix":""},{"dropping-particle":"","family":"Munz","given":"Winfried","non-dropping-particle":"","parse-names":false,"suffix":""},{"dropping-particle":"","family":"Herrmann","given":"Wolfgang","non-dropping-particle":"","parse-names":false,"suffix":""}],"container-title":"American Journal of Clinical Nutrition","id":"ITEM-3","issue":"6","issued":{"date-parts":[["2010","12","1"]]},"page":"1416-1422","title":"Concentrations of unmetabolized folic acid and primary folate forms in pregnant women at delivery and in umbilical cord blood","type":"article-journal","volume":"92"},"uris":["http://www.mendeley.com/documents/?uuid=dd13c852-cd28-3563-93f4-4a85afad5d9b"]},{"id":"ITEM-4","itemData":{"DOI":"10.3945/ajcn.115.110783","ISBN":"1938-3207 (Electronic) 0002-9165 (Linking)","ISSN":"19383207","PMID":"26269367","abstract":"BACKGROUND Mandatory fortification, prevalent supplement use, and public health guidelines recommending periconceptional supplementation have increased folic acid intakes in North American pregnant women. However, the effects of increased folic acid intakes during pregnancy on maternal and cord blood folate concentrations have not been well established. OBJECTIVES In this prospective study, we determined maternal and cord blood concentrations of folate and unmetabolized folic acid (UMFA) in a cohort of pregnant Canadian women and their newborns and examined the effect of maternal intakes of folate and folic acid and fetal genetic variants in folate metabolism on folate status. DESIGN Folate and folic acid intakes of 368 Canadian pregnant women were assessed in early (0-16 wk) and late (23-37 wk) pregnancy. Blood concentrations of folate and UMFA were measured with the use of immunoassays and liquid chromatography-mass spectrometry, respectively, in maternal samples in early pregnancy (12-16 wk), at delivery (28-42 wk), and in cord blood. Four fetal genetic variants of the 5,10-methylenetetrahydrofolate reductase (MTHFR) and dihydrofolate reductase (DHFR) genes were assessed for their association with cord blood concentrations of folate and UMFA. RESULTS Geometric mean (95% CI) maternal red blood cell (RBC) folate concentrations were 2417 nmol/L (2362, 2472 nmol/L ) and 2793 nmol/L (2721, 2867 nmol/L ) in early pregnancy and at delivery, respectively. The mean (95% CI) cord RBC folate concentration was 2689 nmol/L (2614, 2765 nmol/L). UMFA was detectable in &gt;90% of maternal and cord plasma samples. Although 3 fetal MTHFR and DHFR genetic variants had no effect, the fetal MTHFR 677TT genotype was associated with significantly lower cord serum (P = 0.03) and higher cord RBC (P = 0.02) folate concentrations than those of the wild type. CONCLUSIONS Notwithstanding differences in assays, maternal and cord RBC folate and plasma UMFA concentrations were higher than previously reported values. Functional ramifications of high folate and UMFA concentrations in maternal and fetal circulation warrant additional investigation because an excess folate status may affect long-term health outcomes of the offspring. This study was registered at www.clinicaltrials.gov as NCT02244684.","author":[{"dropping-particle":"","family":"Plumptre","given":"Lesley","non-dropping-particle":"","parse-names":false,"suffix":""},{"dropping-particle":"","family":"Masih","given":"Shannon P","non-dropping-particle":"","parse-names":false,"suffix":""},{"dropping-particle":"","family":"Ly","given":"Anna","non-dropping-particle":"","parse-names":false,"suffix":""},{"dropping-particle":"","family":"Aufreiter","given":"Susanne","non-dropping-particle":"","parse-names":false,"suffix":""},{"dropping-particle":"","family":"Sohn","given":"Kyoung Jin","non-dropping-particle":"","parse-names":false,"suffix":""},{"dropping-particle":"","family":"Croxford","given":"Ruth","non-dropping-particle":"","parse-names":false,"suffix":""},{"dropping-particle":"","family":"Lausman","given":"Andrea Y","non-dropping-particle":"","parse-names":false,"suffix":""},{"dropping-particle":"","family":"Berger","given":"Howard","non-dropping-particle":"","parse-names":false,"suffix":""},{"dropping-particle":"","family":"O'Connor","given":"Deborah L.","non-dropping-particle":"","parse-names":false,"suffix":""},{"dropping-particle":"","family":"Kim","given":"Young In","non-dropping-particle":"","parse-names":false,"suffix":""}],"container-title":"American Journal of Clinical Nutrition","id":"ITEM-4","issue":"4","issued":{"date-parts":[["2015","10","1"]]},"page":"848-857","publisher":"Oxford University Press","title":"High concentrations of folate and unmetabolized folic acid in a cohort of pregnant Canadian women and umbilical cord blood","type":"article-journal","volume":"102"},"uris":["http://www.mendeley.com/documents/?uuid=233023d4-1460-3f09-a55f-a14fc4f4432c"]}],"mendeley":{"formattedCitation":"&lt;sup&gt;(127–130)&lt;/sup&gt;","plainTextFormattedCitation":"(127–130)","previouslyFormattedCitation":"&lt;sup&gt;(127–130)&lt;/sup&gt;"},"properties":{"noteIndex":0},"schema":"https://github.com/citation-style-language/schema/raw/master/csl-citation.json"}</w:instrText>
      </w:r>
      <w:r>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(127–130)</w:t>
      </w:r>
      <w:r>
        <w:rPr>
          <w:rFonts w:ascii="Times New Roman" w:hAnsi="Times New Roman" w:cs="Times New Roman"/>
          <w:sz w:val="24"/>
          <w:szCs w:val="24"/>
        </w:rPr>
        <w:fldChar w:fldCharType="end"/>
      </w:r>
      <w:r w:rsidR="005A1965">
        <w:rPr>
          <w:rFonts w:ascii="Times New Roman" w:hAnsi="Times New Roman" w:cs="Times New Roman"/>
          <w:sz w:val="24"/>
          <w:szCs w:val="24"/>
        </w:rPr>
        <w:t xml:space="preserve"> </w:t>
      </w:r>
      <w:r w:rsidR="00125D1A" w:rsidRPr="00125D1A">
        <w:rPr>
          <w:rFonts w:ascii="Times New Roman" w:hAnsi="Times New Roman" w:cs="Times New Roman"/>
          <w:sz w:val="24"/>
          <w:szCs w:val="24"/>
        </w:rPr>
        <w:t>and newborns</w:t>
      </w:r>
      <w:r>
        <w:rPr>
          <w:rFonts w:ascii="Times New Roman" w:hAnsi="Times New Roman" w:cs="Times New Roman"/>
          <w:sz w:val="24"/>
          <w:szCs w:val="24"/>
        </w:rPr>
        <w:fldChar w:fldCharType="begin" w:fldLock="1"/>
      </w:r>
      <w:r w:rsidR="00574D15">
        <w:rPr>
          <w:rFonts w:ascii="Times New Roman" w:hAnsi="Times New Roman" w:cs="Times New Roman"/>
          <w:sz w:val="24"/>
          <w:szCs w:val="24"/>
        </w:rPr>
        <w:instrText>ADDIN CSL_CITATION {"citationItems":[{"id":"ITEM-1","itemData":{"DOI":"10.1186/1471-2458-9-295","ISBN":"1471-2458","ISSN":"14712458","PMID":"19689788","abstract":"BACKGROUND: Ireland is an example of a country that has extensive voluntary fortification with folic acid. After a public consultation process, in 2006, the Food Safety Authority in Ireland FSAI 1 recommended mandatory fortification. However due to safety considerations this decision is now on hold. Before mandatory fortification goes ahead, existing levels of unmetabolised folic acid and their anticipated increase after fortification needs investigation because of the potential of folic acid to mask pernicious anaemia and possibly accelerate the growth of existing cancers. The aim of this study was to examine the levels of circulatory unmetabolised folic acid in Irish adults (both fasted and un-fasted) and new-born infants (fasted) before the proposed implementation of mandatory folic acid fortification. A secondary aim was to predict the increase in circulatory unmetabolised folic acid levels after fortification.\\n\\nMETHODS: Study 1. Setting: Irish Blood Transfusion Service (IBTS). Whole blood samples were collected from blood donors (n=50) attending for routine blood donation sessions (representing the general population). Subjects were not fasted prior to sampling. Study 2. Setting: Coombe Women's and Infant's University Hospital, Dublin. Whole blood samples were collected by venipuncture from mothers (n=20), and from their infant's umbilical-cords (n=20) immediately after caesarean section. All women had been fasted for at least 8 hours prior to the surgery. A questionnaire on habitual and recent dietary intakes of folic acid was administered by an interviewer to all subjects. The data collection period was February to April 2006. Serum samples were analysed for plasma folate, plasma folic acid and red cell folate.\\n\\nRESULTS: Blood Donor Group: Circulatory unmetabolised folic acid was present in 18 out of 20 mothers (fasted) (CI: 68.3%-99.8%) comprising 1.31% of total plasma folate, 17 out of 20 babies (fasted) (CI: 62.1%-96.8%), and 49 out of 50 blood donors (unfasted) (CI: 88.0%-99.9%), comprising 2.25% of total plasma folate,\\n\\nCONCLUSION: While the levels of circulatory unmetabolised folic acid reported are low, it is persistently present in women immediately after caesarean section who were fasting indicating that there would be a constant/habitual exposure of existing tumours to folic acid, with the potential for accelerated growth. Mandatory fortification might exacerbate this. This has implications for those with responsibility for drafti…","author":[{"dropping-particle":"","family":"Sweeney","given":"Mary R","non-dropping-particle":"","parse-names":false,"suffix":""},{"dropping-particle":"","family":"Staines","given":"Anthony","non-dropping-particle":"","parse-names":false,"suffix":""},{"dropping-particle":"","family":"Daly","given":"Leslie","non-dropping-particle":"","parse-names":false,"suffix":""},{"dropping-particle":"","family":"Traynor","given":"Aisling","non-dropping-particle":"","parse-names":false,"suffix":""},{"dropping-particle":"","family":"Daly","given":"Sean","non-dropping-particle":"","parse-names":false,"suffix":""},{"dropping-particle":"","family":"Bailey","given":"Steven W","non-dropping-particle":"","parse-names":false,"suffix":""},{"dropping-particle":"","family":"Alverson","given":"Patricia B","non-dropping-particle":"","parse-names":false,"suffix":""},{"dropping-particle":"","family":"Ayling","given":"June E","non-dropping-particle":"","parse-names":false,"suffix":""},{"dropping-particle":"","family":"Scott","given":"John M","non-dropping-particle":"","parse-names":false,"suffix":""}],"container-title":"BMC Public Health","id":"ITEM-1","issued":{"date-parts":[["2009"]]},"page":"295","title":"Persistent circulating unmetabolised folic acid in a setting of liberal voluntary folic acid fortification. Implications for further mandatory fortification?","type":"article-journal","volume":"9"},"uris":["http://www.mendeley.com/documents/?uuid=8c1297d5-29da-49ed-aed5-1f04cff0f7d7"]},{"id":"ITEM-2","itemData":{"DOI":"83/4/842 [pii]","ISBN":"0002-9165 (Print)\\r0002-9165 (Linking)","ISSN":"00029165","PMID":"16600937","abstract":"BACKGROUND: Studies in nonpregnant, nonlactating women suggest that folate supplementation in the form of 5-methyltetrahydrofolate ([6S]-5-methylTHF) is at least as effective as folic acid in increasing blood folate indexes. No data, however, are available on the effect of supplemental [6S]-5-methylTHF on blood folate concentrations during lactation. OBJECTIVE: We assessed the relative effectiveness of [6S]-5-methylTHF, a placebo, and folic acid in maintaining blood folate indexes during lactation in a sample of healthy Canadian women consuming folic acid-fortified foods. DESIGN: This study was designed as a 16-wk, randomized, placebo-controlled intervention. Pregnant women (n = 72) advised to consume a folic acid-containing prenatal supplement (1000 microg/d) during pregnancy were enrolled at 36 wk gestation. After delivery, the women were randomly assigned to receive [6S]-5-methylTHF (416 microg/d, 906 nmol/d) or a placebo or were assigned to a folic acid (400 microg/d, 906 nmol/d) reference group. RESULTS: At 16 wk of lactation, the mean red blood cell (RBC) folate concentration in women in the [6S]-5-methylTHF group (2178; 95% CI: 1854, 2559 nmol/L) was greater than that in the folic acid (1967; 1628, 2377 nmol/L; P &lt; 0.05) and placebo (1390; 1198, 1613 nmol/L; P &lt; 0.002) groups after adjustment for baseline concentrations (36 wk gestation). The distribution of folate forms in RBCs did not differ significantly between the [6S]-5-methylTHF and placebo groups. However, the folic acid group had greater amounts of 5-formylTHF (P &lt; 0.03). CONCLUSION: [6S]-5-MethylTHF appeared to be as effective as, and perhaps more effective than, folic acid in preserving RBC folate concentrations during lactation.","author":[{"dropping-particle":"","family":"Houghton","given":"Lisa A","non-dropping-particle":"","parse-names":false,"suffix":""},{"dropping-particle":"","family":"Sherwood","given":"Kelly L","non-dropping-particle":"","parse-names":false,"suffix":""},{"dropping-particle":"","family":"Pawlosky","given":"Robert","non-dropping-particle":"","parse-names":false,"suffix":""},{"dropping-particle":"","family":"Ito","given":"Shinya","non-dropping-particle":"","parse-names":false,"suffix":""},{"dropping-particle":"","family":"O'Connor","given":"Deborah L.","non-dropping-particle":"","parse-names":false,"suffix":""}],"container-title":"American Journal of Clinical Nutrition","id":"ITEM-2","issue":"4","issued":{"date-parts":[["2006","6","1"]]},"page":"842-850","title":"[6S]-5-Methyltetrahydrofolate is at least as effective as folic acid in preventing a decline in blood folate concentrations during lactation","type":"article-journal","volume":"83"},"uris":["http://www.mendeley.com/documents/?uuid=6bb88742-f688-3faf-9857-3ec898f970bb"]},{"id":"ITEM-3","itemData":{"DOI":"10.3945/ajcn.2010.29361","ISBN":"0002-9165\\r1938-3207","ISSN":"00029165","PMID":"20844072","abstract":"BACKGROUND: The importance of unmetabolized folic acid in maternal and fetal blood is not known.\\n\\nOBJECTIVE: We investigated total folate, tetrahydrofolate (THF), 5-methyltetrahydrofolate (5-MTHF), formyl-THF, 5,10-methenylTHF, and folic acid concentrations in women and in umbilical cord blood at delivery.\\n\\nDESIGN: The study included 87 pregnant women and 29 cord blood samples, including 24 mother-infant pairs. We measured serum concentrations of folate forms by using ultraperformance liquid chromatography-tandem mass spectrometry.\\n\\nRESULTS: Pregnant women who received 400 μg folic acid daily (n = 25) had higher total folate (P = 0.041), 5-MTHF (P = 0.049), and formyl-THF (P &lt; 0.001) concentrations and slightly higher THF (P = 0.093) concentrations than did nonsupplemented pregnant women (n = 61). We measured folic acid concentrations &gt;0.20 nmol/L in 38 (44%) pregnant women and in 55% of the cord serum samples, but these measurements were not explained by maternal supplement use. Concentrations of folic acid were nonsignificantly higher in cord blood from supplemented women than in cord blood from nonsupplemented women (P = 0.154). Proportions of folic acid to total folate in cord serum did not differ according to maternal supplement usage (0.54% compared with 0.43% in supplemented and nonsupplemented women, respectively). Concentrations of folic acid did not differ between maternal and cord serum. However, folic acid constituted a significantly lower proportion of total folate in cord serum than in maternal serum.\\n\\nCONCLUSIONS: We detected unmetabolized folic acid in more than one-half of cord blood samples. Folic acid (400 μg/d) supplied during pregnancy is not likely to accumulate in the fetus, in contrast to 5-MTHF and THF, which accumulate in the fetus.","author":[{"dropping-particle":"","family":"Obeid","given":"Rima","non-dropping-particle":"","parse-names":false,"suffix":""},{"dropping-particle":"","family":"Kasoha","given":"Mariz","non-dropping-particle":"","parse-names":false,"suffix":""},{"dropping-particle":"","family":"Kirsch","given":"Susanne H","non-dropping-particle":"","parse-names":false,"suffix":""},{"dropping-particle":"","family":"Munz","given":"Winfried","non-dropping-particle":"","parse-names":false,"suffix":""},{"dropping-particle":"","family":"Herrmann","given":"Wolfgang","non-dropping-particle":"","parse-names":false,"suffix":""}],"container-title":"American Journal of Clinical Nutrition","id":"ITEM-3","issue":"6","issued":{"date-parts":[["2010","12","1"]]},"page":"1416-1422","title":"Concentrations of unmetabolized folic acid and primary folate forms in pregnant women at delivery and in umbilical cord blood","type":"article-journal","volume":"92"},"uris":["http://www.mendeley.com/documents/?uuid=dd13c852-cd28-3563-93f4-4a85afad5d9b"]},{"id":"ITEM-4","itemData":{"DOI":"10.3945/ajcn.115.110783","ISBN":"1938-3207 (Electronic) 0002-9165 (Linking)","ISSN":"19383207","PMID":"26269367","abstract":"BACKGROUND Mandatory fortification, prevalent supplement use, and public health guidelines recommending periconceptional supplementation have increased folic acid intakes in North American pregnant women. However, the effects of increased folic acid intakes during pregnancy on maternal and cord blood folate concentrations have not been well established. OBJECTIVES In this prospective study, we determined maternal and cord blood concentrations of folate and unmetabolized folic acid (UMFA) in a cohort of pregnant Canadian women and their newborns and examined the effect of maternal intakes of folate and folic acid and fetal genetic variants in folate metabolism on folate status. DESIGN Folate and folic acid intakes of 368 Canadian pregnant women were assessed in early (0-16 wk) and late (23-37 wk) pregnancy. Blood concentrations of folate and UMFA were measured with the use of immunoassays and liquid chromatography-mass spectrometry, respectively, in maternal samples in early pregnancy (12-16 wk), at delivery (28-42 wk), and in cord blood. Four fetal genetic variants of the 5,10-methylenetetrahydrofolate reductase (MTHFR) and dihydrofolate reductase (DHFR) genes were assessed for their association with cord blood concentrations of folate and UMFA. RESULTS Geometric mean (95% CI) maternal red blood cell (RBC) folate concentrations were 2417 nmol/L (2362, 2472 nmol/L ) and 2793 nmol/L (2721, 2867 nmol/L ) in early pregnancy and at delivery, respectively. The mean (95% CI) cord RBC folate concentration was 2689 nmol/L (2614, 2765 nmol/L). UMFA was detectable in &gt;90% of maternal and cord plasma samples. Although 3 fetal MTHFR and DHFR genetic variants had no effect, the fetal MTHFR 677TT genotype was associated with significantly lower cord serum (P = 0.03) and higher cord RBC (P = 0.02) folate concentrations than those of the wild type. CONCLUSIONS Notwithstanding differences in assays, maternal and cord RBC folate and plasma UMFA concentrations were higher than previously reported values. Functional ramifications of high folate and UMFA concentrations in maternal and fetal circulation warrant additional investigation because an excess folate status may affect long-term health outcomes of the offspring. This study was registered at www.clinicaltrials.gov as NCT02244684.","author":[{"dropping-particle":"","family":"Plumptre","given":"Lesley","non-dropping-particle":"","parse-names":false,"suffix":""},{"dropping-particle":"","family":"Masih","given":"Shannon P","non-dropping-particle":"","parse-names":false,"suffix":""},{"dropping-particle":"","family":"Ly","given":"Anna","non-dropping-particle":"","parse-names":false,"suffix":""},{"dropping-particle":"","family":"Aufreiter","given":"Susanne","non-dropping-particle":"","parse-names":false,"suffix":""},{"dropping-particle":"","family":"Sohn","given":"Kyoung Jin","non-dropping-particle":"","parse-names":false,"suffix":""},{"dropping-particle":"","family":"Croxford","given":"Ruth","non-dropping-particle":"","parse-names":false,"suffix":""},{"dropping-particle":"","family":"Lausman","given":"Andrea Y","non-dropping-particle":"","parse-names":false,"suffix":""},{"dropping-particle":"","family":"Berger","given":"Howard","non-dropping-particle":"","parse-names":false,"suffix":""},{"dropping-particle":"","family":"O'Connor","given":"Deborah L.","non-dropping-particle":"","parse-names":false,"suffix":""},{"dropping-particle":"","family":"Kim","given":"Young In","non-dropping-particle":"","parse-names":false,"suffix":""}],"container-title":"American Journal of Clinical Nutrition","id":"ITEM-4","issue":"4","issued":{"date-parts":[["2015","10","1"]]},"page":"848-857","publisher":"Oxford University Press","title":"High concentrations of folate and unmetabolized folic acid in a cohort of pregnant Canadian women and umbilical cord blood","type":"article-journal","volume":"102"},"uris":["http://www.mendeley.com/documents/?uuid=233023d4-1460-3f09-a55f-a14fc4f4432c"]},{"id":"ITEM-5","itemData":{"DOI":"10.1079/BJN20051572","ISBN":"0007-1145 (Print) 0007-1145 (Linking)","ISSN":"0007-1145","PMID":"16277775","abstract":"Oral folic acid above certain threshold doses results in unmetabolised folic acid in serum. This raises a number of public health safety issues, principally the potential to mask pernicious anaemia; more recently the theoretical potential for high-dose folic acid to promote cancer has been highlighted. In this paper we set out to examine the appearance of unmetabolised folic acid both in cord blood from newborn full-term and premature infants and serum from 4-d-old infants post-formula feeding. Blood was collected from the umbilical cord of eleven infants in the delivery room immediately after birth. A follow-up serum sample (n 9) was collected 4 d later from infants post-formula feeding. We detected unmetabolised folic acid in cord blood from all infants at birth. In addition, unmetabolised folic acid was present in serum of seven infants post-formula feeding, six of which had increased from birth. Our results imply that infants in Ireland, which does not yet have mandatory fortification, could potentially have circulatory unmetabolised folic acid at the time of birth. We do not know if the presence of folic acid in cord blood will have any adverse consequences. However, if theoretical safety concerns are borne out by future research, the likelihood is that the longer the exposure the more likely the potential for harm. This would also be the case in infants exposed to unmetabolised folic acid as a result of formula feeding.","author":[{"dropping-particle":"","family":"Sweeney","given":"Mary R","non-dropping-particle":"","parse-names":false,"suffix":""},{"dropping-particle":"","family":"McPartlin","given":"Joseph","non-dropping-particle":"","parse-names":false,"suffix":""},{"dropping-particle":"","family":"Weir","given":"Donald G","non-dropping-particle":"","parse-names":false,"suffix":""},{"dropping-particle":"","family":"Daly","given":"Sean","non-dropping-particle":"","parse-names":false,"suffix":""},{"dropping-particle":"","family":"Pentieva","given":"Kristina","non-dropping-particle":"","parse-names":false,"suffix":""},{"dropping-particle":"","family":"Daly","given":"Leslie","non-dropping-particle":"","parse-names":false,"suffix":""},{"dropping-particle":"","family":"Scott","given":"John M","non-dropping-particle":"","parse-names":false,"suffix":""}],"container-title":"British Journal of Nutrition","id":"ITEM-5","issue":"05","issued":{"date-parts":[["2005","11"]]},"page":"727-730","title":"Evidence of unmetabolised folic acid in cord blood of newborn and serum of 4-day-old infants","type":"article-journal","volume":"94"},"uris":["http://www.mendeley.com/documents/?uuid=69890984-139b-3cde-8b77-39b4afae3c27"]}],"mendeley":{"formattedCitation":"&lt;sup&gt;(127,129–132)&lt;/sup&gt;","plainTextFormattedCitation":"(127,129–132)","previouslyFormattedCitation":"&lt;sup&gt;(127, 129–132)&lt;/sup&gt;"},"properties":{"noteIndex":0},"schema":"https://github.com/citation-style-language/schema/raw/master/csl-citation.json"}</w:instrText>
      </w:r>
      <w:r>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vertAlign w:val="superscript"/>
        </w:rPr>
        <w:t>(127,129–132)</w:t>
      </w:r>
      <w:r>
        <w:rPr>
          <w:rFonts w:ascii="Times New Roman" w:hAnsi="Times New Roman" w:cs="Times New Roman"/>
          <w:sz w:val="24"/>
          <w:szCs w:val="24"/>
        </w:rPr>
        <w:fldChar w:fldCharType="end"/>
      </w:r>
      <w:r w:rsidR="00125D1A" w:rsidRPr="00125D1A">
        <w:rPr>
          <w:rFonts w:ascii="Times New Roman" w:hAnsi="Times New Roman" w:cs="Times New Roman"/>
          <w:sz w:val="24"/>
          <w:szCs w:val="24"/>
        </w:rPr>
        <w:t>. Although it remains to be proven whether there are adverse effects associated with unmetaboli</w:t>
      </w:r>
      <w:r w:rsidR="00E3195C">
        <w:rPr>
          <w:rFonts w:ascii="Times New Roman" w:hAnsi="Times New Roman" w:cs="Times New Roman"/>
          <w:sz w:val="24"/>
          <w:szCs w:val="24"/>
        </w:rPr>
        <w:t>s</w:t>
      </w:r>
      <w:r w:rsidR="00125D1A" w:rsidRPr="00125D1A">
        <w:rPr>
          <w:rFonts w:ascii="Times New Roman" w:hAnsi="Times New Roman" w:cs="Times New Roman"/>
          <w:sz w:val="24"/>
          <w:szCs w:val="24"/>
        </w:rPr>
        <w:t xml:space="preserve">ed FA in the circulation, </w:t>
      </w:r>
      <w:r w:rsidR="00125D1A" w:rsidRPr="00DF786D">
        <w:rPr>
          <w:rFonts w:ascii="Times New Roman" w:hAnsi="Times New Roman" w:cs="Times New Roman"/>
          <w:sz w:val="24"/>
          <w:szCs w:val="24"/>
          <w:highlight w:val="yellow"/>
        </w:rPr>
        <w:t>pregnancy</w:t>
      </w:r>
      <w:r w:rsidR="00AD7FF8" w:rsidRPr="00DF786D">
        <w:rPr>
          <w:rFonts w:ascii="Times New Roman" w:hAnsi="Times New Roman" w:cs="Times New Roman"/>
          <w:sz w:val="24"/>
          <w:szCs w:val="24"/>
          <w:highlight w:val="yellow"/>
        </w:rPr>
        <w:t xml:space="preserve"> may be of particular interest</w:t>
      </w:r>
      <w:r w:rsidR="00125D1A" w:rsidRPr="00DF786D">
        <w:rPr>
          <w:rFonts w:ascii="Times New Roman" w:hAnsi="Times New Roman" w:cs="Times New Roman"/>
          <w:sz w:val="24"/>
          <w:szCs w:val="24"/>
          <w:highlight w:val="yellow"/>
        </w:rPr>
        <w:t xml:space="preserve"> in this context as a vulnerable time of the life cycle</w:t>
      </w:r>
      <w:r w:rsidR="00125D1A" w:rsidRPr="00125D1A">
        <w:rPr>
          <w:rFonts w:ascii="Times New Roman" w:hAnsi="Times New Roman" w:cs="Times New Roman"/>
          <w:sz w:val="24"/>
          <w:szCs w:val="24"/>
        </w:rPr>
        <w:t>. Moreover, the usage of FA supplements during pregnancy is widespread because FA is recommended worldwide from preconception until the end of the first trimester for protection against</w:t>
      </w:r>
      <w:r w:rsidR="00AD7FF8">
        <w:rPr>
          <w:rFonts w:ascii="Times New Roman" w:hAnsi="Times New Roman" w:cs="Times New Roman"/>
          <w:sz w:val="24"/>
          <w:szCs w:val="24"/>
        </w:rPr>
        <w:t xml:space="preserve"> NTD</w:t>
      </w:r>
      <w:r w:rsidR="00125D1A" w:rsidRPr="00125D1A">
        <w:rPr>
          <w:rFonts w:ascii="Times New Roman" w:hAnsi="Times New Roman" w:cs="Times New Roman"/>
          <w:sz w:val="24"/>
          <w:szCs w:val="24"/>
        </w:rPr>
        <w:t>s, and in late</w:t>
      </w:r>
      <w:r w:rsidR="00E01CAE">
        <w:rPr>
          <w:rFonts w:ascii="Times New Roman" w:hAnsi="Times New Roman" w:cs="Times New Roman"/>
          <w:sz w:val="24"/>
          <w:szCs w:val="24"/>
        </w:rPr>
        <w:t>r</w:t>
      </w:r>
      <w:r w:rsidR="00125D1A" w:rsidRPr="00125D1A">
        <w:rPr>
          <w:rFonts w:ascii="Times New Roman" w:hAnsi="Times New Roman" w:cs="Times New Roman"/>
          <w:sz w:val="24"/>
          <w:szCs w:val="24"/>
        </w:rPr>
        <w:t xml:space="preserve"> pregnancy, it is </w:t>
      </w:r>
      <w:r w:rsidR="00E01CAE">
        <w:rPr>
          <w:rFonts w:ascii="Times New Roman" w:hAnsi="Times New Roman" w:cs="Times New Roman"/>
          <w:sz w:val="24"/>
          <w:szCs w:val="24"/>
        </w:rPr>
        <w:t xml:space="preserve">often </w:t>
      </w:r>
      <w:r w:rsidR="00125D1A" w:rsidRPr="00125D1A">
        <w:rPr>
          <w:rFonts w:ascii="Times New Roman" w:hAnsi="Times New Roman" w:cs="Times New Roman"/>
          <w:sz w:val="24"/>
          <w:szCs w:val="24"/>
        </w:rPr>
        <w:t>prescribed</w:t>
      </w:r>
      <w:r w:rsidR="00AD7FF8">
        <w:rPr>
          <w:rFonts w:ascii="Times New Roman" w:hAnsi="Times New Roman" w:cs="Times New Roman"/>
          <w:sz w:val="24"/>
          <w:szCs w:val="24"/>
        </w:rPr>
        <w:t xml:space="preserve"> </w:t>
      </w:r>
      <w:r w:rsidR="00AD7FF8" w:rsidRPr="00DF786D">
        <w:rPr>
          <w:rFonts w:ascii="Times New Roman" w:hAnsi="Times New Roman" w:cs="Times New Roman"/>
          <w:sz w:val="24"/>
          <w:szCs w:val="24"/>
          <w:highlight w:val="yellow"/>
        </w:rPr>
        <w:t>by obstetricians</w:t>
      </w:r>
      <w:r w:rsidR="00AD7FF8">
        <w:rPr>
          <w:rFonts w:ascii="Times New Roman" w:hAnsi="Times New Roman" w:cs="Times New Roman"/>
          <w:sz w:val="24"/>
          <w:szCs w:val="24"/>
        </w:rPr>
        <w:t xml:space="preserve"> </w:t>
      </w:r>
      <w:r w:rsidR="00125D1A" w:rsidRPr="00125D1A">
        <w:rPr>
          <w:rFonts w:ascii="Times New Roman" w:hAnsi="Times New Roman" w:cs="Times New Roman"/>
          <w:sz w:val="24"/>
          <w:szCs w:val="24"/>
        </w:rPr>
        <w:t>for the treatment and prevention of folate deficiency an</w:t>
      </w:r>
      <w:r>
        <w:rPr>
          <w:rFonts w:ascii="Times New Roman" w:hAnsi="Times New Roman" w:cs="Times New Roman"/>
          <w:sz w:val="24"/>
          <w:szCs w:val="24"/>
        </w:rPr>
        <w:t>a</w:t>
      </w:r>
      <w:r w:rsidR="00125D1A" w:rsidRPr="00125D1A">
        <w:rPr>
          <w:rFonts w:ascii="Times New Roman" w:hAnsi="Times New Roman" w:cs="Times New Roman"/>
          <w:sz w:val="24"/>
          <w:szCs w:val="24"/>
        </w:rPr>
        <w:t xml:space="preserve">emia. </w:t>
      </w:r>
      <w:r w:rsidR="005E67CB">
        <w:rPr>
          <w:rFonts w:ascii="Times New Roman" w:hAnsi="Times New Roman" w:cs="Times New Roman"/>
          <w:sz w:val="24"/>
          <w:szCs w:val="24"/>
        </w:rPr>
        <w:t>The only</w:t>
      </w:r>
      <w:r w:rsidR="00B80039">
        <w:rPr>
          <w:rFonts w:ascii="Times New Roman" w:hAnsi="Times New Roman" w:cs="Times New Roman"/>
          <w:sz w:val="24"/>
          <w:szCs w:val="24"/>
        </w:rPr>
        <w:t xml:space="preserve"> randomised trial</w:t>
      </w:r>
      <w:r>
        <w:rPr>
          <w:rFonts w:ascii="Times New Roman" w:hAnsi="Times New Roman" w:cs="Times New Roman"/>
          <w:sz w:val="24"/>
          <w:szCs w:val="24"/>
        </w:rPr>
        <w:t xml:space="preserve"> in this area</w:t>
      </w:r>
      <w:r w:rsidR="00B80039">
        <w:rPr>
          <w:rFonts w:ascii="Times New Roman" w:hAnsi="Times New Roman" w:cs="Times New Roman"/>
          <w:sz w:val="24"/>
          <w:szCs w:val="24"/>
        </w:rPr>
        <w:t xml:space="preserve">, previously carried out by </w:t>
      </w:r>
      <w:r w:rsidR="002C0678">
        <w:rPr>
          <w:rFonts w:ascii="Times New Roman" w:hAnsi="Times New Roman" w:cs="Times New Roman"/>
          <w:sz w:val="24"/>
          <w:szCs w:val="24"/>
        </w:rPr>
        <w:t>this</w:t>
      </w:r>
      <w:r w:rsidR="00B80039">
        <w:rPr>
          <w:rFonts w:ascii="Times New Roman" w:hAnsi="Times New Roman" w:cs="Times New Roman"/>
          <w:sz w:val="24"/>
          <w:szCs w:val="24"/>
        </w:rPr>
        <w:t xml:space="preserve"> research group, </w:t>
      </w:r>
      <w:r>
        <w:rPr>
          <w:rFonts w:ascii="Times New Roman" w:hAnsi="Times New Roman" w:cs="Times New Roman"/>
          <w:sz w:val="24"/>
          <w:szCs w:val="24"/>
        </w:rPr>
        <w:t>provides evidence</w:t>
      </w:r>
      <w:r w:rsidR="00B80039">
        <w:rPr>
          <w:rFonts w:ascii="Times New Roman" w:hAnsi="Times New Roman" w:cs="Times New Roman"/>
          <w:sz w:val="24"/>
          <w:szCs w:val="24"/>
        </w:rPr>
        <w:t xml:space="preserve"> that continuing FA supplementation at </w:t>
      </w:r>
      <w:r>
        <w:rPr>
          <w:rFonts w:ascii="Times New Roman" w:hAnsi="Times New Roman" w:cs="Times New Roman"/>
          <w:sz w:val="24"/>
          <w:szCs w:val="24"/>
        </w:rPr>
        <w:t>a</w:t>
      </w:r>
      <w:r w:rsidR="00B80039">
        <w:rPr>
          <w:rFonts w:ascii="Times New Roman" w:hAnsi="Times New Roman" w:cs="Times New Roman"/>
          <w:sz w:val="24"/>
          <w:szCs w:val="24"/>
        </w:rPr>
        <w:t xml:space="preserve"> dose of 0.4 mg/d throughout the second and third trimesters</w:t>
      </w:r>
      <w:r w:rsidRPr="008F71DE">
        <w:rPr>
          <w:rFonts w:ascii="Times New Roman" w:hAnsi="Times New Roman" w:cs="Times New Roman"/>
          <w:sz w:val="24"/>
          <w:szCs w:val="24"/>
        </w:rPr>
        <w:t xml:space="preserve"> </w:t>
      </w:r>
      <w:r w:rsidR="00E01CAE">
        <w:rPr>
          <w:rFonts w:ascii="Times New Roman" w:hAnsi="Times New Roman" w:cs="Times New Roman"/>
          <w:sz w:val="24"/>
          <w:szCs w:val="24"/>
        </w:rPr>
        <w:t>(</w:t>
      </w:r>
      <w:r w:rsidRPr="008F71DE">
        <w:rPr>
          <w:rFonts w:ascii="Times New Roman" w:hAnsi="Times New Roman" w:cs="Times New Roman"/>
          <w:sz w:val="24"/>
          <w:szCs w:val="24"/>
        </w:rPr>
        <w:t>over and above FA intakes through fortified foods</w:t>
      </w:r>
      <w:r w:rsidR="00E01CAE">
        <w:rPr>
          <w:rFonts w:ascii="Times New Roman" w:hAnsi="Times New Roman" w:cs="Times New Roman"/>
          <w:sz w:val="24"/>
          <w:szCs w:val="24"/>
        </w:rPr>
        <w:t>)</w:t>
      </w:r>
      <w:r w:rsidRPr="008F71DE">
        <w:rPr>
          <w:rFonts w:ascii="Times New Roman" w:hAnsi="Times New Roman" w:cs="Times New Roman"/>
          <w:sz w:val="24"/>
          <w:szCs w:val="24"/>
        </w:rPr>
        <w:t>,</w:t>
      </w:r>
      <w:r w:rsidR="00B80039">
        <w:rPr>
          <w:rFonts w:ascii="Times New Roman" w:hAnsi="Times New Roman" w:cs="Times New Roman"/>
          <w:sz w:val="24"/>
          <w:szCs w:val="24"/>
        </w:rPr>
        <w:t xml:space="preserve"> </w:t>
      </w:r>
      <w:r w:rsidR="00E01CAE">
        <w:rPr>
          <w:rFonts w:ascii="Times New Roman" w:hAnsi="Times New Roman" w:cs="Times New Roman"/>
          <w:sz w:val="24"/>
          <w:szCs w:val="24"/>
        </w:rPr>
        <w:t>results in no detectable</w:t>
      </w:r>
      <w:r>
        <w:rPr>
          <w:rFonts w:ascii="Times New Roman" w:hAnsi="Times New Roman" w:cs="Times New Roman"/>
          <w:sz w:val="24"/>
          <w:szCs w:val="24"/>
        </w:rPr>
        <w:t xml:space="preserve"> unmetabolis</w:t>
      </w:r>
      <w:r w:rsidRPr="008F71DE">
        <w:rPr>
          <w:rFonts w:ascii="Times New Roman" w:hAnsi="Times New Roman" w:cs="Times New Roman"/>
          <w:sz w:val="24"/>
          <w:szCs w:val="24"/>
        </w:rPr>
        <w:t>ed FA concentrations in cord blood</w:t>
      </w:r>
      <w:r w:rsidR="00E01CAE">
        <w:rPr>
          <w:rFonts w:ascii="Times New Roman" w:hAnsi="Times New Roman" w:cs="Times New Roman"/>
          <w:sz w:val="24"/>
          <w:szCs w:val="24"/>
        </w:rPr>
        <w:t>,</w:t>
      </w:r>
      <w:r w:rsidRPr="008F71DE">
        <w:rPr>
          <w:rFonts w:ascii="Times New Roman" w:hAnsi="Times New Roman" w:cs="Times New Roman"/>
          <w:sz w:val="24"/>
          <w:szCs w:val="24"/>
        </w:rPr>
        <w:t xml:space="preserve"> despite improving folate status of mothers and neonates</w:t>
      </w:r>
      <w:r w:rsidR="00B80039">
        <w:rPr>
          <w:rFonts w:ascii="Times New Roman" w:hAnsi="Times New Roman" w:cs="Times New Roman"/>
          <w:sz w:val="24"/>
          <w:szCs w:val="24"/>
        </w:rPr>
        <w:fldChar w:fldCharType="begin" w:fldLock="1"/>
      </w:r>
      <w:r w:rsidR="00EF0559">
        <w:rPr>
          <w:rFonts w:ascii="Times New Roman" w:hAnsi="Times New Roman" w:cs="Times New Roman"/>
          <w:sz w:val="24"/>
          <w:szCs w:val="24"/>
        </w:rPr>
        <w:instrText>ADDIN CSL_CITATION {"citationItems":[{"id":"ITEM-1","itemData":{"DOI":"10.3945/jn.115.223644","ISBN":"0022-3166","ISSN":"0022-3166","PMID":"26817717","abstract":"Background: Exposure to higher intakes of folic acid (FA) from fortified foods and supplements, although largely considered beneficial, is associated with unmetabolized FA in the circulation, which has raised some health concerns. Objective: The effect of supplemental FA at a dose of 400 g/d during pregnancy on unmetabolized FA concentrations in maternal plasma and newborn cord blood plasma was investigated. Methods: A new analysis was performed of blood samples from participants in a randomized trial in pregnancy. Women aged 18-35 y, who had taken 400 g FA/d as recommended in the first trimester, were recruited at the start of trimester 2 and randomly allocated to receive either 400 g FA/d (n=59) or a placebo (n=67) throughout the second and third trimesters until delivery. Unmetabolized FA concentrations in maternal and cord blood samples were measured by LC-tandem MS analysis. Results: In response to the intervention from gestational week 14 through delivery, a higher proportion of women in the FA compared with the placebo group had detectable FA (≥0.27 nmol/L) in plasma, but the difference in concentrations was not statistically significant (meanSD: 0.440.80 compared with 0.130.49 nmol/L, P=0.38). FA treatment throughout pregnancy resulted in higher cord blood plasma total folate (50.620.1 compared with 34.514.4 nmol/L; P=0.004) and 5-methyltetrahydrofolate (50.420.3 compared with 34.514.4 nmol/L; P=0.005) concentrations, but FA was detected only in 8 of 53 available cord blood samples, and the proportion of samples with detectable FA concentrations was similar in FA-treated and placebo groups. Conclusions: Plasma concentrations of unmetabolized FA arising from supplemental FA at a dose of 400 g/d, in addition to FA from fortified foods, were low or undetectable in mothers and newborns. The benefits for mothers and offspring of continuing FA supplementation beyond the first trimester of pregnancy can be achieved without posing any risk of increasing unmetabolized circulating FA, even in those already exposed to FA from fortified foods.","author":[{"dropping-particle":"","family":"Pentieva","given":"Kristina","non-dropping-particle":"","parse-names":false,"suffix":""},{"dropping-particle":"","family":"Selhub","given":"Jacob","non-dropping-particle":"","parse-names":false,"suffix":""},{"dropping-particle":"","family":"Paul","given":"Ligi","non-dropping-particle":"","parse-names":false,"suffix":""},{"dropping-particle":"","family":"Molloy","given":"Anne M","non-dropping-particle":"","parse-names":false,"suffix":""},{"dropping-particle":"","family":"McNulty","given":"B.","non-dropping-particle":"","parse-names":false,"suffix":""},{"dropping-particle":"","family":"Ward","given":"Mary","non-dropping-particle":"","parse-names":false,"suffix":""},{"dropping-particle":"","family":"Marshall","given":"Barry","non-dropping-particle":"","parse-names":false,"suffix":""},{"dropping-particle":"","family":"Dornan","given":"James","non-dropping-particle":"","parse-names":false,"suffix":""},{"dropping-particle":"","family":"Reilly","given":"Rosie","non-dropping-particle":"","parse-names":false,"suffix":""},{"dropping-particle":"","family":"Parle-McDermott","given":"A.","non-dropping-particle":"","parse-names":false,"suffix":""},{"dropping-particle":"","family":"Bradbury","given":"Ian","non-dropping-particle":"","parse-names":false,"suffix":""},{"dropping-particle":"","family":"Ozaki","given":"Mari","non-dropping-particle":"","parse-names":false,"suffix":""},{"dropping-particle":"","family":"Scott","given":"John M","non-dropping-particle":"","parse-names":false,"suffix":""},{"dropping-particle":"","family":"McNulty","given":"H.","non-dropping-particle":"","parse-names":false,"suffix":""}],"container-title":"Journal of Nutrition","id":"ITEM-1","issue":"3","issued":{"date-parts":[["2016"]]},"page":"494-500","title":"Evidence from a randomized trial that exposure to supplemental folic acid at recommended levels during pregnancy does not lead to increased unmetabolized folic acid concentrations in maternal or cord blood","type":"article-journal","volume":"146"},"uris":["http://www.mendeley.com/documents/?uuid=75000516-868b-3aec-98a0-560038492a6f"]}],"mendeley":{"formattedCitation":"&lt;sup&gt;(133)&lt;/sup&gt;","plainTextFormattedCitation":"(133)","previouslyFormattedCitation":"&lt;sup&gt;(133)&lt;/sup&gt;"},"properties":{"noteIndex":0},"schema":"https://github.com/citation-style-language/schema/raw/master/csl-citation.json"}</w:instrText>
      </w:r>
      <w:r w:rsidR="00B80039">
        <w:rPr>
          <w:rFonts w:ascii="Times New Roman" w:hAnsi="Times New Roman" w:cs="Times New Roman"/>
          <w:sz w:val="24"/>
          <w:szCs w:val="24"/>
        </w:rPr>
        <w:fldChar w:fldCharType="separate"/>
      </w:r>
      <w:r w:rsidR="00EF0559" w:rsidRPr="00EF0559">
        <w:rPr>
          <w:rFonts w:ascii="Times New Roman" w:hAnsi="Times New Roman" w:cs="Times New Roman"/>
          <w:noProof/>
          <w:sz w:val="24"/>
          <w:szCs w:val="24"/>
          <w:vertAlign w:val="superscript"/>
        </w:rPr>
        <w:t>(133)</w:t>
      </w:r>
      <w:r w:rsidR="00B80039">
        <w:rPr>
          <w:rFonts w:ascii="Times New Roman" w:hAnsi="Times New Roman" w:cs="Times New Roman"/>
          <w:sz w:val="24"/>
          <w:szCs w:val="24"/>
        </w:rPr>
        <w:fldChar w:fldCharType="end"/>
      </w:r>
      <w:r w:rsidR="00B80039">
        <w:rPr>
          <w:rFonts w:ascii="Times New Roman" w:hAnsi="Times New Roman" w:cs="Times New Roman"/>
          <w:sz w:val="24"/>
          <w:szCs w:val="24"/>
        </w:rPr>
        <w:t xml:space="preserve">. </w:t>
      </w:r>
      <w:r w:rsidR="00E01CAE">
        <w:rPr>
          <w:rFonts w:ascii="Times New Roman" w:hAnsi="Times New Roman" w:cs="Times New Roman"/>
          <w:sz w:val="24"/>
          <w:szCs w:val="24"/>
        </w:rPr>
        <w:t>Thus, i</w:t>
      </w:r>
      <w:r w:rsidRPr="008F71DE">
        <w:rPr>
          <w:rFonts w:ascii="Times New Roman" w:hAnsi="Times New Roman" w:cs="Times New Roman"/>
          <w:sz w:val="24"/>
          <w:szCs w:val="24"/>
        </w:rPr>
        <w:t>n the event tha</w:t>
      </w:r>
      <w:r>
        <w:rPr>
          <w:rFonts w:ascii="Times New Roman" w:hAnsi="Times New Roman" w:cs="Times New Roman"/>
          <w:sz w:val="24"/>
          <w:szCs w:val="24"/>
        </w:rPr>
        <w:t>t adverse effects of unmetabolis</w:t>
      </w:r>
      <w:r w:rsidRPr="008F71DE">
        <w:rPr>
          <w:rFonts w:ascii="Times New Roman" w:hAnsi="Times New Roman" w:cs="Times New Roman"/>
          <w:sz w:val="24"/>
          <w:szCs w:val="24"/>
        </w:rPr>
        <w:t xml:space="preserve">ed FA are ever proven, this </w:t>
      </w:r>
      <w:r w:rsidR="00AD7FF8" w:rsidRPr="00DF786D">
        <w:rPr>
          <w:rFonts w:ascii="Times New Roman" w:hAnsi="Times New Roman" w:cs="Times New Roman"/>
          <w:sz w:val="24"/>
          <w:szCs w:val="24"/>
          <w:highlight w:val="yellow"/>
        </w:rPr>
        <w:t>evidence</w:t>
      </w:r>
      <w:bookmarkStart w:id="2" w:name="_GoBack"/>
      <w:bookmarkEnd w:id="2"/>
      <w:r w:rsidRPr="008F71DE">
        <w:rPr>
          <w:rFonts w:ascii="Times New Roman" w:hAnsi="Times New Roman" w:cs="Times New Roman"/>
          <w:sz w:val="24"/>
          <w:szCs w:val="24"/>
        </w:rPr>
        <w:t xml:space="preserve"> indicates that the exposure of pregnant women to </w:t>
      </w:r>
      <w:r>
        <w:rPr>
          <w:rFonts w:ascii="Times New Roman" w:hAnsi="Times New Roman" w:cs="Times New Roman"/>
          <w:sz w:val="24"/>
          <w:szCs w:val="24"/>
        </w:rPr>
        <w:t>0.4mg</w:t>
      </w:r>
      <w:r w:rsidRPr="008F71DE">
        <w:rPr>
          <w:rFonts w:ascii="Times New Roman" w:hAnsi="Times New Roman" w:cs="Times New Roman"/>
          <w:sz w:val="24"/>
          <w:szCs w:val="24"/>
        </w:rPr>
        <w:t xml:space="preserve"> FA/d will have little impact</w:t>
      </w:r>
      <w:r>
        <w:rPr>
          <w:rFonts w:ascii="Times New Roman" w:hAnsi="Times New Roman" w:cs="Times New Roman"/>
          <w:sz w:val="24"/>
          <w:szCs w:val="24"/>
        </w:rPr>
        <w:t>.</w:t>
      </w:r>
    </w:p>
    <w:p w:rsidR="00FC45D1" w:rsidRDefault="00816A4E" w:rsidP="00D64E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though the risk-benefit debate surrounding food fortification with FA continues among policymakers, </w:t>
      </w:r>
      <w:r w:rsidR="00461393">
        <w:rPr>
          <w:rFonts w:ascii="Times New Roman" w:hAnsi="Times New Roman" w:cs="Times New Roman"/>
          <w:sz w:val="24"/>
          <w:szCs w:val="24"/>
        </w:rPr>
        <w:t xml:space="preserve">the totality of the evidence </w:t>
      </w:r>
      <w:r w:rsidR="00E01CAE">
        <w:rPr>
          <w:rFonts w:ascii="Times New Roman" w:hAnsi="Times New Roman" w:cs="Times New Roman"/>
          <w:sz w:val="24"/>
          <w:szCs w:val="24"/>
        </w:rPr>
        <w:t xml:space="preserve">at this time </w:t>
      </w:r>
      <w:r w:rsidR="00461393">
        <w:rPr>
          <w:rFonts w:ascii="Times New Roman" w:hAnsi="Times New Roman" w:cs="Times New Roman"/>
          <w:sz w:val="24"/>
          <w:szCs w:val="24"/>
        </w:rPr>
        <w:t xml:space="preserve">suggests that </w:t>
      </w:r>
      <w:r w:rsidR="00FC45D1">
        <w:rPr>
          <w:rFonts w:ascii="Times New Roman" w:hAnsi="Times New Roman" w:cs="Times New Roman"/>
          <w:sz w:val="24"/>
          <w:szCs w:val="24"/>
        </w:rPr>
        <w:t xml:space="preserve">adverse effects associated </w:t>
      </w:r>
      <w:r w:rsidR="005E67CB">
        <w:rPr>
          <w:rFonts w:ascii="Times New Roman" w:hAnsi="Times New Roman" w:cs="Times New Roman"/>
          <w:sz w:val="24"/>
          <w:szCs w:val="24"/>
        </w:rPr>
        <w:t xml:space="preserve">with </w:t>
      </w:r>
      <w:r w:rsidR="00AD7FF8">
        <w:rPr>
          <w:rFonts w:ascii="Times New Roman" w:hAnsi="Times New Roman" w:cs="Times New Roman"/>
          <w:sz w:val="24"/>
          <w:szCs w:val="24"/>
        </w:rPr>
        <w:t xml:space="preserve">FA </w:t>
      </w:r>
      <w:r w:rsidR="00461393">
        <w:rPr>
          <w:rFonts w:ascii="Times New Roman" w:hAnsi="Times New Roman" w:cs="Times New Roman"/>
          <w:sz w:val="24"/>
          <w:szCs w:val="24"/>
        </w:rPr>
        <w:t>overexposure</w:t>
      </w:r>
      <w:r w:rsidR="00E01CAE">
        <w:rPr>
          <w:rFonts w:ascii="Times New Roman" w:hAnsi="Times New Roman" w:cs="Times New Roman"/>
          <w:sz w:val="24"/>
          <w:szCs w:val="24"/>
        </w:rPr>
        <w:t xml:space="preserve"> are unlikely</w:t>
      </w:r>
      <w:r w:rsidR="00461393">
        <w:rPr>
          <w:rFonts w:ascii="Times New Roman" w:hAnsi="Times New Roman" w:cs="Times New Roman"/>
          <w:sz w:val="24"/>
          <w:szCs w:val="24"/>
        </w:rPr>
        <w:t xml:space="preserve"> at the generally low FA levels arising through mandatory food fortification</w:t>
      </w:r>
      <w:r w:rsidR="00C55293">
        <w:rPr>
          <w:rFonts w:ascii="Times New Roman" w:hAnsi="Times New Roman" w:cs="Times New Roman"/>
          <w:sz w:val="24"/>
          <w:szCs w:val="24"/>
        </w:rPr>
        <w:t xml:space="preserve">.   </w:t>
      </w:r>
    </w:p>
    <w:p w:rsidR="00C07E3F" w:rsidRDefault="00C07E3F" w:rsidP="00C07E3F">
      <w:pPr>
        <w:spacing w:line="360" w:lineRule="auto"/>
        <w:jc w:val="center"/>
        <w:rPr>
          <w:rFonts w:ascii="Times New Roman" w:hAnsi="Times New Roman" w:cs="Times New Roman"/>
          <w:b/>
          <w:i/>
          <w:sz w:val="24"/>
          <w:szCs w:val="24"/>
        </w:rPr>
      </w:pPr>
      <w:r w:rsidRPr="006663FB">
        <w:rPr>
          <w:rFonts w:ascii="Times New Roman" w:hAnsi="Times New Roman" w:cs="Times New Roman"/>
          <w:b/>
          <w:sz w:val="24"/>
          <w:szCs w:val="24"/>
        </w:rPr>
        <w:t xml:space="preserve">Conclusions </w:t>
      </w:r>
    </w:p>
    <w:p w:rsidR="00472CBD" w:rsidRDefault="00472CBD" w:rsidP="00472C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Maternal </w:t>
      </w:r>
      <w:r w:rsidR="00EE5069">
        <w:rPr>
          <w:rFonts w:ascii="Times New Roman" w:hAnsi="Times New Roman" w:cs="Times New Roman"/>
          <w:sz w:val="24"/>
          <w:szCs w:val="24"/>
        </w:rPr>
        <w:t>FA</w:t>
      </w:r>
      <w:r>
        <w:rPr>
          <w:rFonts w:ascii="Times New Roman" w:hAnsi="Times New Roman" w:cs="Times New Roman"/>
          <w:sz w:val="24"/>
          <w:szCs w:val="24"/>
        </w:rPr>
        <w:t xml:space="preserve"> supplementation </w:t>
      </w:r>
      <w:r w:rsidR="00E01CAE">
        <w:rPr>
          <w:rFonts w:ascii="Times New Roman" w:hAnsi="Times New Roman" w:cs="Times New Roman"/>
          <w:sz w:val="24"/>
          <w:szCs w:val="24"/>
        </w:rPr>
        <w:t xml:space="preserve">before and in early pregnancy </w:t>
      </w:r>
      <w:r>
        <w:rPr>
          <w:rFonts w:ascii="Times New Roman" w:hAnsi="Times New Roman" w:cs="Times New Roman"/>
          <w:sz w:val="24"/>
          <w:szCs w:val="24"/>
        </w:rPr>
        <w:t xml:space="preserve">is known to have beneficial effects </w:t>
      </w:r>
      <w:r w:rsidR="00461393">
        <w:rPr>
          <w:rFonts w:ascii="Times New Roman" w:hAnsi="Times New Roman" w:cs="Times New Roman"/>
          <w:sz w:val="24"/>
          <w:szCs w:val="24"/>
        </w:rPr>
        <w:t>in the</w:t>
      </w:r>
      <w:r>
        <w:rPr>
          <w:rFonts w:ascii="Times New Roman" w:hAnsi="Times New Roman" w:cs="Times New Roman"/>
          <w:sz w:val="24"/>
          <w:szCs w:val="24"/>
        </w:rPr>
        <w:t xml:space="preserve"> prevention of NTDs</w:t>
      </w:r>
      <w:r w:rsidR="00461393">
        <w:rPr>
          <w:rFonts w:ascii="Times New Roman" w:hAnsi="Times New Roman" w:cs="Times New Roman"/>
          <w:sz w:val="24"/>
          <w:szCs w:val="24"/>
        </w:rPr>
        <w:t xml:space="preserve">. Emerging evidence suggests that it may also be beneficial for fetal </w:t>
      </w:r>
      <w:r>
        <w:rPr>
          <w:rFonts w:ascii="Times New Roman" w:hAnsi="Times New Roman" w:cs="Times New Roman"/>
          <w:sz w:val="24"/>
          <w:szCs w:val="24"/>
        </w:rPr>
        <w:t xml:space="preserve">brain development in later pregnancy. </w:t>
      </w:r>
      <w:r w:rsidR="00904D9A" w:rsidRPr="00B3406A">
        <w:rPr>
          <w:rFonts w:ascii="Times New Roman" w:hAnsi="Times New Roman" w:cs="Times New Roman"/>
          <w:sz w:val="24"/>
          <w:szCs w:val="24"/>
        </w:rPr>
        <w:t>M</w:t>
      </w:r>
      <w:r w:rsidR="006F3BB1" w:rsidRPr="00B3406A">
        <w:rPr>
          <w:rFonts w:ascii="Times New Roman" w:hAnsi="Times New Roman" w:cs="Times New Roman"/>
          <w:sz w:val="24"/>
          <w:szCs w:val="24"/>
        </w:rPr>
        <w:t>echanis</w:t>
      </w:r>
      <w:r w:rsidR="00904D9A" w:rsidRPr="00B3406A">
        <w:rPr>
          <w:rFonts w:ascii="Times New Roman" w:hAnsi="Times New Roman" w:cs="Times New Roman"/>
          <w:sz w:val="24"/>
          <w:szCs w:val="24"/>
        </w:rPr>
        <w:t>tically</w:t>
      </w:r>
      <w:r w:rsidR="00461393">
        <w:rPr>
          <w:rFonts w:ascii="Times New Roman" w:hAnsi="Times New Roman" w:cs="Times New Roman"/>
          <w:sz w:val="24"/>
          <w:szCs w:val="24"/>
        </w:rPr>
        <w:t>, the known role of folate in one-carbon metabolism</w:t>
      </w:r>
      <w:r w:rsidR="00B715C7">
        <w:rPr>
          <w:rFonts w:ascii="Times New Roman" w:hAnsi="Times New Roman" w:cs="Times New Roman"/>
          <w:sz w:val="24"/>
          <w:szCs w:val="24"/>
        </w:rPr>
        <w:t xml:space="preserve"> and thu</w:t>
      </w:r>
      <w:r w:rsidR="00461393">
        <w:rPr>
          <w:rFonts w:ascii="Times New Roman" w:hAnsi="Times New Roman" w:cs="Times New Roman"/>
          <w:sz w:val="24"/>
          <w:szCs w:val="24"/>
        </w:rPr>
        <w:t>s in methylation of proteins</w:t>
      </w:r>
      <w:r w:rsidR="00B715C7">
        <w:rPr>
          <w:rFonts w:ascii="Times New Roman" w:hAnsi="Times New Roman" w:cs="Times New Roman"/>
          <w:sz w:val="24"/>
          <w:szCs w:val="24"/>
        </w:rPr>
        <w:t xml:space="preserve"> and DNA,</w:t>
      </w:r>
      <w:r w:rsidR="00904D9A" w:rsidRPr="00B3406A">
        <w:rPr>
          <w:rFonts w:ascii="Times New Roman" w:hAnsi="Times New Roman" w:cs="Times New Roman"/>
          <w:sz w:val="24"/>
          <w:szCs w:val="24"/>
        </w:rPr>
        <w:t xml:space="preserve"> </w:t>
      </w:r>
      <w:r w:rsidR="00B715C7">
        <w:rPr>
          <w:rFonts w:ascii="Times New Roman" w:hAnsi="Times New Roman" w:cs="Times New Roman"/>
          <w:sz w:val="24"/>
          <w:szCs w:val="24"/>
        </w:rPr>
        <w:t>provides a biological basis to link maternal folate with offspring health</w:t>
      </w:r>
      <w:r w:rsidR="00E01CAE">
        <w:rPr>
          <w:rFonts w:ascii="Times New Roman" w:hAnsi="Times New Roman" w:cs="Times New Roman"/>
          <w:sz w:val="24"/>
          <w:szCs w:val="24"/>
        </w:rPr>
        <w:t xml:space="preserve"> mediated via epigenetic effects</w:t>
      </w:r>
      <w:r w:rsidR="00B715C7">
        <w:rPr>
          <w:rFonts w:ascii="Times New Roman" w:hAnsi="Times New Roman" w:cs="Times New Roman"/>
          <w:sz w:val="24"/>
          <w:szCs w:val="24"/>
        </w:rPr>
        <w:t>. H</w:t>
      </w:r>
      <w:r w:rsidR="00C94F71">
        <w:rPr>
          <w:rFonts w:ascii="Times New Roman" w:hAnsi="Times New Roman" w:cs="Times New Roman"/>
          <w:sz w:val="24"/>
          <w:szCs w:val="24"/>
        </w:rPr>
        <w:t>owever, this area</w:t>
      </w:r>
      <w:r w:rsidR="00B3406A">
        <w:rPr>
          <w:rFonts w:ascii="Times New Roman" w:hAnsi="Times New Roman" w:cs="Times New Roman"/>
          <w:sz w:val="24"/>
          <w:szCs w:val="24"/>
        </w:rPr>
        <w:t xml:space="preserve"> of research</w:t>
      </w:r>
      <w:r w:rsidR="00C94F71">
        <w:rPr>
          <w:rFonts w:ascii="Times New Roman" w:hAnsi="Times New Roman" w:cs="Times New Roman"/>
          <w:sz w:val="24"/>
          <w:szCs w:val="24"/>
        </w:rPr>
        <w:t xml:space="preserve"> is still in its infancy and the role </w:t>
      </w:r>
      <w:r w:rsidR="00DB6AE0">
        <w:rPr>
          <w:rFonts w:ascii="Times New Roman" w:hAnsi="Times New Roman" w:cs="Times New Roman"/>
          <w:sz w:val="24"/>
          <w:szCs w:val="24"/>
        </w:rPr>
        <w:t>of</w:t>
      </w:r>
      <w:r w:rsidR="00C94F71">
        <w:rPr>
          <w:rFonts w:ascii="Times New Roman" w:hAnsi="Times New Roman" w:cs="Times New Roman"/>
          <w:sz w:val="24"/>
          <w:szCs w:val="24"/>
        </w:rPr>
        <w:t xml:space="preserve"> maternal folate status during pregnancy </w:t>
      </w:r>
      <w:r w:rsidR="00DB6AE0">
        <w:rPr>
          <w:rFonts w:ascii="Times New Roman" w:hAnsi="Times New Roman" w:cs="Times New Roman"/>
          <w:sz w:val="24"/>
          <w:szCs w:val="24"/>
        </w:rPr>
        <w:t>on</w:t>
      </w:r>
      <w:r w:rsidR="00C94F71">
        <w:rPr>
          <w:rFonts w:ascii="Times New Roman" w:hAnsi="Times New Roman" w:cs="Times New Roman"/>
          <w:sz w:val="24"/>
          <w:szCs w:val="24"/>
        </w:rPr>
        <w:t xml:space="preserve"> the offspring</w:t>
      </w:r>
      <w:r w:rsidR="00E01CAE">
        <w:rPr>
          <w:rFonts w:ascii="Times New Roman" w:hAnsi="Times New Roman" w:cs="Times New Roman"/>
          <w:sz w:val="24"/>
          <w:szCs w:val="24"/>
        </w:rPr>
        <w:t>,</w:t>
      </w:r>
      <w:r w:rsidR="00C94F71">
        <w:rPr>
          <w:rFonts w:ascii="Times New Roman" w:hAnsi="Times New Roman" w:cs="Times New Roman"/>
          <w:sz w:val="24"/>
          <w:szCs w:val="24"/>
        </w:rPr>
        <w:t xml:space="preserve"> </w:t>
      </w:r>
      <w:r w:rsidR="00DB6AE0">
        <w:rPr>
          <w:rFonts w:ascii="Times New Roman" w:hAnsi="Times New Roman" w:cs="Times New Roman"/>
          <w:sz w:val="24"/>
          <w:szCs w:val="24"/>
        </w:rPr>
        <w:t xml:space="preserve">and subsequent </w:t>
      </w:r>
      <w:r w:rsidR="00B3406A">
        <w:rPr>
          <w:rFonts w:ascii="Times New Roman" w:hAnsi="Times New Roman" w:cs="Times New Roman"/>
          <w:sz w:val="24"/>
          <w:szCs w:val="24"/>
        </w:rPr>
        <w:t>long-term health effects</w:t>
      </w:r>
      <w:r w:rsidR="00E01CAE">
        <w:rPr>
          <w:rFonts w:ascii="Times New Roman" w:hAnsi="Times New Roman" w:cs="Times New Roman"/>
          <w:sz w:val="24"/>
          <w:szCs w:val="24"/>
        </w:rPr>
        <w:t>,</w:t>
      </w:r>
      <w:r w:rsidR="00DB6AE0">
        <w:rPr>
          <w:rFonts w:ascii="Times New Roman" w:hAnsi="Times New Roman" w:cs="Times New Roman"/>
          <w:sz w:val="24"/>
          <w:szCs w:val="24"/>
        </w:rPr>
        <w:t xml:space="preserve"> require</w:t>
      </w:r>
      <w:r w:rsidR="00E01CAE">
        <w:rPr>
          <w:rFonts w:ascii="Times New Roman" w:hAnsi="Times New Roman" w:cs="Times New Roman"/>
          <w:sz w:val="24"/>
          <w:szCs w:val="24"/>
        </w:rPr>
        <w:t>s</w:t>
      </w:r>
      <w:r w:rsidR="00DB6AE0">
        <w:rPr>
          <w:rFonts w:ascii="Times New Roman" w:hAnsi="Times New Roman" w:cs="Times New Roman"/>
          <w:sz w:val="24"/>
          <w:szCs w:val="24"/>
        </w:rPr>
        <w:t xml:space="preserve"> further investigation in carefully designed studies</w:t>
      </w:r>
      <w:r w:rsidR="00B3406A">
        <w:rPr>
          <w:rFonts w:ascii="Times New Roman" w:hAnsi="Times New Roman" w:cs="Times New Roman"/>
          <w:sz w:val="24"/>
          <w:szCs w:val="24"/>
        </w:rPr>
        <w:t xml:space="preserve">. </w:t>
      </w:r>
      <w:r w:rsidR="006F3BB1" w:rsidRPr="006F3BB1">
        <w:rPr>
          <w:rFonts w:ascii="Times New Roman" w:hAnsi="Times New Roman" w:cs="Times New Roman"/>
          <w:sz w:val="24"/>
          <w:szCs w:val="24"/>
        </w:rPr>
        <w:t xml:space="preserve"> </w:t>
      </w:r>
    </w:p>
    <w:p w:rsidR="00BB5758" w:rsidRPr="009749C9" w:rsidRDefault="00472CBD" w:rsidP="00BB5758">
      <w:pPr>
        <w:spacing w:line="360" w:lineRule="auto"/>
        <w:ind w:firstLine="360"/>
        <w:jc w:val="both"/>
        <w:rPr>
          <w:rFonts w:ascii="Times New Roman" w:hAnsi="Times New Roman" w:cs="Times New Roman"/>
          <w:sz w:val="24"/>
          <w:szCs w:val="24"/>
        </w:rPr>
      </w:pPr>
      <w:r w:rsidRPr="00472CBD">
        <w:rPr>
          <w:rFonts w:ascii="Times New Roman" w:hAnsi="Times New Roman" w:cs="Times New Roman"/>
          <w:sz w:val="24"/>
          <w:szCs w:val="24"/>
        </w:rPr>
        <w:lastRenderedPageBreak/>
        <w:t xml:space="preserve">Although there are clear recommendations in place worldwide for the prevention of NTDs through FA supplementation before and </w:t>
      </w:r>
      <w:r w:rsidR="00846AEE">
        <w:rPr>
          <w:rFonts w:ascii="Times New Roman" w:hAnsi="Times New Roman" w:cs="Times New Roman"/>
          <w:sz w:val="24"/>
          <w:szCs w:val="24"/>
        </w:rPr>
        <w:t>during</w:t>
      </w:r>
      <w:r w:rsidRPr="00472CBD">
        <w:rPr>
          <w:rFonts w:ascii="Times New Roman" w:hAnsi="Times New Roman" w:cs="Times New Roman"/>
          <w:sz w:val="24"/>
          <w:szCs w:val="24"/>
        </w:rPr>
        <w:t xml:space="preserve"> early pregnancy, for many women the very early </w:t>
      </w:r>
      <w:r w:rsidR="00A26C62">
        <w:rPr>
          <w:rFonts w:ascii="Times New Roman" w:hAnsi="Times New Roman" w:cs="Times New Roman"/>
          <w:sz w:val="24"/>
          <w:szCs w:val="24"/>
        </w:rPr>
        <w:t>stage</w:t>
      </w:r>
      <w:r w:rsidRPr="00472CBD">
        <w:rPr>
          <w:rFonts w:ascii="Times New Roman" w:hAnsi="Times New Roman" w:cs="Times New Roman"/>
          <w:sz w:val="24"/>
          <w:szCs w:val="24"/>
        </w:rPr>
        <w:t xml:space="preserve"> when the neural tube is closing may have passed before supplementation is even started. </w:t>
      </w:r>
      <w:r w:rsidR="009749C9" w:rsidRPr="00472CBD">
        <w:rPr>
          <w:rFonts w:ascii="Times New Roman" w:hAnsi="Times New Roman" w:cs="Times New Roman"/>
          <w:sz w:val="24"/>
          <w:szCs w:val="24"/>
        </w:rPr>
        <w:t>Thus,</w:t>
      </w:r>
      <w:r w:rsidRPr="00472CBD">
        <w:rPr>
          <w:rFonts w:ascii="Times New Roman" w:hAnsi="Times New Roman" w:cs="Times New Roman"/>
          <w:sz w:val="24"/>
          <w:szCs w:val="24"/>
        </w:rPr>
        <w:t xml:space="preserve"> current health strategies in the UK, Ireland and the rest of Europe for the prevention of NTDs (based on </w:t>
      </w:r>
      <w:r w:rsidR="009749C9">
        <w:rPr>
          <w:rFonts w:ascii="Times New Roman" w:hAnsi="Times New Roman" w:cs="Times New Roman"/>
          <w:sz w:val="24"/>
          <w:szCs w:val="24"/>
        </w:rPr>
        <w:t xml:space="preserve">periconceptional </w:t>
      </w:r>
      <w:r w:rsidRPr="00472CBD">
        <w:rPr>
          <w:rFonts w:ascii="Times New Roman" w:hAnsi="Times New Roman" w:cs="Times New Roman"/>
          <w:sz w:val="24"/>
          <w:szCs w:val="24"/>
        </w:rPr>
        <w:t>FA supplementation</w:t>
      </w:r>
      <w:r w:rsidR="00E01CAE">
        <w:rPr>
          <w:rFonts w:ascii="Times New Roman" w:hAnsi="Times New Roman" w:cs="Times New Roman"/>
          <w:sz w:val="24"/>
          <w:szCs w:val="24"/>
        </w:rPr>
        <w:t xml:space="preserve"> only</w:t>
      </w:r>
      <w:r w:rsidRPr="00472CBD">
        <w:rPr>
          <w:rFonts w:ascii="Times New Roman" w:hAnsi="Times New Roman" w:cs="Times New Roman"/>
          <w:sz w:val="24"/>
          <w:szCs w:val="24"/>
        </w:rPr>
        <w:t xml:space="preserve">), have been shown to be largely ineffective. </w:t>
      </w:r>
      <w:r w:rsidR="00025D44">
        <w:rPr>
          <w:rFonts w:ascii="Times New Roman" w:hAnsi="Times New Roman" w:cs="Times New Roman"/>
          <w:sz w:val="24"/>
          <w:szCs w:val="24"/>
        </w:rPr>
        <w:t>M</w:t>
      </w:r>
      <w:r w:rsidRPr="00472CBD">
        <w:rPr>
          <w:rFonts w:ascii="Times New Roman" w:hAnsi="Times New Roman" w:cs="Times New Roman"/>
          <w:sz w:val="24"/>
          <w:szCs w:val="24"/>
        </w:rPr>
        <w:t xml:space="preserve">andatory </w:t>
      </w:r>
      <w:r w:rsidR="00025D44">
        <w:rPr>
          <w:rFonts w:ascii="Times New Roman" w:hAnsi="Times New Roman" w:cs="Times New Roman"/>
          <w:sz w:val="24"/>
          <w:szCs w:val="24"/>
        </w:rPr>
        <w:t xml:space="preserve">food </w:t>
      </w:r>
      <w:r w:rsidRPr="00472CBD">
        <w:rPr>
          <w:rFonts w:ascii="Times New Roman" w:hAnsi="Times New Roman" w:cs="Times New Roman"/>
          <w:sz w:val="24"/>
          <w:szCs w:val="24"/>
        </w:rPr>
        <w:t xml:space="preserve">fortification with FA offers a solution that </w:t>
      </w:r>
      <w:r w:rsidR="00E01CAE">
        <w:rPr>
          <w:rFonts w:ascii="Times New Roman" w:hAnsi="Times New Roman" w:cs="Times New Roman"/>
          <w:sz w:val="24"/>
          <w:szCs w:val="24"/>
        </w:rPr>
        <w:t>has proved to be</w:t>
      </w:r>
      <w:r w:rsidRPr="00472CBD">
        <w:rPr>
          <w:rFonts w:ascii="Times New Roman" w:hAnsi="Times New Roman" w:cs="Times New Roman"/>
          <w:sz w:val="24"/>
          <w:szCs w:val="24"/>
        </w:rPr>
        <w:t xml:space="preserve"> </w:t>
      </w:r>
      <w:r w:rsidRPr="00025D44">
        <w:rPr>
          <w:rFonts w:ascii="Times New Roman" w:hAnsi="Times New Roman" w:cs="Times New Roman"/>
          <w:sz w:val="24"/>
          <w:szCs w:val="24"/>
          <w:highlight w:val="yellow"/>
        </w:rPr>
        <w:t>highly effective in</w:t>
      </w:r>
      <w:r w:rsidR="00025D44" w:rsidRPr="00025D44">
        <w:rPr>
          <w:rFonts w:ascii="Times New Roman" w:hAnsi="Times New Roman" w:cs="Times New Roman"/>
          <w:sz w:val="24"/>
          <w:szCs w:val="24"/>
          <w:highlight w:val="yellow"/>
        </w:rPr>
        <w:t xml:space="preserve"> decreasing NTD cases in populations</w:t>
      </w:r>
      <w:r w:rsidRPr="00025D44">
        <w:rPr>
          <w:rFonts w:ascii="Times New Roman" w:hAnsi="Times New Roman" w:cs="Times New Roman"/>
          <w:sz w:val="24"/>
          <w:szCs w:val="24"/>
          <w:highlight w:val="yellow"/>
        </w:rPr>
        <w:t xml:space="preserve"> where it has</w:t>
      </w:r>
      <w:r w:rsidR="009749C9" w:rsidRPr="00025D44">
        <w:rPr>
          <w:rFonts w:ascii="Times New Roman" w:hAnsi="Times New Roman" w:cs="Times New Roman"/>
          <w:sz w:val="24"/>
          <w:szCs w:val="24"/>
          <w:highlight w:val="yellow"/>
        </w:rPr>
        <w:t xml:space="preserve"> been implemented</w:t>
      </w:r>
      <w:r w:rsidR="00025D44" w:rsidRPr="00025D44">
        <w:rPr>
          <w:rFonts w:ascii="Times New Roman" w:hAnsi="Times New Roman" w:cs="Times New Roman"/>
          <w:sz w:val="24"/>
          <w:szCs w:val="24"/>
          <w:highlight w:val="yellow"/>
        </w:rPr>
        <w:t>, but this policy is controversial owing to concerns related to potential adverse effects of over-exposure to FA</w:t>
      </w:r>
      <w:r w:rsidRPr="00025D44">
        <w:rPr>
          <w:rFonts w:ascii="Times New Roman" w:hAnsi="Times New Roman" w:cs="Times New Roman"/>
          <w:sz w:val="24"/>
          <w:szCs w:val="24"/>
          <w:highlight w:val="yellow"/>
        </w:rPr>
        <w:t>.</w:t>
      </w:r>
      <w:r w:rsidR="00025D44" w:rsidRPr="00025D44">
        <w:rPr>
          <w:rFonts w:ascii="Times New Roman" w:hAnsi="Times New Roman" w:cs="Times New Roman"/>
          <w:sz w:val="24"/>
          <w:szCs w:val="24"/>
          <w:highlight w:val="yellow"/>
        </w:rPr>
        <w:t xml:space="preserve"> In the absence of population-wide fortification</w:t>
      </w:r>
      <w:r w:rsidR="00AD7FF8">
        <w:rPr>
          <w:rFonts w:ascii="Times New Roman" w:hAnsi="Times New Roman" w:cs="Times New Roman"/>
          <w:sz w:val="24"/>
          <w:szCs w:val="24"/>
          <w:highlight w:val="yellow"/>
        </w:rPr>
        <w:t>,</w:t>
      </w:r>
      <w:r w:rsidR="00025D44" w:rsidRPr="00025D44">
        <w:rPr>
          <w:rFonts w:ascii="Times New Roman" w:hAnsi="Times New Roman" w:cs="Times New Roman"/>
          <w:sz w:val="24"/>
          <w:szCs w:val="24"/>
          <w:highlight w:val="yellow"/>
        </w:rPr>
        <w:t xml:space="preserve"> and given the generally poor compliance </w:t>
      </w:r>
      <w:r w:rsidR="00AD7FF8">
        <w:rPr>
          <w:rFonts w:ascii="Times New Roman" w:hAnsi="Times New Roman" w:cs="Times New Roman"/>
          <w:sz w:val="24"/>
          <w:szCs w:val="24"/>
          <w:highlight w:val="yellow"/>
        </w:rPr>
        <w:t xml:space="preserve">of women </w:t>
      </w:r>
      <w:r w:rsidR="00025D44">
        <w:rPr>
          <w:rFonts w:ascii="Times New Roman" w:hAnsi="Times New Roman" w:cs="Times New Roman"/>
          <w:sz w:val="24"/>
          <w:szCs w:val="24"/>
          <w:highlight w:val="yellow"/>
        </w:rPr>
        <w:t xml:space="preserve">with current FA recommendations, optimising folate status </w:t>
      </w:r>
      <w:r w:rsidR="00025D44" w:rsidRPr="00025D44">
        <w:rPr>
          <w:rFonts w:ascii="Times New Roman" w:hAnsi="Times New Roman" w:cs="Times New Roman"/>
          <w:sz w:val="24"/>
          <w:szCs w:val="24"/>
          <w:highlight w:val="yellow"/>
        </w:rPr>
        <w:t>of mothers at the very early stage of pregnancy for protection against NTD remains challenging.</w:t>
      </w:r>
      <w:r w:rsidR="00025D44">
        <w:rPr>
          <w:rFonts w:ascii="Times New Roman" w:hAnsi="Times New Roman" w:cs="Times New Roman"/>
          <w:sz w:val="24"/>
          <w:szCs w:val="24"/>
        </w:rPr>
        <w:t xml:space="preserve">  </w:t>
      </w:r>
    </w:p>
    <w:p w:rsidR="009314E6" w:rsidRPr="0025631A" w:rsidRDefault="009314E6" w:rsidP="006859D8">
      <w:pPr>
        <w:spacing w:line="360" w:lineRule="auto"/>
        <w:jc w:val="center"/>
        <w:rPr>
          <w:rFonts w:ascii="Times New Roman" w:hAnsi="Times New Roman" w:cs="Times New Roman"/>
          <w:sz w:val="24"/>
          <w:szCs w:val="24"/>
        </w:rPr>
      </w:pPr>
      <w:r w:rsidRPr="00905B08">
        <w:rPr>
          <w:rFonts w:ascii="Times New Roman" w:hAnsi="Times New Roman" w:cs="Times New Roman"/>
          <w:b/>
          <w:sz w:val="24"/>
          <w:szCs w:val="24"/>
        </w:rPr>
        <w:t>Acknowledgements</w:t>
      </w:r>
    </w:p>
    <w:p w:rsidR="009314E6" w:rsidRDefault="009314E6" w:rsidP="009314E6">
      <w:pPr>
        <w:spacing w:line="360" w:lineRule="auto"/>
        <w:rPr>
          <w:rFonts w:ascii="Times New Roman" w:hAnsi="Times New Roman" w:cs="Times New Roman"/>
          <w:b/>
          <w:sz w:val="24"/>
          <w:szCs w:val="24"/>
        </w:rPr>
      </w:pPr>
      <w:r w:rsidRPr="00890712">
        <w:rPr>
          <w:rFonts w:ascii="Times New Roman" w:hAnsi="Times New Roman" w:cs="Times New Roman"/>
          <w:sz w:val="24"/>
          <w:szCs w:val="24"/>
        </w:rPr>
        <w:t>None</w:t>
      </w:r>
      <w:r>
        <w:rPr>
          <w:rFonts w:ascii="Times New Roman" w:hAnsi="Times New Roman" w:cs="Times New Roman"/>
          <w:sz w:val="24"/>
          <w:szCs w:val="24"/>
        </w:rPr>
        <w:t>.</w:t>
      </w:r>
    </w:p>
    <w:p w:rsidR="009314E6" w:rsidRPr="00905B08" w:rsidRDefault="009314E6" w:rsidP="006859D8">
      <w:pPr>
        <w:spacing w:line="360" w:lineRule="auto"/>
        <w:jc w:val="center"/>
        <w:rPr>
          <w:rFonts w:ascii="Times New Roman" w:hAnsi="Times New Roman" w:cs="Times New Roman"/>
          <w:b/>
          <w:sz w:val="24"/>
          <w:szCs w:val="24"/>
        </w:rPr>
      </w:pPr>
      <w:r w:rsidRPr="00905B08">
        <w:rPr>
          <w:rFonts w:ascii="Times New Roman" w:hAnsi="Times New Roman" w:cs="Times New Roman"/>
          <w:b/>
          <w:sz w:val="24"/>
          <w:szCs w:val="24"/>
        </w:rPr>
        <w:t>Financial Support</w:t>
      </w:r>
    </w:p>
    <w:p w:rsidR="009314E6" w:rsidRPr="0025631A" w:rsidRDefault="009314E6" w:rsidP="00DA6F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work was supported by the </w:t>
      </w:r>
      <w:r w:rsidRPr="00394D71">
        <w:rPr>
          <w:rFonts w:ascii="Times New Roman" w:hAnsi="Times New Roman" w:cs="Times New Roman"/>
          <w:sz w:val="24"/>
          <w:szCs w:val="24"/>
        </w:rPr>
        <w:t>HSC Research and Development Division of the Public Health Agency, Northern Ireland (Enabling Research Award STL/5043/14)</w:t>
      </w:r>
      <w:r>
        <w:rPr>
          <w:rFonts w:ascii="Times New Roman" w:hAnsi="Times New Roman" w:cs="Times New Roman"/>
          <w:sz w:val="24"/>
          <w:szCs w:val="24"/>
        </w:rPr>
        <w:t xml:space="preserve">, </w:t>
      </w:r>
      <w:r w:rsidRPr="00394D71">
        <w:rPr>
          <w:rFonts w:ascii="Times New Roman" w:hAnsi="Times New Roman" w:cs="Times New Roman"/>
          <w:sz w:val="24"/>
          <w:szCs w:val="24"/>
        </w:rPr>
        <w:t>joint funding (Grant Ref: ES/N000323/1 “</w:t>
      </w:r>
      <w:proofErr w:type="spellStart"/>
      <w:r w:rsidRPr="00394D71">
        <w:rPr>
          <w:rFonts w:ascii="Times New Roman" w:hAnsi="Times New Roman" w:cs="Times New Roman"/>
          <w:sz w:val="24"/>
          <w:szCs w:val="24"/>
        </w:rPr>
        <w:t>EpiFASSTT</w:t>
      </w:r>
      <w:proofErr w:type="spellEnd"/>
      <w:r w:rsidRPr="00394D71">
        <w:rPr>
          <w:rFonts w:ascii="Times New Roman" w:hAnsi="Times New Roman" w:cs="Times New Roman"/>
          <w:sz w:val="24"/>
          <w:szCs w:val="24"/>
        </w:rPr>
        <w:t>”) from the Biology and Biological Sciences Research Council (BBSRC) and the Economic and Social Research Council (ESRC)</w:t>
      </w:r>
      <w:r>
        <w:rPr>
          <w:rFonts w:ascii="Times New Roman" w:hAnsi="Times New Roman" w:cs="Times New Roman"/>
          <w:sz w:val="24"/>
          <w:szCs w:val="24"/>
        </w:rPr>
        <w:t xml:space="preserve"> and f</w:t>
      </w:r>
      <w:r w:rsidRPr="0025631A">
        <w:rPr>
          <w:rFonts w:ascii="Times New Roman" w:hAnsi="Times New Roman" w:cs="Times New Roman"/>
          <w:sz w:val="24"/>
          <w:szCs w:val="24"/>
        </w:rPr>
        <w:t xml:space="preserve">rom the Northern Ireland Department for </w:t>
      </w:r>
      <w:r>
        <w:rPr>
          <w:rFonts w:ascii="Times New Roman" w:hAnsi="Times New Roman" w:cs="Times New Roman"/>
          <w:sz w:val="24"/>
          <w:szCs w:val="24"/>
        </w:rPr>
        <w:t>Economy (</w:t>
      </w:r>
      <w:proofErr w:type="spellStart"/>
      <w:r>
        <w:rPr>
          <w:rFonts w:ascii="Times New Roman" w:hAnsi="Times New Roman" w:cs="Times New Roman"/>
          <w:sz w:val="24"/>
          <w:szCs w:val="24"/>
        </w:rPr>
        <w:t>DfE</w:t>
      </w:r>
      <w:proofErr w:type="spellEnd"/>
      <w:r>
        <w:rPr>
          <w:rFonts w:ascii="Times New Roman" w:hAnsi="Times New Roman" w:cs="Times New Roman"/>
          <w:sz w:val="24"/>
          <w:szCs w:val="24"/>
        </w:rPr>
        <w:t>)</w:t>
      </w:r>
      <w:r w:rsidRPr="0025631A">
        <w:rPr>
          <w:rFonts w:ascii="Times New Roman" w:hAnsi="Times New Roman" w:cs="Times New Roman"/>
          <w:sz w:val="24"/>
          <w:szCs w:val="24"/>
        </w:rPr>
        <w:t xml:space="preserve">, which funded the PhD studentship for </w:t>
      </w:r>
      <w:r>
        <w:rPr>
          <w:rFonts w:ascii="Times New Roman" w:hAnsi="Times New Roman" w:cs="Times New Roman"/>
          <w:sz w:val="24"/>
          <w:szCs w:val="24"/>
        </w:rPr>
        <w:t>A.C.</w:t>
      </w:r>
      <w:r w:rsidR="00EA509A">
        <w:rPr>
          <w:rFonts w:ascii="Times New Roman" w:hAnsi="Times New Roman" w:cs="Times New Roman"/>
          <w:sz w:val="24"/>
          <w:szCs w:val="24"/>
        </w:rPr>
        <w:t xml:space="preserve"> The funders had no role in the design, analysis or writing of this article.</w:t>
      </w:r>
    </w:p>
    <w:p w:rsidR="009314E6" w:rsidRPr="00905B08" w:rsidRDefault="009314E6" w:rsidP="006859D8">
      <w:pPr>
        <w:spacing w:line="360" w:lineRule="auto"/>
        <w:jc w:val="center"/>
        <w:rPr>
          <w:rFonts w:ascii="Times New Roman" w:hAnsi="Times New Roman" w:cs="Times New Roman"/>
          <w:b/>
          <w:sz w:val="24"/>
          <w:szCs w:val="24"/>
        </w:rPr>
      </w:pPr>
      <w:r w:rsidRPr="00905B08">
        <w:rPr>
          <w:rFonts w:ascii="Times New Roman" w:hAnsi="Times New Roman" w:cs="Times New Roman"/>
          <w:b/>
          <w:sz w:val="24"/>
          <w:szCs w:val="24"/>
        </w:rPr>
        <w:t>Conflicts of Interest</w:t>
      </w:r>
    </w:p>
    <w:p w:rsidR="009314E6" w:rsidRDefault="009314E6" w:rsidP="009314E6">
      <w:pPr>
        <w:spacing w:line="360" w:lineRule="auto"/>
        <w:rPr>
          <w:rFonts w:ascii="Times New Roman" w:hAnsi="Times New Roman" w:cs="Times New Roman"/>
          <w:sz w:val="24"/>
          <w:szCs w:val="24"/>
        </w:rPr>
      </w:pPr>
      <w:r>
        <w:rPr>
          <w:rFonts w:ascii="Times New Roman" w:hAnsi="Times New Roman" w:cs="Times New Roman"/>
          <w:sz w:val="24"/>
          <w:szCs w:val="24"/>
        </w:rPr>
        <w:t>None.</w:t>
      </w:r>
    </w:p>
    <w:p w:rsidR="009314E6" w:rsidRPr="0025631A" w:rsidRDefault="009314E6" w:rsidP="006859D8">
      <w:pPr>
        <w:spacing w:line="360" w:lineRule="auto"/>
        <w:jc w:val="center"/>
        <w:rPr>
          <w:rFonts w:ascii="Times New Roman" w:hAnsi="Times New Roman" w:cs="Times New Roman"/>
          <w:sz w:val="24"/>
          <w:szCs w:val="24"/>
        </w:rPr>
      </w:pPr>
      <w:r w:rsidRPr="00905B08">
        <w:rPr>
          <w:rFonts w:ascii="Times New Roman" w:hAnsi="Times New Roman" w:cs="Times New Roman"/>
          <w:b/>
          <w:sz w:val="24"/>
          <w:szCs w:val="24"/>
        </w:rPr>
        <w:t>Authorship</w:t>
      </w:r>
    </w:p>
    <w:p w:rsidR="00EB041C" w:rsidRDefault="009314E6" w:rsidP="00581A19">
      <w:pPr>
        <w:spacing w:line="360" w:lineRule="auto"/>
        <w:jc w:val="both"/>
        <w:rPr>
          <w:rFonts w:ascii="Times New Roman" w:hAnsi="Times New Roman" w:cs="Times New Roman"/>
          <w:sz w:val="24"/>
          <w:szCs w:val="24"/>
        </w:rPr>
      </w:pPr>
      <w:r>
        <w:rPr>
          <w:rFonts w:ascii="Times New Roman" w:hAnsi="Times New Roman" w:cs="Times New Roman"/>
          <w:sz w:val="24"/>
          <w:szCs w:val="24"/>
        </w:rPr>
        <w:t>A.C. drafted the manuscript;</w:t>
      </w:r>
      <w:r w:rsidRPr="0025631A">
        <w:rPr>
          <w:rFonts w:ascii="Times New Roman" w:hAnsi="Times New Roman" w:cs="Times New Roman"/>
          <w:sz w:val="24"/>
          <w:szCs w:val="24"/>
        </w:rPr>
        <w:t xml:space="preserve"> </w:t>
      </w:r>
      <w:r w:rsidR="00AD7FF8">
        <w:rPr>
          <w:rFonts w:ascii="Times New Roman" w:hAnsi="Times New Roman" w:cs="Times New Roman"/>
          <w:sz w:val="24"/>
          <w:szCs w:val="24"/>
        </w:rPr>
        <w:t xml:space="preserve">K.P., </w:t>
      </w:r>
      <w:proofErr w:type="gramStart"/>
      <w:r w:rsidRPr="0025631A">
        <w:rPr>
          <w:rFonts w:ascii="Times New Roman" w:hAnsi="Times New Roman" w:cs="Times New Roman"/>
          <w:sz w:val="24"/>
          <w:szCs w:val="24"/>
        </w:rPr>
        <w:t>H.McN.,</w:t>
      </w:r>
      <w:proofErr w:type="gramEnd"/>
      <w:r w:rsidRPr="0025631A">
        <w:rPr>
          <w:rFonts w:ascii="Times New Roman" w:hAnsi="Times New Roman" w:cs="Times New Roman"/>
          <w:sz w:val="24"/>
          <w:szCs w:val="24"/>
        </w:rPr>
        <w:t xml:space="preserve"> </w:t>
      </w:r>
      <w:r>
        <w:rPr>
          <w:rFonts w:ascii="Times New Roman" w:hAnsi="Times New Roman" w:cs="Times New Roman"/>
          <w:sz w:val="24"/>
          <w:szCs w:val="24"/>
        </w:rPr>
        <w:t>C.P.W.</w:t>
      </w:r>
      <w:r w:rsidRPr="0025631A">
        <w:rPr>
          <w:rFonts w:ascii="Times New Roman" w:hAnsi="Times New Roman" w:cs="Times New Roman"/>
          <w:sz w:val="24"/>
          <w:szCs w:val="24"/>
        </w:rPr>
        <w:t xml:space="preserve"> and </w:t>
      </w:r>
      <w:r w:rsidR="00AD7FF8">
        <w:rPr>
          <w:rFonts w:ascii="Times New Roman" w:hAnsi="Times New Roman" w:cs="Times New Roman"/>
          <w:sz w:val="24"/>
          <w:szCs w:val="24"/>
        </w:rPr>
        <w:t>R</w:t>
      </w:r>
      <w:r>
        <w:rPr>
          <w:rFonts w:ascii="Times New Roman" w:hAnsi="Times New Roman" w:cs="Times New Roman"/>
          <w:sz w:val="24"/>
          <w:szCs w:val="24"/>
        </w:rPr>
        <w:t>.</w:t>
      </w:r>
      <w:r w:rsidR="00AD7FF8">
        <w:rPr>
          <w:rFonts w:ascii="Times New Roman" w:hAnsi="Times New Roman" w:cs="Times New Roman"/>
          <w:sz w:val="24"/>
          <w:szCs w:val="24"/>
        </w:rPr>
        <w:t>E.I.</w:t>
      </w:r>
      <w:r w:rsidRPr="0025631A">
        <w:rPr>
          <w:rFonts w:ascii="Times New Roman" w:hAnsi="Times New Roman" w:cs="Times New Roman"/>
          <w:sz w:val="24"/>
          <w:szCs w:val="24"/>
        </w:rPr>
        <w:t xml:space="preserve"> critically revised the manuscript for important intellectual content. All the authors have read and approved the final manuscript.</w:t>
      </w:r>
      <w:r>
        <w:rPr>
          <w:rFonts w:ascii="Times New Roman" w:hAnsi="Times New Roman" w:cs="Times New Roman"/>
          <w:sz w:val="24"/>
          <w:szCs w:val="24"/>
        </w:rPr>
        <w:t xml:space="preserve"> </w:t>
      </w:r>
      <w:r w:rsidR="00EB041C">
        <w:rPr>
          <w:rFonts w:ascii="Times New Roman" w:hAnsi="Times New Roman" w:cs="Times New Roman"/>
          <w:sz w:val="24"/>
          <w:szCs w:val="24"/>
        </w:rPr>
        <w:br w:type="page"/>
      </w:r>
    </w:p>
    <w:p w:rsidR="00581A19" w:rsidRDefault="00581A19" w:rsidP="00EB041C">
      <w:pPr>
        <w:spacing w:line="360" w:lineRule="auto"/>
        <w:jc w:val="center"/>
        <w:rPr>
          <w:rFonts w:ascii="Times New Roman" w:hAnsi="Times New Roman" w:cs="Times New Roman"/>
          <w:b/>
          <w:sz w:val="24"/>
          <w:szCs w:val="24"/>
        </w:rPr>
        <w:sectPr w:rsidR="00581A19" w:rsidSect="000A2386">
          <w:footerReference w:type="default" r:id="rId8"/>
          <w:pgSz w:w="11906" w:h="16838"/>
          <w:pgMar w:top="1134" w:right="1134" w:bottom="1134" w:left="1134" w:header="709" w:footer="709" w:gutter="0"/>
          <w:lnNumType w:countBy="1" w:restart="continuous"/>
          <w:cols w:space="708"/>
          <w:docGrid w:linePitch="360"/>
        </w:sectPr>
      </w:pPr>
    </w:p>
    <w:p w:rsidR="00EB041C" w:rsidRDefault="00EB041C" w:rsidP="00EB041C">
      <w:pPr>
        <w:spacing w:line="360" w:lineRule="auto"/>
        <w:jc w:val="center"/>
        <w:rPr>
          <w:rFonts w:ascii="Times New Roman" w:hAnsi="Times New Roman" w:cs="Times New Roman"/>
          <w:b/>
          <w:sz w:val="24"/>
          <w:szCs w:val="24"/>
        </w:rPr>
      </w:pPr>
      <w:r w:rsidRPr="00EB041C">
        <w:rPr>
          <w:rFonts w:ascii="Times New Roman" w:hAnsi="Times New Roman" w:cs="Times New Roman"/>
          <w:b/>
          <w:sz w:val="24"/>
          <w:szCs w:val="24"/>
        </w:rPr>
        <w:lastRenderedPageBreak/>
        <w:t>References</w:t>
      </w:r>
    </w:p>
    <w:p w:rsidR="00574D15" w:rsidRPr="00574D15" w:rsidRDefault="00EF45FB"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574D15" w:rsidRPr="00574D15">
        <w:rPr>
          <w:rFonts w:ascii="Times New Roman" w:hAnsi="Times New Roman" w:cs="Times New Roman"/>
          <w:noProof/>
          <w:sz w:val="24"/>
          <w:szCs w:val="24"/>
        </w:rPr>
        <w:t xml:space="preserve">1. </w:t>
      </w:r>
      <w:r w:rsidR="00574D15" w:rsidRPr="00574D15">
        <w:rPr>
          <w:rFonts w:ascii="Times New Roman" w:hAnsi="Times New Roman" w:cs="Times New Roman"/>
          <w:noProof/>
          <w:sz w:val="24"/>
          <w:szCs w:val="24"/>
        </w:rPr>
        <w:tab/>
        <w:t>McDonald C</w:t>
      </w:r>
      <w:r w:rsidR="00574D15">
        <w:rPr>
          <w:rFonts w:ascii="Times New Roman" w:hAnsi="Times New Roman" w:cs="Times New Roman"/>
          <w:noProof/>
          <w:sz w:val="24"/>
          <w:szCs w:val="24"/>
        </w:rPr>
        <w:t xml:space="preserve"> &amp;</w:t>
      </w:r>
      <w:r w:rsidR="00574D15" w:rsidRPr="00574D15">
        <w:rPr>
          <w:rFonts w:ascii="Times New Roman" w:hAnsi="Times New Roman" w:cs="Times New Roman"/>
          <w:noProof/>
          <w:sz w:val="24"/>
          <w:szCs w:val="24"/>
        </w:rPr>
        <w:t xml:space="preserve"> Thorne-Lyman A (2017) The Importance of the First 1,000 Days: An Epidemiological Perspective.</w:t>
      </w:r>
      <w:r w:rsidR="00574D15">
        <w:rPr>
          <w:rFonts w:ascii="Times New Roman" w:hAnsi="Times New Roman" w:cs="Times New Roman"/>
          <w:noProof/>
          <w:sz w:val="24"/>
          <w:szCs w:val="24"/>
        </w:rPr>
        <w:t xml:space="preserve"> In</w:t>
      </w:r>
      <w:r w:rsidR="00574D15" w:rsidRPr="00574D15">
        <w:rPr>
          <w:rFonts w:ascii="Times New Roman" w:hAnsi="Times New Roman" w:cs="Times New Roman"/>
          <w:noProof/>
          <w:sz w:val="24"/>
          <w:szCs w:val="24"/>
        </w:rPr>
        <w:t xml:space="preserve"> </w:t>
      </w:r>
      <w:r w:rsidR="00574D15" w:rsidRPr="00574D15">
        <w:rPr>
          <w:rFonts w:ascii="Times New Roman" w:hAnsi="Times New Roman" w:cs="Times New Roman"/>
          <w:i/>
          <w:iCs/>
          <w:noProof/>
          <w:sz w:val="24"/>
          <w:szCs w:val="24"/>
        </w:rPr>
        <w:t>The Biology of the First 1,000 Days</w:t>
      </w:r>
      <w:r w:rsidR="00574D15" w:rsidRPr="00574D15">
        <w:rPr>
          <w:rFonts w:ascii="Times New Roman" w:hAnsi="Times New Roman" w:cs="Times New Roman"/>
          <w:noProof/>
          <w:sz w:val="24"/>
          <w:szCs w:val="24"/>
        </w:rPr>
        <w:t xml:space="preserve">, </w:t>
      </w:r>
      <w:r w:rsidR="00574D15">
        <w:rPr>
          <w:rFonts w:ascii="Times New Roman" w:hAnsi="Times New Roman" w:cs="Times New Roman"/>
          <w:noProof/>
          <w:sz w:val="24"/>
          <w:szCs w:val="24"/>
        </w:rPr>
        <w:t>pp 3-16 [CD</w:t>
      </w:r>
      <w:r w:rsidR="00574D15" w:rsidRPr="00574D15">
        <w:rPr>
          <w:rFonts w:ascii="Times New Roman" w:hAnsi="Times New Roman" w:cs="Times New Roman"/>
          <w:noProof/>
          <w:sz w:val="24"/>
          <w:szCs w:val="24"/>
        </w:rPr>
        <w:t xml:space="preserve"> Karakochuk, </w:t>
      </w:r>
      <w:r w:rsidR="00574D15">
        <w:rPr>
          <w:rFonts w:ascii="Times New Roman" w:hAnsi="Times New Roman" w:cs="Times New Roman"/>
          <w:noProof/>
          <w:sz w:val="24"/>
          <w:szCs w:val="24"/>
        </w:rPr>
        <w:t xml:space="preserve">KC </w:t>
      </w:r>
      <w:r w:rsidR="00574D15" w:rsidRPr="00574D15">
        <w:rPr>
          <w:rFonts w:ascii="Times New Roman" w:hAnsi="Times New Roman" w:cs="Times New Roman"/>
          <w:noProof/>
          <w:sz w:val="24"/>
          <w:szCs w:val="24"/>
        </w:rPr>
        <w:t xml:space="preserve">Whitfield, </w:t>
      </w:r>
      <w:r w:rsidR="00574D15">
        <w:rPr>
          <w:rFonts w:ascii="Times New Roman" w:hAnsi="Times New Roman" w:cs="Times New Roman"/>
          <w:noProof/>
          <w:sz w:val="24"/>
          <w:szCs w:val="24"/>
        </w:rPr>
        <w:t xml:space="preserve">TJ </w:t>
      </w:r>
      <w:r w:rsidR="00574D15" w:rsidRPr="00574D15">
        <w:rPr>
          <w:rFonts w:ascii="Times New Roman" w:hAnsi="Times New Roman" w:cs="Times New Roman"/>
          <w:noProof/>
          <w:sz w:val="24"/>
          <w:szCs w:val="24"/>
        </w:rPr>
        <w:t xml:space="preserve">Green, </w:t>
      </w:r>
      <w:r w:rsidR="00574D15">
        <w:rPr>
          <w:rFonts w:ascii="Times New Roman" w:hAnsi="Times New Roman" w:cs="Times New Roman"/>
          <w:noProof/>
          <w:sz w:val="24"/>
          <w:szCs w:val="24"/>
        </w:rPr>
        <w:t>K Kraemer, editors]</w:t>
      </w:r>
      <w:r w:rsidR="00574D15" w:rsidRPr="00574D15">
        <w:rPr>
          <w:rFonts w:ascii="Times New Roman" w:hAnsi="Times New Roman" w:cs="Times New Roman"/>
          <w:noProof/>
          <w:sz w:val="24"/>
          <w:szCs w:val="24"/>
        </w:rPr>
        <w:t>. Florida: CRC Press.</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2. </w:t>
      </w:r>
      <w:r w:rsidRPr="00574D15">
        <w:rPr>
          <w:rFonts w:ascii="Times New Roman" w:hAnsi="Times New Roman" w:cs="Times New Roman"/>
          <w:noProof/>
          <w:sz w:val="24"/>
          <w:szCs w:val="24"/>
        </w:rPr>
        <w:tab/>
        <w:t xml:space="preserve">Bailey LB, Stover PJ, McNulty H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(2015) Biomarkers of nutrition for development— folate review. </w:t>
      </w:r>
      <w:r w:rsidRPr="00574D15">
        <w:rPr>
          <w:rFonts w:ascii="Times New Roman" w:hAnsi="Times New Roman" w:cs="Times New Roman"/>
          <w:i/>
          <w:iCs/>
          <w:noProof/>
          <w:sz w:val="24"/>
          <w:szCs w:val="24"/>
        </w:rPr>
        <w:t>J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147</w:t>
      </w:r>
      <w:r w:rsidRPr="00574D15">
        <w:rPr>
          <w:rFonts w:ascii="Times New Roman" w:hAnsi="Times New Roman" w:cs="Times New Roman"/>
          <w:noProof/>
          <w:sz w:val="24"/>
          <w:szCs w:val="24"/>
        </w:rPr>
        <w:t>, 1636S–1680S.</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3. </w:t>
      </w:r>
      <w:r w:rsidRPr="00574D15">
        <w:rPr>
          <w:rFonts w:ascii="Times New Roman" w:hAnsi="Times New Roman" w:cs="Times New Roman"/>
          <w:noProof/>
          <w:sz w:val="24"/>
          <w:szCs w:val="24"/>
        </w:rPr>
        <w:tab/>
        <w:t xml:space="preserve">MRC Vitamin Study Research Group (1991) Prevention of neural tube defects: results of the Medical Research Council Vitamin Study. </w:t>
      </w:r>
      <w:r w:rsidRPr="00574D15">
        <w:rPr>
          <w:rFonts w:ascii="Times New Roman" w:hAnsi="Times New Roman" w:cs="Times New Roman"/>
          <w:i/>
          <w:iCs/>
          <w:noProof/>
          <w:sz w:val="24"/>
          <w:szCs w:val="24"/>
        </w:rPr>
        <w:t>Lancet</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338</w:t>
      </w:r>
      <w:r w:rsidRPr="00574D15">
        <w:rPr>
          <w:rFonts w:ascii="Times New Roman" w:hAnsi="Times New Roman" w:cs="Times New Roman"/>
          <w:noProof/>
          <w:sz w:val="24"/>
          <w:szCs w:val="24"/>
        </w:rPr>
        <w:t>, 131–137.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4. </w:t>
      </w:r>
      <w:r w:rsidRPr="00574D15">
        <w:rPr>
          <w:rFonts w:ascii="Times New Roman" w:hAnsi="Times New Roman" w:cs="Times New Roman"/>
          <w:noProof/>
          <w:sz w:val="24"/>
          <w:szCs w:val="24"/>
        </w:rPr>
        <w:tab/>
        <w:t>Czeizel AE</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Dudas I (1992) Prevention of the first occurrence of neural-tube defects by periconceptional vitamin supplementation. </w:t>
      </w:r>
      <w:r w:rsidRPr="00574D15">
        <w:rPr>
          <w:rFonts w:ascii="Times New Roman" w:hAnsi="Times New Roman" w:cs="Times New Roman"/>
          <w:i/>
          <w:iCs/>
          <w:noProof/>
          <w:sz w:val="24"/>
          <w:szCs w:val="24"/>
        </w:rPr>
        <w:t>N Engl J Med</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327</w:t>
      </w:r>
      <w:r w:rsidRPr="00574D15">
        <w:rPr>
          <w:rFonts w:ascii="Times New Roman" w:hAnsi="Times New Roman" w:cs="Times New Roman"/>
          <w:noProof/>
          <w:sz w:val="24"/>
          <w:szCs w:val="24"/>
        </w:rPr>
        <w:t>, 1832–1835.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5. </w:t>
      </w:r>
      <w:r w:rsidRPr="00574D15">
        <w:rPr>
          <w:rFonts w:ascii="Times New Roman" w:hAnsi="Times New Roman" w:cs="Times New Roman"/>
          <w:noProof/>
          <w:sz w:val="24"/>
          <w:szCs w:val="24"/>
        </w:rPr>
        <w:tab/>
        <w:t>Food Fortification Initiative (2018) Global Progress of Industrially Milled Cereal Grains. http://www.ffinetwork.org/global_progress/index.ph.</w:t>
      </w:r>
      <w:r>
        <w:rPr>
          <w:rFonts w:ascii="Times New Roman" w:hAnsi="Times New Roman" w:cs="Times New Roman"/>
          <w:noProof/>
          <w:sz w:val="24"/>
          <w:szCs w:val="24"/>
        </w:rPr>
        <w:t xml:space="preserve"> (accessed October 2018).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6. </w:t>
      </w:r>
      <w:r w:rsidRPr="00574D15">
        <w:rPr>
          <w:rFonts w:ascii="Times New Roman" w:hAnsi="Times New Roman" w:cs="Times New Roman"/>
          <w:noProof/>
          <w:sz w:val="24"/>
          <w:szCs w:val="24"/>
        </w:rPr>
        <w:tab/>
        <w:t xml:space="preserve">Armstrong L (2014) </w:t>
      </w:r>
      <w:r w:rsidRPr="00574D15">
        <w:rPr>
          <w:rFonts w:ascii="Times New Roman" w:hAnsi="Times New Roman" w:cs="Times New Roman"/>
          <w:i/>
          <w:iCs/>
          <w:noProof/>
          <w:sz w:val="24"/>
          <w:szCs w:val="24"/>
        </w:rPr>
        <w:t>Epigenetics</w:t>
      </w:r>
      <w:r w:rsidRPr="00574D15">
        <w:rPr>
          <w:rFonts w:ascii="Times New Roman" w:hAnsi="Times New Roman" w:cs="Times New Roman"/>
          <w:noProof/>
          <w:sz w:val="24"/>
          <w:szCs w:val="24"/>
        </w:rPr>
        <w:t>. New York: Garland Science.</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7. </w:t>
      </w:r>
      <w:r w:rsidRPr="00574D15">
        <w:rPr>
          <w:rFonts w:ascii="Times New Roman" w:hAnsi="Times New Roman" w:cs="Times New Roman"/>
          <w:noProof/>
          <w:sz w:val="24"/>
          <w:szCs w:val="24"/>
        </w:rPr>
        <w:tab/>
        <w:t xml:space="preserve">Reynolds EH (2014) The neurology of folic acid deficiency. </w:t>
      </w:r>
      <w:r w:rsidRPr="00574D15">
        <w:rPr>
          <w:rFonts w:ascii="Times New Roman" w:hAnsi="Times New Roman" w:cs="Times New Roman"/>
          <w:i/>
          <w:iCs/>
          <w:noProof/>
          <w:sz w:val="24"/>
          <w:szCs w:val="24"/>
        </w:rPr>
        <w:t>Handb Clin Neurol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120</w:t>
      </w:r>
      <w:r w:rsidRPr="00574D15">
        <w:rPr>
          <w:rFonts w:ascii="Times New Roman" w:hAnsi="Times New Roman" w:cs="Times New Roman"/>
          <w:noProof/>
          <w:sz w:val="24"/>
          <w:szCs w:val="24"/>
        </w:rPr>
        <w:t>, 927–943.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8. </w:t>
      </w:r>
      <w:r w:rsidRPr="00574D15">
        <w:rPr>
          <w:rFonts w:ascii="Times New Roman" w:hAnsi="Times New Roman" w:cs="Times New Roman"/>
          <w:noProof/>
          <w:sz w:val="24"/>
          <w:szCs w:val="24"/>
        </w:rPr>
        <w:tab/>
        <w:t xml:space="preserve">Wills L (1931) Treatment of “pernicious anaemia of pregnancy” and “tropical anaemia” with special reference to yeast extract as a curative agent. </w:t>
      </w:r>
      <w:r w:rsidRPr="00574D15">
        <w:rPr>
          <w:rFonts w:ascii="Times New Roman" w:hAnsi="Times New Roman" w:cs="Times New Roman"/>
          <w:i/>
          <w:iCs/>
          <w:noProof/>
          <w:sz w:val="24"/>
          <w:szCs w:val="24"/>
        </w:rPr>
        <w:t>Br Med J</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w:t>
      </w:r>
      <w:r w:rsidRPr="00574D15">
        <w:rPr>
          <w:rFonts w:ascii="Times New Roman" w:hAnsi="Times New Roman" w:cs="Times New Roman"/>
          <w:noProof/>
          <w:sz w:val="24"/>
          <w:szCs w:val="24"/>
        </w:rPr>
        <w:t>, 1059–1064.</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9. </w:t>
      </w:r>
      <w:r w:rsidRPr="00574D15">
        <w:rPr>
          <w:rFonts w:ascii="Times New Roman" w:hAnsi="Times New Roman" w:cs="Times New Roman"/>
          <w:noProof/>
          <w:sz w:val="24"/>
          <w:szCs w:val="24"/>
        </w:rPr>
        <w:tab/>
        <w:t>Milman N, Byg K</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Agger A (2000) Hemoglobin and erythrocyte indices during normal pregnancy and postpartum in 206 women with and without iron supplementation. </w:t>
      </w:r>
      <w:r w:rsidRPr="00574D15">
        <w:rPr>
          <w:rFonts w:ascii="Times New Roman" w:hAnsi="Times New Roman" w:cs="Times New Roman"/>
          <w:i/>
          <w:iCs/>
          <w:noProof/>
          <w:sz w:val="24"/>
          <w:szCs w:val="24"/>
        </w:rPr>
        <w:t>Obs Gynecol Scand</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79</w:t>
      </w:r>
      <w:r w:rsidRPr="00574D15">
        <w:rPr>
          <w:rFonts w:ascii="Times New Roman" w:hAnsi="Times New Roman" w:cs="Times New Roman"/>
          <w:noProof/>
          <w:sz w:val="24"/>
          <w:szCs w:val="24"/>
        </w:rPr>
        <w:t>, 89–98.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10. </w:t>
      </w:r>
      <w:r w:rsidRPr="00574D15">
        <w:rPr>
          <w:rFonts w:ascii="Times New Roman" w:hAnsi="Times New Roman" w:cs="Times New Roman"/>
          <w:noProof/>
          <w:sz w:val="24"/>
          <w:szCs w:val="24"/>
        </w:rPr>
        <w:tab/>
        <w:t xml:space="preserve">WHO (2001) </w:t>
      </w:r>
      <w:r w:rsidRPr="00574D15">
        <w:rPr>
          <w:rFonts w:ascii="Times New Roman" w:hAnsi="Times New Roman" w:cs="Times New Roman"/>
          <w:i/>
          <w:iCs/>
          <w:noProof/>
          <w:sz w:val="24"/>
          <w:szCs w:val="24"/>
        </w:rPr>
        <w:t>Iron deficiency anaemia: assessment, prevention and control.</w:t>
      </w:r>
      <w:r w:rsidRPr="00574D15">
        <w:rPr>
          <w:rFonts w:ascii="Times New Roman" w:hAnsi="Times New Roman" w:cs="Times New Roman"/>
          <w:noProof/>
          <w:sz w:val="24"/>
          <w:szCs w:val="24"/>
        </w:rPr>
        <w:t xml:space="preserve"> Geneva: World Health Organization.</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11. </w:t>
      </w:r>
      <w:r w:rsidRPr="00574D15">
        <w:rPr>
          <w:rFonts w:ascii="Times New Roman" w:hAnsi="Times New Roman" w:cs="Times New Roman"/>
          <w:noProof/>
          <w:sz w:val="24"/>
          <w:szCs w:val="24"/>
        </w:rPr>
        <w:tab/>
        <w:t>Lee A</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Okam M (2011) Anemia in pregnancy. </w:t>
      </w:r>
      <w:r w:rsidRPr="00574D15">
        <w:rPr>
          <w:rFonts w:ascii="Times New Roman" w:hAnsi="Times New Roman" w:cs="Times New Roman"/>
          <w:i/>
          <w:iCs/>
          <w:noProof/>
          <w:sz w:val="24"/>
          <w:szCs w:val="24"/>
        </w:rPr>
        <w:t>Hematol Oncol Clin North Am</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25</w:t>
      </w:r>
      <w:r w:rsidRPr="00574D15">
        <w:rPr>
          <w:rFonts w:ascii="Times New Roman" w:hAnsi="Times New Roman" w:cs="Times New Roman"/>
          <w:noProof/>
          <w:sz w:val="24"/>
          <w:szCs w:val="24"/>
        </w:rPr>
        <w:t>, 241–259.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12. </w:t>
      </w:r>
      <w:r w:rsidRPr="00574D15">
        <w:rPr>
          <w:rFonts w:ascii="Times New Roman" w:hAnsi="Times New Roman" w:cs="Times New Roman"/>
          <w:noProof/>
          <w:sz w:val="24"/>
          <w:szCs w:val="24"/>
        </w:rPr>
        <w:tab/>
        <w:t xml:space="preserve">Ackurt F, Wetherilt H, Loker 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(1995) Biochemical assessment of nutritional status in pre- and post-natal Turkish women and outcome of pregnancy. </w:t>
      </w:r>
      <w:r w:rsidRPr="00574D15">
        <w:rPr>
          <w:rFonts w:ascii="Times New Roman" w:hAnsi="Times New Roman" w:cs="Times New Roman"/>
          <w:i/>
          <w:iCs/>
          <w:noProof/>
          <w:sz w:val="24"/>
          <w:szCs w:val="24"/>
        </w:rPr>
        <w:t>Eur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49</w:t>
      </w:r>
      <w:r w:rsidRPr="00574D15">
        <w:rPr>
          <w:rFonts w:ascii="Times New Roman" w:hAnsi="Times New Roman" w:cs="Times New Roman"/>
          <w:noProof/>
          <w:sz w:val="24"/>
          <w:szCs w:val="24"/>
        </w:rPr>
        <w:t>, 613–622.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13. </w:t>
      </w:r>
      <w:r w:rsidRPr="00574D15">
        <w:rPr>
          <w:rFonts w:ascii="Times New Roman" w:hAnsi="Times New Roman" w:cs="Times New Roman"/>
          <w:noProof/>
          <w:sz w:val="24"/>
          <w:szCs w:val="24"/>
        </w:rPr>
        <w:tab/>
        <w:t xml:space="preserve">McNulty B, McNulty H, Marshall B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(2013) Impact of continuing folic acid after the first trimester of pregnancy: findings of a randomized trial of folic acid supplementation in the second and third trimesters.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98</w:t>
      </w:r>
      <w:r w:rsidRPr="00574D15">
        <w:rPr>
          <w:rFonts w:ascii="Times New Roman" w:hAnsi="Times New Roman" w:cs="Times New Roman"/>
          <w:noProof/>
          <w:sz w:val="24"/>
          <w:szCs w:val="24"/>
        </w:rPr>
        <w:t>, 92–98.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14. </w:t>
      </w:r>
      <w:r w:rsidRPr="00574D15">
        <w:rPr>
          <w:rFonts w:ascii="Times New Roman" w:hAnsi="Times New Roman" w:cs="Times New Roman"/>
          <w:noProof/>
          <w:sz w:val="24"/>
          <w:szCs w:val="24"/>
        </w:rPr>
        <w:tab/>
        <w:t xml:space="preserve">Lassi ZS, Salam RA, Haider BA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(2013) Folic acid supplementation during pregnancy for </w:t>
      </w:r>
      <w:r w:rsidRPr="00574D15">
        <w:rPr>
          <w:rFonts w:ascii="Times New Roman" w:hAnsi="Times New Roman" w:cs="Times New Roman"/>
          <w:noProof/>
          <w:sz w:val="24"/>
          <w:szCs w:val="24"/>
        </w:rPr>
        <w:lastRenderedPageBreak/>
        <w:t xml:space="preserve">maternal health and pregnancy outcomes. </w:t>
      </w:r>
      <w:r w:rsidRPr="00574D15">
        <w:rPr>
          <w:rFonts w:ascii="Times New Roman" w:hAnsi="Times New Roman" w:cs="Times New Roman"/>
          <w:i/>
          <w:iCs/>
          <w:noProof/>
          <w:sz w:val="24"/>
          <w:szCs w:val="24"/>
        </w:rPr>
        <w:t>Cochrane Database Syst Rev</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w:t>
      </w:r>
      <w:r w:rsidRPr="00574D15">
        <w:rPr>
          <w:rFonts w:ascii="Times New Roman" w:hAnsi="Times New Roman" w:cs="Times New Roman"/>
          <w:noProof/>
          <w:sz w:val="24"/>
          <w:szCs w:val="24"/>
        </w:rPr>
        <w:t>, CD006896.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15. </w:t>
      </w:r>
      <w:r w:rsidRPr="00574D15">
        <w:rPr>
          <w:rFonts w:ascii="Times New Roman" w:hAnsi="Times New Roman" w:cs="Times New Roman"/>
          <w:noProof/>
          <w:sz w:val="24"/>
          <w:szCs w:val="24"/>
        </w:rPr>
        <w:tab/>
        <w:t xml:space="preserve">Lindblad B, Zaman S, Malik A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(2005) Folate, vitamin B12, and homocysteine levels in South Asian women with growth-retarded fetuses. </w:t>
      </w:r>
      <w:r w:rsidRPr="00574D15">
        <w:rPr>
          <w:rFonts w:ascii="Times New Roman" w:hAnsi="Times New Roman" w:cs="Times New Roman"/>
          <w:i/>
          <w:iCs/>
          <w:noProof/>
          <w:sz w:val="24"/>
          <w:szCs w:val="24"/>
        </w:rPr>
        <w:t>Acta Obstet Gynecol Scand</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84</w:t>
      </w:r>
      <w:r w:rsidRPr="00574D15">
        <w:rPr>
          <w:rFonts w:ascii="Times New Roman" w:hAnsi="Times New Roman" w:cs="Times New Roman"/>
          <w:noProof/>
          <w:sz w:val="24"/>
          <w:szCs w:val="24"/>
        </w:rPr>
        <w:t>, 1055–1061.</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16. </w:t>
      </w:r>
      <w:r w:rsidRPr="00574D15">
        <w:rPr>
          <w:rFonts w:ascii="Times New Roman" w:hAnsi="Times New Roman" w:cs="Times New Roman"/>
          <w:noProof/>
          <w:sz w:val="24"/>
          <w:szCs w:val="24"/>
        </w:rPr>
        <w:tab/>
        <w:t>Tamura T</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Picciano MF (2006) Folate and human reproduction.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83</w:t>
      </w:r>
      <w:r w:rsidRPr="00574D15">
        <w:rPr>
          <w:rFonts w:ascii="Times New Roman" w:hAnsi="Times New Roman" w:cs="Times New Roman"/>
          <w:noProof/>
          <w:sz w:val="24"/>
          <w:szCs w:val="24"/>
        </w:rPr>
        <w:t>, 993–1016.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17. </w:t>
      </w:r>
      <w:r w:rsidRPr="00574D15">
        <w:rPr>
          <w:rFonts w:ascii="Times New Roman" w:hAnsi="Times New Roman" w:cs="Times New Roman"/>
          <w:noProof/>
          <w:sz w:val="24"/>
          <w:szCs w:val="24"/>
        </w:rPr>
        <w:tab/>
        <w:t xml:space="preserve">Czeizel AE, Puhó EH, Langmar Z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(2010) Possible association of folic acid supplementation during pregnancy with reduction of preterm birth: a population-based study. </w:t>
      </w:r>
      <w:r w:rsidRPr="00574D15">
        <w:rPr>
          <w:rFonts w:ascii="Times New Roman" w:hAnsi="Times New Roman" w:cs="Times New Roman"/>
          <w:i/>
          <w:iCs/>
          <w:noProof/>
          <w:sz w:val="24"/>
          <w:szCs w:val="24"/>
        </w:rPr>
        <w:t>Eur J Obstet Gynecol Reprod Biol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148</w:t>
      </w:r>
      <w:r w:rsidRPr="00574D15">
        <w:rPr>
          <w:rFonts w:ascii="Times New Roman" w:hAnsi="Times New Roman" w:cs="Times New Roman"/>
          <w:noProof/>
          <w:sz w:val="24"/>
          <w:szCs w:val="24"/>
        </w:rPr>
        <w:t>, 135–140.</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18. </w:t>
      </w:r>
      <w:r w:rsidRPr="00574D15">
        <w:rPr>
          <w:rFonts w:ascii="Times New Roman" w:hAnsi="Times New Roman" w:cs="Times New Roman"/>
          <w:noProof/>
          <w:sz w:val="24"/>
          <w:szCs w:val="24"/>
        </w:rPr>
        <w:tab/>
        <w:t xml:space="preserve">Wen SW, Chen XK, Rodger 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(2008) Folic acid supplementation in early second trimester and the risk of preeclampsia. </w:t>
      </w:r>
      <w:r w:rsidRPr="00574D15">
        <w:rPr>
          <w:rFonts w:ascii="Times New Roman" w:hAnsi="Times New Roman" w:cs="Times New Roman"/>
          <w:i/>
          <w:iCs/>
          <w:noProof/>
          <w:sz w:val="24"/>
          <w:szCs w:val="24"/>
        </w:rPr>
        <w:t>Am J Obstet Gynecol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198</w:t>
      </w:r>
      <w:r w:rsidRPr="00574D15">
        <w:rPr>
          <w:rFonts w:ascii="Times New Roman" w:hAnsi="Times New Roman" w:cs="Times New Roman"/>
          <w:noProof/>
          <w:sz w:val="24"/>
          <w:szCs w:val="24"/>
        </w:rPr>
        <w:t>, 45–47.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19. </w:t>
      </w:r>
      <w:r w:rsidRPr="00574D15">
        <w:rPr>
          <w:rFonts w:ascii="Times New Roman" w:hAnsi="Times New Roman" w:cs="Times New Roman"/>
          <w:noProof/>
          <w:sz w:val="24"/>
          <w:szCs w:val="24"/>
        </w:rPr>
        <w:tab/>
        <w:t xml:space="preserve">Kim MW, Ahn KH, Ryu KJ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(2014) Preventive effects of folic acid supplementation on adverse maternal and fetal outcomes. </w:t>
      </w:r>
      <w:r w:rsidRPr="00574D15">
        <w:rPr>
          <w:rFonts w:ascii="Times New Roman" w:hAnsi="Times New Roman" w:cs="Times New Roman"/>
          <w:i/>
          <w:iCs/>
          <w:noProof/>
          <w:sz w:val="24"/>
          <w:szCs w:val="24"/>
        </w:rPr>
        <w:t>PLoS One</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w:t>
      </w:r>
      <w:r w:rsidRPr="00574D15">
        <w:rPr>
          <w:rFonts w:ascii="Times New Roman" w:hAnsi="Times New Roman" w:cs="Times New Roman"/>
          <w:noProof/>
          <w:sz w:val="24"/>
          <w:szCs w:val="24"/>
        </w:rPr>
        <w:t>, e97273.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20. </w:t>
      </w:r>
      <w:r w:rsidRPr="00574D15">
        <w:rPr>
          <w:rFonts w:ascii="Times New Roman" w:hAnsi="Times New Roman" w:cs="Times New Roman"/>
          <w:noProof/>
          <w:sz w:val="24"/>
          <w:szCs w:val="24"/>
        </w:rPr>
        <w:tab/>
        <w:t xml:space="preserve">Wen SW, White RR, Rybak N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(2018) Effect of high dose folic acid supplementation in pregnancy on pre-eclampsia (FACT): double blind, phase III, randomised controlled, international, multicentre trial. </w:t>
      </w:r>
      <w:r w:rsidRPr="00574D15">
        <w:rPr>
          <w:rFonts w:ascii="Times New Roman" w:hAnsi="Times New Roman" w:cs="Times New Roman"/>
          <w:i/>
          <w:iCs/>
          <w:noProof/>
          <w:sz w:val="24"/>
          <w:szCs w:val="24"/>
        </w:rPr>
        <w:t>BMJ</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362</w:t>
      </w:r>
      <w:r w:rsidRPr="00574D15">
        <w:rPr>
          <w:rFonts w:ascii="Times New Roman" w:hAnsi="Times New Roman" w:cs="Times New Roman"/>
          <w:noProof/>
          <w:sz w:val="24"/>
          <w:szCs w:val="24"/>
        </w:rPr>
        <w:t>, k3478.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21. </w:t>
      </w:r>
      <w:r w:rsidRPr="00574D15">
        <w:rPr>
          <w:rFonts w:ascii="Times New Roman" w:hAnsi="Times New Roman" w:cs="Times New Roman"/>
          <w:noProof/>
          <w:sz w:val="24"/>
          <w:szCs w:val="24"/>
        </w:rPr>
        <w:tab/>
        <w:t xml:space="preserve">McNulty H, Strain JJ, Hughes CF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(2017) Riboflavin, MTHFR genotype and blood pressure: a personalized approach to prevention and treatment of hypertension. </w:t>
      </w:r>
      <w:r w:rsidRPr="00574D15">
        <w:rPr>
          <w:rFonts w:ascii="Times New Roman" w:hAnsi="Times New Roman" w:cs="Times New Roman"/>
          <w:i/>
          <w:iCs/>
          <w:noProof/>
          <w:sz w:val="24"/>
          <w:szCs w:val="24"/>
        </w:rPr>
        <w:t>Mol Aspects Med</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53</w:t>
      </w:r>
      <w:r w:rsidRPr="00574D15">
        <w:rPr>
          <w:rFonts w:ascii="Times New Roman" w:hAnsi="Times New Roman" w:cs="Times New Roman"/>
          <w:noProof/>
          <w:sz w:val="24"/>
          <w:szCs w:val="24"/>
        </w:rPr>
        <w:t>, 2–9.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22. </w:t>
      </w:r>
      <w:r w:rsidRPr="00574D15">
        <w:rPr>
          <w:rFonts w:ascii="Times New Roman" w:hAnsi="Times New Roman" w:cs="Times New Roman"/>
          <w:noProof/>
          <w:sz w:val="24"/>
          <w:szCs w:val="24"/>
        </w:rPr>
        <w:tab/>
        <w:t>Mackey AD</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Picciano MF (1999) Maternal folate status during extended lactation and the effect of supplemental folic acid.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69</w:t>
      </w:r>
      <w:r w:rsidRPr="00574D15">
        <w:rPr>
          <w:rFonts w:ascii="Times New Roman" w:hAnsi="Times New Roman" w:cs="Times New Roman"/>
          <w:noProof/>
          <w:sz w:val="24"/>
          <w:szCs w:val="24"/>
        </w:rPr>
        <w:t>, 285–292.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23. </w:t>
      </w:r>
      <w:r w:rsidRPr="00574D15">
        <w:rPr>
          <w:rFonts w:ascii="Times New Roman" w:hAnsi="Times New Roman" w:cs="Times New Roman"/>
          <w:noProof/>
          <w:sz w:val="24"/>
          <w:szCs w:val="24"/>
        </w:rPr>
        <w:tab/>
        <w:t>Metz J, Zalusky R</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Herbert V (1968) Folic acid binding by serum and milk.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21</w:t>
      </w:r>
      <w:r w:rsidRPr="00574D15">
        <w:rPr>
          <w:rFonts w:ascii="Times New Roman" w:hAnsi="Times New Roman" w:cs="Times New Roman"/>
          <w:noProof/>
          <w:sz w:val="24"/>
          <w:szCs w:val="24"/>
        </w:rPr>
        <w:t>, 289–297.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24. </w:t>
      </w:r>
      <w:r w:rsidRPr="00574D15">
        <w:rPr>
          <w:rFonts w:ascii="Times New Roman" w:hAnsi="Times New Roman" w:cs="Times New Roman"/>
          <w:noProof/>
          <w:sz w:val="24"/>
          <w:szCs w:val="24"/>
        </w:rPr>
        <w:tab/>
        <w:t xml:space="preserve">CDC (1992) Recommendations for the use of folic acid to reduce the number of cases of spina bifida and other neural tube defects. </w:t>
      </w:r>
      <w:r w:rsidRPr="00574D15">
        <w:rPr>
          <w:rFonts w:ascii="Times New Roman" w:hAnsi="Times New Roman" w:cs="Times New Roman"/>
          <w:i/>
          <w:iCs/>
          <w:noProof/>
          <w:sz w:val="24"/>
          <w:szCs w:val="24"/>
        </w:rPr>
        <w:t>MMWR Recomm Rep</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41</w:t>
      </w:r>
      <w:r w:rsidRPr="00574D15">
        <w:rPr>
          <w:rFonts w:ascii="Times New Roman" w:hAnsi="Times New Roman" w:cs="Times New Roman"/>
          <w:noProof/>
          <w:sz w:val="24"/>
          <w:szCs w:val="24"/>
        </w:rPr>
        <w:t>, 1–7.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25. </w:t>
      </w:r>
      <w:r w:rsidRPr="00574D15">
        <w:rPr>
          <w:rFonts w:ascii="Times New Roman" w:hAnsi="Times New Roman" w:cs="Times New Roman"/>
          <w:noProof/>
          <w:sz w:val="24"/>
          <w:szCs w:val="24"/>
        </w:rPr>
        <w:tab/>
        <w:t xml:space="preserve">Zaganjor I, Sekkarie A, Tsang BL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Describing the prevalence of neural tube defects worldwide: a systematic literature review. </w:t>
      </w:r>
      <w:r w:rsidRPr="00574D15">
        <w:rPr>
          <w:rFonts w:ascii="Times New Roman" w:hAnsi="Times New Roman" w:cs="Times New Roman"/>
          <w:i/>
          <w:iCs/>
          <w:noProof/>
          <w:sz w:val="24"/>
          <w:szCs w:val="24"/>
        </w:rPr>
        <w:t>PLoS One</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11</w:t>
      </w:r>
      <w:r w:rsidRPr="00574D15">
        <w:rPr>
          <w:rFonts w:ascii="Times New Roman" w:hAnsi="Times New Roman" w:cs="Times New Roman"/>
          <w:noProof/>
          <w:sz w:val="24"/>
          <w:szCs w:val="24"/>
        </w:rPr>
        <w:t>, e0151586.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26. </w:t>
      </w:r>
      <w:r w:rsidRPr="00574D15">
        <w:rPr>
          <w:rFonts w:ascii="Times New Roman" w:hAnsi="Times New Roman" w:cs="Times New Roman"/>
          <w:noProof/>
          <w:sz w:val="24"/>
          <w:szCs w:val="24"/>
        </w:rPr>
        <w:tab/>
        <w:t xml:space="preserve">Botto L, Moore CA, Khoury 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(1999) Neural tube defects. </w:t>
      </w:r>
      <w:r w:rsidRPr="00574D15">
        <w:rPr>
          <w:rFonts w:ascii="Times New Roman" w:hAnsi="Times New Roman" w:cs="Times New Roman"/>
          <w:i/>
          <w:iCs/>
          <w:noProof/>
          <w:sz w:val="24"/>
          <w:szCs w:val="24"/>
        </w:rPr>
        <w:t>N Engl J Med</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341</w:t>
      </w:r>
      <w:r w:rsidRPr="00574D15">
        <w:rPr>
          <w:rFonts w:ascii="Times New Roman" w:hAnsi="Times New Roman" w:cs="Times New Roman"/>
          <w:noProof/>
          <w:sz w:val="24"/>
          <w:szCs w:val="24"/>
        </w:rPr>
        <w:t>, 1509–1519.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27. </w:t>
      </w:r>
      <w:r w:rsidRPr="00574D15">
        <w:rPr>
          <w:rFonts w:ascii="Times New Roman" w:hAnsi="Times New Roman" w:cs="Times New Roman"/>
          <w:noProof/>
          <w:sz w:val="24"/>
          <w:szCs w:val="24"/>
        </w:rPr>
        <w:tab/>
        <w:t xml:space="preserve">Czeizel AE (1993) Prevention of congenital abnormalities by periconceptional multivitamin supplementation. </w:t>
      </w:r>
      <w:r w:rsidRPr="00574D15">
        <w:rPr>
          <w:rFonts w:ascii="Times New Roman" w:hAnsi="Times New Roman" w:cs="Times New Roman"/>
          <w:i/>
          <w:iCs/>
          <w:noProof/>
          <w:sz w:val="24"/>
          <w:szCs w:val="24"/>
        </w:rPr>
        <w:t>BMJ</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306</w:t>
      </w:r>
      <w:r w:rsidRPr="00574D15">
        <w:rPr>
          <w:rFonts w:ascii="Times New Roman" w:hAnsi="Times New Roman" w:cs="Times New Roman"/>
          <w:noProof/>
          <w:sz w:val="24"/>
          <w:szCs w:val="24"/>
        </w:rPr>
        <w:t>, 1645–1648.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lastRenderedPageBreak/>
        <w:t xml:space="preserve">28. </w:t>
      </w:r>
      <w:r w:rsidRPr="00574D15">
        <w:rPr>
          <w:rFonts w:ascii="Times New Roman" w:hAnsi="Times New Roman" w:cs="Times New Roman"/>
          <w:noProof/>
          <w:sz w:val="24"/>
          <w:szCs w:val="24"/>
        </w:rPr>
        <w:tab/>
        <w:t xml:space="preserve">Liu S, Joseph KS, Luo W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Effect of folic acid food fortification in Canada on congenital heart disease subtypes. </w:t>
      </w:r>
      <w:r w:rsidRPr="00574D15">
        <w:rPr>
          <w:rFonts w:ascii="Times New Roman" w:hAnsi="Times New Roman" w:cs="Times New Roman"/>
          <w:i/>
          <w:iCs/>
          <w:noProof/>
          <w:sz w:val="24"/>
          <w:szCs w:val="24"/>
        </w:rPr>
        <w:t>Circulation</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134</w:t>
      </w:r>
      <w:r w:rsidRPr="00574D15">
        <w:rPr>
          <w:rFonts w:ascii="Times New Roman" w:hAnsi="Times New Roman" w:cs="Times New Roman"/>
          <w:noProof/>
          <w:sz w:val="24"/>
          <w:szCs w:val="24"/>
        </w:rPr>
        <w:t>, 647–655.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29. </w:t>
      </w:r>
      <w:r w:rsidRPr="00574D15">
        <w:rPr>
          <w:rFonts w:ascii="Times New Roman" w:hAnsi="Times New Roman" w:cs="Times New Roman"/>
          <w:noProof/>
          <w:sz w:val="24"/>
          <w:szCs w:val="24"/>
        </w:rPr>
        <w:tab/>
        <w:t xml:space="preserve">Millacura N, Pardo R, Cifuentes L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(2017) Effects of folic acid fortification on orofacial clefts prevalence: a meta-analysis. </w:t>
      </w:r>
      <w:r w:rsidRPr="00574D15">
        <w:rPr>
          <w:rFonts w:ascii="Times New Roman" w:hAnsi="Times New Roman" w:cs="Times New Roman"/>
          <w:i/>
          <w:iCs/>
          <w:noProof/>
          <w:sz w:val="24"/>
          <w:szCs w:val="24"/>
        </w:rPr>
        <w:t>Public Health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20</w:t>
      </w:r>
      <w:r w:rsidRPr="00574D15">
        <w:rPr>
          <w:rFonts w:ascii="Times New Roman" w:hAnsi="Times New Roman" w:cs="Times New Roman"/>
          <w:noProof/>
          <w:sz w:val="24"/>
          <w:szCs w:val="24"/>
        </w:rPr>
        <w:t>, 2260–2268.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30. </w:t>
      </w:r>
      <w:r w:rsidRPr="00574D15">
        <w:rPr>
          <w:rFonts w:ascii="Times New Roman" w:hAnsi="Times New Roman" w:cs="Times New Roman"/>
          <w:noProof/>
          <w:sz w:val="24"/>
          <w:szCs w:val="24"/>
        </w:rPr>
        <w:tab/>
        <w:t xml:space="preserve">Fernstrom JD (2000) Can nutrient supplements modify brain function ?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71</w:t>
      </w:r>
      <w:r w:rsidRPr="00574D15">
        <w:rPr>
          <w:rFonts w:ascii="Times New Roman" w:hAnsi="Times New Roman" w:cs="Times New Roman"/>
          <w:noProof/>
          <w:sz w:val="24"/>
          <w:szCs w:val="24"/>
        </w:rPr>
        <w:t>, Suppl. 6, S1669-S1673.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31. </w:t>
      </w:r>
      <w:r w:rsidRPr="00574D15">
        <w:rPr>
          <w:rFonts w:ascii="Times New Roman" w:hAnsi="Times New Roman" w:cs="Times New Roman"/>
          <w:noProof/>
          <w:sz w:val="24"/>
          <w:szCs w:val="24"/>
        </w:rPr>
        <w:tab/>
        <w:t xml:space="preserve">Georgieff MK (2007) Nutrition and the developing brain: nutrient priorities and measurement.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85</w:t>
      </w:r>
      <w:r w:rsidRPr="00574D15">
        <w:rPr>
          <w:rFonts w:ascii="Times New Roman" w:hAnsi="Times New Roman" w:cs="Times New Roman"/>
          <w:noProof/>
          <w:sz w:val="24"/>
          <w:szCs w:val="24"/>
        </w:rPr>
        <w:t>, S614–S620.</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32. </w:t>
      </w:r>
      <w:r w:rsidRPr="00574D15">
        <w:rPr>
          <w:rFonts w:ascii="Times New Roman" w:hAnsi="Times New Roman" w:cs="Times New Roman"/>
          <w:noProof/>
          <w:sz w:val="24"/>
          <w:szCs w:val="24"/>
        </w:rPr>
        <w:tab/>
        <w:t xml:space="preserve">Isaacs EB (2013) Neuroimaging, a new tool for investigating the effects of early diet on cognitive and brain development. </w:t>
      </w:r>
      <w:r w:rsidRPr="00574D15">
        <w:rPr>
          <w:rFonts w:ascii="Times New Roman" w:hAnsi="Times New Roman" w:cs="Times New Roman"/>
          <w:i/>
          <w:iCs/>
          <w:noProof/>
          <w:sz w:val="24"/>
          <w:szCs w:val="24"/>
        </w:rPr>
        <w:t>Front Hum Neurosci</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7</w:t>
      </w:r>
      <w:r w:rsidRPr="00574D15">
        <w:rPr>
          <w:rFonts w:ascii="Times New Roman" w:hAnsi="Times New Roman" w:cs="Times New Roman"/>
          <w:noProof/>
          <w:sz w:val="24"/>
          <w:szCs w:val="24"/>
        </w:rPr>
        <w:t>, Article 445, 1-12.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33. </w:t>
      </w:r>
      <w:r w:rsidRPr="00574D15">
        <w:rPr>
          <w:rFonts w:ascii="Times New Roman" w:hAnsi="Times New Roman" w:cs="Times New Roman"/>
          <w:noProof/>
          <w:sz w:val="24"/>
          <w:szCs w:val="24"/>
        </w:rPr>
        <w:tab/>
        <w:t xml:space="preserve">Nyaradi A, Li J, Hickling S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(2013) The role of nutrition in children’s neurocognitive development, from pregnancy through childhood. </w:t>
      </w:r>
      <w:r w:rsidRPr="00574D15">
        <w:rPr>
          <w:rFonts w:ascii="Times New Roman" w:hAnsi="Times New Roman" w:cs="Times New Roman"/>
          <w:i/>
          <w:iCs/>
          <w:noProof/>
          <w:sz w:val="24"/>
          <w:szCs w:val="24"/>
        </w:rPr>
        <w:t>Front Hum Neurosci</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7</w:t>
      </w:r>
      <w:r w:rsidRPr="00574D15">
        <w:rPr>
          <w:rFonts w:ascii="Times New Roman" w:hAnsi="Times New Roman" w:cs="Times New Roman"/>
          <w:noProof/>
          <w:sz w:val="24"/>
          <w:szCs w:val="24"/>
        </w:rPr>
        <w:t>, 97.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34. </w:t>
      </w:r>
      <w:r w:rsidRPr="00574D15">
        <w:rPr>
          <w:rFonts w:ascii="Times New Roman" w:hAnsi="Times New Roman" w:cs="Times New Roman"/>
          <w:noProof/>
          <w:sz w:val="24"/>
          <w:szCs w:val="24"/>
        </w:rPr>
        <w:tab/>
        <w:t xml:space="preserve">Irwin RE, Pentieva K, Cassidy T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The interplay between DNA methylation, folate and neurocognitive development. </w:t>
      </w:r>
      <w:r w:rsidRPr="00574D15">
        <w:rPr>
          <w:rFonts w:ascii="Times New Roman" w:hAnsi="Times New Roman" w:cs="Times New Roman"/>
          <w:i/>
          <w:iCs/>
          <w:noProof/>
          <w:sz w:val="24"/>
          <w:szCs w:val="24"/>
        </w:rPr>
        <w:t>Epigenomics</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8</w:t>
      </w:r>
      <w:r w:rsidRPr="00574D15">
        <w:rPr>
          <w:rFonts w:ascii="Times New Roman" w:hAnsi="Times New Roman" w:cs="Times New Roman"/>
          <w:noProof/>
          <w:sz w:val="24"/>
          <w:szCs w:val="24"/>
        </w:rPr>
        <w:t>, 863–879.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35. </w:t>
      </w:r>
      <w:r w:rsidRPr="00574D15">
        <w:rPr>
          <w:rFonts w:ascii="Times New Roman" w:hAnsi="Times New Roman" w:cs="Times New Roman"/>
          <w:noProof/>
          <w:sz w:val="24"/>
          <w:szCs w:val="24"/>
        </w:rPr>
        <w:tab/>
        <w:t xml:space="preserve">Black MM (2008) Effects of vitamin B12 and folate deficiency on brain development in children. </w:t>
      </w:r>
      <w:r w:rsidRPr="00574D15">
        <w:rPr>
          <w:rFonts w:ascii="Times New Roman" w:hAnsi="Times New Roman" w:cs="Times New Roman"/>
          <w:i/>
          <w:iCs/>
          <w:noProof/>
          <w:sz w:val="24"/>
          <w:szCs w:val="24"/>
        </w:rPr>
        <w:t>Food Nutr Bull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29</w:t>
      </w:r>
      <w:r w:rsidRPr="00574D15">
        <w:rPr>
          <w:rFonts w:ascii="Times New Roman" w:hAnsi="Times New Roman" w:cs="Times New Roman"/>
          <w:noProof/>
          <w:sz w:val="24"/>
          <w:szCs w:val="24"/>
        </w:rPr>
        <w:t>, Suppl. 2, S126-S131.</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36. </w:t>
      </w:r>
      <w:r w:rsidRPr="00574D15">
        <w:rPr>
          <w:rFonts w:ascii="Times New Roman" w:hAnsi="Times New Roman" w:cs="Times New Roman"/>
          <w:noProof/>
          <w:sz w:val="24"/>
          <w:szCs w:val="24"/>
        </w:rPr>
        <w:tab/>
        <w:t xml:space="preserve">Roffman JL (2018) Neuroprotective effects of prenatal folic acid supplementation: why timing matters. </w:t>
      </w:r>
      <w:r w:rsidRPr="00574D15">
        <w:rPr>
          <w:rFonts w:ascii="Times New Roman" w:hAnsi="Times New Roman" w:cs="Times New Roman"/>
          <w:i/>
          <w:iCs/>
          <w:noProof/>
          <w:sz w:val="24"/>
          <w:szCs w:val="24"/>
        </w:rPr>
        <w:t>JAMA Psychiatry</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75</w:t>
      </w:r>
      <w:r w:rsidRPr="00574D15">
        <w:rPr>
          <w:rFonts w:ascii="Times New Roman" w:hAnsi="Times New Roman" w:cs="Times New Roman"/>
          <w:noProof/>
          <w:sz w:val="24"/>
          <w:szCs w:val="24"/>
        </w:rPr>
        <w:t>, 747–748.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37. </w:t>
      </w:r>
      <w:r w:rsidRPr="00574D15">
        <w:rPr>
          <w:rFonts w:ascii="Times New Roman" w:hAnsi="Times New Roman" w:cs="Times New Roman"/>
          <w:noProof/>
          <w:sz w:val="24"/>
          <w:szCs w:val="24"/>
        </w:rPr>
        <w:tab/>
        <w:t xml:space="preserve">Hasegawa M, Houdou S, Mito T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(1992) Development of myelination in the human fetal and infant cerebrum: a myelin basic protein immunohistochemical study. </w:t>
      </w:r>
      <w:r w:rsidRPr="00574D15">
        <w:rPr>
          <w:rFonts w:ascii="Times New Roman" w:hAnsi="Times New Roman" w:cs="Times New Roman"/>
          <w:i/>
          <w:iCs/>
          <w:noProof/>
          <w:sz w:val="24"/>
          <w:szCs w:val="24"/>
        </w:rPr>
        <w:t>Brain Dev</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14</w:t>
      </w:r>
      <w:r w:rsidRPr="00574D15">
        <w:rPr>
          <w:rFonts w:ascii="Times New Roman" w:hAnsi="Times New Roman" w:cs="Times New Roman"/>
          <w:noProof/>
          <w:sz w:val="24"/>
          <w:szCs w:val="24"/>
        </w:rPr>
        <w:t>, 1–6.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38. </w:t>
      </w:r>
      <w:r w:rsidRPr="00574D15">
        <w:rPr>
          <w:rFonts w:ascii="Times New Roman" w:hAnsi="Times New Roman" w:cs="Times New Roman"/>
          <w:noProof/>
          <w:sz w:val="24"/>
          <w:szCs w:val="24"/>
        </w:rPr>
        <w:tab/>
        <w:t xml:space="preserve">Gilmore JH, Shi F, Woolson SL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(2012) Longitudinal development of cortical and subcortical gray matter from birth to 2 years. </w:t>
      </w:r>
      <w:r w:rsidRPr="00574D15">
        <w:rPr>
          <w:rFonts w:ascii="Times New Roman" w:hAnsi="Times New Roman" w:cs="Times New Roman"/>
          <w:i/>
          <w:iCs/>
          <w:noProof/>
          <w:sz w:val="24"/>
          <w:szCs w:val="24"/>
        </w:rPr>
        <w:t>Cereb Cortex</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22</w:t>
      </w:r>
      <w:r w:rsidRPr="00574D15">
        <w:rPr>
          <w:rFonts w:ascii="Times New Roman" w:hAnsi="Times New Roman" w:cs="Times New Roman"/>
          <w:noProof/>
          <w:sz w:val="24"/>
          <w:szCs w:val="24"/>
        </w:rPr>
        <w:t>, 2478–2485.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39. </w:t>
      </w:r>
      <w:r w:rsidRPr="00574D15">
        <w:rPr>
          <w:rFonts w:ascii="Times New Roman" w:hAnsi="Times New Roman" w:cs="Times New Roman"/>
          <w:noProof/>
          <w:sz w:val="24"/>
          <w:szCs w:val="24"/>
        </w:rPr>
        <w:tab/>
        <w:t xml:space="preserve">Lövblad KO, Ramelli G, Remonda L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(1997) Retardation of myelination due to dietary vitamin B12 deficiency: cranial MRI findings. </w:t>
      </w:r>
      <w:r w:rsidRPr="00574D15">
        <w:rPr>
          <w:rFonts w:ascii="Times New Roman" w:hAnsi="Times New Roman" w:cs="Times New Roman"/>
          <w:i/>
          <w:iCs/>
          <w:noProof/>
          <w:sz w:val="24"/>
          <w:szCs w:val="24"/>
        </w:rPr>
        <w:t>Pediatr Radiol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27</w:t>
      </w:r>
      <w:r w:rsidRPr="00574D15">
        <w:rPr>
          <w:rFonts w:ascii="Times New Roman" w:hAnsi="Times New Roman" w:cs="Times New Roman"/>
          <w:noProof/>
          <w:sz w:val="24"/>
          <w:szCs w:val="24"/>
        </w:rPr>
        <w:t>, 155–158.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40. </w:t>
      </w:r>
      <w:r w:rsidRPr="00574D15">
        <w:rPr>
          <w:rFonts w:ascii="Times New Roman" w:hAnsi="Times New Roman" w:cs="Times New Roman"/>
          <w:noProof/>
          <w:sz w:val="24"/>
          <w:szCs w:val="24"/>
        </w:rPr>
        <w:tab/>
        <w:t xml:space="preserve">McGarel C, Pentieva K, Strain JJ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(2015) Emerging roles for folate and related B-vitamins in brain health across the lifecycle. </w:t>
      </w:r>
      <w:r w:rsidRPr="00574D15">
        <w:rPr>
          <w:rFonts w:ascii="Times New Roman" w:hAnsi="Times New Roman" w:cs="Times New Roman"/>
          <w:i/>
          <w:iCs/>
          <w:noProof/>
          <w:sz w:val="24"/>
          <w:szCs w:val="24"/>
        </w:rPr>
        <w:t>Proc Nutr Soc</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74</w:t>
      </w:r>
      <w:r w:rsidRPr="00574D15">
        <w:rPr>
          <w:rFonts w:ascii="Times New Roman" w:hAnsi="Times New Roman" w:cs="Times New Roman"/>
          <w:noProof/>
          <w:sz w:val="24"/>
          <w:szCs w:val="24"/>
        </w:rPr>
        <w:t>, 46–55.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41. </w:t>
      </w:r>
      <w:r w:rsidRPr="00574D15">
        <w:rPr>
          <w:rFonts w:ascii="Times New Roman" w:hAnsi="Times New Roman" w:cs="Times New Roman"/>
          <w:noProof/>
          <w:sz w:val="24"/>
          <w:szCs w:val="24"/>
        </w:rPr>
        <w:tab/>
        <w:t>Georgieff MK, Brunette KE</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Tran P V. (2015) Early life nutrition and neural plasticity. </w:t>
      </w:r>
      <w:r w:rsidRPr="00574D15">
        <w:rPr>
          <w:rFonts w:ascii="Times New Roman" w:hAnsi="Times New Roman" w:cs="Times New Roman"/>
          <w:i/>
          <w:iCs/>
          <w:noProof/>
          <w:sz w:val="24"/>
          <w:szCs w:val="24"/>
        </w:rPr>
        <w:t>Dev Psychopathol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27</w:t>
      </w:r>
      <w:r w:rsidRPr="00574D15">
        <w:rPr>
          <w:rFonts w:ascii="Times New Roman" w:hAnsi="Times New Roman" w:cs="Times New Roman"/>
          <w:noProof/>
          <w:sz w:val="24"/>
          <w:szCs w:val="24"/>
        </w:rPr>
        <w:t>, 411–423.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42. </w:t>
      </w:r>
      <w:r w:rsidRPr="00574D15">
        <w:rPr>
          <w:rFonts w:ascii="Times New Roman" w:hAnsi="Times New Roman" w:cs="Times New Roman"/>
          <w:noProof/>
          <w:sz w:val="24"/>
          <w:szCs w:val="24"/>
        </w:rPr>
        <w:tab/>
        <w:t xml:space="preserve">Julvez J, Fortuny J, Mendez 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(2009) Maternal use of folic acid supplements during </w:t>
      </w:r>
      <w:r w:rsidRPr="00574D15">
        <w:rPr>
          <w:rFonts w:ascii="Times New Roman" w:hAnsi="Times New Roman" w:cs="Times New Roman"/>
          <w:noProof/>
          <w:sz w:val="24"/>
          <w:szCs w:val="24"/>
        </w:rPr>
        <w:lastRenderedPageBreak/>
        <w:t xml:space="preserve">pregnancy and four-year-old neurodevelopment in a population-based birth cohort. </w:t>
      </w:r>
      <w:r w:rsidRPr="00574D15">
        <w:rPr>
          <w:rFonts w:ascii="Times New Roman" w:hAnsi="Times New Roman" w:cs="Times New Roman"/>
          <w:i/>
          <w:iCs/>
          <w:noProof/>
          <w:sz w:val="24"/>
          <w:szCs w:val="24"/>
        </w:rPr>
        <w:t>Paediatr Perinat Epidemiol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23</w:t>
      </w:r>
      <w:r w:rsidRPr="00574D15">
        <w:rPr>
          <w:rFonts w:ascii="Times New Roman" w:hAnsi="Times New Roman" w:cs="Times New Roman"/>
          <w:noProof/>
          <w:sz w:val="24"/>
          <w:szCs w:val="24"/>
        </w:rPr>
        <w:t>, 199–206.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43. </w:t>
      </w:r>
      <w:r w:rsidRPr="00574D15">
        <w:rPr>
          <w:rFonts w:ascii="Times New Roman" w:hAnsi="Times New Roman" w:cs="Times New Roman"/>
          <w:noProof/>
          <w:sz w:val="24"/>
          <w:szCs w:val="24"/>
        </w:rPr>
        <w:tab/>
        <w:t xml:space="preserve">del Río Garcia C, Torres-Sánchez L, Chen J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(2009) Maternal MTHFR 677C&gt;T genotype and dietary intake of folate and vitamin B 12: their impact on child neurodevelopment. </w:t>
      </w:r>
      <w:r w:rsidRPr="00574D15">
        <w:rPr>
          <w:rFonts w:ascii="Times New Roman" w:hAnsi="Times New Roman" w:cs="Times New Roman"/>
          <w:i/>
          <w:iCs/>
          <w:noProof/>
          <w:sz w:val="24"/>
          <w:szCs w:val="24"/>
        </w:rPr>
        <w:t>Nutr Neurosci</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12</w:t>
      </w:r>
      <w:r w:rsidRPr="00574D15">
        <w:rPr>
          <w:rFonts w:ascii="Times New Roman" w:hAnsi="Times New Roman" w:cs="Times New Roman"/>
          <w:noProof/>
          <w:sz w:val="24"/>
          <w:szCs w:val="24"/>
        </w:rPr>
        <w:t>, 13–20.</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44. </w:t>
      </w:r>
      <w:r w:rsidRPr="00574D15">
        <w:rPr>
          <w:rFonts w:ascii="Times New Roman" w:hAnsi="Times New Roman" w:cs="Times New Roman"/>
          <w:noProof/>
          <w:sz w:val="24"/>
          <w:szCs w:val="24"/>
        </w:rPr>
        <w:tab/>
        <w:t xml:space="preserve">Schlotz W, Jones A, Phillips DIW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(2010) Lower maternal folate status in early pregnancy is associated with childhood hyperactivity and peer problems in offspring. </w:t>
      </w:r>
      <w:r w:rsidRPr="00574D15">
        <w:rPr>
          <w:rFonts w:ascii="Times New Roman" w:hAnsi="Times New Roman" w:cs="Times New Roman"/>
          <w:i/>
          <w:iCs/>
          <w:noProof/>
          <w:sz w:val="24"/>
          <w:szCs w:val="24"/>
        </w:rPr>
        <w:t>J Child Psychol Psychiatry Allied Discip</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51</w:t>
      </w:r>
      <w:r w:rsidRPr="00574D15">
        <w:rPr>
          <w:rFonts w:ascii="Times New Roman" w:hAnsi="Times New Roman" w:cs="Times New Roman"/>
          <w:noProof/>
          <w:sz w:val="24"/>
          <w:szCs w:val="24"/>
        </w:rPr>
        <w:t>, 594–602.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45. </w:t>
      </w:r>
      <w:r w:rsidRPr="00574D15">
        <w:rPr>
          <w:rFonts w:ascii="Times New Roman" w:hAnsi="Times New Roman" w:cs="Times New Roman"/>
          <w:noProof/>
          <w:sz w:val="24"/>
          <w:szCs w:val="24"/>
        </w:rPr>
        <w:tab/>
        <w:t xml:space="preserve">Roth C, Magnus P, Schjølberg S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(2011) Folic acid supplements in pregnancy and severe language delay in children. </w:t>
      </w:r>
      <w:r w:rsidRPr="00574D15">
        <w:rPr>
          <w:rFonts w:ascii="Times New Roman" w:hAnsi="Times New Roman" w:cs="Times New Roman"/>
          <w:i/>
          <w:iCs/>
          <w:noProof/>
          <w:sz w:val="24"/>
          <w:szCs w:val="24"/>
        </w:rPr>
        <w:t>JAMA</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306</w:t>
      </w:r>
      <w:r w:rsidRPr="00574D15">
        <w:rPr>
          <w:rFonts w:ascii="Times New Roman" w:hAnsi="Times New Roman" w:cs="Times New Roman"/>
          <w:noProof/>
          <w:sz w:val="24"/>
          <w:szCs w:val="24"/>
        </w:rPr>
        <w:t>, 1566–1573.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46. </w:t>
      </w:r>
      <w:r w:rsidRPr="00574D15">
        <w:rPr>
          <w:rFonts w:ascii="Times New Roman" w:hAnsi="Times New Roman" w:cs="Times New Roman"/>
          <w:noProof/>
          <w:sz w:val="24"/>
          <w:szCs w:val="24"/>
        </w:rPr>
        <w:tab/>
        <w:t xml:space="preserve">Villamor E, Rifas-Shiman SL, Gillman MW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(2012) Maternal intake of methyl-donor nutrients and child cognition at 3 years of age. </w:t>
      </w:r>
      <w:r w:rsidRPr="00574D15">
        <w:rPr>
          <w:rFonts w:ascii="Times New Roman" w:hAnsi="Times New Roman" w:cs="Times New Roman"/>
          <w:i/>
          <w:iCs/>
          <w:noProof/>
          <w:sz w:val="24"/>
          <w:szCs w:val="24"/>
        </w:rPr>
        <w:t>Paediatr Perinat Epidemiol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26</w:t>
      </w:r>
      <w:r w:rsidRPr="00574D15">
        <w:rPr>
          <w:rFonts w:ascii="Times New Roman" w:hAnsi="Times New Roman" w:cs="Times New Roman"/>
          <w:noProof/>
          <w:sz w:val="24"/>
          <w:szCs w:val="24"/>
        </w:rPr>
        <w:t>, 328–335.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47. </w:t>
      </w:r>
      <w:r w:rsidRPr="00574D15">
        <w:rPr>
          <w:rFonts w:ascii="Times New Roman" w:hAnsi="Times New Roman" w:cs="Times New Roman"/>
          <w:noProof/>
          <w:sz w:val="24"/>
          <w:szCs w:val="24"/>
        </w:rPr>
        <w:tab/>
        <w:t xml:space="preserve">Boeke CE, Gillman MW, Hughes MD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(2013) Choline intake during pregnancy and child cognition at age 7 years. </w:t>
      </w:r>
      <w:r w:rsidRPr="00574D15">
        <w:rPr>
          <w:rFonts w:ascii="Times New Roman" w:hAnsi="Times New Roman" w:cs="Times New Roman"/>
          <w:i/>
          <w:iCs/>
          <w:noProof/>
          <w:sz w:val="24"/>
          <w:szCs w:val="24"/>
        </w:rPr>
        <w:t>Am J Epidemiol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177</w:t>
      </w:r>
      <w:r w:rsidRPr="00574D15">
        <w:rPr>
          <w:rFonts w:ascii="Times New Roman" w:hAnsi="Times New Roman" w:cs="Times New Roman"/>
          <w:noProof/>
          <w:sz w:val="24"/>
          <w:szCs w:val="24"/>
        </w:rPr>
        <w:t>, 1338–1347.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48. </w:t>
      </w:r>
      <w:r w:rsidRPr="00574D15">
        <w:rPr>
          <w:rFonts w:ascii="Times New Roman" w:hAnsi="Times New Roman" w:cs="Times New Roman"/>
          <w:noProof/>
          <w:sz w:val="24"/>
          <w:szCs w:val="24"/>
        </w:rPr>
        <w:tab/>
        <w:t xml:space="preserve">Polańska K, Muszyński P, Sobala W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(2015) Maternal lifestyle during pregnancy and child psychomotor development - Polish Mother and Child Cohort study. </w:t>
      </w:r>
      <w:r w:rsidRPr="00574D15">
        <w:rPr>
          <w:rFonts w:ascii="Times New Roman" w:hAnsi="Times New Roman" w:cs="Times New Roman"/>
          <w:i/>
          <w:iCs/>
          <w:noProof/>
          <w:sz w:val="24"/>
          <w:szCs w:val="24"/>
        </w:rPr>
        <w:t>Early Hum Dev</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91</w:t>
      </w:r>
      <w:r w:rsidRPr="00574D15">
        <w:rPr>
          <w:rFonts w:ascii="Times New Roman" w:hAnsi="Times New Roman" w:cs="Times New Roman"/>
          <w:noProof/>
          <w:sz w:val="24"/>
          <w:szCs w:val="24"/>
        </w:rPr>
        <w:t>, 317–325.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49. </w:t>
      </w:r>
      <w:r w:rsidRPr="00574D15">
        <w:rPr>
          <w:rFonts w:ascii="Times New Roman" w:hAnsi="Times New Roman" w:cs="Times New Roman"/>
          <w:noProof/>
          <w:sz w:val="24"/>
          <w:szCs w:val="24"/>
        </w:rPr>
        <w:tab/>
        <w:t xml:space="preserve">Murphy MM, Fernandez-Ballart JD, Molloy AM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Moderately elevated maternal homocysteine at preconception is inversely associated with cognitive performance in children 4 months and 6 years after birth. </w:t>
      </w:r>
      <w:r w:rsidRPr="00574D15">
        <w:rPr>
          <w:rFonts w:ascii="Times New Roman" w:hAnsi="Times New Roman" w:cs="Times New Roman"/>
          <w:i/>
          <w:iCs/>
          <w:noProof/>
          <w:sz w:val="24"/>
          <w:szCs w:val="24"/>
        </w:rPr>
        <w:t>Matern Child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13</w:t>
      </w:r>
      <w:r w:rsidRPr="00574D15">
        <w:rPr>
          <w:rFonts w:ascii="Times New Roman" w:hAnsi="Times New Roman" w:cs="Times New Roman"/>
          <w:noProof/>
          <w:sz w:val="24"/>
          <w:szCs w:val="24"/>
        </w:rPr>
        <w:t>, e12289.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50. </w:t>
      </w:r>
      <w:r w:rsidRPr="00574D15">
        <w:rPr>
          <w:rFonts w:ascii="Times New Roman" w:hAnsi="Times New Roman" w:cs="Times New Roman"/>
          <w:noProof/>
          <w:sz w:val="24"/>
          <w:szCs w:val="24"/>
        </w:rPr>
        <w:tab/>
        <w:t>Gross R, Newberne P</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Reid J (1974) Adverse effects on infant development associated with maternal folic acid deficiency. </w:t>
      </w:r>
      <w:r w:rsidRPr="00574D15">
        <w:rPr>
          <w:rFonts w:ascii="Times New Roman" w:hAnsi="Times New Roman" w:cs="Times New Roman"/>
          <w:i/>
          <w:iCs/>
          <w:noProof/>
          <w:sz w:val="24"/>
          <w:szCs w:val="24"/>
        </w:rPr>
        <w:t>Nutr Rep Int</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w:t>
      </w:r>
      <w:r w:rsidRPr="00574D15">
        <w:rPr>
          <w:rFonts w:ascii="Times New Roman" w:hAnsi="Times New Roman" w:cs="Times New Roman"/>
          <w:noProof/>
          <w:sz w:val="24"/>
          <w:szCs w:val="24"/>
        </w:rPr>
        <w:t>, 241–248.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51. </w:t>
      </w:r>
      <w:r w:rsidRPr="00574D15">
        <w:rPr>
          <w:rFonts w:ascii="Times New Roman" w:hAnsi="Times New Roman" w:cs="Times New Roman"/>
          <w:noProof/>
          <w:sz w:val="24"/>
          <w:szCs w:val="24"/>
        </w:rPr>
        <w:tab/>
        <w:t xml:space="preserve">Tamura T, Goldenberg RL, Chapman VR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(2005) Folate status of mothers during pregnancy and mental and psychomotor development of their children at five years of age. </w:t>
      </w:r>
      <w:r w:rsidRPr="00574D15">
        <w:rPr>
          <w:rFonts w:ascii="Times New Roman" w:hAnsi="Times New Roman" w:cs="Times New Roman"/>
          <w:i/>
          <w:iCs/>
          <w:noProof/>
          <w:sz w:val="24"/>
          <w:szCs w:val="24"/>
        </w:rPr>
        <w:t>Pediatrics</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116</w:t>
      </w:r>
      <w:r w:rsidRPr="00574D15">
        <w:rPr>
          <w:rFonts w:ascii="Times New Roman" w:hAnsi="Times New Roman" w:cs="Times New Roman"/>
          <w:noProof/>
          <w:sz w:val="24"/>
          <w:szCs w:val="24"/>
        </w:rPr>
        <w:t>, 703–708.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52. </w:t>
      </w:r>
      <w:r w:rsidRPr="00574D15">
        <w:rPr>
          <w:rFonts w:ascii="Times New Roman" w:hAnsi="Times New Roman" w:cs="Times New Roman"/>
          <w:noProof/>
          <w:sz w:val="24"/>
          <w:szCs w:val="24"/>
        </w:rPr>
        <w:tab/>
        <w:t xml:space="preserve">Veena SR, Krishnaveni G V, Srinivasan K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(2010) Higher maternal plasma folate but not vitamin B-12 concentrations during pregnancy are associated with better cognitive function scores in 9- to 10- year-old children in South India. </w:t>
      </w:r>
      <w:r w:rsidRPr="00574D15">
        <w:rPr>
          <w:rFonts w:ascii="Times New Roman" w:hAnsi="Times New Roman" w:cs="Times New Roman"/>
          <w:i/>
          <w:iCs/>
          <w:noProof/>
          <w:sz w:val="24"/>
          <w:szCs w:val="24"/>
        </w:rPr>
        <w:t>J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140</w:t>
      </w:r>
      <w:r w:rsidRPr="00574D15">
        <w:rPr>
          <w:rFonts w:ascii="Times New Roman" w:hAnsi="Times New Roman" w:cs="Times New Roman"/>
          <w:noProof/>
          <w:sz w:val="24"/>
          <w:szCs w:val="24"/>
        </w:rPr>
        <w:t>, 1014–1022.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53. </w:t>
      </w:r>
      <w:r w:rsidRPr="00574D15">
        <w:rPr>
          <w:rFonts w:ascii="Times New Roman" w:hAnsi="Times New Roman" w:cs="Times New Roman"/>
          <w:noProof/>
          <w:sz w:val="24"/>
          <w:szCs w:val="24"/>
        </w:rPr>
        <w:tab/>
        <w:t xml:space="preserve">Chatzi L, Papadopoulou E, Koutra K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(2012) Effect of high doses of folic acid supplementation in early pregnancy on child neurodevelopment at 18 months of age: the mother-child cohort “Rhea” study in Crete, Greece. </w:t>
      </w:r>
      <w:r w:rsidRPr="00574D15">
        <w:rPr>
          <w:rFonts w:ascii="Times New Roman" w:hAnsi="Times New Roman" w:cs="Times New Roman"/>
          <w:i/>
          <w:iCs/>
          <w:noProof/>
          <w:sz w:val="24"/>
          <w:szCs w:val="24"/>
        </w:rPr>
        <w:t>Public Health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15</w:t>
      </w:r>
      <w:r w:rsidRPr="00574D15">
        <w:rPr>
          <w:rFonts w:ascii="Times New Roman" w:hAnsi="Times New Roman" w:cs="Times New Roman"/>
          <w:noProof/>
          <w:sz w:val="24"/>
          <w:szCs w:val="24"/>
        </w:rPr>
        <w:t>, 1728–1736.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lastRenderedPageBreak/>
        <w:t xml:space="preserve">54. </w:t>
      </w:r>
      <w:r w:rsidRPr="00574D15">
        <w:rPr>
          <w:rFonts w:ascii="Times New Roman" w:hAnsi="Times New Roman" w:cs="Times New Roman"/>
          <w:noProof/>
          <w:sz w:val="24"/>
          <w:szCs w:val="24"/>
        </w:rPr>
        <w:tab/>
        <w:t xml:space="preserve">Wu BTF, Dyer RA, King DJ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(2012) Early second trimester maternal plasma choline and betaine are related to measures of early cognitive development in term infants. </w:t>
      </w:r>
      <w:r w:rsidRPr="00574D15">
        <w:rPr>
          <w:rFonts w:ascii="Times New Roman" w:hAnsi="Times New Roman" w:cs="Times New Roman"/>
          <w:i/>
          <w:iCs/>
          <w:noProof/>
          <w:sz w:val="24"/>
          <w:szCs w:val="24"/>
        </w:rPr>
        <w:t>PLoS One</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7</w:t>
      </w:r>
      <w:r w:rsidRPr="00574D15">
        <w:rPr>
          <w:rFonts w:ascii="Times New Roman" w:hAnsi="Times New Roman" w:cs="Times New Roman"/>
          <w:noProof/>
          <w:sz w:val="24"/>
          <w:szCs w:val="24"/>
        </w:rPr>
        <w:t>, e43448.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55. </w:t>
      </w:r>
      <w:r w:rsidRPr="00574D15">
        <w:rPr>
          <w:rFonts w:ascii="Times New Roman" w:hAnsi="Times New Roman" w:cs="Times New Roman"/>
          <w:noProof/>
          <w:sz w:val="24"/>
          <w:szCs w:val="24"/>
        </w:rPr>
        <w:tab/>
        <w:t xml:space="preserve">Valera-Gran D, García De La Hera M, Navarrete-Muñoz EM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(2014) Folic acid supplements during pregnancy and child psychomotor development after the first year of life. </w:t>
      </w:r>
      <w:r w:rsidRPr="00574D15">
        <w:rPr>
          <w:rFonts w:ascii="Times New Roman" w:hAnsi="Times New Roman" w:cs="Times New Roman"/>
          <w:i/>
          <w:iCs/>
          <w:noProof/>
          <w:sz w:val="24"/>
          <w:szCs w:val="24"/>
        </w:rPr>
        <w:t>JAMA Pediatr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168</w:t>
      </w:r>
      <w:r w:rsidRPr="00574D15">
        <w:rPr>
          <w:rFonts w:ascii="Times New Roman" w:hAnsi="Times New Roman" w:cs="Times New Roman"/>
          <w:noProof/>
          <w:sz w:val="24"/>
          <w:szCs w:val="24"/>
        </w:rPr>
        <w:t>, e142611.</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56. </w:t>
      </w:r>
      <w:r w:rsidRPr="00574D15">
        <w:rPr>
          <w:rFonts w:ascii="Times New Roman" w:hAnsi="Times New Roman" w:cs="Times New Roman"/>
          <w:noProof/>
          <w:sz w:val="24"/>
          <w:szCs w:val="24"/>
        </w:rPr>
        <w:tab/>
        <w:t xml:space="preserve">Ars CL, Nijs IM, Marroun HE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Prenatal folate, homocysteine and vitamin B12 levels and child brain volumes, cognitive development and psychological functioning: the Generation R Study. </w:t>
      </w:r>
      <w:r w:rsidRPr="00574D15">
        <w:rPr>
          <w:rFonts w:ascii="Times New Roman" w:hAnsi="Times New Roman" w:cs="Times New Roman"/>
          <w:i/>
          <w:iCs/>
          <w:noProof/>
          <w:sz w:val="24"/>
          <w:szCs w:val="24"/>
        </w:rPr>
        <w:t>Br J Nutr</w:t>
      </w:r>
      <w:r w:rsidRPr="00574D15">
        <w:rPr>
          <w:rFonts w:ascii="Times New Roman" w:hAnsi="Times New Roman" w:cs="Times New Roman"/>
          <w:noProof/>
          <w:sz w:val="24"/>
          <w:szCs w:val="24"/>
        </w:rPr>
        <w:t>, 1–9. doi: 10.1017/S0007114515002081.</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57. </w:t>
      </w:r>
      <w:r w:rsidRPr="00574D15">
        <w:rPr>
          <w:rFonts w:ascii="Times New Roman" w:hAnsi="Times New Roman" w:cs="Times New Roman"/>
          <w:noProof/>
          <w:sz w:val="24"/>
          <w:szCs w:val="24"/>
        </w:rPr>
        <w:tab/>
        <w:t xml:space="preserve">Valera-Gran D, Navarrete-Muñoz EM, De La Hera MG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(2017) Effect of maternal high dosages of folic acid supplements on neurocognitive developmen</w:t>
      </w:r>
      <w:r w:rsidR="006D1240">
        <w:rPr>
          <w:rFonts w:ascii="Times New Roman" w:hAnsi="Times New Roman" w:cs="Times New Roman"/>
          <w:noProof/>
          <w:sz w:val="24"/>
          <w:szCs w:val="24"/>
        </w:rPr>
        <w:t>t in children at 4-5 y of age: t</w:t>
      </w:r>
      <w:r w:rsidRPr="00574D15">
        <w:rPr>
          <w:rFonts w:ascii="Times New Roman" w:hAnsi="Times New Roman" w:cs="Times New Roman"/>
          <w:noProof/>
          <w:sz w:val="24"/>
          <w:szCs w:val="24"/>
        </w:rPr>
        <w:t xml:space="preserve">he prospective birth cohort Infancia y Medio Ambiente (INMA) study.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106</w:t>
      </w:r>
      <w:r w:rsidRPr="00574D15">
        <w:rPr>
          <w:rFonts w:ascii="Times New Roman" w:hAnsi="Times New Roman" w:cs="Times New Roman"/>
          <w:noProof/>
          <w:sz w:val="24"/>
          <w:szCs w:val="24"/>
        </w:rPr>
        <w:t>, 878–887.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58. </w:t>
      </w:r>
      <w:r w:rsidRPr="00574D15">
        <w:rPr>
          <w:rFonts w:ascii="Times New Roman" w:hAnsi="Times New Roman" w:cs="Times New Roman"/>
          <w:noProof/>
          <w:sz w:val="24"/>
          <w:szCs w:val="24"/>
        </w:rPr>
        <w:tab/>
        <w:t xml:space="preserve">Veena SR, Gale CR, Krishnaveni G V.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Association between maternal nutritional status in pregnancy and offspring cognitive function during childhood and adolescence; a systematic review. </w:t>
      </w:r>
      <w:r w:rsidRPr="00574D15">
        <w:rPr>
          <w:rFonts w:ascii="Times New Roman" w:hAnsi="Times New Roman" w:cs="Times New Roman"/>
          <w:i/>
          <w:iCs/>
          <w:noProof/>
          <w:sz w:val="24"/>
          <w:szCs w:val="24"/>
        </w:rPr>
        <w:t>BMC Pregnancy Childbirth</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16</w:t>
      </w:r>
      <w:r w:rsidRPr="00574D15">
        <w:rPr>
          <w:rFonts w:ascii="Times New Roman" w:hAnsi="Times New Roman" w:cs="Times New Roman"/>
          <w:noProof/>
          <w:sz w:val="24"/>
          <w:szCs w:val="24"/>
        </w:rPr>
        <w:t>, 220.</w:t>
      </w:r>
    </w:p>
    <w:p w:rsidR="00574D15" w:rsidRPr="00574D15" w:rsidRDefault="00EC469D"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 xml:space="preserve">59. </w:t>
      </w:r>
      <w:r>
        <w:rPr>
          <w:rFonts w:ascii="Times New Roman" w:hAnsi="Times New Roman" w:cs="Times New Roman"/>
          <w:noProof/>
          <w:sz w:val="24"/>
          <w:szCs w:val="24"/>
        </w:rPr>
        <w:tab/>
        <w:t xml:space="preserve">Malek </w:t>
      </w:r>
      <w:r w:rsidR="00574D15" w:rsidRPr="00574D15">
        <w:rPr>
          <w:rFonts w:ascii="Times New Roman" w:hAnsi="Times New Roman" w:cs="Times New Roman"/>
          <w:noProof/>
          <w:sz w:val="24"/>
          <w:szCs w:val="24"/>
        </w:rPr>
        <w:t xml:space="preserve">L, Umberger WJ, Makrides M </w:t>
      </w:r>
      <w:r w:rsidR="00574D15" w:rsidRPr="00574D15">
        <w:rPr>
          <w:rFonts w:ascii="Times New Roman" w:hAnsi="Times New Roman" w:cs="Times New Roman"/>
          <w:i/>
          <w:noProof/>
          <w:sz w:val="24"/>
          <w:szCs w:val="24"/>
        </w:rPr>
        <w:t>et al</w:t>
      </w:r>
      <w:r w:rsidR="00574D15" w:rsidRPr="00574D15">
        <w:rPr>
          <w:rFonts w:ascii="Times New Roman" w:hAnsi="Times New Roman" w:cs="Times New Roman"/>
          <w:noProof/>
          <w:sz w:val="24"/>
          <w:szCs w:val="24"/>
        </w:rPr>
        <w:t>. (2018) Understanding motivations for dietary sup</w:t>
      </w:r>
      <w:r w:rsidR="006D1240">
        <w:rPr>
          <w:rFonts w:ascii="Times New Roman" w:hAnsi="Times New Roman" w:cs="Times New Roman"/>
          <w:noProof/>
          <w:sz w:val="24"/>
          <w:szCs w:val="24"/>
        </w:rPr>
        <w:t>plementation during pregnancy: a</w:t>
      </w:r>
      <w:r w:rsidR="00574D15" w:rsidRPr="00574D15">
        <w:rPr>
          <w:rFonts w:ascii="Times New Roman" w:hAnsi="Times New Roman" w:cs="Times New Roman"/>
          <w:noProof/>
          <w:sz w:val="24"/>
          <w:szCs w:val="24"/>
        </w:rPr>
        <w:t xml:space="preserve"> focus group study. </w:t>
      </w:r>
      <w:r w:rsidR="00574D15" w:rsidRPr="00574D15">
        <w:rPr>
          <w:rFonts w:ascii="Times New Roman" w:hAnsi="Times New Roman" w:cs="Times New Roman"/>
          <w:i/>
          <w:iCs/>
          <w:noProof/>
          <w:sz w:val="24"/>
          <w:szCs w:val="24"/>
        </w:rPr>
        <w:t>Midwifery</w:t>
      </w:r>
      <w:r w:rsidR="00574D15" w:rsidRPr="00574D15">
        <w:rPr>
          <w:rFonts w:ascii="Times New Roman" w:hAnsi="Times New Roman" w:cs="Times New Roman"/>
          <w:noProof/>
          <w:sz w:val="24"/>
          <w:szCs w:val="24"/>
        </w:rPr>
        <w:t xml:space="preserve"> </w:t>
      </w:r>
      <w:r w:rsidR="00574D15" w:rsidRPr="00574D15">
        <w:rPr>
          <w:rFonts w:ascii="Times New Roman" w:hAnsi="Times New Roman" w:cs="Times New Roman"/>
          <w:b/>
          <w:bCs/>
          <w:noProof/>
          <w:sz w:val="24"/>
          <w:szCs w:val="24"/>
        </w:rPr>
        <w:t>57</w:t>
      </w:r>
      <w:r w:rsidR="00574D15" w:rsidRPr="00574D15">
        <w:rPr>
          <w:rFonts w:ascii="Times New Roman" w:hAnsi="Times New Roman" w:cs="Times New Roman"/>
          <w:noProof/>
          <w:sz w:val="24"/>
          <w:szCs w:val="24"/>
        </w:rPr>
        <w:t>, 59–68.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60. </w:t>
      </w:r>
      <w:r w:rsidRPr="00574D15">
        <w:rPr>
          <w:rFonts w:ascii="Times New Roman" w:hAnsi="Times New Roman" w:cs="Times New Roman"/>
          <w:noProof/>
          <w:sz w:val="24"/>
          <w:szCs w:val="24"/>
        </w:rPr>
        <w:tab/>
        <w:t>Watson LF, Brown SJ</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Davey M-A (2006) Use of periconceptional folic acid supplements in Victoria and New South Wales, Australia. </w:t>
      </w:r>
      <w:r w:rsidRPr="00574D15">
        <w:rPr>
          <w:rFonts w:ascii="Times New Roman" w:hAnsi="Times New Roman" w:cs="Times New Roman"/>
          <w:i/>
          <w:iCs/>
          <w:noProof/>
          <w:sz w:val="24"/>
          <w:szCs w:val="24"/>
        </w:rPr>
        <w:t>Aust N Z J Public Health</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30</w:t>
      </w:r>
      <w:r w:rsidRPr="00574D15">
        <w:rPr>
          <w:rFonts w:ascii="Times New Roman" w:hAnsi="Times New Roman" w:cs="Times New Roman"/>
          <w:noProof/>
          <w:sz w:val="24"/>
          <w:szCs w:val="24"/>
        </w:rPr>
        <w:t>, 42–49.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61. </w:t>
      </w:r>
      <w:r w:rsidRPr="00574D15">
        <w:rPr>
          <w:rFonts w:ascii="Times New Roman" w:hAnsi="Times New Roman" w:cs="Times New Roman"/>
          <w:noProof/>
          <w:sz w:val="24"/>
          <w:szCs w:val="24"/>
        </w:rPr>
        <w:tab/>
        <w:t xml:space="preserve">Knudsen VK, Hansen HS, Ovesen L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(2007) Iron supplement use among Danish pregnant women. </w:t>
      </w:r>
      <w:r w:rsidRPr="00574D15">
        <w:rPr>
          <w:rFonts w:ascii="Times New Roman" w:hAnsi="Times New Roman" w:cs="Times New Roman"/>
          <w:i/>
          <w:iCs/>
          <w:noProof/>
          <w:sz w:val="24"/>
          <w:szCs w:val="24"/>
        </w:rPr>
        <w:t>Public Health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w:t>
      </w:r>
      <w:r w:rsidRPr="00574D15">
        <w:rPr>
          <w:rFonts w:ascii="Times New Roman" w:hAnsi="Times New Roman" w:cs="Times New Roman"/>
          <w:noProof/>
          <w:sz w:val="24"/>
          <w:szCs w:val="24"/>
        </w:rPr>
        <w:t>, 1104–1110.</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62. </w:t>
      </w:r>
      <w:r w:rsidRPr="00574D15">
        <w:rPr>
          <w:rFonts w:ascii="Times New Roman" w:hAnsi="Times New Roman" w:cs="Times New Roman"/>
          <w:noProof/>
          <w:sz w:val="24"/>
          <w:szCs w:val="24"/>
        </w:rPr>
        <w:tab/>
        <w:t xml:space="preserve">Timmermans S, Jaddoe VWV, Mackenbach JP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(2008) Determinants of folic acid use in early pregnancy in a multi-ethnic urban population in The Netherlands: The Generation R study. </w:t>
      </w:r>
      <w:r w:rsidRPr="00574D15">
        <w:rPr>
          <w:rFonts w:ascii="Times New Roman" w:hAnsi="Times New Roman" w:cs="Times New Roman"/>
          <w:i/>
          <w:iCs/>
          <w:noProof/>
          <w:sz w:val="24"/>
          <w:szCs w:val="24"/>
        </w:rPr>
        <w:t>Prev Med (Baltim)</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47</w:t>
      </w:r>
      <w:r w:rsidRPr="00574D15">
        <w:rPr>
          <w:rFonts w:ascii="Times New Roman" w:hAnsi="Times New Roman" w:cs="Times New Roman"/>
          <w:noProof/>
          <w:sz w:val="24"/>
          <w:szCs w:val="24"/>
        </w:rPr>
        <w:t>, 427–432.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63. </w:t>
      </w:r>
      <w:r w:rsidRPr="00574D15">
        <w:rPr>
          <w:rFonts w:ascii="Times New Roman" w:hAnsi="Times New Roman" w:cs="Times New Roman"/>
          <w:noProof/>
          <w:sz w:val="24"/>
          <w:szCs w:val="24"/>
        </w:rPr>
        <w:tab/>
        <w:t xml:space="preserve">Pouchieu C, Lévy R, Faure C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(2013) Socioeconomic, lifestyle and dietary factors associated with dietary supplement use during pregnancy. </w:t>
      </w:r>
      <w:r w:rsidRPr="00574D15">
        <w:rPr>
          <w:rFonts w:ascii="Times New Roman" w:hAnsi="Times New Roman" w:cs="Times New Roman"/>
          <w:i/>
          <w:iCs/>
          <w:noProof/>
          <w:sz w:val="24"/>
          <w:szCs w:val="24"/>
        </w:rPr>
        <w:t>PLoS One</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8</w:t>
      </w:r>
      <w:r w:rsidRPr="00574D15">
        <w:rPr>
          <w:rFonts w:ascii="Times New Roman" w:hAnsi="Times New Roman" w:cs="Times New Roman"/>
          <w:noProof/>
          <w:sz w:val="24"/>
          <w:szCs w:val="24"/>
        </w:rPr>
        <w:t>, e70733.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64. </w:t>
      </w:r>
      <w:r w:rsidRPr="00574D15">
        <w:rPr>
          <w:rFonts w:ascii="Times New Roman" w:hAnsi="Times New Roman" w:cs="Times New Roman"/>
          <w:noProof/>
          <w:sz w:val="24"/>
          <w:szCs w:val="24"/>
        </w:rPr>
        <w:tab/>
        <w:t>Nelson CRM, Leon JA</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Evans J (2014) The relationship between awareness and supplementation: which Canadian women know about folic acid and how does that translate into use? </w:t>
      </w:r>
      <w:r w:rsidRPr="00574D15">
        <w:rPr>
          <w:rFonts w:ascii="Times New Roman" w:hAnsi="Times New Roman" w:cs="Times New Roman"/>
          <w:i/>
          <w:iCs/>
          <w:noProof/>
          <w:sz w:val="24"/>
          <w:szCs w:val="24"/>
        </w:rPr>
        <w:t>Can J Public Heal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105</w:t>
      </w:r>
      <w:r w:rsidRPr="00574D15">
        <w:rPr>
          <w:rFonts w:ascii="Times New Roman" w:hAnsi="Times New Roman" w:cs="Times New Roman"/>
          <w:noProof/>
          <w:sz w:val="24"/>
          <w:szCs w:val="24"/>
        </w:rPr>
        <w:t>, 40–46.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65. </w:t>
      </w:r>
      <w:r w:rsidRPr="00574D15">
        <w:rPr>
          <w:rFonts w:ascii="Times New Roman" w:hAnsi="Times New Roman" w:cs="Times New Roman"/>
          <w:noProof/>
          <w:sz w:val="24"/>
          <w:szCs w:val="24"/>
        </w:rPr>
        <w:tab/>
        <w:t xml:space="preserve">Malek L, Umberger W, Makrides 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Poor adherence to folic acid and iodine </w:t>
      </w:r>
      <w:r w:rsidRPr="00574D15">
        <w:rPr>
          <w:rFonts w:ascii="Times New Roman" w:hAnsi="Times New Roman" w:cs="Times New Roman"/>
          <w:noProof/>
          <w:sz w:val="24"/>
          <w:szCs w:val="24"/>
        </w:rPr>
        <w:lastRenderedPageBreak/>
        <w:t xml:space="preserve">supplement recommendations in preconception and pregnancy: a cross-sectional analysis. </w:t>
      </w:r>
      <w:r w:rsidRPr="00574D15">
        <w:rPr>
          <w:rFonts w:ascii="Times New Roman" w:hAnsi="Times New Roman" w:cs="Times New Roman"/>
          <w:i/>
          <w:iCs/>
          <w:noProof/>
          <w:sz w:val="24"/>
          <w:szCs w:val="24"/>
        </w:rPr>
        <w:t>Aust NZ J Public Health</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40</w:t>
      </w:r>
      <w:r w:rsidRPr="00574D15">
        <w:rPr>
          <w:rFonts w:ascii="Times New Roman" w:hAnsi="Times New Roman" w:cs="Times New Roman"/>
          <w:noProof/>
          <w:sz w:val="24"/>
          <w:szCs w:val="24"/>
        </w:rPr>
        <w:t>, 424–429.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66. </w:t>
      </w:r>
      <w:r w:rsidRPr="00574D15">
        <w:rPr>
          <w:rFonts w:ascii="Times New Roman" w:hAnsi="Times New Roman" w:cs="Times New Roman"/>
          <w:noProof/>
          <w:sz w:val="24"/>
          <w:szCs w:val="24"/>
        </w:rPr>
        <w:tab/>
        <w:t>Dobó M</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Czeizel AE (1998) Long-term somatic and mental development of children after periconceptional multivitamin supplementation. </w:t>
      </w:r>
      <w:r w:rsidRPr="00574D15">
        <w:rPr>
          <w:rFonts w:ascii="Times New Roman" w:hAnsi="Times New Roman" w:cs="Times New Roman"/>
          <w:i/>
          <w:iCs/>
          <w:noProof/>
          <w:sz w:val="24"/>
          <w:szCs w:val="24"/>
        </w:rPr>
        <w:t>Eur J Pediatr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157</w:t>
      </w:r>
      <w:r w:rsidRPr="00574D15">
        <w:rPr>
          <w:rFonts w:ascii="Times New Roman" w:hAnsi="Times New Roman" w:cs="Times New Roman"/>
          <w:noProof/>
          <w:sz w:val="24"/>
          <w:szCs w:val="24"/>
        </w:rPr>
        <w:t>, 719–723.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67. </w:t>
      </w:r>
      <w:r w:rsidRPr="00574D15">
        <w:rPr>
          <w:rFonts w:ascii="Times New Roman" w:hAnsi="Times New Roman" w:cs="Times New Roman"/>
          <w:noProof/>
          <w:sz w:val="24"/>
          <w:szCs w:val="24"/>
        </w:rPr>
        <w:tab/>
        <w:t xml:space="preserve">Christian P, Murray-Kolb LE, Khatry SK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(2010) Prenatal micronutrient supplementation and intellectual and motor function in early school-aged children in Nepal. </w:t>
      </w:r>
      <w:r w:rsidRPr="00574D15">
        <w:rPr>
          <w:rFonts w:ascii="Times New Roman" w:hAnsi="Times New Roman" w:cs="Times New Roman"/>
          <w:i/>
          <w:iCs/>
          <w:noProof/>
          <w:sz w:val="24"/>
          <w:szCs w:val="24"/>
        </w:rPr>
        <w:t>JAMA</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304</w:t>
      </w:r>
      <w:r w:rsidRPr="00574D15">
        <w:rPr>
          <w:rFonts w:ascii="Times New Roman" w:hAnsi="Times New Roman" w:cs="Times New Roman"/>
          <w:noProof/>
          <w:sz w:val="24"/>
          <w:szCs w:val="24"/>
        </w:rPr>
        <w:t>, 2716–2723.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68. </w:t>
      </w:r>
      <w:r w:rsidRPr="00574D15">
        <w:rPr>
          <w:rFonts w:ascii="Times New Roman" w:hAnsi="Times New Roman" w:cs="Times New Roman"/>
          <w:noProof/>
          <w:sz w:val="24"/>
          <w:szCs w:val="24"/>
        </w:rPr>
        <w:tab/>
        <w:t xml:space="preserve">Campoy C, Escolano-Margarit M V, Ramos R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(2011) Effects of prenatal fish-oil and 5-methyltetrahydrofolate supplementation on cognitive development of children at 6.5 y of age.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94</w:t>
      </w:r>
      <w:r w:rsidRPr="00574D15">
        <w:rPr>
          <w:rFonts w:ascii="Times New Roman" w:hAnsi="Times New Roman" w:cs="Times New Roman"/>
          <w:noProof/>
          <w:sz w:val="24"/>
          <w:szCs w:val="24"/>
        </w:rPr>
        <w:t>, Suppl., S1880-S1888.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69. </w:t>
      </w:r>
      <w:r w:rsidRPr="00574D15">
        <w:rPr>
          <w:rFonts w:ascii="Times New Roman" w:hAnsi="Times New Roman" w:cs="Times New Roman"/>
          <w:noProof/>
          <w:sz w:val="24"/>
          <w:szCs w:val="24"/>
        </w:rPr>
        <w:tab/>
        <w:t xml:space="preserve">Prado E., Alcock K, Muadz H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(2012) Maternal multiple micronutrient supplements and child cognition: a randomized trial in Indonesia. </w:t>
      </w:r>
      <w:r w:rsidRPr="00574D15">
        <w:rPr>
          <w:rFonts w:ascii="Times New Roman" w:hAnsi="Times New Roman" w:cs="Times New Roman"/>
          <w:i/>
          <w:iCs/>
          <w:noProof/>
          <w:sz w:val="24"/>
          <w:szCs w:val="24"/>
        </w:rPr>
        <w:t>Pediatrics</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130</w:t>
      </w:r>
      <w:r w:rsidRPr="00574D15">
        <w:rPr>
          <w:rFonts w:ascii="Times New Roman" w:hAnsi="Times New Roman" w:cs="Times New Roman"/>
          <w:noProof/>
          <w:sz w:val="24"/>
          <w:szCs w:val="24"/>
        </w:rPr>
        <w:t>, e536–e546.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70. </w:t>
      </w:r>
      <w:r w:rsidRPr="00574D15">
        <w:rPr>
          <w:rFonts w:ascii="Times New Roman" w:hAnsi="Times New Roman" w:cs="Times New Roman"/>
          <w:noProof/>
          <w:sz w:val="24"/>
          <w:szCs w:val="24"/>
        </w:rPr>
        <w:tab/>
        <w:t xml:space="preserve">Catena A, Munoz-Machicao JA, Torres-Espinola FJ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Folate and long-chain polyunsaturated fatty acid supplementation during pregnancy has long-term effects on the attention system of 8.5-y-old offspring: a randomized controlled trial.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103</w:t>
      </w:r>
      <w:r w:rsidRPr="00574D15">
        <w:rPr>
          <w:rFonts w:ascii="Times New Roman" w:hAnsi="Times New Roman" w:cs="Times New Roman"/>
          <w:noProof/>
          <w:sz w:val="24"/>
          <w:szCs w:val="24"/>
        </w:rPr>
        <w:t>, 115–127.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71. </w:t>
      </w:r>
      <w:r w:rsidRPr="00574D15">
        <w:rPr>
          <w:rFonts w:ascii="Times New Roman" w:hAnsi="Times New Roman" w:cs="Times New Roman"/>
          <w:noProof/>
          <w:sz w:val="24"/>
          <w:szCs w:val="24"/>
        </w:rPr>
        <w:tab/>
        <w:t xml:space="preserve">Prado EL, Sebayang SK, Apriatni 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(2017) Maternal multiple micronutrient supplementation and other biomedical and socioenvironmental influences on children’s cognition at age 9–12 years in Indonesia: follow-up of the SUMMIT randomised trial. </w:t>
      </w:r>
      <w:r w:rsidRPr="00574D15">
        <w:rPr>
          <w:rFonts w:ascii="Times New Roman" w:hAnsi="Times New Roman" w:cs="Times New Roman"/>
          <w:i/>
          <w:iCs/>
          <w:noProof/>
          <w:sz w:val="24"/>
          <w:szCs w:val="24"/>
        </w:rPr>
        <w:t>Lancet Glob Heal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5</w:t>
      </w:r>
      <w:r w:rsidRPr="00574D15">
        <w:rPr>
          <w:rFonts w:ascii="Times New Roman" w:hAnsi="Times New Roman" w:cs="Times New Roman"/>
          <w:noProof/>
          <w:sz w:val="24"/>
          <w:szCs w:val="24"/>
        </w:rPr>
        <w:t>, e217–e228.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72. </w:t>
      </w:r>
      <w:r w:rsidRPr="00574D15">
        <w:rPr>
          <w:rFonts w:ascii="Times New Roman" w:hAnsi="Times New Roman" w:cs="Times New Roman"/>
          <w:noProof/>
          <w:sz w:val="24"/>
          <w:szCs w:val="24"/>
        </w:rPr>
        <w:tab/>
        <w:t xml:space="preserve">Pentieva K, McGarel C, McNulty BA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(2012) Effect of folic acid supplementation during pregnancy on growth and cognitive development of the offspring: a pilot follow-up investigation of children of FASSTT study participants. </w:t>
      </w:r>
      <w:r w:rsidRPr="00574D15">
        <w:rPr>
          <w:rFonts w:ascii="Times New Roman" w:hAnsi="Times New Roman" w:cs="Times New Roman"/>
          <w:i/>
          <w:iCs/>
          <w:noProof/>
          <w:sz w:val="24"/>
          <w:szCs w:val="24"/>
        </w:rPr>
        <w:t>Proc Nutr Soc</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71 (OCE2)</w:t>
      </w:r>
      <w:r w:rsidRPr="00574D15">
        <w:rPr>
          <w:rFonts w:ascii="Times New Roman" w:hAnsi="Times New Roman" w:cs="Times New Roman"/>
          <w:noProof/>
          <w:sz w:val="24"/>
          <w:szCs w:val="24"/>
        </w:rPr>
        <w:t>, E139 (Abstr).</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73. </w:t>
      </w:r>
      <w:r w:rsidRPr="00574D15">
        <w:rPr>
          <w:rFonts w:ascii="Times New Roman" w:hAnsi="Times New Roman" w:cs="Times New Roman"/>
          <w:noProof/>
          <w:sz w:val="24"/>
          <w:szCs w:val="24"/>
        </w:rPr>
        <w:tab/>
        <w:t xml:space="preserve">McGarel C, McNulty H, Strain J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(2014) Effect of folic acid supplementation during pregnancy on cognitive development of the child at 6 years: preliminary results from the FASSTT Offspring Trial. </w:t>
      </w:r>
      <w:r w:rsidRPr="00574D15">
        <w:rPr>
          <w:rFonts w:ascii="Times New Roman" w:hAnsi="Times New Roman" w:cs="Times New Roman"/>
          <w:i/>
          <w:iCs/>
          <w:noProof/>
          <w:sz w:val="24"/>
          <w:szCs w:val="24"/>
        </w:rPr>
        <w:t>Proc Nutr Soc</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73 (OCE2)</w:t>
      </w:r>
      <w:r w:rsidRPr="00574D15">
        <w:rPr>
          <w:rFonts w:ascii="Times New Roman" w:hAnsi="Times New Roman" w:cs="Times New Roman"/>
          <w:noProof/>
          <w:sz w:val="24"/>
          <w:szCs w:val="24"/>
        </w:rPr>
        <w:t>, E49 (Abstr).</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74. </w:t>
      </w:r>
      <w:r w:rsidRPr="00574D15">
        <w:rPr>
          <w:rFonts w:ascii="Times New Roman" w:hAnsi="Times New Roman" w:cs="Times New Roman"/>
          <w:noProof/>
          <w:sz w:val="24"/>
          <w:szCs w:val="24"/>
        </w:rPr>
        <w:tab/>
        <w:t xml:space="preserve">Wang X, Li W, Li S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(2018) Maternal folic acid supplementation during pregnancy improves neurobehavioral development in rat offspring. </w:t>
      </w:r>
      <w:r w:rsidRPr="00574D15">
        <w:rPr>
          <w:rFonts w:ascii="Times New Roman" w:hAnsi="Times New Roman" w:cs="Times New Roman"/>
          <w:i/>
          <w:iCs/>
          <w:noProof/>
          <w:sz w:val="24"/>
          <w:szCs w:val="24"/>
        </w:rPr>
        <w:t>Mol Neurobiol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55</w:t>
      </w:r>
      <w:r w:rsidRPr="00574D15">
        <w:rPr>
          <w:rFonts w:ascii="Times New Roman" w:hAnsi="Times New Roman" w:cs="Times New Roman"/>
          <w:noProof/>
          <w:sz w:val="24"/>
          <w:szCs w:val="24"/>
        </w:rPr>
        <w:t>, 2676–2684.</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75. </w:t>
      </w:r>
      <w:r w:rsidRPr="00574D15">
        <w:rPr>
          <w:rFonts w:ascii="Times New Roman" w:hAnsi="Times New Roman" w:cs="Times New Roman"/>
          <w:noProof/>
          <w:sz w:val="24"/>
          <w:szCs w:val="24"/>
        </w:rPr>
        <w:tab/>
        <w:t xml:space="preserve">Wang X, Li W, Li Z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(2018) Maternal folic acid supplementation during pregnancy promotes neurogenesis and synaptogenesis in neonatal rat offspring. </w:t>
      </w:r>
      <w:r w:rsidRPr="00574D15">
        <w:rPr>
          <w:rFonts w:ascii="Times New Roman" w:hAnsi="Times New Roman" w:cs="Times New Roman"/>
          <w:i/>
          <w:iCs/>
          <w:noProof/>
          <w:sz w:val="24"/>
          <w:szCs w:val="24"/>
        </w:rPr>
        <w:t>Cereb Cortex</w:t>
      </w:r>
      <w:r w:rsidRPr="00574D15">
        <w:rPr>
          <w:rFonts w:ascii="Times New Roman" w:hAnsi="Times New Roman" w:cs="Times New Roman"/>
          <w:noProof/>
          <w:sz w:val="24"/>
          <w:szCs w:val="24"/>
        </w:rPr>
        <w:t xml:space="preserve">, doi: </w:t>
      </w:r>
      <w:r w:rsidRPr="00574D15">
        <w:rPr>
          <w:rFonts w:ascii="Times New Roman" w:hAnsi="Times New Roman" w:cs="Times New Roman"/>
          <w:noProof/>
          <w:sz w:val="24"/>
          <w:szCs w:val="24"/>
        </w:rPr>
        <w:lastRenderedPageBreak/>
        <w:t>10.1093/cercor/bhy207.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76. </w:t>
      </w:r>
      <w:r w:rsidRPr="00574D15">
        <w:rPr>
          <w:rFonts w:ascii="Times New Roman" w:hAnsi="Times New Roman" w:cs="Times New Roman"/>
          <w:noProof/>
          <w:sz w:val="24"/>
          <w:szCs w:val="24"/>
        </w:rPr>
        <w:tab/>
        <w:t xml:space="preserve">Craciunescu CN, Brown EC, Mar M-H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(2004) Folic acid deficiency during late gestation decreases progenitor cell proliferation and increases apoptosis in fetal mouse brain. </w:t>
      </w:r>
      <w:r w:rsidRPr="00574D15">
        <w:rPr>
          <w:rFonts w:ascii="Times New Roman" w:hAnsi="Times New Roman" w:cs="Times New Roman"/>
          <w:i/>
          <w:iCs/>
          <w:noProof/>
          <w:sz w:val="24"/>
          <w:szCs w:val="24"/>
        </w:rPr>
        <w:t>J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134</w:t>
      </w:r>
      <w:r w:rsidRPr="00574D15">
        <w:rPr>
          <w:rFonts w:ascii="Times New Roman" w:hAnsi="Times New Roman" w:cs="Times New Roman"/>
          <w:noProof/>
          <w:sz w:val="24"/>
          <w:szCs w:val="24"/>
        </w:rPr>
        <w:t>, 162–166.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77. </w:t>
      </w:r>
      <w:r w:rsidRPr="00574D15">
        <w:rPr>
          <w:rFonts w:ascii="Times New Roman" w:hAnsi="Times New Roman" w:cs="Times New Roman"/>
          <w:noProof/>
          <w:sz w:val="24"/>
          <w:szCs w:val="24"/>
        </w:rPr>
        <w:tab/>
        <w:t xml:space="preserve">Henry LA, Cassidy T, Mclaughlin 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(2018) Folic Acid Supplementation throughout pregnancy: psychological developmental benefits for children. </w:t>
      </w:r>
      <w:r w:rsidRPr="00574D15">
        <w:rPr>
          <w:rFonts w:ascii="Times New Roman" w:hAnsi="Times New Roman" w:cs="Times New Roman"/>
          <w:i/>
          <w:iCs/>
          <w:noProof/>
          <w:sz w:val="24"/>
          <w:szCs w:val="24"/>
        </w:rPr>
        <w:t>Acta Paediatr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107</w:t>
      </w:r>
      <w:r w:rsidRPr="00574D15">
        <w:rPr>
          <w:rFonts w:ascii="Times New Roman" w:hAnsi="Times New Roman" w:cs="Times New Roman"/>
          <w:noProof/>
          <w:sz w:val="24"/>
          <w:szCs w:val="24"/>
        </w:rPr>
        <w:t>, 1370–1378.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78. </w:t>
      </w:r>
      <w:r w:rsidRPr="00574D15">
        <w:rPr>
          <w:rFonts w:ascii="Times New Roman" w:hAnsi="Times New Roman" w:cs="Times New Roman"/>
          <w:noProof/>
          <w:sz w:val="24"/>
          <w:szCs w:val="24"/>
        </w:rPr>
        <w:tab/>
        <w:t xml:space="preserve">Eryilmaz H, Dowling KF, Huntington FC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(2018) Association of prenatal exposure to population-wide folic acid fortification with altered cerebral cortex maturation in youths. </w:t>
      </w:r>
      <w:r w:rsidRPr="00574D15">
        <w:rPr>
          <w:rFonts w:ascii="Times New Roman" w:hAnsi="Times New Roman" w:cs="Times New Roman"/>
          <w:i/>
          <w:iCs/>
          <w:noProof/>
          <w:sz w:val="24"/>
          <w:szCs w:val="24"/>
        </w:rPr>
        <w:t>JAMA Psychiatry</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75</w:t>
      </w:r>
      <w:r w:rsidRPr="00574D15">
        <w:rPr>
          <w:rFonts w:ascii="Times New Roman" w:hAnsi="Times New Roman" w:cs="Times New Roman"/>
          <w:noProof/>
          <w:sz w:val="24"/>
          <w:szCs w:val="24"/>
        </w:rPr>
        <w:t>, 918–928.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79. </w:t>
      </w:r>
      <w:r w:rsidRPr="00574D15">
        <w:rPr>
          <w:rFonts w:ascii="Times New Roman" w:hAnsi="Times New Roman" w:cs="Times New Roman"/>
          <w:noProof/>
          <w:sz w:val="24"/>
          <w:szCs w:val="24"/>
        </w:rPr>
        <w:tab/>
        <w:t>Gabbianelli R</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Damiani E (2018) Epigenetics and neurodegeneration: role of early-life nutrition. </w:t>
      </w:r>
      <w:r w:rsidRPr="00574D15">
        <w:rPr>
          <w:rFonts w:ascii="Times New Roman" w:hAnsi="Times New Roman" w:cs="Times New Roman"/>
          <w:i/>
          <w:iCs/>
          <w:noProof/>
          <w:sz w:val="24"/>
          <w:szCs w:val="24"/>
        </w:rPr>
        <w:t>J Nutr Biochem</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57</w:t>
      </w:r>
      <w:r w:rsidRPr="00574D15">
        <w:rPr>
          <w:rFonts w:ascii="Times New Roman" w:hAnsi="Times New Roman" w:cs="Times New Roman"/>
          <w:noProof/>
          <w:sz w:val="24"/>
          <w:szCs w:val="24"/>
        </w:rPr>
        <w:t>, 1–13.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80. </w:t>
      </w:r>
      <w:r w:rsidRPr="00574D15">
        <w:rPr>
          <w:rFonts w:ascii="Times New Roman" w:hAnsi="Times New Roman" w:cs="Times New Roman"/>
          <w:noProof/>
          <w:sz w:val="24"/>
          <w:szCs w:val="24"/>
        </w:rPr>
        <w:tab/>
        <w:t>Kok DE, Steegenga WT</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Mckay JA (2018) Folate and epigenetics: why we should not forget bacterial biosynthesis. </w:t>
      </w:r>
      <w:r w:rsidRPr="00574D15">
        <w:rPr>
          <w:rFonts w:ascii="Times New Roman" w:hAnsi="Times New Roman" w:cs="Times New Roman"/>
          <w:i/>
          <w:iCs/>
          <w:noProof/>
          <w:sz w:val="24"/>
          <w:szCs w:val="24"/>
        </w:rPr>
        <w:t>Epigenomics</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w:t>
      </w:r>
      <w:r w:rsidRPr="00574D15">
        <w:rPr>
          <w:rFonts w:ascii="Times New Roman" w:hAnsi="Times New Roman" w:cs="Times New Roman"/>
          <w:noProof/>
          <w:sz w:val="24"/>
          <w:szCs w:val="24"/>
        </w:rPr>
        <w:t>, 1147–1150.</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81. </w:t>
      </w:r>
      <w:r w:rsidRPr="00574D15">
        <w:rPr>
          <w:rFonts w:ascii="Times New Roman" w:hAnsi="Times New Roman" w:cs="Times New Roman"/>
          <w:noProof/>
          <w:sz w:val="24"/>
          <w:szCs w:val="24"/>
        </w:rPr>
        <w:tab/>
        <w:t xml:space="preserve">James P, Sajjadi S, Tomar AS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(2018) Candidate genes linking maternal nutrient exposure to offspring health via DNA methylation: a review of existing evidence in humans with specific focus on one-carbon metabolism. </w:t>
      </w:r>
      <w:r w:rsidRPr="00574D15">
        <w:rPr>
          <w:rFonts w:ascii="Times New Roman" w:hAnsi="Times New Roman" w:cs="Times New Roman"/>
          <w:i/>
          <w:iCs/>
          <w:noProof/>
          <w:sz w:val="24"/>
          <w:szCs w:val="24"/>
        </w:rPr>
        <w:t>Int J Epidemiol</w:t>
      </w:r>
      <w:r w:rsidRPr="00574D15">
        <w:rPr>
          <w:rFonts w:ascii="Times New Roman" w:hAnsi="Times New Roman" w:cs="Times New Roman"/>
          <w:noProof/>
          <w:sz w:val="24"/>
          <w:szCs w:val="24"/>
        </w:rPr>
        <w:t>, doi: 10.1093/ije/dyy153.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82. </w:t>
      </w:r>
      <w:r w:rsidRPr="00574D15">
        <w:rPr>
          <w:rFonts w:ascii="Times New Roman" w:hAnsi="Times New Roman" w:cs="Times New Roman"/>
          <w:noProof/>
          <w:sz w:val="24"/>
          <w:szCs w:val="24"/>
        </w:rPr>
        <w:tab/>
        <w:t xml:space="preserve">Numata S, Ye T, Hyde TM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(2012) DNA methylation signatures in development and aging of the human prefrontal cortex. </w:t>
      </w:r>
      <w:r w:rsidRPr="00574D15">
        <w:rPr>
          <w:rFonts w:ascii="Times New Roman" w:hAnsi="Times New Roman" w:cs="Times New Roman"/>
          <w:i/>
          <w:iCs/>
          <w:noProof/>
          <w:sz w:val="24"/>
          <w:szCs w:val="24"/>
        </w:rPr>
        <w:t>Am J Hum Genet</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90</w:t>
      </w:r>
      <w:r w:rsidRPr="00574D15">
        <w:rPr>
          <w:rFonts w:ascii="Times New Roman" w:hAnsi="Times New Roman" w:cs="Times New Roman"/>
          <w:noProof/>
          <w:sz w:val="24"/>
          <w:szCs w:val="24"/>
        </w:rPr>
        <w:t>, 260–272.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83. </w:t>
      </w:r>
      <w:r w:rsidRPr="00574D15">
        <w:rPr>
          <w:rFonts w:ascii="Times New Roman" w:hAnsi="Times New Roman" w:cs="Times New Roman"/>
          <w:noProof/>
          <w:sz w:val="24"/>
          <w:szCs w:val="24"/>
        </w:rPr>
        <w:tab/>
        <w:t xml:space="preserve">Haggarty P, Hoad G, Campbell DM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(2013) Folate in pregnancy and imprinted gene and repeat element methylation in the offspring.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97</w:t>
      </w:r>
      <w:r w:rsidRPr="00574D15">
        <w:rPr>
          <w:rFonts w:ascii="Times New Roman" w:hAnsi="Times New Roman" w:cs="Times New Roman"/>
          <w:noProof/>
          <w:sz w:val="24"/>
          <w:szCs w:val="24"/>
        </w:rPr>
        <w:t>, 94–99.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84. </w:t>
      </w:r>
      <w:r w:rsidRPr="00574D15">
        <w:rPr>
          <w:rFonts w:ascii="Times New Roman" w:hAnsi="Times New Roman" w:cs="Times New Roman"/>
          <w:noProof/>
          <w:sz w:val="24"/>
          <w:szCs w:val="24"/>
        </w:rPr>
        <w:tab/>
        <w:t xml:space="preserve">Joubert BR, den Dekker HT, Felix JF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Maternal plasma folate impacts differential DNA methylation in an epigenome-wide meta-analysis of newborns. </w:t>
      </w:r>
      <w:r w:rsidRPr="00574D15">
        <w:rPr>
          <w:rFonts w:ascii="Times New Roman" w:hAnsi="Times New Roman" w:cs="Times New Roman"/>
          <w:i/>
          <w:iCs/>
          <w:noProof/>
          <w:sz w:val="24"/>
          <w:szCs w:val="24"/>
        </w:rPr>
        <w:t>Nat Commun</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7</w:t>
      </w:r>
      <w:r w:rsidRPr="00574D15">
        <w:rPr>
          <w:rFonts w:ascii="Times New Roman" w:hAnsi="Times New Roman" w:cs="Times New Roman"/>
          <w:noProof/>
          <w:sz w:val="24"/>
          <w:szCs w:val="24"/>
        </w:rPr>
        <w:t>, 10577.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85. </w:t>
      </w:r>
      <w:r w:rsidRPr="00574D15">
        <w:rPr>
          <w:rFonts w:ascii="Times New Roman" w:hAnsi="Times New Roman" w:cs="Times New Roman"/>
          <w:noProof/>
          <w:sz w:val="24"/>
          <w:szCs w:val="24"/>
        </w:rPr>
        <w:tab/>
        <w:t xml:space="preserve">Steegers-Theunissen RP, Obermann-Borst SA, Kremer D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(2009) Periconceptional maternal folic acid use of 400 microg per day is related to increased methylation of the IGF2 gene in the very young child. </w:t>
      </w:r>
      <w:r w:rsidRPr="00574D15">
        <w:rPr>
          <w:rFonts w:ascii="Times New Roman" w:hAnsi="Times New Roman" w:cs="Times New Roman"/>
          <w:i/>
          <w:iCs/>
          <w:noProof/>
          <w:sz w:val="24"/>
          <w:szCs w:val="24"/>
        </w:rPr>
        <w:t>PLoS One</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4</w:t>
      </w:r>
      <w:r w:rsidRPr="00574D15">
        <w:rPr>
          <w:rFonts w:ascii="Times New Roman" w:hAnsi="Times New Roman" w:cs="Times New Roman"/>
          <w:noProof/>
          <w:sz w:val="24"/>
          <w:szCs w:val="24"/>
        </w:rPr>
        <w:t>, e7845.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86. </w:t>
      </w:r>
      <w:r w:rsidRPr="00574D15">
        <w:rPr>
          <w:rFonts w:ascii="Times New Roman" w:hAnsi="Times New Roman" w:cs="Times New Roman"/>
          <w:noProof/>
          <w:sz w:val="24"/>
          <w:szCs w:val="24"/>
        </w:rPr>
        <w:tab/>
        <w:t xml:space="preserve">Caffrey A, Irwin RE, McNulty H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(2018) Gene-specific DNA methylation in newborns in response to folic acid supplementation during the second and third trimesters of pregnancy: epigenetic analysis from a randomized controlled trial.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107</w:t>
      </w:r>
      <w:r w:rsidRPr="00574D15">
        <w:rPr>
          <w:rFonts w:ascii="Times New Roman" w:hAnsi="Times New Roman" w:cs="Times New Roman"/>
          <w:noProof/>
          <w:sz w:val="24"/>
          <w:szCs w:val="24"/>
        </w:rPr>
        <w:t>, 566–575.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87. </w:t>
      </w:r>
      <w:r w:rsidRPr="00574D15">
        <w:rPr>
          <w:rFonts w:ascii="Times New Roman" w:hAnsi="Times New Roman" w:cs="Times New Roman"/>
          <w:noProof/>
          <w:sz w:val="24"/>
          <w:szCs w:val="24"/>
        </w:rPr>
        <w:tab/>
        <w:t xml:space="preserve">Ly A, Ishiguro L, Kim D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(2016) Maternal folic acid supplementation modulates DNA methylation and gene expression in the rat offspring in a gestation period-dependent and organ-</w:t>
      </w:r>
      <w:r w:rsidRPr="00574D15">
        <w:rPr>
          <w:rFonts w:ascii="Times New Roman" w:hAnsi="Times New Roman" w:cs="Times New Roman"/>
          <w:noProof/>
          <w:sz w:val="24"/>
          <w:szCs w:val="24"/>
        </w:rPr>
        <w:lastRenderedPageBreak/>
        <w:t xml:space="preserve">specific manner. </w:t>
      </w:r>
      <w:r w:rsidRPr="00574D15">
        <w:rPr>
          <w:rFonts w:ascii="Times New Roman" w:hAnsi="Times New Roman" w:cs="Times New Roman"/>
          <w:i/>
          <w:iCs/>
          <w:noProof/>
          <w:sz w:val="24"/>
          <w:szCs w:val="24"/>
        </w:rPr>
        <w:t>J Nutr Biochem</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33</w:t>
      </w:r>
      <w:r w:rsidRPr="00574D15">
        <w:rPr>
          <w:rFonts w:ascii="Times New Roman" w:hAnsi="Times New Roman" w:cs="Times New Roman"/>
          <w:noProof/>
          <w:sz w:val="24"/>
          <w:szCs w:val="24"/>
        </w:rPr>
        <w:t>, 103–110.</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88. </w:t>
      </w:r>
      <w:r w:rsidRPr="00574D15">
        <w:rPr>
          <w:rFonts w:ascii="Times New Roman" w:hAnsi="Times New Roman" w:cs="Times New Roman"/>
          <w:noProof/>
          <w:sz w:val="24"/>
          <w:szCs w:val="24"/>
        </w:rPr>
        <w:tab/>
        <w:t xml:space="preserve">Caramaschi D, Sharp GC, Nohr EA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(2017) Exploring a causal role of DNA methylation in the relationship between maternal vitamin B12 during pregnancy and child’s IQ at age 8, cognitive performance and educational attainment: a two-step Mendelian randomization study. </w:t>
      </w:r>
      <w:r w:rsidRPr="00574D15">
        <w:rPr>
          <w:rFonts w:ascii="Times New Roman" w:hAnsi="Times New Roman" w:cs="Times New Roman"/>
          <w:i/>
          <w:iCs/>
          <w:noProof/>
          <w:sz w:val="24"/>
          <w:szCs w:val="24"/>
        </w:rPr>
        <w:t>Hum Mol Genet</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26</w:t>
      </w:r>
      <w:r w:rsidRPr="00574D15">
        <w:rPr>
          <w:rFonts w:ascii="Times New Roman" w:hAnsi="Times New Roman" w:cs="Times New Roman"/>
          <w:noProof/>
          <w:sz w:val="24"/>
          <w:szCs w:val="24"/>
        </w:rPr>
        <w:t>, 3001–3013.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89. </w:t>
      </w:r>
      <w:r w:rsidRPr="00574D15">
        <w:rPr>
          <w:rFonts w:ascii="Times New Roman" w:hAnsi="Times New Roman" w:cs="Times New Roman"/>
          <w:noProof/>
          <w:sz w:val="24"/>
          <w:szCs w:val="24"/>
        </w:rPr>
        <w:tab/>
        <w:t xml:space="preserve">Fleming TP, Watkins AJ, Velazquez MA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(2018) The Lancet Preconception Health Series: Origins of lifetime health around the time of conception: causes and consequences. </w:t>
      </w:r>
      <w:r w:rsidRPr="00574D15">
        <w:rPr>
          <w:rFonts w:ascii="Times New Roman" w:hAnsi="Times New Roman" w:cs="Times New Roman"/>
          <w:i/>
          <w:iCs/>
          <w:noProof/>
          <w:sz w:val="24"/>
          <w:szCs w:val="24"/>
        </w:rPr>
        <w:t>Lancet</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391</w:t>
      </w:r>
      <w:r w:rsidRPr="00574D15">
        <w:rPr>
          <w:rFonts w:ascii="Times New Roman" w:hAnsi="Times New Roman" w:cs="Times New Roman"/>
          <w:noProof/>
          <w:sz w:val="24"/>
          <w:szCs w:val="24"/>
        </w:rPr>
        <w:t>, 1842–1852.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90. </w:t>
      </w:r>
      <w:r w:rsidRPr="00574D15">
        <w:rPr>
          <w:rFonts w:ascii="Times New Roman" w:hAnsi="Times New Roman" w:cs="Times New Roman"/>
          <w:noProof/>
          <w:sz w:val="24"/>
          <w:szCs w:val="24"/>
        </w:rPr>
        <w:tab/>
        <w:t xml:space="preserve">Palmer NO, Bakos HW, Owens JA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(2012) Diet and exercise in an obese mouse fed a high fat diet improves metabolic health and reverses perturbed sperm function. </w:t>
      </w:r>
      <w:r w:rsidRPr="00574D15">
        <w:rPr>
          <w:rFonts w:ascii="Times New Roman" w:hAnsi="Times New Roman" w:cs="Times New Roman"/>
          <w:i/>
          <w:iCs/>
          <w:noProof/>
          <w:sz w:val="24"/>
          <w:szCs w:val="24"/>
        </w:rPr>
        <w:t>Am J Physiol Endocrinol Metab</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302</w:t>
      </w:r>
      <w:r w:rsidRPr="00574D15">
        <w:rPr>
          <w:rFonts w:ascii="Times New Roman" w:hAnsi="Times New Roman" w:cs="Times New Roman"/>
          <w:noProof/>
          <w:sz w:val="24"/>
          <w:szCs w:val="24"/>
        </w:rPr>
        <w:t>, 768–780.</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91. </w:t>
      </w:r>
      <w:r w:rsidRPr="00574D15">
        <w:rPr>
          <w:rFonts w:ascii="Times New Roman" w:hAnsi="Times New Roman" w:cs="Times New Roman"/>
          <w:noProof/>
          <w:sz w:val="24"/>
          <w:szCs w:val="24"/>
        </w:rPr>
        <w:tab/>
        <w:t>Sinclair KD</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Watkins AJ (2014) Parental diet, pregnancy </w:t>
      </w:r>
      <w:r w:rsidR="006D1240">
        <w:rPr>
          <w:rFonts w:ascii="Times New Roman" w:hAnsi="Times New Roman" w:cs="Times New Roman"/>
          <w:noProof/>
          <w:sz w:val="24"/>
          <w:szCs w:val="24"/>
        </w:rPr>
        <w:t>outcomes and offspring health: m</w:t>
      </w:r>
      <w:r w:rsidRPr="00574D15">
        <w:rPr>
          <w:rFonts w:ascii="Times New Roman" w:hAnsi="Times New Roman" w:cs="Times New Roman"/>
          <w:noProof/>
          <w:sz w:val="24"/>
          <w:szCs w:val="24"/>
        </w:rPr>
        <w:t xml:space="preserve">etabolic determinants in developing oocytes and embryos. </w:t>
      </w:r>
      <w:r w:rsidRPr="00574D15">
        <w:rPr>
          <w:rFonts w:ascii="Times New Roman" w:hAnsi="Times New Roman" w:cs="Times New Roman"/>
          <w:i/>
          <w:iCs/>
          <w:noProof/>
          <w:sz w:val="24"/>
          <w:szCs w:val="24"/>
        </w:rPr>
        <w:t>Reprod Fertil Dev</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26</w:t>
      </w:r>
      <w:r w:rsidRPr="00574D15">
        <w:rPr>
          <w:rFonts w:ascii="Times New Roman" w:hAnsi="Times New Roman" w:cs="Times New Roman"/>
          <w:noProof/>
          <w:sz w:val="24"/>
          <w:szCs w:val="24"/>
        </w:rPr>
        <w:t>, 99–114.</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92. </w:t>
      </w:r>
      <w:r w:rsidRPr="00574D15">
        <w:rPr>
          <w:rFonts w:ascii="Times New Roman" w:hAnsi="Times New Roman" w:cs="Times New Roman"/>
          <w:noProof/>
          <w:sz w:val="24"/>
          <w:szCs w:val="24"/>
        </w:rPr>
        <w:tab/>
        <w:t xml:space="preserve">Cropley JE, Eaton SA, Aiken A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Male-lineage transmission of an acquired metabolic phenotype induced by grand-paternal obesity. </w:t>
      </w:r>
      <w:r w:rsidRPr="00574D15">
        <w:rPr>
          <w:rFonts w:ascii="Times New Roman" w:hAnsi="Times New Roman" w:cs="Times New Roman"/>
          <w:i/>
          <w:iCs/>
          <w:noProof/>
          <w:sz w:val="24"/>
          <w:szCs w:val="24"/>
        </w:rPr>
        <w:t>Mol Metab</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5</w:t>
      </w:r>
      <w:r w:rsidRPr="00574D15">
        <w:rPr>
          <w:rFonts w:ascii="Times New Roman" w:hAnsi="Times New Roman" w:cs="Times New Roman"/>
          <w:noProof/>
          <w:sz w:val="24"/>
          <w:szCs w:val="24"/>
        </w:rPr>
        <w:t>, 699–708.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93. </w:t>
      </w:r>
      <w:r w:rsidRPr="00574D15">
        <w:rPr>
          <w:rFonts w:ascii="Times New Roman" w:hAnsi="Times New Roman" w:cs="Times New Roman"/>
          <w:noProof/>
          <w:sz w:val="24"/>
          <w:szCs w:val="24"/>
        </w:rPr>
        <w:tab/>
        <w:t xml:space="preserve">Radford EJ, Ito M, Shi H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(2014) In utero undernourishment perturbs the adult sperm methylome and intergenerational metabolism. </w:t>
      </w:r>
      <w:r w:rsidRPr="00574D15">
        <w:rPr>
          <w:rFonts w:ascii="Times New Roman" w:hAnsi="Times New Roman" w:cs="Times New Roman"/>
          <w:i/>
          <w:iCs/>
          <w:noProof/>
          <w:sz w:val="24"/>
          <w:szCs w:val="24"/>
        </w:rPr>
        <w:t>Science</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345</w:t>
      </w:r>
      <w:r w:rsidRPr="00574D15">
        <w:rPr>
          <w:rFonts w:ascii="Times New Roman" w:hAnsi="Times New Roman" w:cs="Times New Roman"/>
          <w:noProof/>
          <w:sz w:val="24"/>
          <w:szCs w:val="24"/>
        </w:rPr>
        <w:t>, 1255903.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94. </w:t>
      </w:r>
      <w:r w:rsidRPr="00574D15">
        <w:rPr>
          <w:rFonts w:ascii="Times New Roman" w:hAnsi="Times New Roman" w:cs="Times New Roman"/>
          <w:noProof/>
          <w:sz w:val="24"/>
          <w:szCs w:val="24"/>
        </w:rPr>
        <w:tab/>
        <w:t>McNulty H</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Pentieva K (2004) Folate bioavailability. </w:t>
      </w:r>
      <w:r w:rsidRPr="00574D15">
        <w:rPr>
          <w:rFonts w:ascii="Times New Roman" w:hAnsi="Times New Roman" w:cs="Times New Roman"/>
          <w:i/>
          <w:iCs/>
          <w:noProof/>
          <w:sz w:val="24"/>
          <w:szCs w:val="24"/>
        </w:rPr>
        <w:t>Proc Nutr Soc</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63</w:t>
      </w:r>
      <w:r w:rsidRPr="00574D15">
        <w:rPr>
          <w:rFonts w:ascii="Times New Roman" w:hAnsi="Times New Roman" w:cs="Times New Roman"/>
          <w:noProof/>
          <w:sz w:val="24"/>
          <w:szCs w:val="24"/>
        </w:rPr>
        <w:t>, 529–536.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95. </w:t>
      </w:r>
      <w:r w:rsidRPr="00574D15">
        <w:rPr>
          <w:rFonts w:ascii="Times New Roman" w:hAnsi="Times New Roman" w:cs="Times New Roman"/>
          <w:noProof/>
          <w:sz w:val="24"/>
          <w:szCs w:val="24"/>
        </w:rPr>
        <w:tab/>
        <w:t xml:space="preserve">McKillop DJ, Pentieva K, Daly D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(2002) The effect of different cooking methods on folate retention in various foods that are amongst the major contributors to folate intake in the UK diet. </w:t>
      </w:r>
      <w:r w:rsidRPr="00574D15">
        <w:rPr>
          <w:rFonts w:ascii="Times New Roman" w:hAnsi="Times New Roman" w:cs="Times New Roman"/>
          <w:i/>
          <w:iCs/>
          <w:noProof/>
          <w:sz w:val="24"/>
          <w:szCs w:val="24"/>
        </w:rPr>
        <w:t>Br J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88</w:t>
      </w:r>
      <w:r w:rsidRPr="00574D15">
        <w:rPr>
          <w:rFonts w:ascii="Times New Roman" w:hAnsi="Times New Roman" w:cs="Times New Roman"/>
          <w:noProof/>
          <w:sz w:val="24"/>
          <w:szCs w:val="24"/>
        </w:rPr>
        <w:t>, 681.</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96. </w:t>
      </w:r>
      <w:r w:rsidRPr="00574D15">
        <w:rPr>
          <w:rFonts w:ascii="Times New Roman" w:hAnsi="Times New Roman" w:cs="Times New Roman"/>
          <w:noProof/>
          <w:sz w:val="24"/>
          <w:szCs w:val="24"/>
        </w:rPr>
        <w:tab/>
        <w:t xml:space="preserve">Pfeiffer CM, Rogers LM, Bailey LB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(1997) Absorption of folate from fortified cereal-grain products and of supplemental folate consumed with or without f</w:t>
      </w:r>
      <w:r w:rsidR="006D1240">
        <w:rPr>
          <w:rFonts w:ascii="Times New Roman" w:hAnsi="Times New Roman" w:cs="Times New Roman"/>
          <w:noProof/>
          <w:sz w:val="24"/>
          <w:szCs w:val="24"/>
        </w:rPr>
        <w:t>ood determined by using a dual-</w:t>
      </w:r>
      <w:r w:rsidRPr="00574D15">
        <w:rPr>
          <w:rFonts w:ascii="Times New Roman" w:hAnsi="Times New Roman" w:cs="Times New Roman"/>
          <w:noProof/>
          <w:sz w:val="24"/>
          <w:szCs w:val="24"/>
        </w:rPr>
        <w:t xml:space="preserve">label stable-isotope protocol.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66</w:t>
      </w:r>
      <w:r w:rsidRPr="00574D15">
        <w:rPr>
          <w:rFonts w:ascii="Times New Roman" w:hAnsi="Times New Roman" w:cs="Times New Roman"/>
          <w:noProof/>
          <w:sz w:val="24"/>
          <w:szCs w:val="24"/>
        </w:rPr>
        <w:t>, 1388–1397.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97. </w:t>
      </w:r>
      <w:r w:rsidRPr="00574D15">
        <w:rPr>
          <w:rFonts w:ascii="Times New Roman" w:hAnsi="Times New Roman" w:cs="Times New Roman"/>
          <w:noProof/>
          <w:sz w:val="24"/>
          <w:szCs w:val="24"/>
        </w:rPr>
        <w:tab/>
        <w:t xml:space="preserve">IOM (1998) Folate. </w:t>
      </w:r>
      <w:r w:rsidRPr="006D1240">
        <w:rPr>
          <w:rFonts w:ascii="Times New Roman" w:hAnsi="Times New Roman" w:cs="Times New Roman"/>
          <w:iCs/>
          <w:noProof/>
          <w:sz w:val="24"/>
          <w:szCs w:val="24"/>
        </w:rPr>
        <w:t>In</w:t>
      </w:r>
      <w:r w:rsidRPr="00574D15">
        <w:rPr>
          <w:rFonts w:ascii="Times New Roman" w:hAnsi="Times New Roman" w:cs="Times New Roman"/>
          <w:i/>
          <w:iCs/>
          <w:noProof/>
          <w:sz w:val="24"/>
          <w:szCs w:val="24"/>
        </w:rPr>
        <w:t xml:space="preserve"> Dietary Reference Intakes for Thiamin, Riboflavin, Niacin, Vitamin B6, Folate, Vitamin B12, Pantothenic Acid, Biotin, and Choline</w:t>
      </w:r>
      <w:r w:rsidRPr="00574D15">
        <w:rPr>
          <w:rFonts w:ascii="Times New Roman" w:hAnsi="Times New Roman" w:cs="Times New Roman"/>
          <w:noProof/>
          <w:sz w:val="24"/>
          <w:szCs w:val="24"/>
        </w:rPr>
        <w:t xml:space="preserve"> . Washington: National Academy Press, pp 196–305.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98. </w:t>
      </w:r>
      <w:r w:rsidRPr="00574D15">
        <w:rPr>
          <w:rFonts w:ascii="Times New Roman" w:hAnsi="Times New Roman" w:cs="Times New Roman"/>
          <w:noProof/>
          <w:sz w:val="24"/>
          <w:szCs w:val="24"/>
        </w:rPr>
        <w:tab/>
        <w:t>Cuskelly GJ, McNulty H</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Scott JM (1996) Effect of increasing dietary folate on red-cell folate: implications for prevention of neural tube defects. </w:t>
      </w:r>
      <w:r w:rsidRPr="00574D15">
        <w:rPr>
          <w:rFonts w:ascii="Times New Roman" w:hAnsi="Times New Roman" w:cs="Times New Roman"/>
          <w:i/>
          <w:iCs/>
          <w:noProof/>
          <w:sz w:val="24"/>
          <w:szCs w:val="24"/>
        </w:rPr>
        <w:t>Lancet</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347</w:t>
      </w:r>
      <w:r w:rsidRPr="00574D15">
        <w:rPr>
          <w:rFonts w:ascii="Times New Roman" w:hAnsi="Times New Roman" w:cs="Times New Roman"/>
          <w:noProof/>
          <w:sz w:val="24"/>
          <w:szCs w:val="24"/>
        </w:rPr>
        <w:t>, 657–659.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99. </w:t>
      </w:r>
      <w:r w:rsidRPr="00574D15">
        <w:rPr>
          <w:rFonts w:ascii="Times New Roman" w:hAnsi="Times New Roman" w:cs="Times New Roman"/>
          <w:noProof/>
          <w:sz w:val="24"/>
          <w:szCs w:val="24"/>
        </w:rPr>
        <w:tab/>
        <w:t xml:space="preserve">Department of Health (1992) </w:t>
      </w:r>
      <w:r w:rsidRPr="00574D15">
        <w:rPr>
          <w:rFonts w:ascii="Times New Roman" w:hAnsi="Times New Roman" w:cs="Times New Roman"/>
          <w:i/>
          <w:iCs/>
          <w:noProof/>
          <w:sz w:val="24"/>
          <w:szCs w:val="24"/>
        </w:rPr>
        <w:t xml:space="preserve">Folic acid and the prevention of neural tube defects. Report of </w:t>
      </w:r>
      <w:r w:rsidRPr="00574D15">
        <w:rPr>
          <w:rFonts w:ascii="Times New Roman" w:hAnsi="Times New Roman" w:cs="Times New Roman"/>
          <w:i/>
          <w:iCs/>
          <w:noProof/>
          <w:sz w:val="24"/>
          <w:szCs w:val="24"/>
        </w:rPr>
        <w:lastRenderedPageBreak/>
        <w:t>an Expert Advisory Group for the Department of Health</w:t>
      </w:r>
      <w:r w:rsidRPr="00574D15">
        <w:rPr>
          <w:rFonts w:ascii="Times New Roman" w:hAnsi="Times New Roman" w:cs="Times New Roman"/>
          <w:noProof/>
          <w:sz w:val="24"/>
          <w:szCs w:val="24"/>
        </w:rPr>
        <w:t>. London.</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100. </w:t>
      </w:r>
      <w:r w:rsidRPr="00574D15">
        <w:rPr>
          <w:rFonts w:ascii="Times New Roman" w:hAnsi="Times New Roman" w:cs="Times New Roman"/>
          <w:noProof/>
          <w:sz w:val="24"/>
          <w:szCs w:val="24"/>
        </w:rPr>
        <w:tab/>
        <w:t>Mills JL</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Dimopoulos A (2015) Folic acid fortification for Europe? </w:t>
      </w:r>
      <w:r w:rsidRPr="00574D15">
        <w:rPr>
          <w:rFonts w:ascii="Times New Roman" w:hAnsi="Times New Roman" w:cs="Times New Roman"/>
          <w:i/>
          <w:iCs/>
          <w:noProof/>
          <w:sz w:val="24"/>
          <w:szCs w:val="24"/>
        </w:rPr>
        <w:t>Br Med J</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351</w:t>
      </w:r>
      <w:r w:rsidRPr="00574D15">
        <w:rPr>
          <w:rFonts w:ascii="Times New Roman" w:hAnsi="Times New Roman" w:cs="Times New Roman"/>
          <w:noProof/>
          <w:sz w:val="24"/>
          <w:szCs w:val="24"/>
        </w:rPr>
        <w:t>, h6198.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101. </w:t>
      </w:r>
      <w:r w:rsidRPr="00574D15">
        <w:rPr>
          <w:rFonts w:ascii="Times New Roman" w:hAnsi="Times New Roman" w:cs="Times New Roman"/>
          <w:noProof/>
          <w:sz w:val="24"/>
          <w:szCs w:val="24"/>
        </w:rPr>
        <w:tab/>
        <w:t xml:space="preserve">Bestwick JP, Huttly WJ, Morris JK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(2014) Prevention of neural tube defects: a cross-sectional study of the uptake of folic acid supplementation in nearly half a million women. </w:t>
      </w:r>
      <w:r w:rsidRPr="00574D15">
        <w:rPr>
          <w:rFonts w:ascii="Times New Roman" w:hAnsi="Times New Roman" w:cs="Times New Roman"/>
          <w:i/>
          <w:iCs/>
          <w:noProof/>
          <w:sz w:val="24"/>
          <w:szCs w:val="24"/>
        </w:rPr>
        <w:t>PLoS One</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w:t>
      </w:r>
      <w:r w:rsidRPr="00574D15">
        <w:rPr>
          <w:rFonts w:ascii="Times New Roman" w:hAnsi="Times New Roman" w:cs="Times New Roman"/>
          <w:noProof/>
          <w:sz w:val="24"/>
          <w:szCs w:val="24"/>
        </w:rPr>
        <w:t>, e89354.</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102. </w:t>
      </w:r>
      <w:r w:rsidRPr="00574D15">
        <w:rPr>
          <w:rFonts w:ascii="Times New Roman" w:hAnsi="Times New Roman" w:cs="Times New Roman"/>
          <w:noProof/>
          <w:sz w:val="24"/>
          <w:szCs w:val="24"/>
        </w:rPr>
        <w:tab/>
        <w:t xml:space="preserve">McNulty B, Pentieva K, Marshall B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(2011) Womens compliance with current folic acid recommendations and achievement of optimal vitamin status for preventing neural tube defects. </w:t>
      </w:r>
      <w:r w:rsidRPr="00574D15">
        <w:rPr>
          <w:rFonts w:ascii="Times New Roman" w:hAnsi="Times New Roman" w:cs="Times New Roman"/>
          <w:i/>
          <w:iCs/>
          <w:noProof/>
          <w:sz w:val="24"/>
          <w:szCs w:val="24"/>
        </w:rPr>
        <w:t>Hum Reprod</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26</w:t>
      </w:r>
      <w:r w:rsidRPr="00574D15">
        <w:rPr>
          <w:rFonts w:ascii="Times New Roman" w:hAnsi="Times New Roman" w:cs="Times New Roman"/>
          <w:noProof/>
          <w:sz w:val="24"/>
          <w:szCs w:val="24"/>
        </w:rPr>
        <w:t>, 1530–1536.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103. </w:t>
      </w:r>
      <w:r w:rsidRPr="00574D15">
        <w:rPr>
          <w:rFonts w:ascii="Times New Roman" w:hAnsi="Times New Roman" w:cs="Times New Roman"/>
          <w:noProof/>
          <w:sz w:val="24"/>
          <w:szCs w:val="24"/>
        </w:rPr>
        <w:tab/>
        <w:t xml:space="preserve">FSAI (2016) </w:t>
      </w:r>
      <w:r w:rsidRPr="00574D15">
        <w:rPr>
          <w:rFonts w:ascii="Times New Roman" w:hAnsi="Times New Roman" w:cs="Times New Roman"/>
          <w:i/>
          <w:iCs/>
          <w:noProof/>
          <w:sz w:val="24"/>
          <w:szCs w:val="24"/>
        </w:rPr>
        <w:t>Update Report on Folic Acid and the Prevention of Birth Defects in Ireland</w:t>
      </w:r>
      <w:r w:rsidRPr="00574D15">
        <w:rPr>
          <w:rFonts w:ascii="Times New Roman" w:hAnsi="Times New Roman" w:cs="Times New Roman"/>
          <w:noProof/>
          <w:sz w:val="24"/>
          <w:szCs w:val="24"/>
        </w:rPr>
        <w:t xml:space="preserve">. </w:t>
      </w:r>
      <w:r w:rsidR="006D1240">
        <w:rPr>
          <w:rFonts w:ascii="Times New Roman" w:hAnsi="Times New Roman" w:cs="Times New Roman"/>
          <w:noProof/>
          <w:sz w:val="24"/>
          <w:szCs w:val="24"/>
        </w:rPr>
        <w:t xml:space="preserve">Dublin: </w:t>
      </w:r>
      <w:r w:rsidRPr="00574D15">
        <w:rPr>
          <w:rFonts w:ascii="Times New Roman" w:hAnsi="Times New Roman" w:cs="Times New Roman"/>
          <w:noProof/>
          <w:sz w:val="24"/>
          <w:szCs w:val="24"/>
        </w:rPr>
        <w:t>Food Saf</w:t>
      </w:r>
      <w:r w:rsidR="006D1240">
        <w:rPr>
          <w:rFonts w:ascii="Times New Roman" w:hAnsi="Times New Roman" w:cs="Times New Roman"/>
          <w:noProof/>
          <w:sz w:val="24"/>
          <w:szCs w:val="24"/>
        </w:rPr>
        <w:t>ety Authority of Ireland</w:t>
      </w:r>
      <w:r w:rsidRPr="00574D15">
        <w:rPr>
          <w:rFonts w:ascii="Times New Roman" w:hAnsi="Times New Roman" w:cs="Times New Roman"/>
          <w:noProof/>
          <w:sz w:val="24"/>
          <w:szCs w:val="24"/>
        </w:rPr>
        <w:t>.</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104. </w:t>
      </w:r>
      <w:r w:rsidRPr="00574D15">
        <w:rPr>
          <w:rFonts w:ascii="Times New Roman" w:hAnsi="Times New Roman" w:cs="Times New Roman"/>
          <w:noProof/>
          <w:sz w:val="24"/>
          <w:szCs w:val="24"/>
        </w:rPr>
        <w:tab/>
        <w:t xml:space="preserve">Daly L, Kirke PM, Molloy A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(1995) Folate levels and nerual tube defects. </w:t>
      </w:r>
      <w:r w:rsidRPr="00574D15">
        <w:rPr>
          <w:rFonts w:ascii="Times New Roman" w:hAnsi="Times New Roman" w:cs="Times New Roman"/>
          <w:i/>
          <w:iCs/>
          <w:noProof/>
          <w:sz w:val="24"/>
          <w:szCs w:val="24"/>
        </w:rPr>
        <w:t>JAMA</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274</w:t>
      </w:r>
      <w:r w:rsidRPr="00574D15">
        <w:rPr>
          <w:rFonts w:ascii="Times New Roman" w:hAnsi="Times New Roman" w:cs="Times New Roman"/>
          <w:noProof/>
          <w:sz w:val="24"/>
          <w:szCs w:val="24"/>
        </w:rPr>
        <w:t>, 1698–1702.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105. </w:t>
      </w:r>
      <w:r w:rsidRPr="00574D15">
        <w:rPr>
          <w:rFonts w:ascii="Times New Roman" w:hAnsi="Times New Roman" w:cs="Times New Roman"/>
          <w:noProof/>
          <w:sz w:val="24"/>
          <w:szCs w:val="24"/>
        </w:rPr>
        <w:tab/>
        <w:t xml:space="preserve">WHO (2015) </w:t>
      </w:r>
      <w:r w:rsidRPr="00574D15">
        <w:rPr>
          <w:rFonts w:ascii="Times New Roman" w:hAnsi="Times New Roman" w:cs="Times New Roman"/>
          <w:i/>
          <w:iCs/>
          <w:noProof/>
          <w:sz w:val="24"/>
          <w:szCs w:val="24"/>
        </w:rPr>
        <w:t>Guideline: optimal serum and red cell folate concentrations in women of reproductive age for prevention of neural defects</w:t>
      </w:r>
      <w:r w:rsidRPr="00574D15">
        <w:rPr>
          <w:rFonts w:ascii="Times New Roman" w:hAnsi="Times New Roman" w:cs="Times New Roman"/>
          <w:noProof/>
          <w:sz w:val="24"/>
          <w:szCs w:val="24"/>
        </w:rPr>
        <w:t>. Geneva: World Health Organization.</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106. </w:t>
      </w:r>
      <w:r w:rsidRPr="00574D15">
        <w:rPr>
          <w:rFonts w:ascii="Times New Roman" w:hAnsi="Times New Roman" w:cs="Times New Roman"/>
          <w:noProof/>
          <w:sz w:val="24"/>
          <w:szCs w:val="24"/>
        </w:rPr>
        <w:tab/>
        <w:t xml:space="preserve">Public Health England (2017) </w:t>
      </w:r>
      <w:r w:rsidRPr="00574D15">
        <w:rPr>
          <w:rFonts w:ascii="Times New Roman" w:hAnsi="Times New Roman" w:cs="Times New Roman"/>
          <w:i/>
          <w:iCs/>
          <w:noProof/>
          <w:sz w:val="24"/>
          <w:szCs w:val="24"/>
        </w:rPr>
        <w:t>National Diet and Nutrition Survey Rolling Programme (NDNS) Supplementary Report: Blood folate results for the UK as a whole, Scotland, Northern Ireland (Years 1 to 4 combined) and Wales (Years 2 to 5 combined). Revised 2017.</w:t>
      </w:r>
      <w:r w:rsidRPr="00574D15">
        <w:rPr>
          <w:rFonts w:ascii="Times New Roman" w:hAnsi="Times New Roman" w:cs="Times New Roman"/>
          <w:noProof/>
          <w:sz w:val="24"/>
          <w:szCs w:val="24"/>
        </w:rPr>
        <w:t xml:space="preserve"> London: Public Health England.</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107. </w:t>
      </w:r>
      <w:r w:rsidRPr="00574D15">
        <w:rPr>
          <w:rFonts w:ascii="Times New Roman" w:hAnsi="Times New Roman" w:cs="Times New Roman"/>
          <w:noProof/>
          <w:sz w:val="24"/>
          <w:szCs w:val="24"/>
        </w:rPr>
        <w:tab/>
        <w:t xml:space="preserve">Hopkins SM, Gibney MJ, Nugent AP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(2015) Impact of voluntary fortification and supplement use on dietary intakes and biomarker status of folate and vitamin B-12 in Irish adults.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101</w:t>
      </w:r>
      <w:r w:rsidRPr="00574D15">
        <w:rPr>
          <w:rFonts w:ascii="Times New Roman" w:hAnsi="Times New Roman" w:cs="Times New Roman"/>
          <w:noProof/>
          <w:sz w:val="24"/>
          <w:szCs w:val="24"/>
        </w:rPr>
        <w:t>, 1163–1172.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108. </w:t>
      </w:r>
      <w:r w:rsidRPr="00574D15">
        <w:rPr>
          <w:rFonts w:ascii="Times New Roman" w:hAnsi="Times New Roman" w:cs="Times New Roman"/>
          <w:noProof/>
          <w:sz w:val="24"/>
          <w:szCs w:val="24"/>
        </w:rPr>
        <w:tab/>
        <w:t xml:space="preserve">Atta CAM, Fiest KM, Frolkis AD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Global birth prevalence of spina bifida by folic acid fortification status: a systematic review and meta-analysis. </w:t>
      </w:r>
      <w:r w:rsidRPr="00574D15">
        <w:rPr>
          <w:rFonts w:ascii="Times New Roman" w:hAnsi="Times New Roman" w:cs="Times New Roman"/>
          <w:i/>
          <w:iCs/>
          <w:noProof/>
          <w:sz w:val="24"/>
          <w:szCs w:val="24"/>
        </w:rPr>
        <w:t>Am J Public Health</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106</w:t>
      </w:r>
      <w:r w:rsidRPr="00574D15">
        <w:rPr>
          <w:rFonts w:ascii="Times New Roman" w:hAnsi="Times New Roman" w:cs="Times New Roman"/>
          <w:noProof/>
          <w:sz w:val="24"/>
          <w:szCs w:val="24"/>
        </w:rPr>
        <w:t>, e24–e34.</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109. </w:t>
      </w:r>
      <w:r w:rsidRPr="00574D15">
        <w:rPr>
          <w:rFonts w:ascii="Times New Roman" w:hAnsi="Times New Roman" w:cs="Times New Roman"/>
          <w:noProof/>
          <w:sz w:val="24"/>
          <w:szCs w:val="24"/>
        </w:rPr>
        <w:tab/>
        <w:t xml:space="preserve">Kancherla V, Wagh K, Johnson Q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(2018) A 2017 global update on folic acid-preventable spina bifida and anencephaly. </w:t>
      </w:r>
      <w:r w:rsidRPr="00574D15">
        <w:rPr>
          <w:rFonts w:ascii="Times New Roman" w:hAnsi="Times New Roman" w:cs="Times New Roman"/>
          <w:i/>
          <w:iCs/>
          <w:noProof/>
          <w:sz w:val="24"/>
          <w:szCs w:val="24"/>
        </w:rPr>
        <w:t>Birth Defects Res</w:t>
      </w:r>
      <w:r w:rsidRPr="00574D15">
        <w:rPr>
          <w:rFonts w:ascii="Times New Roman" w:hAnsi="Times New Roman" w:cs="Times New Roman"/>
          <w:noProof/>
          <w:sz w:val="24"/>
          <w:szCs w:val="24"/>
        </w:rPr>
        <w:t>, 1–9.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110. </w:t>
      </w:r>
      <w:r w:rsidRPr="00574D15">
        <w:rPr>
          <w:rFonts w:ascii="Times New Roman" w:hAnsi="Times New Roman" w:cs="Times New Roman"/>
          <w:noProof/>
          <w:sz w:val="24"/>
          <w:szCs w:val="24"/>
        </w:rPr>
        <w:tab/>
        <w:t xml:space="preserve">Parker SE, Mai CT, Canfield MA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(2010) Updated national birth prevalence estimates for selected birth defects in the United States, 2004-2006. </w:t>
      </w:r>
      <w:r w:rsidRPr="00574D15">
        <w:rPr>
          <w:rFonts w:ascii="Times New Roman" w:hAnsi="Times New Roman" w:cs="Times New Roman"/>
          <w:i/>
          <w:iCs/>
          <w:noProof/>
          <w:sz w:val="24"/>
          <w:szCs w:val="24"/>
        </w:rPr>
        <w:t xml:space="preserve">Birth Defects Res </w:t>
      </w:r>
      <w:r w:rsidR="006D1240">
        <w:rPr>
          <w:rFonts w:ascii="Times New Roman" w:hAnsi="Times New Roman" w:cs="Times New Roman"/>
          <w:i/>
          <w:iCs/>
          <w:noProof/>
          <w:sz w:val="24"/>
          <w:szCs w:val="24"/>
        </w:rPr>
        <w:t>(</w:t>
      </w:r>
      <w:r w:rsidRPr="00574D15">
        <w:rPr>
          <w:rFonts w:ascii="Times New Roman" w:hAnsi="Times New Roman" w:cs="Times New Roman"/>
          <w:i/>
          <w:iCs/>
          <w:noProof/>
          <w:sz w:val="24"/>
          <w:szCs w:val="24"/>
        </w:rPr>
        <w:t>Part A</w:t>
      </w:r>
      <w:r w:rsidR="006D1240">
        <w:rPr>
          <w:rFonts w:ascii="Times New Roman" w:hAnsi="Times New Roman" w:cs="Times New Roman"/>
          <w:i/>
          <w:iCs/>
          <w:noProof/>
          <w:sz w:val="24"/>
          <w:szCs w:val="24"/>
        </w:rPr>
        <w:t xml:space="preserve">) </w:t>
      </w:r>
      <w:r w:rsidRPr="00574D15">
        <w:rPr>
          <w:rFonts w:ascii="Times New Roman" w:hAnsi="Times New Roman" w:cs="Times New Roman"/>
          <w:b/>
          <w:bCs/>
          <w:noProof/>
          <w:sz w:val="24"/>
          <w:szCs w:val="24"/>
        </w:rPr>
        <w:t>88</w:t>
      </w:r>
      <w:r w:rsidRPr="00574D15">
        <w:rPr>
          <w:rFonts w:ascii="Times New Roman" w:hAnsi="Times New Roman" w:cs="Times New Roman"/>
          <w:noProof/>
          <w:sz w:val="24"/>
          <w:szCs w:val="24"/>
        </w:rPr>
        <w:t>, 1008–1016.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111. </w:t>
      </w:r>
      <w:r w:rsidRPr="00574D15">
        <w:rPr>
          <w:rFonts w:ascii="Times New Roman" w:hAnsi="Times New Roman" w:cs="Times New Roman"/>
          <w:noProof/>
          <w:sz w:val="24"/>
          <w:szCs w:val="24"/>
        </w:rPr>
        <w:tab/>
        <w:t xml:space="preserve">Williams J, Mai CT, Mulinare J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(2015) Updated estimates of neural tube defects </w:t>
      </w:r>
      <w:r w:rsidRPr="00574D15">
        <w:rPr>
          <w:rFonts w:ascii="Times New Roman" w:hAnsi="Times New Roman" w:cs="Times New Roman"/>
          <w:noProof/>
          <w:sz w:val="24"/>
          <w:szCs w:val="24"/>
        </w:rPr>
        <w:lastRenderedPageBreak/>
        <w:t xml:space="preserve">prevented by mandatory folic acid fortification-United States, 1995-2011. </w:t>
      </w:r>
      <w:r w:rsidRPr="00574D15">
        <w:rPr>
          <w:rFonts w:ascii="Times New Roman" w:hAnsi="Times New Roman" w:cs="Times New Roman"/>
          <w:i/>
          <w:iCs/>
          <w:noProof/>
          <w:sz w:val="24"/>
          <w:szCs w:val="24"/>
        </w:rPr>
        <w:t>MMWR Morb Mortal Wkly Rep</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64</w:t>
      </w:r>
      <w:r w:rsidRPr="00574D15">
        <w:rPr>
          <w:rFonts w:ascii="Times New Roman" w:hAnsi="Times New Roman" w:cs="Times New Roman"/>
          <w:noProof/>
          <w:sz w:val="24"/>
          <w:szCs w:val="24"/>
        </w:rPr>
        <w:t>, 1–5.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112. </w:t>
      </w:r>
      <w:r w:rsidRPr="00574D15">
        <w:rPr>
          <w:rFonts w:ascii="Times New Roman" w:hAnsi="Times New Roman" w:cs="Times New Roman"/>
          <w:noProof/>
          <w:sz w:val="24"/>
          <w:szCs w:val="24"/>
        </w:rPr>
        <w:tab/>
        <w:t xml:space="preserve">Crider KS, Qi YP, Devine O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(2018) Modeling the impact of folic acid fortification and supplementation on red blood cell folate concentrations and predicted neural tube defect risk in the United States: have we reached optimal prevention?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107</w:t>
      </w:r>
      <w:r w:rsidRPr="00574D15">
        <w:rPr>
          <w:rFonts w:ascii="Times New Roman" w:hAnsi="Times New Roman" w:cs="Times New Roman"/>
          <w:noProof/>
          <w:sz w:val="24"/>
          <w:szCs w:val="24"/>
        </w:rPr>
        <w:t>, 1027–1034.</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113. </w:t>
      </w:r>
      <w:r w:rsidRPr="00574D15">
        <w:rPr>
          <w:rFonts w:ascii="Times New Roman" w:hAnsi="Times New Roman" w:cs="Times New Roman"/>
          <w:noProof/>
          <w:sz w:val="24"/>
          <w:szCs w:val="24"/>
        </w:rPr>
        <w:tab/>
        <w:t xml:space="preserve">De Wals P, Tairou F, Van Allen MI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(2007) Reduction in neural-tube defects after folic acid fortification in Canada. </w:t>
      </w:r>
      <w:r w:rsidRPr="00574D15">
        <w:rPr>
          <w:rFonts w:ascii="Times New Roman" w:hAnsi="Times New Roman" w:cs="Times New Roman"/>
          <w:i/>
          <w:iCs/>
          <w:noProof/>
          <w:sz w:val="24"/>
          <w:szCs w:val="24"/>
        </w:rPr>
        <w:t>N Engl J Med</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357</w:t>
      </w:r>
      <w:r w:rsidRPr="00574D15">
        <w:rPr>
          <w:rFonts w:ascii="Times New Roman" w:hAnsi="Times New Roman" w:cs="Times New Roman"/>
          <w:noProof/>
          <w:sz w:val="24"/>
          <w:szCs w:val="24"/>
        </w:rPr>
        <w:t>, 135–142.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114. </w:t>
      </w:r>
      <w:r w:rsidRPr="00574D15">
        <w:rPr>
          <w:rFonts w:ascii="Times New Roman" w:hAnsi="Times New Roman" w:cs="Times New Roman"/>
          <w:noProof/>
          <w:sz w:val="24"/>
          <w:szCs w:val="24"/>
        </w:rPr>
        <w:tab/>
        <w:t xml:space="preserve">Khoshnood B, Loane M, Walle H De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(2015) Long term trends in prevalence of neural tube defects in Europe: population based study. </w:t>
      </w:r>
      <w:r w:rsidRPr="00574D15">
        <w:rPr>
          <w:rFonts w:ascii="Times New Roman" w:hAnsi="Times New Roman" w:cs="Times New Roman"/>
          <w:i/>
          <w:iCs/>
          <w:noProof/>
          <w:sz w:val="24"/>
          <w:szCs w:val="24"/>
        </w:rPr>
        <w:t>Br Med J</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351</w:t>
      </w:r>
      <w:r w:rsidRPr="00574D15">
        <w:rPr>
          <w:rFonts w:ascii="Times New Roman" w:hAnsi="Times New Roman" w:cs="Times New Roman"/>
          <w:noProof/>
          <w:sz w:val="24"/>
          <w:szCs w:val="24"/>
        </w:rPr>
        <w:t>, h5949.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115. </w:t>
      </w:r>
      <w:r w:rsidRPr="00574D15">
        <w:rPr>
          <w:rFonts w:ascii="Times New Roman" w:hAnsi="Times New Roman" w:cs="Times New Roman"/>
          <w:noProof/>
          <w:sz w:val="24"/>
          <w:szCs w:val="24"/>
        </w:rPr>
        <w:tab/>
        <w:t xml:space="preserve">Botto LD, Lisi A, Robert-Gnansia E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(2005) International retrospective cohort study of neural tube defects in relation to folic acid recommendations: are the recommendations working? </w:t>
      </w:r>
      <w:r w:rsidRPr="00574D15">
        <w:rPr>
          <w:rFonts w:ascii="Times New Roman" w:hAnsi="Times New Roman" w:cs="Times New Roman"/>
          <w:i/>
          <w:iCs/>
          <w:noProof/>
          <w:sz w:val="24"/>
          <w:szCs w:val="24"/>
        </w:rPr>
        <w:t>Br Med J</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330</w:t>
      </w:r>
      <w:r w:rsidRPr="00574D15">
        <w:rPr>
          <w:rFonts w:ascii="Times New Roman" w:hAnsi="Times New Roman" w:cs="Times New Roman"/>
          <w:noProof/>
          <w:sz w:val="24"/>
          <w:szCs w:val="24"/>
        </w:rPr>
        <w:t>, 571–573.</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116. </w:t>
      </w:r>
      <w:r w:rsidRPr="00574D15">
        <w:rPr>
          <w:rFonts w:ascii="Times New Roman" w:hAnsi="Times New Roman" w:cs="Times New Roman"/>
          <w:noProof/>
          <w:sz w:val="24"/>
          <w:szCs w:val="24"/>
        </w:rPr>
        <w:tab/>
        <w:t xml:space="preserve">Obeid R, Pietrzik K, Oakley GP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(2015) Preventable spina bifida and anencephaly in Europe. </w:t>
      </w:r>
      <w:r w:rsidRPr="00574D15">
        <w:rPr>
          <w:rFonts w:ascii="Times New Roman" w:hAnsi="Times New Roman" w:cs="Times New Roman"/>
          <w:i/>
          <w:iCs/>
          <w:noProof/>
          <w:sz w:val="24"/>
          <w:szCs w:val="24"/>
        </w:rPr>
        <w:t>Birth Defects Res (Part A)</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103</w:t>
      </w:r>
      <w:r w:rsidRPr="00574D15">
        <w:rPr>
          <w:rFonts w:ascii="Times New Roman" w:hAnsi="Times New Roman" w:cs="Times New Roman"/>
          <w:noProof/>
          <w:sz w:val="24"/>
          <w:szCs w:val="24"/>
        </w:rPr>
        <w:t>, 763–771.</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117. </w:t>
      </w:r>
      <w:r w:rsidRPr="00574D15">
        <w:rPr>
          <w:rFonts w:ascii="Times New Roman" w:hAnsi="Times New Roman" w:cs="Times New Roman"/>
          <w:noProof/>
          <w:sz w:val="24"/>
          <w:szCs w:val="24"/>
        </w:rPr>
        <w:tab/>
        <w:t xml:space="preserve">Boyle B, Addor M-C, Arriola L </w:t>
      </w:r>
      <w:r w:rsidRPr="00574D15">
        <w:rPr>
          <w:rFonts w:ascii="Times New Roman" w:hAnsi="Times New Roman" w:cs="Times New Roman"/>
          <w:i/>
          <w:noProof/>
          <w:sz w:val="24"/>
          <w:szCs w:val="24"/>
        </w:rPr>
        <w:t>et al</w:t>
      </w:r>
      <w:r w:rsidR="006D1240">
        <w:rPr>
          <w:rFonts w:ascii="Times New Roman" w:hAnsi="Times New Roman" w:cs="Times New Roman"/>
          <w:noProof/>
          <w:sz w:val="24"/>
          <w:szCs w:val="24"/>
        </w:rPr>
        <w:t>. (2018) Estimating global burden of d</w:t>
      </w:r>
      <w:r w:rsidRPr="00574D15">
        <w:rPr>
          <w:rFonts w:ascii="Times New Roman" w:hAnsi="Times New Roman" w:cs="Times New Roman"/>
          <w:noProof/>
          <w:sz w:val="24"/>
          <w:szCs w:val="24"/>
        </w:rPr>
        <w:t xml:space="preserve">isease due to congenital anomaly: an analysis of European data. </w:t>
      </w:r>
      <w:r w:rsidRPr="00574D15">
        <w:rPr>
          <w:rFonts w:ascii="Times New Roman" w:hAnsi="Times New Roman" w:cs="Times New Roman"/>
          <w:i/>
          <w:iCs/>
          <w:noProof/>
          <w:sz w:val="24"/>
          <w:szCs w:val="24"/>
        </w:rPr>
        <w:t>Arch Dis Child Fetal Neonatal Ed</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103</w:t>
      </w:r>
      <w:r w:rsidRPr="00574D15">
        <w:rPr>
          <w:rFonts w:ascii="Times New Roman" w:hAnsi="Times New Roman" w:cs="Times New Roman"/>
          <w:noProof/>
          <w:sz w:val="24"/>
          <w:szCs w:val="24"/>
        </w:rPr>
        <w:t>, F22–F28.</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118. </w:t>
      </w:r>
      <w:r w:rsidRPr="00574D15">
        <w:rPr>
          <w:rFonts w:ascii="Times New Roman" w:hAnsi="Times New Roman" w:cs="Times New Roman"/>
          <w:noProof/>
          <w:sz w:val="24"/>
          <w:szCs w:val="24"/>
        </w:rPr>
        <w:tab/>
        <w:t xml:space="preserve">SACN (2017) </w:t>
      </w:r>
      <w:r w:rsidRPr="00574D15">
        <w:rPr>
          <w:rFonts w:ascii="Times New Roman" w:hAnsi="Times New Roman" w:cs="Times New Roman"/>
          <w:i/>
          <w:iCs/>
          <w:noProof/>
          <w:sz w:val="24"/>
          <w:szCs w:val="24"/>
        </w:rPr>
        <w:t>Update on folic acid</w:t>
      </w:r>
      <w:r w:rsidRPr="00574D15">
        <w:rPr>
          <w:rFonts w:ascii="Times New Roman" w:hAnsi="Times New Roman" w:cs="Times New Roman"/>
          <w:noProof/>
          <w:sz w:val="24"/>
          <w:szCs w:val="24"/>
        </w:rPr>
        <w:t>.</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119. </w:t>
      </w:r>
      <w:r w:rsidRPr="00574D15">
        <w:rPr>
          <w:rFonts w:ascii="Times New Roman" w:hAnsi="Times New Roman" w:cs="Times New Roman"/>
          <w:noProof/>
          <w:sz w:val="24"/>
          <w:szCs w:val="24"/>
        </w:rPr>
        <w:tab/>
        <w:t xml:space="preserve">Kelly P, McPartlin J, Goggins 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(1997) Unmetabolized folic acid in serum: acute studies in subjects consuming fortified food and supplements.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65</w:t>
      </w:r>
      <w:r w:rsidRPr="00574D15">
        <w:rPr>
          <w:rFonts w:ascii="Times New Roman" w:hAnsi="Times New Roman" w:cs="Times New Roman"/>
          <w:noProof/>
          <w:sz w:val="24"/>
          <w:szCs w:val="24"/>
        </w:rPr>
        <w:t>, 1790–1795.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120. </w:t>
      </w:r>
      <w:r w:rsidRPr="00574D15">
        <w:rPr>
          <w:rFonts w:ascii="Times New Roman" w:hAnsi="Times New Roman" w:cs="Times New Roman"/>
          <w:noProof/>
          <w:sz w:val="24"/>
          <w:szCs w:val="24"/>
        </w:rPr>
        <w:tab/>
        <w:t xml:space="preserve">Dickinson CJ (1995) Does folic acid harm people with vitamin B12 deficiency? </w:t>
      </w:r>
      <w:r w:rsidRPr="00574D15">
        <w:rPr>
          <w:rFonts w:ascii="Times New Roman" w:hAnsi="Times New Roman" w:cs="Times New Roman"/>
          <w:i/>
          <w:iCs/>
          <w:noProof/>
          <w:sz w:val="24"/>
          <w:szCs w:val="24"/>
        </w:rPr>
        <w:t>QJM</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88</w:t>
      </w:r>
      <w:r w:rsidRPr="00574D15">
        <w:rPr>
          <w:rFonts w:ascii="Times New Roman" w:hAnsi="Times New Roman" w:cs="Times New Roman"/>
          <w:noProof/>
          <w:sz w:val="24"/>
          <w:szCs w:val="24"/>
        </w:rPr>
        <w:t>, 357–364.</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121. </w:t>
      </w:r>
      <w:r w:rsidRPr="00574D15">
        <w:rPr>
          <w:rFonts w:ascii="Times New Roman" w:hAnsi="Times New Roman" w:cs="Times New Roman"/>
          <w:noProof/>
          <w:sz w:val="24"/>
          <w:szCs w:val="24"/>
        </w:rPr>
        <w:tab/>
        <w:t xml:space="preserve">Morris MS, Jacques PF, Rosenberg IH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(2010) Circulating unmetabolized folic acid and 5-methyltetrahydrofolate in relation to anemia, macrocytosis, and cognitive test performance in American seniors.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91</w:t>
      </w:r>
      <w:r w:rsidRPr="00574D15">
        <w:rPr>
          <w:rFonts w:ascii="Times New Roman" w:hAnsi="Times New Roman" w:cs="Times New Roman"/>
          <w:noProof/>
          <w:sz w:val="24"/>
          <w:szCs w:val="24"/>
        </w:rPr>
        <w:t>, 1733–1744.</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122. </w:t>
      </w:r>
      <w:r w:rsidRPr="00574D15">
        <w:rPr>
          <w:rFonts w:ascii="Times New Roman" w:hAnsi="Times New Roman" w:cs="Times New Roman"/>
          <w:noProof/>
          <w:sz w:val="24"/>
          <w:szCs w:val="24"/>
        </w:rPr>
        <w:tab/>
        <w:t xml:space="preserve">Clarke R, Sherliker P, Hin H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(2008) Folate and vitamin B12 status in relation to cognitive impairment and anaemia in the setting of voluntary fortification in the UK. </w:t>
      </w:r>
      <w:r w:rsidRPr="00574D15">
        <w:rPr>
          <w:rFonts w:ascii="Times New Roman" w:hAnsi="Times New Roman" w:cs="Times New Roman"/>
          <w:i/>
          <w:iCs/>
          <w:noProof/>
          <w:sz w:val="24"/>
          <w:szCs w:val="24"/>
        </w:rPr>
        <w:t>Br J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100</w:t>
      </w:r>
      <w:r w:rsidRPr="00574D15">
        <w:rPr>
          <w:rFonts w:ascii="Times New Roman" w:hAnsi="Times New Roman" w:cs="Times New Roman"/>
          <w:noProof/>
          <w:sz w:val="24"/>
          <w:szCs w:val="24"/>
        </w:rPr>
        <w:t>, 1054–1059.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123. </w:t>
      </w:r>
      <w:r w:rsidRPr="00574D15">
        <w:rPr>
          <w:rFonts w:ascii="Times New Roman" w:hAnsi="Times New Roman" w:cs="Times New Roman"/>
          <w:noProof/>
          <w:sz w:val="24"/>
          <w:szCs w:val="24"/>
        </w:rPr>
        <w:tab/>
        <w:t xml:space="preserve">Mills JL, Carter TC, Scott JM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(2011) Do high blood folate concentrations exacerbate metabolic abnormalities in people with low vitamin B-12 status?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94</w:t>
      </w:r>
      <w:r w:rsidRPr="00574D15">
        <w:rPr>
          <w:rFonts w:ascii="Times New Roman" w:hAnsi="Times New Roman" w:cs="Times New Roman"/>
          <w:noProof/>
          <w:sz w:val="24"/>
          <w:szCs w:val="24"/>
        </w:rPr>
        <w:t>, 495–500.</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lastRenderedPageBreak/>
        <w:t xml:space="preserve">124. </w:t>
      </w:r>
      <w:r w:rsidRPr="00574D15">
        <w:rPr>
          <w:rFonts w:ascii="Times New Roman" w:hAnsi="Times New Roman" w:cs="Times New Roman"/>
          <w:noProof/>
          <w:sz w:val="24"/>
          <w:szCs w:val="24"/>
        </w:rPr>
        <w:tab/>
        <w:t xml:space="preserve">Cole BF, Baron JA, Sandler RS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(2007) Folic </w:t>
      </w:r>
      <w:r w:rsidR="006D1240">
        <w:rPr>
          <w:rFonts w:ascii="Times New Roman" w:hAnsi="Times New Roman" w:cs="Times New Roman"/>
          <w:noProof/>
          <w:sz w:val="24"/>
          <w:szCs w:val="24"/>
        </w:rPr>
        <w:t>a</w:t>
      </w:r>
      <w:r w:rsidRPr="00574D15">
        <w:rPr>
          <w:rFonts w:ascii="Times New Roman" w:hAnsi="Times New Roman" w:cs="Times New Roman"/>
          <w:noProof/>
          <w:sz w:val="24"/>
          <w:szCs w:val="24"/>
        </w:rPr>
        <w:t xml:space="preserve">cid for the </w:t>
      </w:r>
      <w:r w:rsidR="006D1240">
        <w:rPr>
          <w:rFonts w:ascii="Times New Roman" w:hAnsi="Times New Roman" w:cs="Times New Roman"/>
          <w:noProof/>
          <w:sz w:val="24"/>
          <w:szCs w:val="24"/>
        </w:rPr>
        <w:t>p</w:t>
      </w:r>
      <w:r w:rsidRPr="00574D15">
        <w:rPr>
          <w:rFonts w:ascii="Times New Roman" w:hAnsi="Times New Roman" w:cs="Times New Roman"/>
          <w:noProof/>
          <w:sz w:val="24"/>
          <w:szCs w:val="24"/>
        </w:rPr>
        <w:t xml:space="preserve">revention of </w:t>
      </w:r>
      <w:r w:rsidR="006D1240">
        <w:rPr>
          <w:rFonts w:ascii="Times New Roman" w:hAnsi="Times New Roman" w:cs="Times New Roman"/>
          <w:noProof/>
          <w:sz w:val="24"/>
          <w:szCs w:val="24"/>
        </w:rPr>
        <w:t>c</w:t>
      </w:r>
      <w:r w:rsidRPr="00574D15">
        <w:rPr>
          <w:rFonts w:ascii="Times New Roman" w:hAnsi="Times New Roman" w:cs="Times New Roman"/>
          <w:noProof/>
          <w:sz w:val="24"/>
          <w:szCs w:val="24"/>
        </w:rPr>
        <w:t xml:space="preserve">olorectal </w:t>
      </w:r>
      <w:r w:rsidR="006D1240">
        <w:rPr>
          <w:rFonts w:ascii="Times New Roman" w:hAnsi="Times New Roman" w:cs="Times New Roman"/>
          <w:noProof/>
          <w:sz w:val="24"/>
          <w:szCs w:val="24"/>
        </w:rPr>
        <w:t>a</w:t>
      </w:r>
      <w:r w:rsidRPr="00574D15">
        <w:rPr>
          <w:rFonts w:ascii="Times New Roman" w:hAnsi="Times New Roman" w:cs="Times New Roman"/>
          <w:noProof/>
          <w:sz w:val="24"/>
          <w:szCs w:val="24"/>
        </w:rPr>
        <w:t xml:space="preserve">denomas. </w:t>
      </w:r>
      <w:r w:rsidRPr="00574D15">
        <w:rPr>
          <w:rFonts w:ascii="Times New Roman" w:hAnsi="Times New Roman" w:cs="Times New Roman"/>
          <w:i/>
          <w:iCs/>
          <w:noProof/>
          <w:sz w:val="24"/>
          <w:szCs w:val="24"/>
        </w:rPr>
        <w:t>JAMA</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297</w:t>
      </w:r>
      <w:r w:rsidRPr="00574D15">
        <w:rPr>
          <w:rFonts w:ascii="Times New Roman" w:hAnsi="Times New Roman" w:cs="Times New Roman"/>
          <w:noProof/>
          <w:sz w:val="24"/>
          <w:szCs w:val="24"/>
        </w:rPr>
        <w:t>, 2351–2359.</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125. </w:t>
      </w:r>
      <w:r w:rsidRPr="00574D15">
        <w:rPr>
          <w:rFonts w:ascii="Times New Roman" w:hAnsi="Times New Roman" w:cs="Times New Roman"/>
          <w:noProof/>
          <w:sz w:val="24"/>
          <w:szCs w:val="24"/>
        </w:rPr>
        <w:tab/>
        <w:t xml:space="preserve">Vollset SE, Clarke R, Lewington S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(2013) Effects of folic acid on overall and site-specific cancer incidence during the randomised trials: meta-analyses of data on 50 000 individuals. </w:t>
      </w:r>
      <w:r w:rsidRPr="00574D15">
        <w:rPr>
          <w:rFonts w:ascii="Times New Roman" w:hAnsi="Times New Roman" w:cs="Times New Roman"/>
          <w:i/>
          <w:iCs/>
          <w:noProof/>
          <w:sz w:val="24"/>
          <w:szCs w:val="24"/>
        </w:rPr>
        <w:t>Lancet</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381</w:t>
      </w:r>
      <w:r w:rsidRPr="00574D15">
        <w:rPr>
          <w:rFonts w:ascii="Times New Roman" w:hAnsi="Times New Roman" w:cs="Times New Roman"/>
          <w:noProof/>
          <w:sz w:val="24"/>
          <w:szCs w:val="24"/>
        </w:rPr>
        <w:t>, 1029–1036.</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126. </w:t>
      </w:r>
      <w:r w:rsidRPr="00574D15">
        <w:rPr>
          <w:rFonts w:ascii="Times New Roman" w:hAnsi="Times New Roman" w:cs="Times New Roman"/>
          <w:noProof/>
          <w:sz w:val="24"/>
          <w:szCs w:val="24"/>
        </w:rPr>
        <w:tab/>
        <w:t>Keum N</w:t>
      </w:r>
      <w:r>
        <w:rPr>
          <w:rFonts w:ascii="Times New Roman" w:hAnsi="Times New Roman" w:cs="Times New Roman"/>
          <w:noProof/>
          <w:sz w:val="24"/>
          <w:szCs w:val="24"/>
        </w:rPr>
        <w:t xml:space="preserve"> &amp;</w:t>
      </w:r>
      <w:r w:rsidRPr="00574D15">
        <w:rPr>
          <w:rFonts w:ascii="Times New Roman" w:hAnsi="Times New Roman" w:cs="Times New Roman"/>
          <w:noProof/>
          <w:sz w:val="24"/>
          <w:szCs w:val="24"/>
        </w:rPr>
        <w:t xml:space="preserve"> Giovannucci EL (2014) Folic </w:t>
      </w:r>
      <w:r w:rsidR="006D1240">
        <w:rPr>
          <w:rFonts w:ascii="Times New Roman" w:hAnsi="Times New Roman" w:cs="Times New Roman"/>
          <w:noProof/>
          <w:sz w:val="24"/>
          <w:szCs w:val="24"/>
        </w:rPr>
        <w:t>a</w:t>
      </w:r>
      <w:r w:rsidRPr="00574D15">
        <w:rPr>
          <w:rFonts w:ascii="Times New Roman" w:hAnsi="Times New Roman" w:cs="Times New Roman"/>
          <w:noProof/>
          <w:sz w:val="24"/>
          <w:szCs w:val="24"/>
        </w:rPr>
        <w:t xml:space="preserve">cid </w:t>
      </w:r>
      <w:r w:rsidR="006D1240">
        <w:rPr>
          <w:rFonts w:ascii="Times New Roman" w:hAnsi="Times New Roman" w:cs="Times New Roman"/>
          <w:noProof/>
          <w:sz w:val="24"/>
          <w:szCs w:val="24"/>
        </w:rPr>
        <w:t>f</w:t>
      </w:r>
      <w:r w:rsidRPr="00574D15">
        <w:rPr>
          <w:rFonts w:ascii="Times New Roman" w:hAnsi="Times New Roman" w:cs="Times New Roman"/>
          <w:noProof/>
          <w:sz w:val="24"/>
          <w:szCs w:val="24"/>
        </w:rPr>
        <w:t xml:space="preserve">ortification and </w:t>
      </w:r>
      <w:r w:rsidR="006D1240">
        <w:rPr>
          <w:rFonts w:ascii="Times New Roman" w:hAnsi="Times New Roman" w:cs="Times New Roman"/>
          <w:noProof/>
          <w:sz w:val="24"/>
          <w:szCs w:val="24"/>
        </w:rPr>
        <w:t>c</w:t>
      </w:r>
      <w:r w:rsidRPr="00574D15">
        <w:rPr>
          <w:rFonts w:ascii="Times New Roman" w:hAnsi="Times New Roman" w:cs="Times New Roman"/>
          <w:noProof/>
          <w:sz w:val="24"/>
          <w:szCs w:val="24"/>
        </w:rPr>
        <w:t xml:space="preserve">olorectal </w:t>
      </w:r>
      <w:r w:rsidR="006D1240">
        <w:rPr>
          <w:rFonts w:ascii="Times New Roman" w:hAnsi="Times New Roman" w:cs="Times New Roman"/>
          <w:noProof/>
          <w:sz w:val="24"/>
          <w:szCs w:val="24"/>
        </w:rPr>
        <w:t>c</w:t>
      </w:r>
      <w:r w:rsidRPr="00574D15">
        <w:rPr>
          <w:rFonts w:ascii="Times New Roman" w:hAnsi="Times New Roman" w:cs="Times New Roman"/>
          <w:noProof/>
          <w:sz w:val="24"/>
          <w:szCs w:val="24"/>
        </w:rPr>
        <w:t xml:space="preserve">ancer </w:t>
      </w:r>
      <w:r w:rsidR="006D1240">
        <w:rPr>
          <w:rFonts w:ascii="Times New Roman" w:hAnsi="Times New Roman" w:cs="Times New Roman"/>
          <w:noProof/>
          <w:sz w:val="24"/>
          <w:szCs w:val="24"/>
        </w:rPr>
        <w:t>r</w:t>
      </w:r>
      <w:r w:rsidRPr="00574D15">
        <w:rPr>
          <w:rFonts w:ascii="Times New Roman" w:hAnsi="Times New Roman" w:cs="Times New Roman"/>
          <w:noProof/>
          <w:sz w:val="24"/>
          <w:szCs w:val="24"/>
        </w:rPr>
        <w:t xml:space="preserve">isk. </w:t>
      </w:r>
      <w:r w:rsidRPr="00574D15">
        <w:rPr>
          <w:rFonts w:ascii="Times New Roman" w:hAnsi="Times New Roman" w:cs="Times New Roman"/>
          <w:i/>
          <w:iCs/>
          <w:noProof/>
          <w:sz w:val="24"/>
          <w:szCs w:val="24"/>
        </w:rPr>
        <w:t>Am J Prev Med</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46</w:t>
      </w:r>
      <w:r w:rsidRPr="00574D15">
        <w:rPr>
          <w:rFonts w:ascii="Times New Roman" w:hAnsi="Times New Roman" w:cs="Times New Roman"/>
          <w:noProof/>
          <w:sz w:val="24"/>
          <w:szCs w:val="24"/>
        </w:rPr>
        <w:t>, S65–S72.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127. </w:t>
      </w:r>
      <w:r w:rsidRPr="00574D15">
        <w:rPr>
          <w:rFonts w:ascii="Times New Roman" w:hAnsi="Times New Roman" w:cs="Times New Roman"/>
          <w:noProof/>
          <w:sz w:val="24"/>
          <w:szCs w:val="24"/>
        </w:rPr>
        <w:tab/>
        <w:t xml:space="preserve">Sweeney MR, Staines A, Daly L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(2009) Persistent circulating unmetabolised folic acid in a setting of liberal voluntary folic acid fortification. Implications for further mandatory fortification? </w:t>
      </w:r>
      <w:r w:rsidRPr="00574D15">
        <w:rPr>
          <w:rFonts w:ascii="Times New Roman" w:hAnsi="Times New Roman" w:cs="Times New Roman"/>
          <w:i/>
          <w:iCs/>
          <w:noProof/>
          <w:sz w:val="24"/>
          <w:szCs w:val="24"/>
        </w:rPr>
        <w:t>BMC Public Health</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w:t>
      </w:r>
      <w:r w:rsidRPr="00574D15">
        <w:rPr>
          <w:rFonts w:ascii="Times New Roman" w:hAnsi="Times New Roman" w:cs="Times New Roman"/>
          <w:noProof/>
          <w:sz w:val="24"/>
          <w:szCs w:val="24"/>
        </w:rPr>
        <w:t>, 295.</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128. </w:t>
      </w:r>
      <w:r w:rsidRPr="00574D15">
        <w:rPr>
          <w:rFonts w:ascii="Times New Roman" w:hAnsi="Times New Roman" w:cs="Times New Roman"/>
          <w:noProof/>
          <w:sz w:val="24"/>
          <w:szCs w:val="24"/>
        </w:rPr>
        <w:tab/>
        <w:t xml:space="preserve">Dunstan JA, West C, McCarthy S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(2012) The relationship between maternal folate status in pregnancy, cord blood folate levels, and allergic outcomes in early childhood. </w:t>
      </w:r>
      <w:r w:rsidRPr="00574D15">
        <w:rPr>
          <w:rFonts w:ascii="Times New Roman" w:hAnsi="Times New Roman" w:cs="Times New Roman"/>
          <w:i/>
          <w:iCs/>
          <w:noProof/>
          <w:sz w:val="24"/>
          <w:szCs w:val="24"/>
        </w:rPr>
        <w:t>Allergy Eur J Allergy Clin Immunol</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67</w:t>
      </w:r>
      <w:r w:rsidRPr="00574D15">
        <w:rPr>
          <w:rFonts w:ascii="Times New Roman" w:hAnsi="Times New Roman" w:cs="Times New Roman"/>
          <w:noProof/>
          <w:sz w:val="24"/>
          <w:szCs w:val="24"/>
        </w:rPr>
        <w:t>, 50–57.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129. </w:t>
      </w:r>
      <w:r w:rsidRPr="00574D15">
        <w:rPr>
          <w:rFonts w:ascii="Times New Roman" w:hAnsi="Times New Roman" w:cs="Times New Roman"/>
          <w:noProof/>
          <w:sz w:val="24"/>
          <w:szCs w:val="24"/>
        </w:rPr>
        <w:tab/>
        <w:t xml:space="preserve">Obeid R, Kasoha M, Kirsch SH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(2010) Concentrations of unmetabolized folic acid and primary folate forms in pregnant women at delivery and in umbilical cord blood.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92</w:t>
      </w:r>
      <w:r w:rsidRPr="00574D15">
        <w:rPr>
          <w:rFonts w:ascii="Times New Roman" w:hAnsi="Times New Roman" w:cs="Times New Roman"/>
          <w:noProof/>
          <w:sz w:val="24"/>
          <w:szCs w:val="24"/>
        </w:rPr>
        <w:t>, 1416–1422.</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130. </w:t>
      </w:r>
      <w:r w:rsidRPr="00574D15">
        <w:rPr>
          <w:rFonts w:ascii="Times New Roman" w:hAnsi="Times New Roman" w:cs="Times New Roman"/>
          <w:noProof/>
          <w:sz w:val="24"/>
          <w:szCs w:val="24"/>
        </w:rPr>
        <w:tab/>
        <w:t xml:space="preserve">Plumptre L, Masih SP, Ly A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(2015) High concentrations of folate and unmetabolized folic acid in a cohort of pregnant Canadian women and umbilical cord blood.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102</w:t>
      </w:r>
      <w:r w:rsidRPr="00574D15">
        <w:rPr>
          <w:rFonts w:ascii="Times New Roman" w:hAnsi="Times New Roman" w:cs="Times New Roman"/>
          <w:noProof/>
          <w:sz w:val="24"/>
          <w:szCs w:val="24"/>
        </w:rPr>
        <w:t>, 848–857.</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131. </w:t>
      </w:r>
      <w:r w:rsidRPr="00574D15">
        <w:rPr>
          <w:rFonts w:ascii="Times New Roman" w:hAnsi="Times New Roman" w:cs="Times New Roman"/>
          <w:noProof/>
          <w:sz w:val="24"/>
          <w:szCs w:val="24"/>
        </w:rPr>
        <w:tab/>
        <w:t xml:space="preserve">Houghton LA, Sherwood KL, Pawlosky R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(2006) [6S]-5-Methyltetrahydrofolate is at least as effective as folic acid in preventing a decline in blood folate concentrations during lactation. </w:t>
      </w:r>
      <w:r w:rsidRPr="00574D15">
        <w:rPr>
          <w:rFonts w:ascii="Times New Roman" w:hAnsi="Times New Roman" w:cs="Times New Roman"/>
          <w:i/>
          <w:iCs/>
          <w:noProof/>
          <w:sz w:val="24"/>
          <w:szCs w:val="24"/>
        </w:rPr>
        <w:t>Am J Clin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83</w:t>
      </w:r>
      <w:r w:rsidRPr="00574D15">
        <w:rPr>
          <w:rFonts w:ascii="Times New Roman" w:hAnsi="Times New Roman" w:cs="Times New Roman"/>
          <w:noProof/>
          <w:sz w:val="24"/>
          <w:szCs w:val="24"/>
        </w:rPr>
        <w:t>, 842–850.</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574D15">
        <w:rPr>
          <w:rFonts w:ascii="Times New Roman" w:hAnsi="Times New Roman" w:cs="Times New Roman"/>
          <w:noProof/>
          <w:sz w:val="24"/>
          <w:szCs w:val="24"/>
        </w:rPr>
        <w:t xml:space="preserve">132. </w:t>
      </w:r>
      <w:r w:rsidRPr="00574D15">
        <w:rPr>
          <w:rFonts w:ascii="Times New Roman" w:hAnsi="Times New Roman" w:cs="Times New Roman"/>
          <w:noProof/>
          <w:sz w:val="24"/>
          <w:szCs w:val="24"/>
        </w:rPr>
        <w:tab/>
        <w:t xml:space="preserve">Sweeney MR, McPartlin J, Weir DG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(2005) Evidence of unmetabolised folic acid in cord blood of newborn and serum of 4-day-old infants. </w:t>
      </w:r>
      <w:r w:rsidRPr="00574D15">
        <w:rPr>
          <w:rFonts w:ascii="Times New Roman" w:hAnsi="Times New Roman" w:cs="Times New Roman"/>
          <w:i/>
          <w:iCs/>
          <w:noProof/>
          <w:sz w:val="24"/>
          <w:szCs w:val="24"/>
        </w:rPr>
        <w:t>Br J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94</w:t>
      </w:r>
      <w:r w:rsidRPr="00574D15">
        <w:rPr>
          <w:rFonts w:ascii="Times New Roman" w:hAnsi="Times New Roman" w:cs="Times New Roman"/>
          <w:noProof/>
          <w:sz w:val="24"/>
          <w:szCs w:val="24"/>
        </w:rPr>
        <w:t>, 727–730.</w:t>
      </w:r>
    </w:p>
    <w:p w:rsidR="00574D15" w:rsidRPr="00574D15" w:rsidRDefault="00574D15" w:rsidP="00574D15">
      <w:pPr>
        <w:widowControl w:val="0"/>
        <w:autoSpaceDE w:val="0"/>
        <w:autoSpaceDN w:val="0"/>
        <w:adjustRightInd w:val="0"/>
        <w:spacing w:line="360" w:lineRule="auto"/>
        <w:ind w:left="640" w:hanging="640"/>
        <w:jc w:val="both"/>
        <w:rPr>
          <w:rFonts w:ascii="Times New Roman" w:hAnsi="Times New Roman" w:cs="Times New Roman"/>
          <w:noProof/>
          <w:sz w:val="24"/>
        </w:rPr>
      </w:pPr>
      <w:r w:rsidRPr="00574D15">
        <w:rPr>
          <w:rFonts w:ascii="Times New Roman" w:hAnsi="Times New Roman" w:cs="Times New Roman"/>
          <w:noProof/>
          <w:sz w:val="24"/>
          <w:szCs w:val="24"/>
        </w:rPr>
        <w:t xml:space="preserve">133. </w:t>
      </w:r>
      <w:r w:rsidRPr="00574D15">
        <w:rPr>
          <w:rFonts w:ascii="Times New Roman" w:hAnsi="Times New Roman" w:cs="Times New Roman"/>
          <w:noProof/>
          <w:sz w:val="24"/>
          <w:szCs w:val="24"/>
        </w:rPr>
        <w:tab/>
        <w:t xml:space="preserve">Pentieva K, Selhub J, Paul L </w:t>
      </w:r>
      <w:r w:rsidRPr="00574D15">
        <w:rPr>
          <w:rFonts w:ascii="Times New Roman" w:hAnsi="Times New Roman" w:cs="Times New Roman"/>
          <w:i/>
          <w:noProof/>
          <w:sz w:val="24"/>
          <w:szCs w:val="24"/>
        </w:rPr>
        <w:t>et al</w:t>
      </w:r>
      <w:r w:rsidRPr="00574D15">
        <w:rPr>
          <w:rFonts w:ascii="Times New Roman" w:hAnsi="Times New Roman" w:cs="Times New Roman"/>
          <w:noProof/>
          <w:sz w:val="24"/>
          <w:szCs w:val="24"/>
        </w:rPr>
        <w:t xml:space="preserve">. (2016) Evidence from a randomized trial that exposure to supplemental folic acid at recommended levels during pregnancy does not lead to increased unmetabolized folic acid concentrations in maternal or cord blood. </w:t>
      </w:r>
      <w:r w:rsidRPr="00574D15">
        <w:rPr>
          <w:rFonts w:ascii="Times New Roman" w:hAnsi="Times New Roman" w:cs="Times New Roman"/>
          <w:i/>
          <w:iCs/>
          <w:noProof/>
          <w:sz w:val="24"/>
          <w:szCs w:val="24"/>
        </w:rPr>
        <w:t>J Nutr</w:t>
      </w:r>
      <w:r w:rsidRPr="00574D15">
        <w:rPr>
          <w:rFonts w:ascii="Times New Roman" w:hAnsi="Times New Roman" w:cs="Times New Roman"/>
          <w:noProof/>
          <w:sz w:val="24"/>
          <w:szCs w:val="24"/>
        </w:rPr>
        <w:t xml:space="preserve"> </w:t>
      </w:r>
      <w:r w:rsidRPr="00574D15">
        <w:rPr>
          <w:rFonts w:ascii="Times New Roman" w:hAnsi="Times New Roman" w:cs="Times New Roman"/>
          <w:b/>
          <w:bCs/>
          <w:noProof/>
          <w:sz w:val="24"/>
          <w:szCs w:val="24"/>
        </w:rPr>
        <w:t>146</w:t>
      </w:r>
      <w:r w:rsidRPr="00574D15">
        <w:rPr>
          <w:rFonts w:ascii="Times New Roman" w:hAnsi="Times New Roman" w:cs="Times New Roman"/>
          <w:noProof/>
          <w:sz w:val="24"/>
          <w:szCs w:val="24"/>
        </w:rPr>
        <w:t>, 494–500.</w:t>
      </w:r>
    </w:p>
    <w:p w:rsidR="00971DE3" w:rsidRDefault="00EF45FB" w:rsidP="00574D15">
      <w:pPr>
        <w:spacing w:line="360" w:lineRule="auto"/>
        <w:jc w:val="both"/>
        <w:rPr>
          <w:rFonts w:ascii="Times New Roman" w:hAnsi="Times New Roman" w:cs="Times New Roman"/>
          <w:b/>
          <w:sz w:val="24"/>
          <w:szCs w:val="24"/>
        </w:rPr>
        <w:sectPr w:rsidR="00971DE3" w:rsidSect="00581A19">
          <w:type w:val="continuous"/>
          <w:pgSz w:w="11906" w:h="16838"/>
          <w:pgMar w:top="1134" w:right="1134" w:bottom="1134" w:left="1134" w:header="709" w:footer="709" w:gutter="0"/>
          <w:cols w:space="708"/>
          <w:docGrid w:linePitch="360"/>
        </w:sectPr>
      </w:pPr>
      <w:r>
        <w:rPr>
          <w:rFonts w:ascii="Times New Roman" w:hAnsi="Times New Roman" w:cs="Times New Roman"/>
          <w:sz w:val="24"/>
          <w:szCs w:val="24"/>
        </w:rPr>
        <w:fldChar w:fldCharType="end"/>
      </w:r>
    </w:p>
    <w:p w:rsidR="00971DE3" w:rsidRDefault="00971DE3" w:rsidP="00267850">
      <w:pPr>
        <w:pStyle w:val="Header"/>
        <w:jc w:val="center"/>
        <w:rPr>
          <w:rFonts w:ascii="Times New Roman" w:hAnsi="Times New Roman" w:cs="Times New Roman"/>
          <w:sz w:val="24"/>
          <w:szCs w:val="24"/>
        </w:rPr>
      </w:pPr>
      <w:bookmarkStart w:id="3" w:name="_Hlk521427199"/>
      <w:r w:rsidRPr="00A66810">
        <w:rPr>
          <w:rFonts w:ascii="Times New Roman" w:hAnsi="Times New Roman" w:cs="Times New Roman"/>
          <w:b/>
          <w:sz w:val="24"/>
          <w:szCs w:val="24"/>
        </w:rPr>
        <w:lastRenderedPageBreak/>
        <w:t>Table 1</w:t>
      </w:r>
      <w:r>
        <w:rPr>
          <w:rFonts w:ascii="Times New Roman" w:hAnsi="Times New Roman" w:cs="Times New Roman"/>
          <w:b/>
          <w:sz w:val="24"/>
          <w:szCs w:val="24"/>
        </w:rPr>
        <w:t>.</w:t>
      </w:r>
      <w:r w:rsidRPr="00A66810">
        <w:rPr>
          <w:rFonts w:ascii="Times New Roman" w:hAnsi="Times New Roman" w:cs="Times New Roman"/>
          <w:b/>
          <w:sz w:val="24"/>
          <w:szCs w:val="24"/>
        </w:rPr>
        <w:t xml:space="preserve"> </w:t>
      </w:r>
      <w:r w:rsidRPr="00A66810">
        <w:rPr>
          <w:rFonts w:ascii="Times New Roman" w:hAnsi="Times New Roman" w:cs="Times New Roman"/>
          <w:sz w:val="24"/>
          <w:szCs w:val="24"/>
        </w:rPr>
        <w:t xml:space="preserve">Summary of </w:t>
      </w:r>
      <w:r>
        <w:rPr>
          <w:rFonts w:ascii="Times New Roman" w:hAnsi="Times New Roman" w:cs="Times New Roman"/>
          <w:sz w:val="24"/>
          <w:szCs w:val="24"/>
        </w:rPr>
        <w:t xml:space="preserve">observational </w:t>
      </w:r>
      <w:r w:rsidRPr="00A66810">
        <w:rPr>
          <w:rFonts w:ascii="Times New Roman" w:hAnsi="Times New Roman" w:cs="Times New Roman"/>
          <w:sz w:val="24"/>
          <w:szCs w:val="24"/>
        </w:rPr>
        <w:t>studies investigating the association between maternal folate status and cognitive performance of the offspring</w:t>
      </w:r>
    </w:p>
    <w:tbl>
      <w:tblPr>
        <w:tblStyle w:val="TableGrid"/>
        <w:tblW w:w="1453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8"/>
        <w:gridCol w:w="850"/>
        <w:gridCol w:w="2410"/>
        <w:gridCol w:w="1276"/>
        <w:gridCol w:w="1417"/>
        <w:gridCol w:w="4896"/>
      </w:tblGrid>
      <w:tr w:rsidR="00754EA1" w:rsidRPr="00B83639" w:rsidTr="00BA1170">
        <w:trPr>
          <w:trHeight w:val="20"/>
          <w:jc w:val="center"/>
        </w:trPr>
        <w:tc>
          <w:tcPr>
            <w:tcW w:w="2268" w:type="dxa"/>
            <w:tcBorders>
              <w:top w:val="single" w:sz="4" w:space="0" w:color="auto"/>
              <w:bottom w:val="single" w:sz="4" w:space="0" w:color="auto"/>
            </w:tcBorders>
            <w:noWrap/>
            <w:hideMark/>
          </w:tcPr>
          <w:p w:rsidR="006E59CF" w:rsidRPr="00B83639" w:rsidRDefault="004325DE" w:rsidP="00151A54">
            <w:pPr>
              <w:rPr>
                <w:rFonts w:ascii="Times New Roman" w:hAnsi="Times New Roman" w:cs="Times New Roman"/>
                <w:b/>
                <w:bCs/>
              </w:rPr>
            </w:pPr>
            <w:r>
              <w:rPr>
                <w:rFonts w:ascii="Times New Roman" w:hAnsi="Times New Roman" w:cs="Times New Roman"/>
                <w:b/>
                <w:bCs/>
              </w:rPr>
              <w:t>Author</w:t>
            </w:r>
          </w:p>
        </w:tc>
        <w:tc>
          <w:tcPr>
            <w:tcW w:w="1418" w:type="dxa"/>
            <w:tcBorders>
              <w:top w:val="single" w:sz="4" w:space="0" w:color="auto"/>
              <w:bottom w:val="single" w:sz="4" w:space="0" w:color="auto"/>
            </w:tcBorders>
          </w:tcPr>
          <w:p w:rsidR="006E59CF" w:rsidRPr="00B83639" w:rsidRDefault="006E59CF" w:rsidP="00151A54">
            <w:pPr>
              <w:rPr>
                <w:rFonts w:ascii="Times New Roman" w:hAnsi="Times New Roman" w:cs="Times New Roman"/>
                <w:b/>
                <w:bCs/>
              </w:rPr>
            </w:pPr>
            <w:r w:rsidRPr="00B83639">
              <w:rPr>
                <w:rFonts w:ascii="Times New Roman" w:hAnsi="Times New Roman" w:cs="Times New Roman"/>
                <w:b/>
                <w:bCs/>
              </w:rPr>
              <w:t>Country</w:t>
            </w:r>
          </w:p>
        </w:tc>
        <w:tc>
          <w:tcPr>
            <w:tcW w:w="850" w:type="dxa"/>
            <w:tcBorders>
              <w:top w:val="single" w:sz="4" w:space="0" w:color="auto"/>
              <w:bottom w:val="single" w:sz="4" w:space="0" w:color="auto"/>
            </w:tcBorders>
            <w:noWrap/>
            <w:hideMark/>
          </w:tcPr>
          <w:p w:rsidR="006E59CF" w:rsidRPr="003330B3" w:rsidRDefault="003330B3" w:rsidP="00151A54">
            <w:pPr>
              <w:rPr>
                <w:rFonts w:ascii="Times New Roman" w:hAnsi="Times New Roman" w:cs="Times New Roman"/>
                <w:b/>
                <w:bCs/>
                <w:i/>
              </w:rPr>
            </w:pPr>
            <w:r>
              <w:rPr>
                <w:rFonts w:ascii="Times New Roman" w:hAnsi="Times New Roman" w:cs="Times New Roman"/>
                <w:b/>
                <w:bCs/>
                <w:i/>
              </w:rPr>
              <w:t>n</w:t>
            </w:r>
          </w:p>
        </w:tc>
        <w:tc>
          <w:tcPr>
            <w:tcW w:w="2410" w:type="dxa"/>
            <w:tcBorders>
              <w:top w:val="single" w:sz="4" w:space="0" w:color="auto"/>
              <w:bottom w:val="single" w:sz="4" w:space="0" w:color="auto"/>
            </w:tcBorders>
            <w:hideMark/>
          </w:tcPr>
          <w:p w:rsidR="006E59CF" w:rsidRPr="00B83639" w:rsidRDefault="006E59CF" w:rsidP="00151A54">
            <w:pPr>
              <w:rPr>
                <w:rFonts w:ascii="Times New Roman" w:hAnsi="Times New Roman" w:cs="Times New Roman"/>
                <w:b/>
                <w:bCs/>
              </w:rPr>
            </w:pPr>
            <w:r w:rsidRPr="00B83639">
              <w:rPr>
                <w:rFonts w:ascii="Times New Roman" w:hAnsi="Times New Roman" w:cs="Times New Roman"/>
                <w:b/>
                <w:bCs/>
              </w:rPr>
              <w:t>Maternal folate status</w:t>
            </w:r>
            <w:r w:rsidR="00D5522E">
              <w:rPr>
                <w:rFonts w:ascii="Times New Roman" w:hAnsi="Times New Roman" w:cs="Times New Roman"/>
                <w:b/>
                <w:bCs/>
              </w:rPr>
              <w:t>, timing</w:t>
            </w:r>
          </w:p>
        </w:tc>
        <w:tc>
          <w:tcPr>
            <w:tcW w:w="1276" w:type="dxa"/>
            <w:tcBorders>
              <w:top w:val="single" w:sz="4" w:space="0" w:color="auto"/>
              <w:bottom w:val="single" w:sz="4" w:space="0" w:color="auto"/>
            </w:tcBorders>
            <w:noWrap/>
            <w:hideMark/>
          </w:tcPr>
          <w:p w:rsidR="006E59CF" w:rsidRPr="00B83639" w:rsidRDefault="006E59CF" w:rsidP="00151A54">
            <w:pPr>
              <w:rPr>
                <w:rFonts w:ascii="Times New Roman" w:hAnsi="Times New Roman" w:cs="Times New Roman"/>
                <w:b/>
                <w:bCs/>
              </w:rPr>
            </w:pPr>
            <w:r w:rsidRPr="00B83639">
              <w:rPr>
                <w:rFonts w:ascii="Times New Roman" w:hAnsi="Times New Roman" w:cs="Times New Roman"/>
                <w:b/>
                <w:bCs/>
              </w:rPr>
              <w:t>Age of child</w:t>
            </w:r>
          </w:p>
        </w:tc>
        <w:tc>
          <w:tcPr>
            <w:tcW w:w="1417" w:type="dxa"/>
            <w:tcBorders>
              <w:top w:val="single" w:sz="4" w:space="0" w:color="auto"/>
              <w:bottom w:val="single" w:sz="4" w:space="0" w:color="auto"/>
            </w:tcBorders>
            <w:noWrap/>
            <w:hideMark/>
          </w:tcPr>
          <w:p w:rsidR="006E59CF" w:rsidRPr="00B83639" w:rsidRDefault="006E59CF" w:rsidP="00151A54">
            <w:pPr>
              <w:rPr>
                <w:rFonts w:ascii="Times New Roman" w:hAnsi="Times New Roman" w:cs="Times New Roman"/>
                <w:b/>
                <w:bCs/>
              </w:rPr>
            </w:pPr>
            <w:r w:rsidRPr="00B83639">
              <w:rPr>
                <w:rFonts w:ascii="Times New Roman" w:hAnsi="Times New Roman" w:cs="Times New Roman"/>
                <w:b/>
                <w:bCs/>
              </w:rPr>
              <w:t>Cognitive assessment</w:t>
            </w:r>
          </w:p>
        </w:tc>
        <w:tc>
          <w:tcPr>
            <w:tcW w:w="4896" w:type="dxa"/>
            <w:tcBorders>
              <w:top w:val="single" w:sz="4" w:space="0" w:color="auto"/>
              <w:bottom w:val="single" w:sz="4" w:space="0" w:color="auto"/>
            </w:tcBorders>
            <w:noWrap/>
            <w:hideMark/>
          </w:tcPr>
          <w:p w:rsidR="006E59CF" w:rsidRPr="00B83639" w:rsidRDefault="006E59CF" w:rsidP="00151A54">
            <w:pPr>
              <w:rPr>
                <w:rFonts w:ascii="Times New Roman" w:hAnsi="Times New Roman" w:cs="Times New Roman"/>
                <w:b/>
                <w:bCs/>
              </w:rPr>
            </w:pPr>
            <w:r w:rsidRPr="00B83639">
              <w:rPr>
                <w:rFonts w:ascii="Times New Roman" w:hAnsi="Times New Roman" w:cs="Times New Roman"/>
                <w:b/>
                <w:bCs/>
              </w:rPr>
              <w:t>Main findings</w:t>
            </w:r>
          </w:p>
        </w:tc>
      </w:tr>
      <w:tr w:rsidR="006E59CF" w:rsidRPr="00B83639" w:rsidTr="00267850">
        <w:trPr>
          <w:trHeight w:val="341"/>
          <w:jc w:val="center"/>
        </w:trPr>
        <w:tc>
          <w:tcPr>
            <w:tcW w:w="14535" w:type="dxa"/>
            <w:gridSpan w:val="7"/>
            <w:tcBorders>
              <w:top w:val="nil"/>
            </w:tcBorders>
            <w:noWrap/>
          </w:tcPr>
          <w:p w:rsidR="006E59CF" w:rsidRPr="00B83639" w:rsidRDefault="006E59CF" w:rsidP="009E7518">
            <w:pPr>
              <w:rPr>
                <w:rFonts w:ascii="Times New Roman" w:hAnsi="Times New Roman" w:cs="Times New Roman"/>
              </w:rPr>
            </w:pPr>
            <w:r>
              <w:rPr>
                <w:rFonts w:ascii="Times New Roman" w:hAnsi="Times New Roman" w:cs="Times New Roman"/>
                <w:i/>
              </w:rPr>
              <w:t>Studies in early pregnancy</w:t>
            </w:r>
          </w:p>
        </w:tc>
      </w:tr>
      <w:tr w:rsidR="00754EA1" w:rsidRPr="00B83639" w:rsidTr="00E4453D">
        <w:trPr>
          <w:trHeight w:val="624"/>
          <w:jc w:val="center"/>
        </w:trPr>
        <w:tc>
          <w:tcPr>
            <w:tcW w:w="2268" w:type="dxa"/>
            <w:tcBorders>
              <w:top w:val="nil"/>
            </w:tcBorders>
            <w:noWrap/>
          </w:tcPr>
          <w:p w:rsidR="006E59CF" w:rsidRPr="00B83639" w:rsidRDefault="006E59CF" w:rsidP="006F0362">
            <w:pPr>
              <w:rPr>
                <w:rFonts w:ascii="Times New Roman" w:hAnsi="Times New Roman" w:cs="Times New Roman"/>
              </w:rPr>
            </w:pPr>
            <w:proofErr w:type="spellStart"/>
            <w:r w:rsidRPr="00B83639">
              <w:rPr>
                <w:rFonts w:ascii="Times New Roman" w:hAnsi="Times New Roman" w:cs="Times New Roman"/>
              </w:rPr>
              <w:t>Julvez</w:t>
            </w:r>
            <w:proofErr w:type="spellEnd"/>
            <w:r w:rsidRPr="00B83639">
              <w:rPr>
                <w:rFonts w:ascii="Times New Roman" w:hAnsi="Times New Roman" w:cs="Times New Roman"/>
                <w:i/>
                <w:iCs/>
              </w:rPr>
              <w:t xml:space="preserve">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4C7F70">
              <w:rPr>
                <w:rFonts w:ascii="Times New Roman" w:hAnsi="Times New Roman" w:cs="Times New Roman"/>
              </w:rPr>
              <w:instrText>ADDIN CSL_CITATION {"citationItems":[{"id":"ITEM-1","itemData":{"DOI":"10.1111/j.1365-3016.2009.01032.x","ISBN":"1365-3016 (Electronic)","ISSN":"02695022","PMID":"19775381","abstract":"The use of folic acid supplements during very early pregnancy is recommended in order to reduce the incidence of neural tube defects. Little is known about the possible benefits of folic acid on child neurodevelopment. A total of 420 children (87% of those eligible) from a birth cohort had complete data for final analyses at age 4 years. Information about folic acid and other over-the-counter dietary supplements was obtained prospectively using interviewer-administered questionnaires at the end of the first trimester of pregnancy. Psychological outcomes were assessed by two psychologists and teachers 4 years later. Low maternal socio-economic status, smoking, high parity and short duration of breast feeding were associated with lower prevalence of folic acid supplement use. Verbal (b = 3.98, SE = 1.69), motor (b = 4.54, SE = 1.66) and verbal-executive function (b = 3.97, SE = 1.68) scores, social competence (b = 3.97, SE = 1.61) and inattention symptom [OR = 0.46; 95% CI 0.22, 0.95] scores were associated with reported folic acid use. Reported folic acid supplement use during pregnancy was associated with improved neurodevelopment in children after adjusting for a number of sociodemographic and behavioural factors.","author":[{"dropping-particle":"","family":"Julvez","given":"Jordi","non-dropping-particle":"","parse-names":false,"suffix":""},{"dropping-particle":"","family":"Fortuny","given":"Joan","non-dropping-particle":"","parse-names":false,"suffix":""},{"dropping-particle":"","family":"Mendez","given":"Michelle","non-dropping-particle":"","parse-names":false,"suffix":""},{"dropping-particle":"","family":"Torrent","given":"Maties","non-dropping-particle":"","parse-names":false,"suffix":""},{"dropping-particle":"","family":"Ribas-Fitó","given":"Núria","non-dropping-particle":"","parse-names":false,"suffix":""},{"dropping-particle":"","family":"Sunyer","given":"Jordi","non-dropping-particle":"","parse-names":false,"suffix":""}],"container-title":"Paediatric and Perinatal Epidemiology","id":"ITEM-1","issue":"3","issued":{"date-parts":[["2009","5"]]},"page":"199-206","title":"Maternal use of folic acid supplements during pregnancy and four-year-old neurodevelopment in a population-based birth cohort","type":"article-journal","volume":"23"},"uris":["http://www.mendeley.com/documents/?uuid=be535aac-0b20-327b-8458-9510ae411249"]}],"mendeley":{"formattedCitation":"&lt;sup&gt;(42)&lt;/sup&gt;","plainTextFormattedCitation":"(42)","previouslyFormattedCitation":"&lt;sup&gt;(42)&lt;/sup&gt;"},"properties":{"noteIndex":0},"schema":"https://github.com/citation-style-language/schema/raw/master/csl-citation.json"}</w:instrText>
            </w:r>
            <w:r w:rsidRPr="00B83639">
              <w:rPr>
                <w:rFonts w:ascii="Times New Roman" w:hAnsi="Times New Roman" w:cs="Times New Roman"/>
              </w:rPr>
              <w:fldChar w:fldCharType="separate"/>
            </w:r>
            <w:r w:rsidR="004C7F70" w:rsidRPr="004C7F70">
              <w:rPr>
                <w:rFonts w:ascii="Times New Roman" w:hAnsi="Times New Roman" w:cs="Times New Roman"/>
                <w:noProof/>
                <w:vertAlign w:val="superscript"/>
              </w:rPr>
              <w:t>(42)</w:t>
            </w:r>
            <w:r w:rsidRPr="00B83639">
              <w:rPr>
                <w:rFonts w:ascii="Times New Roman" w:hAnsi="Times New Roman" w:cs="Times New Roman"/>
              </w:rPr>
              <w:fldChar w:fldCharType="end"/>
            </w:r>
          </w:p>
        </w:tc>
        <w:tc>
          <w:tcPr>
            <w:tcW w:w="1418" w:type="dxa"/>
            <w:tcBorders>
              <w:top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Spain</w:t>
            </w:r>
          </w:p>
        </w:tc>
        <w:tc>
          <w:tcPr>
            <w:tcW w:w="850" w:type="dxa"/>
            <w:tcBorders>
              <w:top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420</w:t>
            </w:r>
          </w:p>
        </w:tc>
        <w:tc>
          <w:tcPr>
            <w:tcW w:w="2410" w:type="dxa"/>
            <w:tcBorders>
              <w:top w:val="nil"/>
            </w:tcBorders>
          </w:tcPr>
          <w:p w:rsidR="00BA1170" w:rsidRDefault="006E59CF" w:rsidP="00754EA1">
            <w:pPr>
              <w:rPr>
                <w:rFonts w:ascii="Times New Roman" w:hAnsi="Times New Roman" w:cs="Times New Roman"/>
              </w:rPr>
            </w:pPr>
            <w:r w:rsidRPr="00B83639">
              <w:rPr>
                <w:rFonts w:ascii="Times New Roman" w:hAnsi="Times New Roman" w:cs="Times New Roman"/>
              </w:rPr>
              <w:t>Self-reported</w:t>
            </w:r>
            <w:r w:rsidR="00754EA1">
              <w:rPr>
                <w:rFonts w:ascii="Times New Roman" w:hAnsi="Times New Roman" w:cs="Times New Roman"/>
              </w:rPr>
              <w:t xml:space="preserve">, </w:t>
            </w:r>
          </w:p>
          <w:p w:rsidR="006E59CF" w:rsidRPr="00B83639" w:rsidRDefault="00754EA1" w:rsidP="00754EA1">
            <w:pPr>
              <w:rPr>
                <w:rFonts w:ascii="Times New Roman" w:hAnsi="Times New Roman" w:cs="Times New Roman"/>
              </w:rPr>
            </w:pPr>
            <w:r>
              <w:rPr>
                <w:rFonts w:ascii="Times New Roman" w:hAnsi="Times New Roman" w:cs="Times New Roman"/>
              </w:rPr>
              <w:t>1</w:t>
            </w:r>
            <w:r w:rsidR="006E59CF" w:rsidRPr="00754EA1">
              <w:rPr>
                <w:rFonts w:ascii="Times New Roman" w:hAnsi="Times New Roman" w:cs="Times New Roman"/>
                <w:vertAlign w:val="superscript"/>
              </w:rPr>
              <w:t>st</w:t>
            </w:r>
            <w:r w:rsidR="006E59CF" w:rsidRPr="00B83639">
              <w:rPr>
                <w:rFonts w:ascii="Times New Roman" w:hAnsi="Times New Roman" w:cs="Times New Roman"/>
              </w:rPr>
              <w:t xml:space="preserve"> trimester</w:t>
            </w:r>
          </w:p>
        </w:tc>
        <w:tc>
          <w:tcPr>
            <w:tcW w:w="1276" w:type="dxa"/>
            <w:tcBorders>
              <w:top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4 years</w:t>
            </w:r>
          </w:p>
        </w:tc>
        <w:tc>
          <w:tcPr>
            <w:tcW w:w="1417" w:type="dxa"/>
            <w:tcBorders>
              <w:top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MSCA</w:t>
            </w:r>
          </w:p>
        </w:tc>
        <w:tc>
          <w:tcPr>
            <w:tcW w:w="4896" w:type="dxa"/>
            <w:tcBorders>
              <w:top w:val="nil"/>
            </w:tcBorders>
          </w:tcPr>
          <w:p w:rsidR="006E59CF" w:rsidRPr="00B83639" w:rsidRDefault="006E59CF" w:rsidP="009E7518">
            <w:pPr>
              <w:rPr>
                <w:rFonts w:ascii="Times New Roman" w:hAnsi="Times New Roman" w:cs="Times New Roman"/>
              </w:rPr>
            </w:pPr>
            <w:r w:rsidRPr="00B83639">
              <w:rPr>
                <w:rFonts w:ascii="Times New Roman" w:hAnsi="Times New Roman" w:cs="Times New Roman"/>
              </w:rPr>
              <w:t>FA supplement</w:t>
            </w:r>
            <w:r w:rsidR="005B6F20">
              <w:rPr>
                <w:rFonts w:ascii="Times New Roman" w:hAnsi="Times New Roman" w:cs="Times New Roman"/>
              </w:rPr>
              <w:t xml:space="preserve"> usage </w:t>
            </w:r>
            <w:r w:rsidRPr="00B83639">
              <w:rPr>
                <w:rFonts w:ascii="Times New Roman" w:hAnsi="Times New Roman" w:cs="Times New Roman"/>
              </w:rPr>
              <w:t>associated with improved cognitive performance</w:t>
            </w:r>
            <w:r w:rsidR="006E70D8">
              <w:rPr>
                <w:rFonts w:ascii="Times New Roman" w:hAnsi="Times New Roman" w:cs="Times New Roman"/>
              </w:rPr>
              <w:t xml:space="preserve"> and decreased inattention.</w:t>
            </w:r>
          </w:p>
        </w:tc>
      </w:tr>
      <w:tr w:rsidR="00754EA1" w:rsidRPr="00B83639" w:rsidTr="00E4453D">
        <w:trPr>
          <w:trHeight w:val="850"/>
          <w:jc w:val="center"/>
        </w:trPr>
        <w:tc>
          <w:tcPr>
            <w:tcW w:w="2268" w:type="dxa"/>
            <w:tcBorders>
              <w:top w:val="nil"/>
            </w:tcBorders>
            <w:noWrap/>
          </w:tcPr>
          <w:p w:rsidR="006E59CF" w:rsidRPr="00B83639" w:rsidRDefault="006E59CF" w:rsidP="006751EF">
            <w:pPr>
              <w:rPr>
                <w:rFonts w:ascii="Times New Roman" w:hAnsi="Times New Roman" w:cs="Times New Roman"/>
              </w:rPr>
            </w:pPr>
            <w:r w:rsidRPr="00B83639">
              <w:rPr>
                <w:rFonts w:ascii="Times New Roman" w:hAnsi="Times New Roman" w:cs="Times New Roman"/>
              </w:rPr>
              <w:t xml:space="preserve">del Rio Garcia </w:t>
            </w:r>
            <w:r w:rsidR="00574D15" w:rsidRPr="00574D15">
              <w:rPr>
                <w:rFonts w:ascii="Times New Roman" w:hAnsi="Times New Roman" w:cs="Times New Roman"/>
                <w:i/>
              </w:rPr>
              <w:t>et al</w:t>
            </w:r>
            <w:r w:rsidRPr="00B83639">
              <w:rPr>
                <w:rFonts w:ascii="Times New Roman" w:hAnsi="Times New Roman" w:cs="Times New Roman"/>
                <w:i/>
              </w:rPr>
              <w:t>.</w:t>
            </w:r>
            <w:r w:rsidRPr="00B83639">
              <w:rPr>
                <w:rFonts w:ascii="Times New Roman" w:hAnsi="Times New Roman" w:cs="Times New Roman"/>
              </w:rPr>
              <w:fldChar w:fldCharType="begin" w:fldLock="1"/>
            </w:r>
            <w:r w:rsidR="004C7F70">
              <w:rPr>
                <w:rFonts w:ascii="Times New Roman" w:hAnsi="Times New Roman" w:cs="Times New Roman"/>
              </w:rPr>
              <w:instrText>ADDIN CSL_CITATION {"citationItems":[{"id":"ITEM-1","itemData":{"DOI":"10.1179/147683009X388913","ISSN":"1028-415X","PMID":"19178787","abstract":"Using the Bayley test, the mental and psychomotor development in a cohort of 253 children were evaluated. Maternal dietary intake of vitamin B(12) and folate was assessed from a semiquantitative questionnaire administered during the first trimester of pregnancy. Maternal genotypes of MTHFR (677C&gt;T and 1298A&gt;C), were ascertained by PCR-RFLP. The 677T and 1298C variant alleles were present in 59% and 10% of participants, respectively. A dietary deficiency of vitamin B(12) was negatively associated with mental development (beta = -1.6; 95% CI = -2.8 to -0.3). In contrast, dietary intake of folate (&lt; 400 mg/day) reduced the mental development index only among children of mothers who were carriers of the TT genotype (beta = -1.8; 95% CI = -3.6 to -0.04; P for interaction = 0.07). Vitamin B(12) and folate supplementation during pregnancy could have a favorable impact on the mental development of children during their first year of life, mainly in populations that are genetically susceptible.","author":[{"dropping-particle":"","family":"Río Garcia","given":"Constanza","non-dropping-particle":"del","parse-names":false,"suffix":""},{"dropping-particle":"","family":"Torres-Sánchez","given":"Luisa","non-dropping-particle":"","parse-names":false,"suffix":""},{"dropping-particle":"","family":"Chen","given":"Jia","non-dropping-particle":"","parse-names":false,"suffix":""},{"dropping-particle":"","family":"Schnaas","given":"Lourdes","non-dropping-particle":"","parse-names":false,"suffix":""},{"dropping-particle":"","family":"Hernández","given":"Carmen","non-dropping-particle":"","parse-names":false,"suffix":""},{"dropping-particle":"","family":"Osorio","given":"Erika","non-dropping-particle":"","parse-names":false,"suffix":""},{"dropping-particle":"","family":"Portillo","given":"Marcia Galván","non-dropping-particle":"","parse-names":false,"suffix":""},{"dropping-particle":"","family":"López-Carrillo","given":"Lizbeth","non-dropping-particle":"","parse-names":false,"suffix":""}],"container-title":"Nutritional Neuroscience","id":"ITEM-1","issue":"1","issued":{"date-parts":[["2009","2","19"]]},"page":"13-20","title":"Maternal MTHFR 677C&gt;T genotype and dietary intake of folate and vitamin B 12: their impact on child neurodevelopment","type":"article-journal","volume":"12"},"uris":["http://www.mendeley.com/documents/?uuid=b323670c-a470-3ab8-9d12-1f3f5c425b62"]}],"mendeley":{"formattedCitation":"&lt;sup&gt;(43)&lt;/sup&gt;","plainTextFormattedCitation":"(43)","previouslyFormattedCitation":"&lt;sup&gt;(43)&lt;/sup&gt;"},"properties":{"noteIndex":0},"schema":"https://github.com/citation-style-language/schema/raw/master/csl-citation.json"}</w:instrText>
            </w:r>
            <w:r w:rsidRPr="00B83639">
              <w:rPr>
                <w:rFonts w:ascii="Times New Roman" w:hAnsi="Times New Roman" w:cs="Times New Roman"/>
              </w:rPr>
              <w:fldChar w:fldCharType="separate"/>
            </w:r>
            <w:r w:rsidR="004C7F70" w:rsidRPr="004C7F70">
              <w:rPr>
                <w:rFonts w:ascii="Times New Roman" w:hAnsi="Times New Roman" w:cs="Times New Roman"/>
                <w:noProof/>
                <w:vertAlign w:val="superscript"/>
              </w:rPr>
              <w:t>(43)</w:t>
            </w:r>
            <w:r w:rsidRPr="00B83639">
              <w:rPr>
                <w:rFonts w:ascii="Times New Roman" w:hAnsi="Times New Roman" w:cs="Times New Roman"/>
              </w:rPr>
              <w:fldChar w:fldCharType="end"/>
            </w:r>
            <w:r w:rsidRPr="00B83639">
              <w:rPr>
                <w:rFonts w:ascii="Times New Roman" w:hAnsi="Times New Roman" w:cs="Times New Roman"/>
              </w:rPr>
              <w:t xml:space="preserve"> </w:t>
            </w:r>
          </w:p>
        </w:tc>
        <w:tc>
          <w:tcPr>
            <w:tcW w:w="1418" w:type="dxa"/>
            <w:tcBorders>
              <w:top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Mexico</w:t>
            </w:r>
          </w:p>
        </w:tc>
        <w:tc>
          <w:tcPr>
            <w:tcW w:w="850" w:type="dxa"/>
            <w:tcBorders>
              <w:top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253</w:t>
            </w:r>
          </w:p>
        </w:tc>
        <w:tc>
          <w:tcPr>
            <w:tcW w:w="2410" w:type="dxa"/>
            <w:tcBorders>
              <w:top w:val="nil"/>
            </w:tcBorders>
          </w:tcPr>
          <w:p w:rsidR="00BA1170" w:rsidRDefault="006E59CF" w:rsidP="00754EA1">
            <w:pPr>
              <w:rPr>
                <w:rFonts w:ascii="Times New Roman" w:hAnsi="Times New Roman" w:cs="Times New Roman"/>
              </w:rPr>
            </w:pPr>
            <w:r w:rsidRPr="00B83639">
              <w:rPr>
                <w:rFonts w:ascii="Times New Roman" w:hAnsi="Times New Roman" w:cs="Times New Roman"/>
              </w:rPr>
              <w:t>Self-reported</w:t>
            </w:r>
            <w:r w:rsidR="00754EA1">
              <w:rPr>
                <w:rFonts w:ascii="Times New Roman" w:hAnsi="Times New Roman" w:cs="Times New Roman"/>
              </w:rPr>
              <w:t>,</w:t>
            </w:r>
            <w:r w:rsidRPr="00B83639">
              <w:rPr>
                <w:rFonts w:ascii="Times New Roman" w:hAnsi="Times New Roman" w:cs="Times New Roman"/>
              </w:rPr>
              <w:t xml:space="preserve"> </w:t>
            </w:r>
          </w:p>
          <w:p w:rsidR="006E59CF" w:rsidRPr="00B83639" w:rsidRDefault="006E59CF" w:rsidP="00754EA1">
            <w:pPr>
              <w:rPr>
                <w:rFonts w:ascii="Times New Roman" w:hAnsi="Times New Roman" w:cs="Times New Roman"/>
              </w:rPr>
            </w:pPr>
            <w:r w:rsidRPr="00B83639">
              <w:rPr>
                <w:rFonts w:ascii="Times New Roman" w:hAnsi="Times New Roman" w:cs="Times New Roman"/>
              </w:rPr>
              <w:t>1</w:t>
            </w:r>
            <w:r w:rsidRPr="00B83639">
              <w:rPr>
                <w:rFonts w:ascii="Times New Roman" w:hAnsi="Times New Roman" w:cs="Times New Roman"/>
                <w:vertAlign w:val="superscript"/>
              </w:rPr>
              <w:t>st</w:t>
            </w:r>
            <w:r w:rsidRPr="00B83639">
              <w:rPr>
                <w:rFonts w:ascii="Times New Roman" w:hAnsi="Times New Roman" w:cs="Times New Roman"/>
              </w:rPr>
              <w:t xml:space="preserve"> trimester</w:t>
            </w:r>
          </w:p>
        </w:tc>
        <w:tc>
          <w:tcPr>
            <w:tcW w:w="1276" w:type="dxa"/>
            <w:tcBorders>
              <w:top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1, 3, 6</w:t>
            </w:r>
            <w:r w:rsidR="00486530" w:rsidRPr="00486530">
              <w:rPr>
                <w:rFonts w:ascii="Times New Roman" w:hAnsi="Times New Roman" w:cs="Times New Roman"/>
              </w:rPr>
              <w:t xml:space="preserve"> &amp;</w:t>
            </w:r>
            <w:r w:rsidRPr="00B83639">
              <w:rPr>
                <w:rFonts w:ascii="Times New Roman" w:hAnsi="Times New Roman" w:cs="Times New Roman"/>
              </w:rPr>
              <w:t xml:space="preserve"> 12 </w:t>
            </w:r>
            <w:r w:rsidR="00754EA1">
              <w:rPr>
                <w:rFonts w:ascii="Times New Roman" w:hAnsi="Times New Roman" w:cs="Times New Roman"/>
              </w:rPr>
              <w:t>m</w:t>
            </w:r>
            <w:r w:rsidRPr="00B83639">
              <w:rPr>
                <w:rFonts w:ascii="Times New Roman" w:hAnsi="Times New Roman" w:cs="Times New Roman"/>
              </w:rPr>
              <w:t>onths</w:t>
            </w:r>
          </w:p>
        </w:tc>
        <w:tc>
          <w:tcPr>
            <w:tcW w:w="1417" w:type="dxa"/>
            <w:tcBorders>
              <w:top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 xml:space="preserve">BSID </w:t>
            </w:r>
          </w:p>
          <w:p w:rsidR="006E59CF" w:rsidRPr="00B83639" w:rsidRDefault="006E59CF" w:rsidP="00151A54">
            <w:pPr>
              <w:rPr>
                <w:rFonts w:ascii="Times New Roman" w:hAnsi="Times New Roman" w:cs="Times New Roman"/>
              </w:rPr>
            </w:pPr>
          </w:p>
        </w:tc>
        <w:tc>
          <w:tcPr>
            <w:tcW w:w="4896" w:type="dxa"/>
            <w:tcBorders>
              <w:top w:val="nil"/>
            </w:tcBorders>
          </w:tcPr>
          <w:p w:rsidR="006E59CF" w:rsidRPr="00B83639" w:rsidRDefault="005B6F20" w:rsidP="009E7518">
            <w:pPr>
              <w:rPr>
                <w:rFonts w:ascii="Times New Roman" w:hAnsi="Times New Roman" w:cs="Times New Roman"/>
              </w:rPr>
            </w:pPr>
            <w:r>
              <w:rPr>
                <w:rFonts w:ascii="Times New Roman" w:hAnsi="Times New Roman" w:cs="Times New Roman"/>
              </w:rPr>
              <w:t>Lower maternal d</w:t>
            </w:r>
            <w:r w:rsidR="00317751">
              <w:rPr>
                <w:rFonts w:ascii="Times New Roman" w:hAnsi="Times New Roman" w:cs="Times New Roman"/>
              </w:rPr>
              <w:t>ietary f</w:t>
            </w:r>
            <w:r w:rsidR="006E59CF" w:rsidRPr="00B83639">
              <w:rPr>
                <w:rFonts w:ascii="Times New Roman" w:hAnsi="Times New Roman" w:cs="Times New Roman"/>
              </w:rPr>
              <w:t xml:space="preserve">olate </w:t>
            </w:r>
            <w:r w:rsidR="00317751">
              <w:rPr>
                <w:rFonts w:ascii="Times New Roman" w:hAnsi="Times New Roman" w:cs="Times New Roman"/>
              </w:rPr>
              <w:t xml:space="preserve">reduced psychomotor and </w:t>
            </w:r>
            <w:r w:rsidR="006E59CF" w:rsidRPr="00B83639">
              <w:rPr>
                <w:rFonts w:ascii="Times New Roman" w:hAnsi="Times New Roman" w:cs="Times New Roman"/>
              </w:rPr>
              <w:t xml:space="preserve">mental development only among children of mothers who </w:t>
            </w:r>
            <w:r>
              <w:rPr>
                <w:rFonts w:ascii="Times New Roman" w:hAnsi="Times New Roman" w:cs="Times New Roman"/>
              </w:rPr>
              <w:t>had</w:t>
            </w:r>
            <w:r w:rsidR="006E59CF" w:rsidRPr="00B83639">
              <w:rPr>
                <w:rFonts w:ascii="Times New Roman" w:hAnsi="Times New Roman" w:cs="Times New Roman"/>
              </w:rPr>
              <w:t xml:space="preserve"> the </w:t>
            </w:r>
            <w:r w:rsidR="003330B3" w:rsidRPr="003330B3">
              <w:rPr>
                <w:rFonts w:ascii="Times New Roman" w:hAnsi="Times New Roman" w:cs="Times New Roman"/>
                <w:i/>
              </w:rPr>
              <w:t>MTHFR</w:t>
            </w:r>
            <w:r w:rsidR="003330B3">
              <w:rPr>
                <w:rFonts w:ascii="Times New Roman" w:hAnsi="Times New Roman" w:cs="Times New Roman"/>
              </w:rPr>
              <w:t xml:space="preserve"> 677</w:t>
            </w:r>
            <w:r w:rsidR="006E59CF" w:rsidRPr="00B83639">
              <w:rPr>
                <w:rFonts w:ascii="Times New Roman" w:hAnsi="Times New Roman" w:cs="Times New Roman"/>
              </w:rPr>
              <w:t>TT genotype</w:t>
            </w:r>
            <w:r w:rsidR="00603549">
              <w:rPr>
                <w:rFonts w:ascii="Times New Roman" w:hAnsi="Times New Roman" w:cs="Times New Roman"/>
              </w:rPr>
              <w:t>.</w:t>
            </w:r>
          </w:p>
        </w:tc>
      </w:tr>
      <w:tr w:rsidR="00754EA1" w:rsidRPr="00B83639" w:rsidTr="00E4453D">
        <w:trPr>
          <w:trHeight w:val="624"/>
          <w:jc w:val="center"/>
        </w:trPr>
        <w:tc>
          <w:tcPr>
            <w:tcW w:w="2268" w:type="dxa"/>
            <w:tcBorders>
              <w:top w:val="nil"/>
            </w:tcBorders>
            <w:noWrap/>
          </w:tcPr>
          <w:p w:rsidR="006E59CF" w:rsidRPr="00B83639" w:rsidRDefault="006E59CF" w:rsidP="00F91419">
            <w:pPr>
              <w:rPr>
                <w:rFonts w:ascii="Times New Roman" w:hAnsi="Times New Roman" w:cs="Times New Roman"/>
              </w:rPr>
            </w:pPr>
            <w:proofErr w:type="spellStart"/>
            <w:r w:rsidRPr="00B83639">
              <w:rPr>
                <w:rFonts w:ascii="Times New Roman" w:hAnsi="Times New Roman" w:cs="Times New Roman"/>
              </w:rPr>
              <w:t>Schlotz</w:t>
            </w:r>
            <w:proofErr w:type="spellEnd"/>
            <w:r w:rsidRPr="00B83639">
              <w:rPr>
                <w:rFonts w:ascii="Times New Roman" w:hAnsi="Times New Roman" w:cs="Times New Roman"/>
                <w:i/>
                <w:iCs/>
              </w:rPr>
              <w:t xml:space="preserve">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{"citationItems":[{"id":"ITEM-1","itemData":{"DOI":"10.1111/j.1469-7610.2009.02182.x","ISBN":"1469-7610 (Electronic)","ISSN":"00219630","PMID":"19874428","abstract":"BACKGROUND Maternal nutrition during pregnancy has been linked with fetal brain development and psychopathology in the offspring. We examined for associations of maternal folate status and dietary intake during pregnancy with brain growth and childhood behavioural difficulties in the offspring. METHODS In a prospective cohort study, maternal red blood cell folate (RCF) was measured at 14 weeks of pregnancy and total folate intake (TFI) from food and supplements was assessed in early and late pregnancy. The offspring's head circumference and body weight were measured at birth and in infancy, and 100 mothers reported on children's behavioural difficulties at a mean age of 8.75 years using the Strengths and Difficulties Questionnaire. RESULTS Lower maternal RCF and TFI in early pregnancy were associated with higher childhood hyperactivity (RCF: beta = -.24; p = .013; TFI: beta = -.24; p = .022) and peer problems scores (RCF: beta = -.28; p = .004; TFI: beta = -.28; p = .009) in the offspring. Maternal gestational RCF was positively associated with head circumference at birth (adjusted for gestational age), and mediation analyses showed significant inverse indirect associations of RCF with hyperactivity/inattention and peer problems via fetal brain growth. Adjustment for mother's smoking and drinking alcohol during pregnancy did not change the results. CONCLUSIONS Although the associations are small and residual confounding is possible, our data provide preliminary support for the hypothesis that lower folate status in early pregnancy might impair fetal brain development and affect hyperactivity/inattention and peer problems in childhood.","author":[{"dropping-particle":"","family":"Schlotz","given":"Wolff","non-dropping-particle":"","parse-names":false,"suffix":""},{"dropping-particle":"","family":"Jones","given":"Alexander","non-dropping-particle":"","parse-names":false,"suffix":""},{"dropping-particle":"","family":"Phillips","given":"David I.W.","non-dropping-particle":"","parse-names":false,"suffix":""},{"dropping-particle":"","family":"Gale","given":"Catharine R","non-dropping-particle":"","parse-names":false,"suffix":""},{"dropping-particle":"","family":"Robinson","given":"Sian M","non-dropping-particle":"","parse-names":false,"suffix":""},{"dropping-particle":"","family":"Godfrey","given":"Keith M","non-dropping-particle":"","parse-names":false,"suffix":""}],"container-title":"Journal of Child Psychology and Psychiatry and Allied Disciplines","id":"ITEM-1","issue":"5","issued":{"date-parts":[["2010","5"]]},"page":"594-602","title":"Lower maternal folate status in early pregnancy is associated with childhood hyperactivity and peer problems in offspring","type":"article-journal","volume":"51"},"uris":["http://www.mendeley.com/documents/?uuid=058e44fa-a9cc-300d-8228-506c77926455"]}],"mendeley":{"formattedCitation":"&lt;sup&gt;(44)&lt;/sup&gt;","plainTextFormattedCitation":"(44)","previouslyFormattedCitation":"&lt;sup&gt;(44)&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(44)</w:t>
            </w:r>
            <w:r w:rsidRPr="00B83639">
              <w:rPr>
                <w:rFonts w:ascii="Times New Roman" w:hAnsi="Times New Roman" w:cs="Times New Roman"/>
              </w:rPr>
              <w:fldChar w:fldCharType="end"/>
            </w:r>
          </w:p>
        </w:tc>
        <w:tc>
          <w:tcPr>
            <w:tcW w:w="1418" w:type="dxa"/>
            <w:tcBorders>
              <w:top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UK</w:t>
            </w:r>
          </w:p>
        </w:tc>
        <w:tc>
          <w:tcPr>
            <w:tcW w:w="850" w:type="dxa"/>
            <w:tcBorders>
              <w:top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100</w:t>
            </w:r>
          </w:p>
        </w:tc>
        <w:tc>
          <w:tcPr>
            <w:tcW w:w="2410" w:type="dxa"/>
            <w:tcBorders>
              <w:top w:val="nil"/>
            </w:tcBorders>
          </w:tcPr>
          <w:p w:rsidR="00BA1170" w:rsidRDefault="006E59CF" w:rsidP="00754EA1">
            <w:pPr>
              <w:rPr>
                <w:rFonts w:ascii="Times New Roman" w:hAnsi="Times New Roman" w:cs="Times New Roman"/>
              </w:rPr>
            </w:pPr>
            <w:r w:rsidRPr="00B83639">
              <w:rPr>
                <w:rFonts w:ascii="Times New Roman" w:hAnsi="Times New Roman" w:cs="Times New Roman"/>
              </w:rPr>
              <w:t xml:space="preserve">Blood sample </w:t>
            </w:r>
          </w:p>
          <w:p w:rsidR="006E59CF" w:rsidRPr="00B83639" w:rsidRDefault="006E59CF" w:rsidP="00754EA1">
            <w:pPr>
              <w:rPr>
                <w:rFonts w:ascii="Times New Roman" w:hAnsi="Times New Roman" w:cs="Times New Roman"/>
              </w:rPr>
            </w:pPr>
            <w:r w:rsidRPr="00B83639">
              <w:rPr>
                <w:rFonts w:ascii="Times New Roman" w:hAnsi="Times New Roman" w:cs="Times New Roman"/>
              </w:rPr>
              <w:t>at 14</w:t>
            </w:r>
            <w:r w:rsidRPr="00754EA1">
              <w:rPr>
                <w:rFonts w:ascii="Times New Roman" w:hAnsi="Times New Roman" w:cs="Times New Roman"/>
                <w:vertAlign w:val="superscript"/>
              </w:rPr>
              <w:t>th</w:t>
            </w:r>
            <w:r w:rsidRPr="00B83639">
              <w:rPr>
                <w:rFonts w:ascii="Times New Roman" w:hAnsi="Times New Roman" w:cs="Times New Roman"/>
              </w:rPr>
              <w:t xml:space="preserve"> GW </w:t>
            </w:r>
          </w:p>
        </w:tc>
        <w:tc>
          <w:tcPr>
            <w:tcW w:w="1276" w:type="dxa"/>
            <w:tcBorders>
              <w:top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8 years</w:t>
            </w:r>
          </w:p>
        </w:tc>
        <w:tc>
          <w:tcPr>
            <w:tcW w:w="1417" w:type="dxa"/>
            <w:tcBorders>
              <w:top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SDQ</w:t>
            </w:r>
          </w:p>
        </w:tc>
        <w:tc>
          <w:tcPr>
            <w:tcW w:w="4896" w:type="dxa"/>
            <w:tcBorders>
              <w:top w:val="nil"/>
            </w:tcBorders>
          </w:tcPr>
          <w:p w:rsidR="006E59CF" w:rsidRPr="00B83639" w:rsidRDefault="006E59CF" w:rsidP="009E7518">
            <w:pPr>
              <w:rPr>
                <w:rFonts w:ascii="Times New Roman" w:hAnsi="Times New Roman" w:cs="Times New Roman"/>
              </w:rPr>
            </w:pPr>
            <w:r w:rsidRPr="00B83639">
              <w:rPr>
                <w:rFonts w:ascii="Times New Roman" w:hAnsi="Times New Roman" w:cs="Times New Roman"/>
              </w:rPr>
              <w:t>Lower folate status associated with hyperactivity</w:t>
            </w:r>
            <w:r w:rsidR="00486530" w:rsidRPr="00486530">
              <w:rPr>
                <w:rFonts w:ascii="Times New Roman" w:hAnsi="Times New Roman" w:cs="Times New Roman"/>
              </w:rPr>
              <w:t xml:space="preserve"> &amp;</w:t>
            </w:r>
            <w:r w:rsidRPr="00B83639">
              <w:rPr>
                <w:rFonts w:ascii="Times New Roman" w:hAnsi="Times New Roman" w:cs="Times New Roman"/>
              </w:rPr>
              <w:t xml:space="preserve"> peer problems in childhood</w:t>
            </w:r>
            <w:r w:rsidR="00603549">
              <w:rPr>
                <w:rFonts w:ascii="Times New Roman" w:hAnsi="Times New Roman" w:cs="Times New Roman"/>
              </w:rPr>
              <w:t>.</w:t>
            </w:r>
          </w:p>
        </w:tc>
      </w:tr>
      <w:tr w:rsidR="00754EA1" w:rsidRPr="00B83639" w:rsidTr="00E4453D">
        <w:trPr>
          <w:trHeight w:val="624"/>
          <w:jc w:val="center"/>
        </w:trPr>
        <w:tc>
          <w:tcPr>
            <w:tcW w:w="2268" w:type="dxa"/>
            <w:tcBorders>
              <w:top w:val="nil"/>
              <w:bottom w:val="nil"/>
            </w:tcBorders>
            <w:noWrap/>
          </w:tcPr>
          <w:p w:rsidR="006E59CF" w:rsidRPr="00B83639" w:rsidRDefault="006E59CF" w:rsidP="00F91419">
            <w:pPr>
              <w:rPr>
                <w:rFonts w:ascii="Times New Roman" w:hAnsi="Times New Roman" w:cs="Times New Roman"/>
              </w:rPr>
            </w:pPr>
            <w:r w:rsidRPr="00B83639">
              <w:rPr>
                <w:rFonts w:ascii="Times New Roman" w:hAnsi="Times New Roman" w:cs="Times New Roman"/>
              </w:rPr>
              <w:t xml:space="preserve">Roth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{"citationItems":[{"id":"ITEM-1","itemData":{"DOI":"10.1001/jama.2011.1433","ISBN":"1538-3598 (Electronic)\\r0098-7484 (Linking)","ISSN":"00987484","PMID":"21990300","abstract":"CONTEXT Prenatal folic acid supplements reduce the risk of neural tube defects and may have beneficial effects on other aspects of neurodevelopment. OBJECTIVE To examine associations between mothers' use of prenatal folic acid supplements and risk of severe language delay in their children at age 3 years. DESIGN, SETTING, AND PATIENTS The prospective observational Norwegian Mother and Child Cohort Study recruited pregnant women between 1999 and December 2008. Data on children born before 2008 whose mothers returned the 3-year follow-up questionnaire by June 16, 2010, were used. Maternal use of folic acid supplements within the interval from 4 weeks before to 8 weeks after conception was the exposure. Relative risks were approximated by estimating odds ratios (ORs) with 95% CIs in a logistic regression analysis. MAIN OUTCOME MEASURE Children's language competency at age 3 years measured by maternal report on a 6-point ordinal language grammar scale. Children with minimal expressive language (only 1-word or unintelligible utterances) were rated as having severe language delay. RESULTS Among 38,954 children, 204 (0.5%) had severe language delay. Children whose mothers took no dietary supplements in the specified exposure interval were the reference group (n = 9052 [24.0%], with severe language delay in 81 children [0.9%]). Adjusted ORs for 3 patterns of exposure to maternal dietary supplements were (1) other supplements, but no folic acid (n = 2480 [6.6%], with severe language delay in 22 children [0.9%]; OR, 1.04; 95% CI, 0.62-1.74); (2) folic acid only (n = 7127 [18.9%], with severe language delay in 28 children [0.4%]; OR, 0.55; 95% CI, 0.35-0.86); and (3) folic acid in combination with other supplements (n = 19,005 [50.5%], with severe language delay in 73 children [0.4%]; OR, 0.55; 95% CI, 0.39-0.78). CONCLUSION Among this Norwegian cohort of mothers and children, maternal use of folic acid supplements in early pregnancy was associated with a reduced risk of severe language delay in children at age 3 years.","author":[{"dropping-particle":"","family":"Roth","given":"Christine","non-dropping-particle":"","parse-names":false,"suffix":""},{"dropping-particle":"","family":"Magnus","given":"Per","non-dropping-particle":"","parse-names":false,"suffix":""},{"dropping-particle":"","family":"Schjølberg","given":"Synnve","non-dropping-particle":"","parse-names":false,"suffix":""},{"dropping-particle":"","family":"Stoltenberg","given":"Camilla","non-dropping-particle":"","parse-names":false,"suffix":""},{"dropping-particle":"","family":"Surén","given":"Pål","non-dropping-particle":"","parse-names":false,"suffix":""},{"dropping-particle":"","family":"McKeague","given":"Ian W","non-dropping-particle":"","parse-names":false,"suffix":""},{"dropping-particle":"","family":"Smith","given":"George Davey","non-dropping-particle":"","parse-names":false,"suffix":""},{"dropping-particle":"","family":"Reichborn-Kjennerud","given":"Ted","non-dropping-particle":"","parse-names":false,"suffix":""},{"dropping-particle":"","family":"Susser","given":"Ezra","non-dropping-particle":"","parse-names":false,"suffix":""}],"container-title":"JAMA","id":"ITEM-1","issue":"14","issued":{"date-parts":[["2011","10","12"]]},"page":"1566-1573","title":"Folic acid supplements in pregnancy and severe language delay in children","type":"article-journal","volume":"306"},"uris":["http://www.mendeley.com/documents/?uuid=fffdcb76-3614-326a-a784-0247faac80d0"]}],"mendeley":{"formattedCitation":"&lt;sup&gt;(45)&lt;/sup&gt;","plainTextFormattedCitation":"(45)","previouslyFormattedCitation":"&lt;sup&gt;(45)&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(45)</w:t>
            </w:r>
            <w:r w:rsidRPr="00B83639">
              <w:rPr>
                <w:rFonts w:ascii="Times New Roman" w:hAnsi="Times New Roman" w:cs="Times New Roman"/>
              </w:rPr>
              <w:fldChar w:fldCharType="end"/>
            </w:r>
          </w:p>
        </w:tc>
        <w:tc>
          <w:tcPr>
            <w:tcW w:w="1418"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Norway</w:t>
            </w:r>
          </w:p>
        </w:tc>
        <w:tc>
          <w:tcPr>
            <w:tcW w:w="850" w:type="dxa"/>
            <w:tcBorders>
              <w:top w:val="nil"/>
              <w:bottom w:val="nil"/>
            </w:tcBorders>
            <w:noWrap/>
          </w:tcPr>
          <w:p w:rsidR="006E59CF" w:rsidRPr="00B83639" w:rsidRDefault="00267850" w:rsidP="00151A54">
            <w:pPr>
              <w:rPr>
                <w:rFonts w:ascii="Times New Roman" w:hAnsi="Times New Roman" w:cs="Times New Roman"/>
              </w:rPr>
            </w:pPr>
            <w:r>
              <w:rPr>
                <w:rFonts w:ascii="Times New Roman" w:hAnsi="Times New Roman" w:cs="Times New Roman"/>
              </w:rPr>
              <w:t>38</w:t>
            </w:r>
            <w:r w:rsidR="003330B3">
              <w:rPr>
                <w:rFonts w:ascii="Times New Roman" w:hAnsi="Times New Roman" w:cs="Times New Roman"/>
              </w:rPr>
              <w:t>,</w:t>
            </w:r>
            <w:r w:rsidR="006E59CF" w:rsidRPr="00B83639">
              <w:rPr>
                <w:rFonts w:ascii="Times New Roman" w:hAnsi="Times New Roman" w:cs="Times New Roman"/>
              </w:rPr>
              <w:t>954</w:t>
            </w:r>
          </w:p>
        </w:tc>
        <w:tc>
          <w:tcPr>
            <w:tcW w:w="2410" w:type="dxa"/>
            <w:tcBorders>
              <w:top w:val="nil"/>
              <w:bottom w:val="nil"/>
            </w:tcBorders>
          </w:tcPr>
          <w:p w:rsidR="00BA1170" w:rsidRDefault="006E59CF" w:rsidP="00754EA1">
            <w:pPr>
              <w:rPr>
                <w:rFonts w:ascii="Times New Roman" w:hAnsi="Times New Roman" w:cs="Times New Roman"/>
              </w:rPr>
            </w:pPr>
            <w:r w:rsidRPr="00B83639">
              <w:rPr>
                <w:rFonts w:ascii="Times New Roman" w:hAnsi="Times New Roman" w:cs="Times New Roman"/>
              </w:rPr>
              <w:t>Self-reported</w:t>
            </w:r>
            <w:r w:rsidR="00754EA1">
              <w:rPr>
                <w:rFonts w:ascii="Times New Roman" w:hAnsi="Times New Roman" w:cs="Times New Roman"/>
              </w:rPr>
              <w:t xml:space="preserve">, </w:t>
            </w:r>
          </w:p>
          <w:p w:rsidR="006E59CF" w:rsidRPr="00B83639" w:rsidRDefault="006E59CF" w:rsidP="00754EA1">
            <w:pPr>
              <w:rPr>
                <w:rFonts w:ascii="Times New Roman" w:hAnsi="Times New Roman" w:cs="Times New Roman"/>
              </w:rPr>
            </w:pPr>
            <w:r w:rsidRPr="00B83639">
              <w:rPr>
                <w:rFonts w:ascii="Times New Roman" w:hAnsi="Times New Roman" w:cs="Times New Roman"/>
              </w:rPr>
              <w:t>1</w:t>
            </w:r>
            <w:r w:rsidRPr="00754EA1">
              <w:rPr>
                <w:rFonts w:ascii="Times New Roman" w:hAnsi="Times New Roman" w:cs="Times New Roman"/>
                <w:vertAlign w:val="superscript"/>
              </w:rPr>
              <w:t>st</w:t>
            </w:r>
            <w:r w:rsidRPr="00B83639">
              <w:rPr>
                <w:rFonts w:ascii="Times New Roman" w:hAnsi="Times New Roman" w:cs="Times New Roman"/>
              </w:rPr>
              <w:t xml:space="preserve"> trimester</w:t>
            </w:r>
          </w:p>
        </w:tc>
        <w:tc>
          <w:tcPr>
            <w:tcW w:w="1276"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3 years</w:t>
            </w:r>
          </w:p>
        </w:tc>
        <w:tc>
          <w:tcPr>
            <w:tcW w:w="1417" w:type="dxa"/>
            <w:tcBorders>
              <w:top w:val="nil"/>
              <w:bottom w:val="nil"/>
            </w:tcBorders>
            <w:noWrap/>
          </w:tcPr>
          <w:p w:rsidR="006E59CF" w:rsidRPr="00B83639" w:rsidRDefault="005B6F20" w:rsidP="00151A54">
            <w:pPr>
              <w:rPr>
                <w:rFonts w:ascii="Times New Roman" w:hAnsi="Times New Roman" w:cs="Times New Roman"/>
              </w:rPr>
            </w:pPr>
            <w:r>
              <w:rPr>
                <w:rFonts w:ascii="Times New Roman" w:hAnsi="Times New Roman" w:cs="Times New Roman"/>
              </w:rPr>
              <w:t>LGS</w:t>
            </w:r>
          </w:p>
        </w:tc>
        <w:tc>
          <w:tcPr>
            <w:tcW w:w="4896" w:type="dxa"/>
            <w:tcBorders>
              <w:top w:val="nil"/>
              <w:bottom w:val="nil"/>
            </w:tcBorders>
          </w:tcPr>
          <w:p w:rsidR="006E59CF" w:rsidRPr="00B83639" w:rsidRDefault="006E59CF" w:rsidP="009E7518">
            <w:pPr>
              <w:rPr>
                <w:rFonts w:ascii="Times New Roman" w:hAnsi="Times New Roman" w:cs="Times New Roman"/>
              </w:rPr>
            </w:pPr>
            <w:r w:rsidRPr="00B83639">
              <w:rPr>
                <w:rFonts w:ascii="Times New Roman" w:hAnsi="Times New Roman" w:cs="Times New Roman"/>
              </w:rPr>
              <w:t>Maternal FA supplement</w:t>
            </w:r>
            <w:r w:rsidR="005B6F20">
              <w:rPr>
                <w:rFonts w:ascii="Times New Roman" w:hAnsi="Times New Roman" w:cs="Times New Roman"/>
              </w:rPr>
              <w:t xml:space="preserve"> usage </w:t>
            </w:r>
            <w:r w:rsidRPr="00B83639">
              <w:rPr>
                <w:rFonts w:ascii="Times New Roman" w:hAnsi="Times New Roman" w:cs="Times New Roman"/>
              </w:rPr>
              <w:t xml:space="preserve">associated with reduced risk of </w:t>
            </w:r>
            <w:r w:rsidR="006E70D8">
              <w:rPr>
                <w:rFonts w:ascii="Times New Roman" w:hAnsi="Times New Roman" w:cs="Times New Roman"/>
              </w:rPr>
              <w:t xml:space="preserve">severe </w:t>
            </w:r>
            <w:r w:rsidRPr="00B83639">
              <w:rPr>
                <w:rFonts w:ascii="Times New Roman" w:hAnsi="Times New Roman" w:cs="Times New Roman"/>
              </w:rPr>
              <w:t>language delay</w:t>
            </w:r>
            <w:r w:rsidR="00603549">
              <w:rPr>
                <w:rFonts w:ascii="Times New Roman" w:hAnsi="Times New Roman" w:cs="Times New Roman"/>
              </w:rPr>
              <w:t>.</w:t>
            </w:r>
          </w:p>
        </w:tc>
      </w:tr>
      <w:tr w:rsidR="00754EA1" w:rsidRPr="00B83639" w:rsidTr="00E4453D">
        <w:trPr>
          <w:trHeight w:val="624"/>
          <w:jc w:val="center"/>
        </w:trPr>
        <w:tc>
          <w:tcPr>
            <w:tcW w:w="2268" w:type="dxa"/>
            <w:tcBorders>
              <w:bottom w:val="nil"/>
            </w:tcBorders>
            <w:noWrap/>
          </w:tcPr>
          <w:p w:rsidR="006E59CF" w:rsidRPr="00B83639" w:rsidRDefault="006E59CF" w:rsidP="00F91419">
            <w:pPr>
              <w:rPr>
                <w:rFonts w:ascii="Times New Roman" w:hAnsi="Times New Roman" w:cs="Times New Roman"/>
              </w:rPr>
            </w:pPr>
            <w:proofErr w:type="spellStart"/>
            <w:r w:rsidRPr="00B83639">
              <w:rPr>
                <w:rFonts w:ascii="Times New Roman" w:hAnsi="Times New Roman" w:cs="Times New Roman"/>
              </w:rPr>
              <w:t>Villamor</w:t>
            </w:r>
            <w:proofErr w:type="spellEnd"/>
            <w:r w:rsidRPr="00B83639">
              <w:rPr>
                <w:rFonts w:ascii="Times New Roman" w:hAnsi="Times New Roman" w:cs="Times New Roman"/>
              </w:rPr>
              <w:t xml:space="preserve">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{"citationItems":[{"id":"ITEM-1","itemData":{"DOI":"10.1111/j.1365-3016.2012.01264.x","ISSN":"1365-3016","PMID":"22686384","abstract":"Methyl-donor nutrients are substrates for methylation reactions involved in neurodevelopment processes. The role of maternal intake of these nutrients on cognitive performance of the offspring is poorly understood. We examined the associations of maternal intake of folate, vitamin B12, choline, betaine and methionine during the first and second trimesters of pregnancy, with tests of cognitive performance in the offspring at 3 years of age using data from 1210 participants in Project Viva, a prospective pre-birth cohort study in Massachusetts. We assessed nutrient intake with the use of food frequency questionnaires. Children's cognition at age 3 years was evaluated with the Peabody Picture Vocabulary Test III (PPVT-III) and visual-motor skills with the Wide Range Assessment of Visual Motor Abilities test. In multivariable models adjusting for potential sociobehavioural and nutritional confounders, for each 600 µg/day increment in total folate intake during the first trimester, PPVT-III score at age 3 years was 1.6 points [95% confidence interval (CI) 0.1, 3.1; P = 0.04] higher. There was a weak inverse association between vitamin B12 intake during the second trimester and PPVT-III scores [-0.4 points per 2.6 µg/day; 95% CI -0.8, -0.1; P = 0.01]. We did not find associations between choline, betaine or methionine and cognitive outcomes at this age. Results of this study suggest that higher intake of folate in early pregnancy is associated with higher scores on the PPVT-III, a test of receptive language that predicts overall intelligence, at age 3 years.","author":[{"dropping-particle":"","family":"Villamor","given":"Eduardo","non-dropping-particle":"","parse-names":false,"suffix":""},{"dropping-particle":"","family":"Rifas-Shiman","given":"Sheryl L","non-dropping-particle":"","parse-names":false,"suffix":""},{"dropping-particle":"","family":"Gillman","given":"Matthew W","non-dropping-particle":"","parse-names":false,"suffix":""},{"dropping-particle":"","family":"Oken","given":"Emily","non-dropping-particle":"","parse-names":false,"suffix":""}],"container-title":"Paediatric and perinatal epidemiology","id":"ITEM-1","issue":"4","issued":{"date-parts":[["2012","7"]]},"page":"328-335","title":"Maternal intake of methyl-donor nutrients and child cognition at 3 years of age.","type":"article-journal","volume":"26"},"uris":["http://www.mendeley.com/documents/?uuid=0d84f873-cfeb-32b3-a3c9-c0fe22cacf9a"]}],"mendeley":{"formattedCitation":"&lt;sup&gt;(46)&lt;/sup&gt;","plainTextFormattedCitation":"(46)","previouslyFormattedCitation":"&lt;sup&gt;(46)&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(46)</w:t>
            </w:r>
            <w:r w:rsidRPr="00B83639">
              <w:rPr>
                <w:rFonts w:ascii="Times New Roman" w:hAnsi="Times New Roman" w:cs="Times New Roman"/>
              </w:rPr>
              <w:fldChar w:fldCharType="end"/>
            </w:r>
          </w:p>
        </w:tc>
        <w:tc>
          <w:tcPr>
            <w:tcW w:w="1418" w:type="dxa"/>
            <w:tcBorders>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USA</w:t>
            </w:r>
          </w:p>
        </w:tc>
        <w:tc>
          <w:tcPr>
            <w:tcW w:w="850" w:type="dxa"/>
            <w:tcBorders>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1</w:t>
            </w:r>
            <w:r w:rsidR="003330B3">
              <w:rPr>
                <w:rFonts w:ascii="Times New Roman" w:hAnsi="Times New Roman" w:cs="Times New Roman"/>
              </w:rPr>
              <w:t>,</w:t>
            </w:r>
            <w:r w:rsidRPr="00B83639">
              <w:rPr>
                <w:rFonts w:ascii="Times New Roman" w:hAnsi="Times New Roman" w:cs="Times New Roman"/>
              </w:rPr>
              <w:t>210</w:t>
            </w:r>
          </w:p>
        </w:tc>
        <w:tc>
          <w:tcPr>
            <w:tcW w:w="2410" w:type="dxa"/>
            <w:tcBorders>
              <w:bottom w:val="nil"/>
            </w:tcBorders>
          </w:tcPr>
          <w:p w:rsidR="00754EA1" w:rsidRDefault="006E59CF" w:rsidP="00754EA1">
            <w:pPr>
              <w:rPr>
                <w:rFonts w:ascii="Times New Roman" w:hAnsi="Times New Roman" w:cs="Times New Roman"/>
              </w:rPr>
            </w:pPr>
            <w:r w:rsidRPr="00B83639">
              <w:rPr>
                <w:rFonts w:ascii="Times New Roman" w:hAnsi="Times New Roman" w:cs="Times New Roman"/>
              </w:rPr>
              <w:t>Self-reported</w:t>
            </w:r>
            <w:r w:rsidR="00754EA1">
              <w:rPr>
                <w:rFonts w:ascii="Times New Roman" w:hAnsi="Times New Roman" w:cs="Times New Roman"/>
              </w:rPr>
              <w:t xml:space="preserve">, </w:t>
            </w:r>
          </w:p>
          <w:p w:rsidR="006E59CF" w:rsidRPr="00B83639" w:rsidRDefault="006E59CF" w:rsidP="00754EA1">
            <w:pPr>
              <w:rPr>
                <w:rFonts w:ascii="Times New Roman" w:hAnsi="Times New Roman" w:cs="Times New Roman"/>
              </w:rPr>
            </w:pPr>
            <w:r w:rsidRPr="00B83639">
              <w:rPr>
                <w:rFonts w:ascii="Times New Roman" w:hAnsi="Times New Roman" w:cs="Times New Roman"/>
              </w:rPr>
              <w:t>1</w:t>
            </w:r>
            <w:r w:rsidRPr="00754EA1">
              <w:rPr>
                <w:rFonts w:ascii="Times New Roman" w:hAnsi="Times New Roman" w:cs="Times New Roman"/>
                <w:vertAlign w:val="superscript"/>
              </w:rPr>
              <w:t>st</w:t>
            </w:r>
            <w:r w:rsidR="00486530" w:rsidRPr="00486530">
              <w:rPr>
                <w:rFonts w:ascii="Times New Roman" w:hAnsi="Times New Roman" w:cs="Times New Roman"/>
              </w:rPr>
              <w:t xml:space="preserve"> &amp;</w:t>
            </w:r>
            <w:r w:rsidRPr="00B83639">
              <w:rPr>
                <w:rFonts w:ascii="Times New Roman" w:hAnsi="Times New Roman" w:cs="Times New Roman"/>
              </w:rPr>
              <w:t xml:space="preserve"> 2</w:t>
            </w:r>
            <w:r w:rsidRPr="00754EA1">
              <w:rPr>
                <w:rFonts w:ascii="Times New Roman" w:hAnsi="Times New Roman" w:cs="Times New Roman"/>
                <w:vertAlign w:val="superscript"/>
              </w:rPr>
              <w:t>nd</w:t>
            </w:r>
            <w:r w:rsidRPr="00B83639">
              <w:rPr>
                <w:rFonts w:ascii="Times New Roman" w:hAnsi="Times New Roman" w:cs="Times New Roman"/>
              </w:rPr>
              <w:t xml:space="preserve"> trimester</w:t>
            </w:r>
          </w:p>
        </w:tc>
        <w:tc>
          <w:tcPr>
            <w:tcW w:w="1276" w:type="dxa"/>
            <w:tcBorders>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3 years</w:t>
            </w:r>
          </w:p>
        </w:tc>
        <w:tc>
          <w:tcPr>
            <w:tcW w:w="1417" w:type="dxa"/>
            <w:tcBorders>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PPVT</w:t>
            </w:r>
            <w:r w:rsidR="00486530" w:rsidRPr="00486530">
              <w:rPr>
                <w:rFonts w:ascii="Times New Roman" w:hAnsi="Times New Roman" w:cs="Times New Roman"/>
              </w:rPr>
              <w:t xml:space="preserve"> &amp;</w:t>
            </w:r>
            <w:r w:rsidRPr="00B83639">
              <w:rPr>
                <w:rFonts w:ascii="Times New Roman" w:hAnsi="Times New Roman" w:cs="Times New Roman"/>
              </w:rPr>
              <w:t xml:space="preserve"> WRAVMA</w:t>
            </w:r>
          </w:p>
        </w:tc>
        <w:tc>
          <w:tcPr>
            <w:tcW w:w="4896" w:type="dxa"/>
            <w:tcBorders>
              <w:bottom w:val="nil"/>
            </w:tcBorders>
          </w:tcPr>
          <w:p w:rsidR="006E59CF" w:rsidRPr="00B83639" w:rsidRDefault="006E59CF" w:rsidP="009E7518">
            <w:pPr>
              <w:rPr>
                <w:rFonts w:ascii="Times New Roman" w:hAnsi="Times New Roman" w:cs="Times New Roman"/>
              </w:rPr>
            </w:pPr>
            <w:r w:rsidRPr="00B83639">
              <w:rPr>
                <w:rFonts w:ascii="Times New Roman" w:hAnsi="Times New Roman" w:cs="Times New Roman"/>
              </w:rPr>
              <w:t>FA supplementation in early pregnancy associated with increased cognitive performance</w:t>
            </w:r>
            <w:r w:rsidR="00603549">
              <w:rPr>
                <w:rFonts w:ascii="Times New Roman" w:hAnsi="Times New Roman" w:cs="Times New Roman"/>
              </w:rPr>
              <w:t>.</w:t>
            </w:r>
          </w:p>
        </w:tc>
      </w:tr>
      <w:tr w:rsidR="00754EA1" w:rsidRPr="00B83639" w:rsidTr="00E4453D">
        <w:trPr>
          <w:trHeight w:val="850"/>
          <w:jc w:val="center"/>
        </w:trPr>
        <w:tc>
          <w:tcPr>
            <w:tcW w:w="2268" w:type="dxa"/>
            <w:tcBorders>
              <w:top w:val="nil"/>
              <w:bottom w:val="nil"/>
            </w:tcBorders>
            <w:noWrap/>
          </w:tcPr>
          <w:p w:rsidR="006E59CF" w:rsidRPr="00B83639" w:rsidRDefault="006E59CF" w:rsidP="00F91419">
            <w:pPr>
              <w:rPr>
                <w:rFonts w:ascii="Times New Roman" w:hAnsi="Times New Roman" w:cs="Times New Roman"/>
              </w:rPr>
            </w:pPr>
            <w:proofErr w:type="spellStart"/>
            <w:r w:rsidRPr="00B83639">
              <w:rPr>
                <w:rFonts w:ascii="Times New Roman" w:hAnsi="Times New Roman" w:cs="Times New Roman"/>
              </w:rPr>
              <w:t>Boeke</w:t>
            </w:r>
            <w:proofErr w:type="spellEnd"/>
            <w:r w:rsidRPr="00B83639">
              <w:rPr>
                <w:rFonts w:ascii="Times New Roman" w:hAnsi="Times New Roman" w:cs="Times New Roman"/>
              </w:rPr>
              <w:t xml:space="preserve">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{"citationItems":[{"id":"ITEM-1","itemData":{"DOI":"10.1093/aje/kws395","ISSN":"1476-6256","PMID":"23425631","abstract":"Animal models indicate that exposure to choline in utero improves visual memory through cholinergic transmission and/or epigenetic mechanisms. Among 895 mothers in Project Viva (eastern Massachusetts, 1999-2002 to 2008-2011), we estimated the associations between intakes of choline, vitamin B12, betaine, and folate during the first and second trimesters of pregnancy and offspring visual memory (measured by the Wide Range Assessment of Memory and Learning, Second Edition (WRAML2), Design and Picture Memory subtests) and intelligence (measured using the Kaufman Brief Intelligence Test, Second Edition (KBIT-2)) at age 7 years. Mean second-trimester intakes were 328 (standard deviation (SD), 63) mg/day for choline, 10.5 (SD, 5.1) µg/day for vitamin B12, 240 (SD, 104) mg/day for betaine, and 1,268 (SD, 381) µg/day for folate. Mean age 7 test scores were 17.2 (SD, 4.4) points on the WRAML 2 Design and Picture Memory subtests, 114.3 (SD, 13.9) points on the verbal KBIT-2, and 107.8 (SD, 16.5) points on the nonverbal KBIT-2. In a model adjusting for maternal characteristics, the other nutrients, and child's age and sex, the top quartile of second-trimester choline intake was associated with a child WRAML2 score 1.4 points higher (95% confidence interval: 0.5, 2.4) than the bottom quartile (P-trend = 0.003). Results for first-trimester intake were in the same direction but weaker. Intake of the other nutrients was not associated with the cognitive tests administered. Higher gestational choline intake was associated with modestly better child visual memory at age 7 years.","author":[{"dropping-particle":"","family":"Boeke","given":"Caroline E","non-dropping-particle":"","parse-names":false,"suffix":""},{"dropping-particle":"","family":"Gillman","given":"Matthew W","non-dropping-particle":"","parse-names":false,"suffix":""},{"dropping-particle":"","family":"Hughes","given":"Michael D","non-dropping-particle":"","parse-names":false,"suffix":""},{"dropping-particle":"","family":"Rifas-Shiman","given":"Sheryl L","non-dropping-particle":"","parse-names":false,"suffix":""},{"dropping-particle":"","family":"Villamor","given":"Eduardo","non-dropping-particle":"","parse-names":false,"suffix":""},{"dropping-particle":"","family":"Oken","given":"Emily","non-dropping-particle":"","parse-names":false,"suffix":""}],"container-title":"American Journal of Epidemiology","id":"ITEM-1","issue":"12","issued":{"date-parts":[["2013","6","15"]]},"page":"1338-1347","title":"Choline intake during pregnancy and child cognition at age 7 years.","type":"article-journal","volume":"177"},"uris":["http://www.mendeley.com/documents/?uuid=e30ccc6a-fbe2-304c-86f3-956c6e76af96"]}],"mendeley":{"formattedCitation":"&lt;sup&gt;(47)&lt;/sup&gt;","plainTextFormattedCitation":"(47)","previouslyFormattedCitation":"&lt;sup&gt;(47)&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(47)</w:t>
            </w:r>
            <w:r w:rsidRPr="00B83639">
              <w:rPr>
                <w:rFonts w:ascii="Times New Roman" w:hAnsi="Times New Roman" w:cs="Times New Roman"/>
              </w:rPr>
              <w:fldChar w:fldCharType="end"/>
            </w:r>
          </w:p>
        </w:tc>
        <w:tc>
          <w:tcPr>
            <w:tcW w:w="1418"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USA</w:t>
            </w:r>
          </w:p>
        </w:tc>
        <w:tc>
          <w:tcPr>
            <w:tcW w:w="850" w:type="dxa"/>
            <w:tcBorders>
              <w:top w:val="nil"/>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813</w:t>
            </w:r>
          </w:p>
        </w:tc>
        <w:tc>
          <w:tcPr>
            <w:tcW w:w="2410" w:type="dxa"/>
            <w:tcBorders>
              <w:top w:val="nil"/>
              <w:bottom w:val="nil"/>
            </w:tcBorders>
          </w:tcPr>
          <w:p w:rsidR="00754EA1" w:rsidRDefault="006E59CF" w:rsidP="00754EA1">
            <w:pPr>
              <w:rPr>
                <w:rFonts w:ascii="Times New Roman" w:hAnsi="Times New Roman" w:cs="Times New Roman"/>
              </w:rPr>
            </w:pPr>
            <w:r w:rsidRPr="00B83639">
              <w:rPr>
                <w:rFonts w:ascii="Times New Roman" w:hAnsi="Times New Roman" w:cs="Times New Roman"/>
              </w:rPr>
              <w:t>Self-reported</w:t>
            </w:r>
            <w:r w:rsidR="00754EA1">
              <w:rPr>
                <w:rFonts w:ascii="Times New Roman" w:hAnsi="Times New Roman" w:cs="Times New Roman"/>
              </w:rPr>
              <w:t xml:space="preserve">, </w:t>
            </w:r>
          </w:p>
          <w:p w:rsidR="006E59CF" w:rsidRPr="00B83639" w:rsidRDefault="006E59CF" w:rsidP="00754EA1">
            <w:pPr>
              <w:rPr>
                <w:rFonts w:ascii="Times New Roman" w:hAnsi="Times New Roman" w:cs="Times New Roman"/>
              </w:rPr>
            </w:pPr>
            <w:r w:rsidRPr="00B83639">
              <w:rPr>
                <w:rFonts w:ascii="Times New Roman" w:hAnsi="Times New Roman" w:cs="Times New Roman"/>
              </w:rPr>
              <w:t>1</w:t>
            </w:r>
            <w:r w:rsidRPr="00754EA1">
              <w:rPr>
                <w:rFonts w:ascii="Times New Roman" w:hAnsi="Times New Roman" w:cs="Times New Roman"/>
                <w:vertAlign w:val="superscript"/>
              </w:rPr>
              <w:t>st</w:t>
            </w:r>
            <w:r w:rsidR="00486530" w:rsidRPr="00486530">
              <w:rPr>
                <w:rFonts w:ascii="Times New Roman" w:hAnsi="Times New Roman" w:cs="Times New Roman"/>
              </w:rPr>
              <w:t xml:space="preserve"> &amp;</w:t>
            </w:r>
            <w:r w:rsidRPr="00B83639">
              <w:rPr>
                <w:rFonts w:ascii="Times New Roman" w:hAnsi="Times New Roman" w:cs="Times New Roman"/>
              </w:rPr>
              <w:t xml:space="preserve"> 2</w:t>
            </w:r>
            <w:r w:rsidRPr="00754EA1">
              <w:rPr>
                <w:rFonts w:ascii="Times New Roman" w:hAnsi="Times New Roman" w:cs="Times New Roman"/>
                <w:vertAlign w:val="superscript"/>
              </w:rPr>
              <w:t>nd</w:t>
            </w:r>
            <w:r w:rsidRPr="00B83639">
              <w:rPr>
                <w:rFonts w:ascii="Times New Roman" w:hAnsi="Times New Roman" w:cs="Times New Roman"/>
              </w:rPr>
              <w:t xml:space="preserve"> trimester</w:t>
            </w:r>
          </w:p>
        </w:tc>
        <w:tc>
          <w:tcPr>
            <w:tcW w:w="1276"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7 years</w:t>
            </w:r>
          </w:p>
        </w:tc>
        <w:tc>
          <w:tcPr>
            <w:tcW w:w="1417" w:type="dxa"/>
            <w:tcBorders>
              <w:top w:val="nil"/>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WRAML</w:t>
            </w:r>
            <w:r w:rsidR="00486530" w:rsidRPr="00486530">
              <w:rPr>
                <w:rFonts w:ascii="Times New Roman" w:hAnsi="Times New Roman" w:cs="Times New Roman"/>
              </w:rPr>
              <w:t xml:space="preserve"> &amp;</w:t>
            </w:r>
            <w:r w:rsidRPr="00B83639">
              <w:rPr>
                <w:rFonts w:ascii="Times New Roman" w:hAnsi="Times New Roman" w:cs="Times New Roman"/>
              </w:rPr>
              <w:t xml:space="preserve"> KBIT</w:t>
            </w:r>
          </w:p>
        </w:tc>
        <w:tc>
          <w:tcPr>
            <w:tcW w:w="4896" w:type="dxa"/>
            <w:tcBorders>
              <w:top w:val="nil"/>
              <w:bottom w:val="nil"/>
            </w:tcBorders>
          </w:tcPr>
          <w:p w:rsidR="006E59CF" w:rsidRPr="00B83639" w:rsidRDefault="00073055" w:rsidP="009E7518">
            <w:pPr>
              <w:rPr>
                <w:rFonts w:ascii="Times New Roman" w:hAnsi="Times New Roman" w:cs="Times New Roman"/>
              </w:rPr>
            </w:pPr>
            <w:r>
              <w:rPr>
                <w:rFonts w:ascii="Times New Roman" w:hAnsi="Times New Roman" w:cs="Times New Roman"/>
              </w:rPr>
              <w:t xml:space="preserve">No association between maternal </w:t>
            </w:r>
            <w:r w:rsidR="00754EA1">
              <w:rPr>
                <w:rFonts w:ascii="Times New Roman" w:hAnsi="Times New Roman" w:cs="Times New Roman"/>
              </w:rPr>
              <w:t xml:space="preserve">folate </w:t>
            </w:r>
            <w:r>
              <w:rPr>
                <w:rFonts w:ascii="Times New Roman" w:hAnsi="Times New Roman" w:cs="Times New Roman"/>
              </w:rPr>
              <w:t xml:space="preserve">or </w:t>
            </w:r>
            <w:r w:rsidR="00754EA1">
              <w:rPr>
                <w:rFonts w:ascii="Times New Roman" w:hAnsi="Times New Roman" w:cs="Times New Roman"/>
              </w:rPr>
              <w:t>v</w:t>
            </w:r>
            <w:r w:rsidR="006E59CF" w:rsidRPr="00B83639">
              <w:rPr>
                <w:rFonts w:ascii="Times New Roman" w:hAnsi="Times New Roman" w:cs="Times New Roman"/>
              </w:rPr>
              <w:t>it</w:t>
            </w:r>
            <w:r w:rsidR="00754EA1">
              <w:rPr>
                <w:rFonts w:ascii="Times New Roman" w:hAnsi="Times New Roman" w:cs="Times New Roman"/>
              </w:rPr>
              <w:t>amin</w:t>
            </w:r>
            <w:r w:rsidR="006E59CF" w:rsidRPr="00B83639">
              <w:rPr>
                <w:rFonts w:ascii="Times New Roman" w:hAnsi="Times New Roman" w:cs="Times New Roman"/>
              </w:rPr>
              <w:t xml:space="preserve"> B12</w:t>
            </w:r>
            <w:r>
              <w:rPr>
                <w:rFonts w:ascii="Times New Roman" w:hAnsi="Times New Roman" w:cs="Times New Roman"/>
              </w:rPr>
              <w:t xml:space="preserve"> and visual memory. </w:t>
            </w:r>
            <w:r w:rsidRPr="00B83639">
              <w:rPr>
                <w:rFonts w:ascii="Times New Roman" w:hAnsi="Times New Roman" w:cs="Times New Roman"/>
              </w:rPr>
              <w:t>Higher maternal choline intake associated</w:t>
            </w:r>
            <w:r>
              <w:rPr>
                <w:rFonts w:ascii="Times New Roman" w:hAnsi="Times New Roman" w:cs="Times New Roman"/>
              </w:rPr>
              <w:t xml:space="preserve"> with better child memory score</w:t>
            </w:r>
            <w:r w:rsidR="00603549">
              <w:rPr>
                <w:rFonts w:ascii="Times New Roman" w:hAnsi="Times New Roman" w:cs="Times New Roman"/>
              </w:rPr>
              <w:t>.</w:t>
            </w:r>
          </w:p>
        </w:tc>
      </w:tr>
      <w:tr w:rsidR="00754EA1" w:rsidRPr="00B83639" w:rsidTr="00E4453D">
        <w:trPr>
          <w:trHeight w:val="624"/>
          <w:jc w:val="center"/>
        </w:trPr>
        <w:tc>
          <w:tcPr>
            <w:tcW w:w="2268" w:type="dxa"/>
            <w:tcBorders>
              <w:top w:val="nil"/>
              <w:bottom w:val="nil"/>
            </w:tcBorders>
            <w:noWrap/>
          </w:tcPr>
          <w:p w:rsidR="006E59CF" w:rsidRPr="00B83639" w:rsidRDefault="006E59CF" w:rsidP="00F91419">
            <w:pPr>
              <w:rPr>
                <w:rFonts w:ascii="Times New Roman" w:hAnsi="Times New Roman" w:cs="Times New Roman"/>
              </w:rPr>
            </w:pPr>
            <w:proofErr w:type="spellStart"/>
            <w:r w:rsidRPr="00B83639">
              <w:rPr>
                <w:rFonts w:ascii="Times New Roman" w:hAnsi="Times New Roman" w:cs="Times New Roman"/>
              </w:rPr>
              <w:t>Polanska</w:t>
            </w:r>
            <w:proofErr w:type="spellEnd"/>
            <w:r w:rsidRPr="00B83639">
              <w:rPr>
                <w:rFonts w:ascii="Times New Roman" w:hAnsi="Times New Roman" w:cs="Times New Roman"/>
              </w:rPr>
              <w:t xml:space="preserve">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{"citationItems":[{"id":"ITEM-1","itemData":{"DOI":"10.1016/j.earlhumdev.2015.03.002","ISBN":"0378-3782","ISSN":"18726232","PMID":"25846841","abstract":"Background: Nowadays special attention is paid to prenatal exposures to maternal lifestyle factors and their impact on a child development. Aim: The objective of this study was to evaluate the impact of modifiable maternal lifestyle factors on child neurodevelopment based on the Polish Mother and Child Cohort study. Material and methods: The current analysis included 538 mother-child pairs. The following factors related to maternal lifestyle were considered: smoking and environmental tobacco smoke (ETS) exposure (based on the cotinine level in maternal saliva measured using LC-ESI + MS/MS method), alcohol consumption and leisure-time physical activity (LTPA) in pregnancy, pre-pregnancy BMI, and folic acid supplementations before and during pregnancy based on questionnaire data. Psychomotor development was assessed in children at the ages of one and two by the Bayley Scales of Infant and Toddler Development. Results: Significant association was observed between prenatal exposure to tobacco constituents and a decreased child motor development in assessments performed at both ages (β =-0.8, p = 0.01; β = - 1.4, p &lt; 0.001). Maternal pre-pregnancy underweight was associated with decreased language abilities at 12. months of age (β = - 5.2, p = 0.01) and cognitive and motor development at 24. months of age, for which the associations were of borderline significance (p = 0.06). The recommended level of LTPA during pregnancy was beneficial for child language development at two years of age (β = 4.8, p = 0.02). For alcohol and folic acid consumption there were no significant associations with any of the analyzed domains of child neurodevelopment. Conclusions: Children prenatally exposed to tobacco compounds and those of underweight mothers had a decreased psychomotor development. The recommended level of LTPA during pregnancy had positive impact on child development. These results underscore the importance of policies and public health interventions promoting healthy lifestyle among women in reproductive age and during pregnancy.","author":[{"dropping-particle":"","family":"Polańska","given":"Kinga","non-dropping-particle":"","parse-names":false,"suffix":""},{"dropping-particle":"","family":"Muszyński","given":"Paweł","non-dropping-particle":"","parse-names":false,"suffix":""},{"dropping-particle":"","family":"Sobala","given":"Wojciech","non-dropping-particle":"","parse-names":false,"suffix":""},{"dropping-particle":"","family":"Dziewirska","given":"Emila","non-dropping-particle":"","parse-names":false,"suffix":""},{"dropping-particle":"","family":"Merecz-Kot","given":"Dorota","non-dropping-particle":"","parse-names":false,"suffix":""},{"dropping-particle":"","family":"Hanke","given":"Wojciech","non-dropping-particle":"","parse-names":false,"suffix":""}],"container-title":"Early Human Development","id":"ITEM-1","issue":"5","issued":{"date-parts":[["2015","5"]]},"page":"317-325","title":"Maternal lifestyle during pregnancy and child psychomotor development - Polish Mother and Child Cohort study","type":"article-journal","volume":"91"},"uris":["http://www.mendeley.com/documents/?uuid=98f154d5-fb8d-3c48-9ec7-109ba9e837c8"]}],"mendeley":{"formattedCitation":"&lt;sup&gt;(48)&lt;/sup&gt;","plainTextFormattedCitation":"(48)","previouslyFormattedCitation":"&lt;sup&gt;(48)&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(48)</w:t>
            </w:r>
            <w:r w:rsidRPr="00B83639">
              <w:rPr>
                <w:rFonts w:ascii="Times New Roman" w:hAnsi="Times New Roman" w:cs="Times New Roman"/>
              </w:rPr>
              <w:fldChar w:fldCharType="end"/>
            </w:r>
          </w:p>
        </w:tc>
        <w:tc>
          <w:tcPr>
            <w:tcW w:w="1418"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Poland</w:t>
            </w:r>
          </w:p>
        </w:tc>
        <w:tc>
          <w:tcPr>
            <w:tcW w:w="850" w:type="dxa"/>
            <w:tcBorders>
              <w:top w:val="nil"/>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500</w:t>
            </w:r>
          </w:p>
          <w:p w:rsidR="006E59CF" w:rsidRPr="00B83639" w:rsidRDefault="006E59CF" w:rsidP="00151A54">
            <w:pPr>
              <w:rPr>
                <w:rFonts w:ascii="Times New Roman" w:hAnsi="Times New Roman" w:cs="Times New Roman"/>
              </w:rPr>
            </w:pPr>
            <w:r w:rsidRPr="00B83639">
              <w:rPr>
                <w:rFonts w:ascii="Times New Roman" w:hAnsi="Times New Roman" w:cs="Times New Roman"/>
              </w:rPr>
              <w:t>340</w:t>
            </w:r>
          </w:p>
        </w:tc>
        <w:tc>
          <w:tcPr>
            <w:tcW w:w="2410" w:type="dxa"/>
            <w:tcBorders>
              <w:top w:val="nil"/>
              <w:bottom w:val="nil"/>
            </w:tcBorders>
          </w:tcPr>
          <w:p w:rsidR="00BA1170" w:rsidRDefault="006E59CF" w:rsidP="00754EA1">
            <w:pPr>
              <w:rPr>
                <w:rFonts w:ascii="Times New Roman" w:hAnsi="Times New Roman" w:cs="Times New Roman"/>
              </w:rPr>
            </w:pPr>
            <w:r w:rsidRPr="00B83639">
              <w:rPr>
                <w:rFonts w:ascii="Times New Roman" w:hAnsi="Times New Roman" w:cs="Times New Roman"/>
              </w:rPr>
              <w:t>Self-reported</w:t>
            </w:r>
            <w:r w:rsidR="00754EA1">
              <w:rPr>
                <w:rFonts w:ascii="Times New Roman" w:hAnsi="Times New Roman" w:cs="Times New Roman"/>
              </w:rPr>
              <w:t xml:space="preserve">, </w:t>
            </w:r>
          </w:p>
          <w:p w:rsidR="006E59CF" w:rsidRPr="00B83639" w:rsidRDefault="006E59CF" w:rsidP="00754EA1">
            <w:pPr>
              <w:rPr>
                <w:rFonts w:ascii="Times New Roman" w:hAnsi="Times New Roman" w:cs="Times New Roman"/>
              </w:rPr>
            </w:pPr>
            <w:r w:rsidRPr="00B83639">
              <w:rPr>
                <w:rFonts w:ascii="Times New Roman" w:hAnsi="Times New Roman" w:cs="Times New Roman"/>
              </w:rPr>
              <w:t>1</w:t>
            </w:r>
            <w:r w:rsidRPr="00754EA1">
              <w:rPr>
                <w:rFonts w:ascii="Times New Roman" w:hAnsi="Times New Roman" w:cs="Times New Roman"/>
                <w:vertAlign w:val="superscript"/>
              </w:rPr>
              <w:t>st</w:t>
            </w:r>
            <w:r w:rsidRPr="00B83639">
              <w:rPr>
                <w:rFonts w:ascii="Times New Roman" w:hAnsi="Times New Roman" w:cs="Times New Roman"/>
              </w:rPr>
              <w:t xml:space="preserve"> trimester</w:t>
            </w:r>
          </w:p>
        </w:tc>
        <w:tc>
          <w:tcPr>
            <w:tcW w:w="1276"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1 year</w:t>
            </w:r>
          </w:p>
          <w:p w:rsidR="006E59CF" w:rsidRPr="00B83639" w:rsidRDefault="006E59CF" w:rsidP="00151A54">
            <w:pPr>
              <w:rPr>
                <w:rFonts w:ascii="Times New Roman" w:hAnsi="Times New Roman" w:cs="Times New Roman"/>
              </w:rPr>
            </w:pPr>
            <w:r w:rsidRPr="00B83639">
              <w:rPr>
                <w:rFonts w:ascii="Times New Roman" w:hAnsi="Times New Roman" w:cs="Times New Roman"/>
              </w:rPr>
              <w:t>2 years</w:t>
            </w:r>
          </w:p>
        </w:tc>
        <w:tc>
          <w:tcPr>
            <w:tcW w:w="1417" w:type="dxa"/>
            <w:tcBorders>
              <w:top w:val="nil"/>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BSID</w:t>
            </w:r>
          </w:p>
        </w:tc>
        <w:tc>
          <w:tcPr>
            <w:tcW w:w="4896" w:type="dxa"/>
            <w:tcBorders>
              <w:top w:val="nil"/>
              <w:bottom w:val="nil"/>
            </w:tcBorders>
          </w:tcPr>
          <w:p w:rsidR="006E59CF" w:rsidRPr="00B83639" w:rsidRDefault="006E59CF" w:rsidP="009E7518">
            <w:pPr>
              <w:rPr>
                <w:rFonts w:ascii="Times New Roman" w:hAnsi="Times New Roman" w:cs="Times New Roman"/>
              </w:rPr>
            </w:pPr>
            <w:r w:rsidRPr="00B83639">
              <w:rPr>
                <w:rFonts w:ascii="Times New Roman" w:hAnsi="Times New Roman" w:cs="Times New Roman"/>
              </w:rPr>
              <w:t>FA supplement</w:t>
            </w:r>
            <w:r w:rsidR="00DB0933">
              <w:rPr>
                <w:rFonts w:ascii="Times New Roman" w:hAnsi="Times New Roman" w:cs="Times New Roman"/>
              </w:rPr>
              <w:t xml:space="preserve"> usage</w:t>
            </w:r>
            <w:r w:rsidRPr="00B83639">
              <w:rPr>
                <w:rFonts w:ascii="Times New Roman" w:hAnsi="Times New Roman" w:cs="Times New Roman"/>
              </w:rPr>
              <w:t xml:space="preserve"> associated with i</w:t>
            </w:r>
            <w:r w:rsidR="00073055">
              <w:rPr>
                <w:rFonts w:ascii="Times New Roman" w:hAnsi="Times New Roman" w:cs="Times New Roman"/>
              </w:rPr>
              <w:t>ncreased cognitive performance, although not significant</w:t>
            </w:r>
            <w:r w:rsidR="00603549">
              <w:rPr>
                <w:rFonts w:ascii="Times New Roman" w:hAnsi="Times New Roman" w:cs="Times New Roman"/>
              </w:rPr>
              <w:t>.</w:t>
            </w:r>
          </w:p>
        </w:tc>
      </w:tr>
      <w:tr w:rsidR="00754EA1" w:rsidRPr="00B83639" w:rsidTr="00BA1170">
        <w:trPr>
          <w:trHeight w:val="20"/>
          <w:jc w:val="center"/>
        </w:trPr>
        <w:tc>
          <w:tcPr>
            <w:tcW w:w="2268" w:type="dxa"/>
            <w:tcBorders>
              <w:top w:val="nil"/>
              <w:bottom w:val="nil"/>
            </w:tcBorders>
            <w:noWrap/>
          </w:tcPr>
          <w:p w:rsidR="006E59CF" w:rsidRPr="00B83639" w:rsidRDefault="006E59CF" w:rsidP="00F91419">
            <w:pPr>
              <w:rPr>
                <w:rFonts w:ascii="Times New Roman" w:hAnsi="Times New Roman" w:cs="Times New Roman"/>
              </w:rPr>
            </w:pPr>
            <w:r w:rsidRPr="00B83639">
              <w:rPr>
                <w:rFonts w:ascii="Times New Roman" w:hAnsi="Times New Roman" w:cs="Times New Roman"/>
              </w:rPr>
              <w:t xml:space="preserve">Murphy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{"citationItems":[{"id":"ITEM-1","itemData":{"DOI":"10.1111/mcn.12289","ISSN":"17408709","PMID":"26817572","abstract":"Prenatal methyl donor deficiency leads to homocysteine accumulation in the brain and impaired neurodevelopment in rats. We investigated the effect of moderately elevated preconception fasting total plasma homocysteine (tHcy) on child neurodevelopment in a prospective study of 67 and 76 mother-child pairs at 4 months and 6 years of age, respectively. Fasting blood samples at 2-10 weeks preconception, from the cord (nonfasting) and the mother and child 6 years after birth, were collected. Psychomotor and mental development were assessed at 4 months using the Bayley Scale of Infant Development (BSID) and cognitive development at 6 years using the Wechsler Preschool and Primary Scale of Intelligence (WPPSI). Highest tertile preconception tHcy (≥9.04 µmol/L) was categorized as moderately elevated and low-mid tertile tHcy as normal. Children, born to mothers with moderately elevated compared to normal preconception tHcy, scored lower [mean (95% CI)] in the BSID psychomotor [115 (105, 124) vs. 126 (121, 130), p = 0.03] and mental [101 (93, 109) vs. 113 (107, 119), p = 0.03] development tests. Multiple logistic regression analysis showed that moderately elevated compared to normal preconception tHcy was associated with greater probability, OR (95%CI), of scoring in the lowest tertile for BSID psychomotor development (≤120): 4.0 (1.1, 14.3) and lowest tertiles for WPPSI full (≤111), verbal (≤104) and performance (≤111), intellectual quotient: 6.0 (1.5, 23.7), 3.5 (1.1, 11.2) and 4.1 (1.1, 15.7), respectively. We conclude that moderately elevated preconception tHcy is inversely associated with psychomotor and cognitive development scores in infants and children.","author":[{"dropping-particle":"","family":"Murphy","given":"Michelle M","non-dropping-particle":"","parse-names":false,"suffix":""},{"dropping-particle":"","family":"Fernandez-Ballart","given":"Joan D","non-dropping-particle":"","parse-names":false,"suffix":""},{"dropping-particle":"","family":"Molloy","given":"Anne M","non-dropping-particle":"","parse-names":false,"suffix":""},{"dropping-particle":"","family":"Canals","given":"Josefa","non-dropping-particle":"","parse-names":false,"suffix":""}],"container-title":"Maternal and Child Nutrition","id":"ITEM-1","issue":"2","issued":{"date-parts":[["2016","4"]]},"page":"e12289","title":"Moderately elevated maternal homocysteine at preconception is inversely associated with cognitive performance in children 4 months and 6 years after birth","type":"article-journal","volume":"13"},"uris":["http://www.mendeley.com/documents/?uuid=d1179d10-65e5-3d7a-9ea3-929a469b90a6"]}],"mendeley":{"formattedCitation":"&lt;sup&gt;(49)&lt;/sup&gt;","plainTextFormattedCitation":"(49)","previouslyFormattedCitation":"&lt;sup&gt;(49)&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(49)</w:t>
            </w:r>
            <w:r w:rsidRPr="00B83639">
              <w:rPr>
                <w:rFonts w:ascii="Times New Roman" w:hAnsi="Times New Roman" w:cs="Times New Roman"/>
              </w:rPr>
              <w:fldChar w:fldCharType="end"/>
            </w:r>
          </w:p>
        </w:tc>
        <w:tc>
          <w:tcPr>
            <w:tcW w:w="1418"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Spain</w:t>
            </w:r>
          </w:p>
        </w:tc>
        <w:tc>
          <w:tcPr>
            <w:tcW w:w="850" w:type="dxa"/>
            <w:tcBorders>
              <w:top w:val="nil"/>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 xml:space="preserve">67  </w:t>
            </w:r>
          </w:p>
          <w:p w:rsidR="006E59CF" w:rsidRPr="00B83639" w:rsidRDefault="006E59CF" w:rsidP="00151A54">
            <w:pPr>
              <w:rPr>
                <w:rFonts w:ascii="Times New Roman" w:hAnsi="Times New Roman" w:cs="Times New Roman"/>
              </w:rPr>
            </w:pPr>
            <w:r w:rsidRPr="00B83639">
              <w:rPr>
                <w:rFonts w:ascii="Times New Roman" w:hAnsi="Times New Roman" w:cs="Times New Roman"/>
              </w:rPr>
              <w:t>76</w:t>
            </w:r>
          </w:p>
        </w:tc>
        <w:tc>
          <w:tcPr>
            <w:tcW w:w="2410"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Blood sample at</w:t>
            </w:r>
            <w:r w:rsidR="00754EA1">
              <w:rPr>
                <w:rFonts w:ascii="Times New Roman" w:hAnsi="Times New Roman" w:cs="Times New Roman"/>
              </w:rPr>
              <w:t xml:space="preserve"> p</w:t>
            </w:r>
            <w:r w:rsidRPr="00B83639">
              <w:rPr>
                <w:rFonts w:ascii="Times New Roman" w:hAnsi="Times New Roman" w:cs="Times New Roman"/>
              </w:rPr>
              <w:t>reconception, 8</w:t>
            </w:r>
            <w:r w:rsidRPr="00754EA1">
              <w:rPr>
                <w:rFonts w:ascii="Times New Roman" w:hAnsi="Times New Roman" w:cs="Times New Roman"/>
                <w:vertAlign w:val="superscript"/>
              </w:rPr>
              <w:t>th</w:t>
            </w:r>
            <w:r w:rsidRPr="00B83639">
              <w:rPr>
                <w:rFonts w:ascii="Times New Roman" w:hAnsi="Times New Roman" w:cs="Times New Roman"/>
              </w:rPr>
              <w:t xml:space="preserve"> GW, cord</w:t>
            </w:r>
            <w:r w:rsidR="00486530" w:rsidRPr="00486530">
              <w:rPr>
                <w:rFonts w:ascii="Times New Roman" w:hAnsi="Times New Roman" w:cs="Times New Roman"/>
              </w:rPr>
              <w:t xml:space="preserve"> &amp;</w:t>
            </w:r>
            <w:r w:rsidRPr="00B83639">
              <w:rPr>
                <w:rFonts w:ascii="Times New Roman" w:hAnsi="Times New Roman" w:cs="Times New Roman"/>
              </w:rPr>
              <w:t xml:space="preserve"> child </w:t>
            </w:r>
          </w:p>
        </w:tc>
        <w:tc>
          <w:tcPr>
            <w:tcW w:w="1276"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 xml:space="preserve">4 months </w:t>
            </w:r>
          </w:p>
          <w:p w:rsidR="006E59CF" w:rsidRPr="00B83639" w:rsidRDefault="006E59CF" w:rsidP="00151A54">
            <w:pPr>
              <w:rPr>
                <w:rFonts w:ascii="Times New Roman" w:hAnsi="Times New Roman" w:cs="Times New Roman"/>
              </w:rPr>
            </w:pPr>
            <w:r w:rsidRPr="00B83639">
              <w:rPr>
                <w:rFonts w:ascii="Times New Roman" w:hAnsi="Times New Roman" w:cs="Times New Roman"/>
              </w:rPr>
              <w:t>6 years</w:t>
            </w:r>
          </w:p>
        </w:tc>
        <w:tc>
          <w:tcPr>
            <w:tcW w:w="1417" w:type="dxa"/>
            <w:tcBorders>
              <w:top w:val="nil"/>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 xml:space="preserve">BSID  </w:t>
            </w:r>
          </w:p>
          <w:p w:rsidR="006E59CF" w:rsidRPr="00B83639" w:rsidRDefault="006E59CF" w:rsidP="00151A54">
            <w:pPr>
              <w:rPr>
                <w:rFonts w:ascii="Times New Roman" w:hAnsi="Times New Roman" w:cs="Times New Roman"/>
              </w:rPr>
            </w:pPr>
            <w:r w:rsidRPr="00B83639">
              <w:rPr>
                <w:rFonts w:ascii="Times New Roman" w:hAnsi="Times New Roman" w:cs="Times New Roman"/>
              </w:rPr>
              <w:t>WPPSI</w:t>
            </w:r>
          </w:p>
        </w:tc>
        <w:tc>
          <w:tcPr>
            <w:tcW w:w="4896" w:type="dxa"/>
            <w:tcBorders>
              <w:top w:val="nil"/>
              <w:bottom w:val="nil"/>
            </w:tcBorders>
          </w:tcPr>
          <w:p w:rsidR="006E59CF" w:rsidRPr="00B83639" w:rsidRDefault="006E59CF" w:rsidP="009E7518">
            <w:pPr>
              <w:rPr>
                <w:rFonts w:ascii="Times New Roman" w:hAnsi="Times New Roman" w:cs="Times New Roman"/>
              </w:rPr>
            </w:pPr>
            <w:r w:rsidRPr="00B83639">
              <w:rPr>
                <w:rFonts w:ascii="Times New Roman" w:hAnsi="Times New Roman" w:cs="Times New Roman"/>
              </w:rPr>
              <w:t xml:space="preserve">Elevated preconception </w:t>
            </w:r>
            <w:proofErr w:type="spellStart"/>
            <w:r w:rsidR="001C452E">
              <w:rPr>
                <w:rFonts w:ascii="Times New Roman" w:hAnsi="Times New Roman" w:cs="Times New Roman"/>
              </w:rPr>
              <w:t>tHcy</w:t>
            </w:r>
            <w:proofErr w:type="spellEnd"/>
            <w:r w:rsidR="001C452E">
              <w:rPr>
                <w:rFonts w:ascii="Times New Roman" w:hAnsi="Times New Roman" w:cs="Times New Roman"/>
              </w:rPr>
              <w:t xml:space="preserve"> </w:t>
            </w:r>
            <w:r w:rsidRPr="00B83639">
              <w:rPr>
                <w:rFonts w:ascii="Times New Roman" w:hAnsi="Times New Roman" w:cs="Times New Roman"/>
              </w:rPr>
              <w:t xml:space="preserve">is associated with </w:t>
            </w:r>
            <w:r w:rsidR="001C452E">
              <w:rPr>
                <w:rFonts w:ascii="Times New Roman" w:hAnsi="Times New Roman" w:cs="Times New Roman"/>
              </w:rPr>
              <w:t xml:space="preserve">reduced </w:t>
            </w:r>
            <w:r w:rsidRPr="00B83639">
              <w:rPr>
                <w:rFonts w:ascii="Times New Roman" w:hAnsi="Times New Roman" w:cs="Times New Roman"/>
              </w:rPr>
              <w:t>psyc</w:t>
            </w:r>
            <w:r w:rsidR="00DB0933">
              <w:rPr>
                <w:rFonts w:ascii="Times New Roman" w:hAnsi="Times New Roman" w:cs="Times New Roman"/>
              </w:rPr>
              <w:t>homotor</w:t>
            </w:r>
            <w:r w:rsidR="00486530" w:rsidRPr="00486530">
              <w:rPr>
                <w:rFonts w:ascii="Times New Roman" w:hAnsi="Times New Roman" w:cs="Times New Roman"/>
              </w:rPr>
              <w:t xml:space="preserve"> &amp;</w:t>
            </w:r>
            <w:r w:rsidR="00DB0933">
              <w:rPr>
                <w:rFonts w:ascii="Times New Roman" w:hAnsi="Times New Roman" w:cs="Times New Roman"/>
              </w:rPr>
              <w:t xml:space="preserve"> cognitive development</w:t>
            </w:r>
            <w:r w:rsidR="00603549">
              <w:rPr>
                <w:rFonts w:ascii="Times New Roman" w:hAnsi="Times New Roman" w:cs="Times New Roman"/>
              </w:rPr>
              <w:t>.</w:t>
            </w:r>
          </w:p>
        </w:tc>
      </w:tr>
      <w:tr w:rsidR="006E59CF" w:rsidRPr="00B83639" w:rsidTr="00267850">
        <w:trPr>
          <w:trHeight w:val="340"/>
          <w:jc w:val="center"/>
        </w:trPr>
        <w:tc>
          <w:tcPr>
            <w:tcW w:w="14535" w:type="dxa"/>
            <w:gridSpan w:val="7"/>
            <w:tcBorders>
              <w:top w:val="nil"/>
              <w:bottom w:val="nil"/>
            </w:tcBorders>
            <w:noWrap/>
          </w:tcPr>
          <w:p w:rsidR="006E59CF" w:rsidRPr="00B83639" w:rsidRDefault="006E59CF" w:rsidP="009E7518">
            <w:pPr>
              <w:rPr>
                <w:rFonts w:ascii="Times New Roman" w:hAnsi="Times New Roman" w:cs="Times New Roman"/>
              </w:rPr>
            </w:pPr>
            <w:r>
              <w:rPr>
                <w:rFonts w:ascii="Times New Roman" w:hAnsi="Times New Roman" w:cs="Times New Roman"/>
                <w:i/>
              </w:rPr>
              <w:t>Studies in later pregnancy</w:t>
            </w:r>
          </w:p>
        </w:tc>
      </w:tr>
      <w:tr w:rsidR="00754EA1" w:rsidRPr="00B83639" w:rsidTr="00E4453D">
        <w:trPr>
          <w:trHeight w:val="850"/>
          <w:jc w:val="center"/>
        </w:trPr>
        <w:tc>
          <w:tcPr>
            <w:tcW w:w="2268" w:type="dxa"/>
            <w:tcBorders>
              <w:top w:val="nil"/>
              <w:bottom w:val="nil"/>
            </w:tcBorders>
            <w:noWrap/>
            <w:hideMark/>
          </w:tcPr>
          <w:p w:rsidR="006E59CF" w:rsidRPr="00B83639" w:rsidRDefault="006E59CF" w:rsidP="00F91419">
            <w:pPr>
              <w:rPr>
                <w:rFonts w:ascii="Times New Roman" w:hAnsi="Times New Roman" w:cs="Times New Roman"/>
              </w:rPr>
            </w:pPr>
            <w:r w:rsidRPr="00B83639">
              <w:rPr>
                <w:rFonts w:ascii="Times New Roman" w:hAnsi="Times New Roman" w:cs="Times New Roman"/>
              </w:rPr>
              <w:t xml:space="preserve">Gross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author":[{"dropping-particle":"","family":"Gross","given":"R","non-dropping-particle":"","parse-names":false,"suffix":""},{"dropping-particle":"","family":"Newberne","given":"P","non-dropping-particle":"","parse-names":false,"suffix":""},{"dropping-particle":"","family":"Reid","given":"J","non-dropping-particle":"","parse-names":false,"suffix":""}],"container-title":"Nutrition Reports International","id":"ITEM-1","issued":{"date-parts":[["1974"]]},"page":"241-248","title":"Adverse effects on infant development associated with maternal folic acid deficiency","type":"article-journal","volume":"10"},"uris":["http://www.mendeley.com/documents/?uuid=fadddb19-9d5b-43f4-85fb-36b103709876"]}],"mendeley":{"formattedCitation":"&lt;sup&gt;(50)&lt;/sup&gt;","plainTextFormattedCitation":"(50)","previouslyFormattedCitation":"&lt;sup&gt;(50)&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(50)</w:t>
            </w:r>
            <w:r w:rsidRPr="00B83639">
              <w:rPr>
                <w:rFonts w:ascii="Times New Roman" w:hAnsi="Times New Roman" w:cs="Times New Roman"/>
              </w:rPr>
              <w:fldChar w:fldCharType="end"/>
            </w:r>
          </w:p>
        </w:tc>
        <w:tc>
          <w:tcPr>
            <w:tcW w:w="1418"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Africa</w:t>
            </w:r>
          </w:p>
        </w:tc>
        <w:tc>
          <w:tcPr>
            <w:tcW w:w="850" w:type="dxa"/>
            <w:tcBorders>
              <w:top w:val="nil"/>
              <w:bottom w:val="nil"/>
            </w:tcBorders>
            <w:noWrap/>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14</w:t>
            </w:r>
          </w:p>
        </w:tc>
        <w:tc>
          <w:tcPr>
            <w:tcW w:w="2410" w:type="dxa"/>
            <w:tcBorders>
              <w:top w:val="nil"/>
              <w:bottom w:val="nil"/>
            </w:tcBorders>
            <w:shd w:val="clear" w:color="auto" w:fill="auto"/>
            <w:hideMark/>
          </w:tcPr>
          <w:p w:rsidR="006E59CF" w:rsidRPr="00B83639" w:rsidRDefault="006E59CF" w:rsidP="00754EA1">
            <w:pPr>
              <w:rPr>
                <w:rFonts w:ascii="Times New Roman" w:hAnsi="Times New Roman" w:cs="Times New Roman"/>
              </w:rPr>
            </w:pPr>
            <w:r w:rsidRPr="00B83639">
              <w:rPr>
                <w:rFonts w:ascii="Times New Roman" w:hAnsi="Times New Roman" w:cs="Times New Roman"/>
              </w:rPr>
              <w:t>Diagnosed megaloblastic anaemia, 3</w:t>
            </w:r>
            <w:r w:rsidRPr="00754EA1">
              <w:rPr>
                <w:rFonts w:ascii="Times New Roman" w:hAnsi="Times New Roman" w:cs="Times New Roman"/>
                <w:vertAlign w:val="superscript"/>
              </w:rPr>
              <w:t>rd</w:t>
            </w:r>
            <w:r w:rsidRPr="00B83639">
              <w:rPr>
                <w:rFonts w:ascii="Times New Roman" w:hAnsi="Times New Roman" w:cs="Times New Roman"/>
              </w:rPr>
              <w:t xml:space="preserve"> trimester</w:t>
            </w:r>
          </w:p>
        </w:tc>
        <w:tc>
          <w:tcPr>
            <w:tcW w:w="1276" w:type="dxa"/>
            <w:tcBorders>
              <w:top w:val="nil"/>
              <w:bottom w:val="nil"/>
            </w:tcBorders>
            <w:hideMark/>
          </w:tcPr>
          <w:p w:rsidR="00754EA1" w:rsidRDefault="006E59CF" w:rsidP="00151A54">
            <w:pPr>
              <w:rPr>
                <w:rFonts w:ascii="Times New Roman" w:hAnsi="Times New Roman" w:cs="Times New Roman"/>
              </w:rPr>
            </w:pPr>
            <w:r w:rsidRPr="00B83639">
              <w:rPr>
                <w:rFonts w:ascii="Times New Roman" w:hAnsi="Times New Roman" w:cs="Times New Roman"/>
              </w:rPr>
              <w:t xml:space="preserve">6 weeks </w:t>
            </w:r>
            <w:r w:rsidR="00754EA1">
              <w:rPr>
                <w:rFonts w:ascii="Times New Roman" w:hAnsi="Times New Roman" w:cs="Times New Roman"/>
              </w:rPr>
              <w:t>–</w:t>
            </w:r>
            <w:r w:rsidRPr="00B83639">
              <w:rPr>
                <w:rFonts w:ascii="Times New Roman" w:hAnsi="Times New Roman" w:cs="Times New Roman"/>
              </w:rPr>
              <w:t xml:space="preserve"> </w:t>
            </w:r>
          </w:p>
          <w:p w:rsidR="006E59CF" w:rsidRPr="00B83639" w:rsidRDefault="006E59CF" w:rsidP="00151A54">
            <w:pPr>
              <w:rPr>
                <w:rFonts w:ascii="Times New Roman" w:hAnsi="Times New Roman" w:cs="Times New Roman"/>
              </w:rPr>
            </w:pPr>
            <w:r w:rsidRPr="00B83639">
              <w:rPr>
                <w:rFonts w:ascii="Times New Roman" w:hAnsi="Times New Roman" w:cs="Times New Roman"/>
              </w:rPr>
              <w:t>4 years</w:t>
            </w:r>
          </w:p>
        </w:tc>
        <w:tc>
          <w:tcPr>
            <w:tcW w:w="1417" w:type="dxa"/>
            <w:tcBorders>
              <w:top w:val="nil"/>
              <w:bottom w:val="nil"/>
            </w:tcBorders>
            <w:noWrap/>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DDST</w:t>
            </w:r>
          </w:p>
        </w:tc>
        <w:tc>
          <w:tcPr>
            <w:tcW w:w="4896" w:type="dxa"/>
            <w:tcBorders>
              <w:top w:val="nil"/>
              <w:bottom w:val="nil"/>
            </w:tcBorders>
            <w:hideMark/>
          </w:tcPr>
          <w:p w:rsidR="006E59CF" w:rsidRPr="00B83639" w:rsidRDefault="006E59CF" w:rsidP="009E7518">
            <w:pPr>
              <w:rPr>
                <w:rFonts w:ascii="Times New Roman" w:hAnsi="Times New Roman" w:cs="Times New Roman"/>
              </w:rPr>
            </w:pPr>
            <w:r w:rsidRPr="00B83639">
              <w:rPr>
                <w:rFonts w:ascii="Times New Roman" w:hAnsi="Times New Roman" w:cs="Times New Roman"/>
              </w:rPr>
              <w:t>Severe sub-optimal maternal folate status associated with abnormal neurodevelopment and lower intellectual abilities</w:t>
            </w:r>
            <w:r w:rsidR="00603549">
              <w:rPr>
                <w:rFonts w:ascii="Times New Roman" w:hAnsi="Times New Roman" w:cs="Times New Roman"/>
              </w:rPr>
              <w:t>.</w:t>
            </w:r>
          </w:p>
        </w:tc>
      </w:tr>
      <w:tr w:rsidR="00754EA1" w:rsidRPr="00B83639" w:rsidTr="00E4453D">
        <w:trPr>
          <w:trHeight w:val="624"/>
          <w:jc w:val="center"/>
        </w:trPr>
        <w:tc>
          <w:tcPr>
            <w:tcW w:w="2268" w:type="dxa"/>
            <w:tcBorders>
              <w:top w:val="nil"/>
              <w:bottom w:val="nil"/>
            </w:tcBorders>
            <w:noWrap/>
            <w:hideMark/>
          </w:tcPr>
          <w:p w:rsidR="006E59CF" w:rsidRPr="00B83639" w:rsidRDefault="006E59CF" w:rsidP="00F91419">
            <w:pPr>
              <w:rPr>
                <w:rFonts w:ascii="Times New Roman" w:hAnsi="Times New Roman" w:cs="Times New Roman"/>
              </w:rPr>
            </w:pPr>
            <w:r w:rsidRPr="00B83639">
              <w:rPr>
                <w:rFonts w:ascii="Times New Roman" w:hAnsi="Times New Roman" w:cs="Times New Roman"/>
              </w:rPr>
              <w:t xml:space="preserve">Tamura </w:t>
            </w:r>
            <w:r w:rsidR="00574D15" w:rsidRPr="00574D15">
              <w:rPr>
                <w:rFonts w:ascii="Times New Roman" w:hAnsi="Times New Roman" w:cs="Times New Roman"/>
                <w:i/>
              </w:rPr>
              <w:t>et al</w:t>
            </w:r>
            <w:r w:rsidRPr="00B83639">
              <w:rPr>
                <w:rFonts w:ascii="Times New Roman" w:hAnsi="Times New Roman" w:cs="Times New Roman"/>
                <w:i/>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{"citationItems":[{"id":"ITEM-1","itemData":{"DOI":"10.1542/peds.2004-2189","ISSN":"0031-4005","PMID":"16140711","abstract":"OBJECTIVE There are limited data relating folate nutritional status of mothers during pregnancy to mental and psychomotor development of their offspring. Using an existing data set from a study on the effect of prenatal zinc supplementation on child neurodevelopment, we evaluated the association between folate nutritional status of mothers during pregnancy and neurodevelopment of their children. METHODS Maternal blood folate and total homocysteine (tHcy) concentrations were measured at 19, 26, and 37 weeks of gestation. At a mean of 5.3 years of age, 355 black children with low-socioeconomic background were given 6 tests: Differential Ability Scales, Visual and Auditory Sequential Memory, Knox Cube Test, Gross Motor Scale, and Grooved Pegboard. The scores of the tests between the 2 groups of mothers with poor versus adequate folate nutritional status classified by blood folate or tHcy concentrations were compared. RESULTS There were no differences in the test scores of neurodevelopment between the 2 groups. CONCLUSION Folate nutritional status of mothers in the later half of pregnancy assessed by plasma and erythrocyte folate and plasma tHcy concentrations had no impact on neurodevelopment of their children at age 5. It is unknown whether our findings in a low-socioeconomic population can be readily extrapolated to other populations.","author":[{"dropping-particle":"","family":"Tamura","given":"Tsunenobu","non-dropping-particle":"","parse-names":false,"suffix":""},{"dropping-particle":"","family":"Goldenberg","given":"Robert L","non-dropping-particle":"","parse-names":false,"suffix":""},{"dropping-particle":"","family":"Chapman","given":"Victoria R","non-dropping-particle":"","parse-names":false,"suffix":""},{"dropping-particle":"","family":"Johnston","given":"Kelley E","non-dropping-particle":"","parse-names":false,"suffix":""},{"dropping-particle":"","family":"Ramey","given":"Sharon L","non-dropping-particle":"","parse-names":false,"suffix":""},{"dropping-particle":"","family":"Nelson","given":"Kathleen G","non-dropping-particle":"","parse-names":false,"suffix":""}],"container-title":"Pediatrics","id":"ITEM-1","issue":"3","issued":{"date-parts":[["2005","9","1"]]},"page":"703-708","title":"Folate status of mothers during pregnancy and mental and psychomotor development of their children at five years of age","type":"article-journal","volume":"116"},"uris":["http://www.mendeley.com/documents/?uuid=bcb796d5-8424-3f0c-b721-ee321099598b"]}],"mendeley":{"formattedCitation":"&lt;sup&gt;(51)&lt;/sup&gt;","plainTextFormattedCitation":"(51)","previouslyFormattedCitation":"&lt;sup&gt;(51)&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(51)</w:t>
            </w:r>
            <w:r w:rsidRPr="00B83639">
              <w:rPr>
                <w:rFonts w:ascii="Times New Roman" w:hAnsi="Times New Roman" w:cs="Times New Roman"/>
              </w:rPr>
              <w:fldChar w:fldCharType="end"/>
            </w:r>
          </w:p>
        </w:tc>
        <w:tc>
          <w:tcPr>
            <w:tcW w:w="1418"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USA</w:t>
            </w:r>
          </w:p>
        </w:tc>
        <w:tc>
          <w:tcPr>
            <w:tcW w:w="850" w:type="dxa"/>
            <w:tcBorders>
              <w:top w:val="nil"/>
              <w:bottom w:val="nil"/>
            </w:tcBorders>
            <w:noWrap/>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355</w:t>
            </w:r>
          </w:p>
        </w:tc>
        <w:tc>
          <w:tcPr>
            <w:tcW w:w="2410" w:type="dxa"/>
            <w:tcBorders>
              <w:top w:val="nil"/>
              <w:bottom w:val="nil"/>
            </w:tcBorders>
            <w:shd w:val="clear" w:color="auto" w:fill="auto"/>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Blood sample at 19</w:t>
            </w:r>
            <w:r w:rsidRPr="00B83639">
              <w:rPr>
                <w:rFonts w:ascii="Times New Roman" w:hAnsi="Times New Roman" w:cs="Times New Roman"/>
                <w:vertAlign w:val="superscript"/>
              </w:rPr>
              <w:t>th</w:t>
            </w:r>
            <w:r w:rsidRPr="00B83639">
              <w:rPr>
                <w:rFonts w:ascii="Times New Roman" w:hAnsi="Times New Roman" w:cs="Times New Roman"/>
              </w:rPr>
              <w:t>, 26</w:t>
            </w:r>
            <w:r w:rsidRPr="00B83639">
              <w:rPr>
                <w:rFonts w:ascii="Times New Roman" w:hAnsi="Times New Roman" w:cs="Times New Roman"/>
                <w:vertAlign w:val="superscript"/>
              </w:rPr>
              <w:t>th</w:t>
            </w:r>
            <w:r w:rsidR="00486530" w:rsidRPr="00486530">
              <w:rPr>
                <w:rFonts w:ascii="Times New Roman" w:hAnsi="Times New Roman" w:cs="Times New Roman"/>
              </w:rPr>
              <w:t xml:space="preserve"> &amp;</w:t>
            </w:r>
            <w:r w:rsidRPr="00B83639">
              <w:rPr>
                <w:rFonts w:ascii="Times New Roman" w:hAnsi="Times New Roman" w:cs="Times New Roman"/>
              </w:rPr>
              <w:t xml:space="preserve"> 37</w:t>
            </w:r>
            <w:r w:rsidRPr="00B83639">
              <w:rPr>
                <w:rFonts w:ascii="Times New Roman" w:hAnsi="Times New Roman" w:cs="Times New Roman"/>
                <w:vertAlign w:val="superscript"/>
              </w:rPr>
              <w:t>th</w:t>
            </w:r>
            <w:r w:rsidRPr="00B83639">
              <w:rPr>
                <w:rFonts w:ascii="Times New Roman" w:hAnsi="Times New Roman" w:cs="Times New Roman"/>
              </w:rPr>
              <w:t xml:space="preserve"> GW</w:t>
            </w:r>
          </w:p>
        </w:tc>
        <w:tc>
          <w:tcPr>
            <w:tcW w:w="1276" w:type="dxa"/>
            <w:tcBorders>
              <w:top w:val="nil"/>
              <w:bottom w:val="nil"/>
            </w:tcBorders>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5.3 years</w:t>
            </w:r>
          </w:p>
        </w:tc>
        <w:tc>
          <w:tcPr>
            <w:tcW w:w="1417" w:type="dxa"/>
            <w:tcBorders>
              <w:top w:val="nil"/>
              <w:bottom w:val="nil"/>
            </w:tcBorders>
            <w:noWrap/>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DAS</w:t>
            </w:r>
          </w:p>
        </w:tc>
        <w:tc>
          <w:tcPr>
            <w:tcW w:w="4896" w:type="dxa"/>
            <w:tcBorders>
              <w:top w:val="nil"/>
              <w:bottom w:val="nil"/>
            </w:tcBorders>
            <w:hideMark/>
          </w:tcPr>
          <w:p w:rsidR="006E59CF" w:rsidRPr="00B83639" w:rsidRDefault="006E59CF" w:rsidP="009E7518">
            <w:pPr>
              <w:rPr>
                <w:rFonts w:ascii="Times New Roman" w:hAnsi="Times New Roman" w:cs="Times New Roman"/>
              </w:rPr>
            </w:pPr>
            <w:r w:rsidRPr="00B83639">
              <w:rPr>
                <w:rFonts w:ascii="Times New Roman" w:hAnsi="Times New Roman" w:cs="Times New Roman"/>
              </w:rPr>
              <w:t>No association between maternal folate status and cogniti</w:t>
            </w:r>
            <w:r w:rsidR="001C452E">
              <w:rPr>
                <w:rFonts w:ascii="Times New Roman" w:hAnsi="Times New Roman" w:cs="Times New Roman"/>
              </w:rPr>
              <w:t>ve</w:t>
            </w:r>
            <w:r w:rsidRPr="00B83639">
              <w:rPr>
                <w:rFonts w:ascii="Times New Roman" w:hAnsi="Times New Roman" w:cs="Times New Roman"/>
              </w:rPr>
              <w:t xml:space="preserve"> performance</w:t>
            </w:r>
            <w:r w:rsidR="00603549">
              <w:rPr>
                <w:rFonts w:ascii="Times New Roman" w:hAnsi="Times New Roman" w:cs="Times New Roman"/>
              </w:rPr>
              <w:t>.</w:t>
            </w:r>
          </w:p>
        </w:tc>
      </w:tr>
      <w:tr w:rsidR="00754EA1" w:rsidRPr="00B83639" w:rsidTr="00E4453D">
        <w:trPr>
          <w:trHeight w:val="624"/>
          <w:jc w:val="center"/>
        </w:trPr>
        <w:tc>
          <w:tcPr>
            <w:tcW w:w="2268" w:type="dxa"/>
            <w:tcBorders>
              <w:top w:val="nil"/>
              <w:bottom w:val="nil"/>
            </w:tcBorders>
            <w:noWrap/>
            <w:hideMark/>
          </w:tcPr>
          <w:p w:rsidR="006E59CF" w:rsidRPr="00B83639" w:rsidRDefault="006E59CF" w:rsidP="00F91419">
            <w:pPr>
              <w:rPr>
                <w:rFonts w:ascii="Times New Roman" w:hAnsi="Times New Roman" w:cs="Times New Roman"/>
              </w:rPr>
            </w:pPr>
            <w:proofErr w:type="spellStart"/>
            <w:r w:rsidRPr="00B83639">
              <w:rPr>
                <w:rFonts w:ascii="Times New Roman" w:hAnsi="Times New Roman" w:cs="Times New Roman"/>
              </w:rPr>
              <w:t>Veena</w:t>
            </w:r>
            <w:proofErr w:type="spellEnd"/>
            <w:r w:rsidRPr="00B83639">
              <w:rPr>
                <w:rFonts w:ascii="Times New Roman" w:hAnsi="Times New Roman" w:cs="Times New Roman"/>
              </w:rPr>
              <w:t xml:space="preserve">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{"citationItems":[{"id":"ITEM-1","itemData":{"DOI":"10.3945/jn.109.118075","ISBN":"1541-6100 (Electronic)\\r0022-3166 (Linking)","ISSN":"0022-3166","PMID":"20335637","abstract":"Folate and vitamin B-12 are essential for normal brain development. Few studies have examined the relationship of maternal folate and vitamin B-12 status during pregnancy and offspring cognitive function. To test the hypothesis that lower maternal plasma folate and vitamin B-12 concentrations and higher plasma homocysteine concentrations during pregnancy are associated with poorer neurodevelopment, 536 children (aged 9-10 y) from the Mysore Parthenon birth cohort underwent cognitive function assessment during 2007-2008 using 3 core tests from the Kaufman Assessment Battery, and additional tests measuring learning, long-term storage/retrieval, attention and concentration, and visuo-spatial and verbal abilities. Maternal folate, vitamin B-12, and homocysteine concentrations were measured at 30 +/- 2 wk gestation. During pregnancy, 4% of mothers had low folate concentrations (&lt;7 nmol/L), 42.5% had low vitamin B-12 concentrations (&lt;150 pmol/L), and 3% had hyperhomocysteinemia (&gt;10 micromol/L). The children's cognitive test scores increased by 0.1-0.2 SD per SD increase across the entire range of maternal folate concentrations (P &lt; 0.001 for all), with no apparent associations at the deficiency level. The associations with learning, long-term storage/retrieval, visuo-spatial ability, attention, and concentration were independent of the parents' education, socioeconomic status, religion, and the child's sex, age, current size, and folate and vitamin B-12 concentrations. There were no consistent associations of maternal vitamin B-12 and homocysteine concentrations with childhood cognitive performance. In this Indian population, higher maternal folate, but not vitamin B-12, concentrations during pregnancy predicted better childhood cognitive ability. It also suggests that, in terms of neurodevelopment, the concentration used to define folate deficiency may be set too low.","author":[{"dropping-particle":"","family":"Veena","given":"Sargoor R","non-dropping-particle":"","parse-names":false,"suffix":""},{"dropping-particle":"V","family":"Krishnaveni","given":"Ghattu","non-dropping-particle":"","parse-names":false,"suffix":""},{"dropping-particle":"","family":"Srinivasan","given":"Krishnamachari","non-dropping-particle":"","parse-names":false,"suffix":""},{"dropping-particle":"","family":"Wills","given":"Andrew K","non-dropping-particle":"","parse-names":false,"suffix":""},{"dropping-particle":"","family":"Muthayya","given":"Sumithra","non-dropping-particle":"","parse-names":false,"suffix":""},{"dropping-particle":"V","family":"Kurpad","given":"Anura","non-dropping-particle":"","parse-names":false,"suffix":""},{"dropping-particle":"","family":"Yajnik","given":"Chittaranjan S","non-dropping-particle":"","parse-names":false,"suffix":""},{"dropping-particle":"","family":"Fall","given":"Caroline H D","non-dropping-particle":"","parse-names":false,"suffix":""}],"container-title":"Journal of Nutrition","id":"ITEM-1","issue":"5","issued":{"date-parts":[["2010","5"]]},"page":"1014-1022","publisher":"Europe PMC Funders","title":"Higher maternal plasma folate but not vitamin B-12 concentrations during pregnancy are associated with better cognitive function scores in 9- to 10- year-old children in South India","type":"article-journal","volume":"140"},"uris":["http://www.mendeley.com/documents/?uuid=165ba759-633e-3cfe-8c79-5a33823dbb38"]}],"mendeley":{"formattedCitation":"&lt;sup&gt;(52)&lt;/sup&gt;","plainTextFormattedCitation":"(52)","previouslyFormattedCitation":"&lt;sup&gt;(52)&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(52)</w:t>
            </w:r>
            <w:r w:rsidRPr="00B83639">
              <w:rPr>
                <w:rFonts w:ascii="Times New Roman" w:hAnsi="Times New Roman" w:cs="Times New Roman"/>
              </w:rPr>
              <w:fldChar w:fldCharType="end"/>
            </w:r>
          </w:p>
        </w:tc>
        <w:tc>
          <w:tcPr>
            <w:tcW w:w="1418"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India</w:t>
            </w:r>
          </w:p>
        </w:tc>
        <w:tc>
          <w:tcPr>
            <w:tcW w:w="850" w:type="dxa"/>
            <w:tcBorders>
              <w:top w:val="nil"/>
              <w:bottom w:val="nil"/>
            </w:tcBorders>
            <w:noWrap/>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536</w:t>
            </w:r>
          </w:p>
        </w:tc>
        <w:tc>
          <w:tcPr>
            <w:tcW w:w="2410" w:type="dxa"/>
            <w:tcBorders>
              <w:top w:val="nil"/>
              <w:bottom w:val="nil"/>
            </w:tcBorders>
            <w:shd w:val="clear" w:color="auto" w:fill="auto"/>
            <w:hideMark/>
          </w:tcPr>
          <w:p w:rsidR="00BA1170" w:rsidRDefault="006E59CF" w:rsidP="00151A54">
            <w:pPr>
              <w:rPr>
                <w:rFonts w:ascii="Times New Roman" w:hAnsi="Times New Roman" w:cs="Times New Roman"/>
              </w:rPr>
            </w:pPr>
            <w:r w:rsidRPr="00B83639">
              <w:rPr>
                <w:rFonts w:ascii="Times New Roman" w:hAnsi="Times New Roman" w:cs="Times New Roman"/>
              </w:rPr>
              <w:t xml:space="preserve">Blood sample </w:t>
            </w:r>
          </w:p>
          <w:p w:rsidR="006E59CF" w:rsidRPr="00B83639" w:rsidRDefault="006E59CF" w:rsidP="00151A54">
            <w:pPr>
              <w:rPr>
                <w:rFonts w:ascii="Times New Roman" w:hAnsi="Times New Roman" w:cs="Times New Roman"/>
              </w:rPr>
            </w:pPr>
            <w:r w:rsidRPr="00B83639">
              <w:rPr>
                <w:rFonts w:ascii="Times New Roman" w:hAnsi="Times New Roman" w:cs="Times New Roman"/>
              </w:rPr>
              <w:t>at 30</w:t>
            </w:r>
            <w:r w:rsidRPr="00754EA1">
              <w:rPr>
                <w:rFonts w:ascii="Times New Roman" w:hAnsi="Times New Roman" w:cs="Times New Roman"/>
                <w:vertAlign w:val="superscript"/>
              </w:rPr>
              <w:t>th</w:t>
            </w:r>
            <w:r w:rsidRPr="00B83639">
              <w:rPr>
                <w:rFonts w:ascii="Times New Roman" w:hAnsi="Times New Roman" w:cs="Times New Roman"/>
              </w:rPr>
              <w:t xml:space="preserve"> GW</w:t>
            </w:r>
          </w:p>
        </w:tc>
        <w:tc>
          <w:tcPr>
            <w:tcW w:w="1276" w:type="dxa"/>
            <w:tcBorders>
              <w:top w:val="nil"/>
              <w:bottom w:val="nil"/>
            </w:tcBorders>
            <w:noWrap/>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9-10 years</w:t>
            </w:r>
          </w:p>
        </w:tc>
        <w:tc>
          <w:tcPr>
            <w:tcW w:w="1417" w:type="dxa"/>
            <w:tcBorders>
              <w:top w:val="nil"/>
              <w:bottom w:val="nil"/>
            </w:tcBorders>
            <w:noWrap/>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K-ABC</w:t>
            </w:r>
            <w:r w:rsidRPr="00B83639">
              <w:rPr>
                <w:rFonts w:ascii="Times New Roman" w:hAnsi="Times New Roman" w:cs="Times New Roman"/>
                <w:vertAlign w:val="superscript"/>
              </w:rPr>
              <w:t>KM</w:t>
            </w:r>
          </w:p>
        </w:tc>
        <w:tc>
          <w:tcPr>
            <w:tcW w:w="4896" w:type="dxa"/>
            <w:tcBorders>
              <w:top w:val="nil"/>
              <w:bottom w:val="nil"/>
            </w:tcBorders>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Higher maternal folate status associated with better cognitive per</w:t>
            </w:r>
            <w:r w:rsidR="00DB0933">
              <w:rPr>
                <w:rFonts w:ascii="Times New Roman" w:hAnsi="Times New Roman" w:cs="Times New Roman"/>
              </w:rPr>
              <w:t>formance</w:t>
            </w:r>
            <w:r w:rsidR="00603549">
              <w:rPr>
                <w:rFonts w:ascii="Times New Roman" w:hAnsi="Times New Roman" w:cs="Times New Roman"/>
              </w:rPr>
              <w:t>.</w:t>
            </w:r>
          </w:p>
        </w:tc>
      </w:tr>
      <w:tr w:rsidR="00754EA1" w:rsidRPr="00B83639" w:rsidTr="00E4453D">
        <w:trPr>
          <w:trHeight w:val="624"/>
          <w:jc w:val="center"/>
        </w:trPr>
        <w:tc>
          <w:tcPr>
            <w:tcW w:w="2268" w:type="dxa"/>
            <w:tcBorders>
              <w:top w:val="nil"/>
              <w:bottom w:val="nil"/>
            </w:tcBorders>
            <w:noWrap/>
            <w:hideMark/>
          </w:tcPr>
          <w:p w:rsidR="006E59CF" w:rsidRPr="00B83639" w:rsidRDefault="006E59CF" w:rsidP="00F91419">
            <w:pPr>
              <w:rPr>
                <w:rFonts w:ascii="Times New Roman" w:hAnsi="Times New Roman" w:cs="Times New Roman"/>
              </w:rPr>
            </w:pPr>
            <w:proofErr w:type="spellStart"/>
            <w:r w:rsidRPr="00B83639">
              <w:rPr>
                <w:rFonts w:ascii="Times New Roman" w:hAnsi="Times New Roman" w:cs="Times New Roman"/>
              </w:rPr>
              <w:lastRenderedPageBreak/>
              <w:t>Chatzi</w:t>
            </w:r>
            <w:proofErr w:type="spellEnd"/>
            <w:r w:rsidRPr="00B83639">
              <w:rPr>
                <w:rFonts w:ascii="Times New Roman" w:hAnsi="Times New Roman" w:cs="Times New Roman"/>
              </w:rPr>
              <w:t xml:space="preserve">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{"citationItems":[{"id":"ITEM-1","itemData":{"DOI":"10.1017/S1368980012000067","ISBN":"1368980012000","ISSN":"14752727","PMID":"22314109","abstract":"OBJECTIVE: To investigate whether high doses of folic acid supplementation in early pregnancy are associated with child neurodevelopment at 18 months of age.\\n\\nDESIGN: The study uses data from the prospective mother-child cohort 'Rhea' study. Pregnant women completed an interviewer-administered questionnaire on folic acid supplementation at 14-18 weeks of gestation. Neurodevelopment at 18 months was assessed with the use of the Bayley Scales of Infant and Toddler Development (3rd edition). Red-blood-cell folate concentrations in cord blood were measured in a sub-sample of the study population (n 58).\\n\\nSETTING: Heraklion, Crete, Greece, 2007-2010.\\n\\nSUBJECTS: Five hundred and fifty-three mother-child pairs participating in the 'Rhea' cohort.\\n\\nRESULTS: Sixty-eight per cent of the study participants reported high doses of supplemental folic acid use (5 mg/d), while 24 % reported excessive doses of folic acid (&gt;5 mg/d) in early pregnancy. Compared with non-users, daily intake of 5 mg supplemental folic acid was associated with a 5-unit increase on the scale of receptive communication and a 3·5-unit increase on the scale of expressive communication. Doses of folic acid supplementation higher than 5 mg/d were not associated with additional increase in the neurodevelopmental scales.\\n\\nCONCLUSIONS: This is the first prospective study showing that high doses of supplementary folic acid in early pregnancy may be associated with enhanced vocabulary development, communicational skills and verbal comprehension at 18 months of age. Additional longitudinal studies and trials are needed to confirm these results.","author":[{"dropping-particle":"","family":"Chatzi","given":"Leda","non-dropping-particle":"","parse-names":false,"suffix":""},{"dropping-particle":"","family":"Papadopoulou","given":"Eleni","non-dropping-particle":"","parse-names":false,"suffix":""},{"dropping-particle":"","family":"Koutra","given":"Katerina","non-dropping-particle":"","parse-names":false,"suffix":""},{"dropping-particle":"","family":"Roumeliotaki","given":"Theano","non-dropping-particle":"","parse-names":false,"suffix":""},{"dropping-particle":"","family":"Georgiou","given":"Vaggelis","non-dropping-particle":"","parse-names":false,"suffix":""},{"dropping-particle":"","family":"Stratakis","given":"Nikolaos","non-dropping-particle":"","parse-names":false,"suffix":""},{"dropping-particle":"","family":"Lebentakou","given":"Vassiliki","non-dropping-particle":"","parse-names":false,"suffix":""},{"dropping-particle":"","family":"Karachaliou","given":"Mariana","non-dropping-particle":"","parse-names":false,"suffix":""},{"dropping-particle":"","family":"Vassilaki","given":"Maria","non-dropping-particle":"","parse-names":false,"suffix":""},{"dropping-particle":"","family":"Kogevinas","given":"Manolis","non-dropping-particle":"","parse-names":false,"suffix":""}],"container-title":"Public health nutrition","id":"ITEM-1","issue":"9","issued":{"date-parts":[["2012","9","8"]]},"page":"1728-1736","title":"Effect of high doses of folic acid supplementation in early pregnancy on child neurodevelopment at 18 months of age: the mother-child cohort 'Rhea' study in Crete, Greece.","type":"article-journal","volume":"15"},"uris":["http://www.mendeley.com/documents/?uuid=58801807-caa0-3c6a-8216-292ae964d39d"]}],"mendeley":{"formattedCitation":"&lt;sup&gt;(53)&lt;/sup&gt;","plainTextFormattedCitation":"(53)","previouslyFormattedCitation":"&lt;sup&gt;(53)&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(53)</w:t>
            </w:r>
            <w:r w:rsidRPr="00B83639">
              <w:rPr>
                <w:rFonts w:ascii="Times New Roman" w:hAnsi="Times New Roman" w:cs="Times New Roman"/>
              </w:rPr>
              <w:fldChar w:fldCharType="end"/>
            </w:r>
          </w:p>
        </w:tc>
        <w:tc>
          <w:tcPr>
            <w:tcW w:w="1418"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Greece</w:t>
            </w:r>
          </w:p>
        </w:tc>
        <w:tc>
          <w:tcPr>
            <w:tcW w:w="850" w:type="dxa"/>
            <w:tcBorders>
              <w:top w:val="nil"/>
              <w:bottom w:val="nil"/>
            </w:tcBorders>
            <w:noWrap/>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553</w:t>
            </w:r>
          </w:p>
        </w:tc>
        <w:tc>
          <w:tcPr>
            <w:tcW w:w="2410" w:type="dxa"/>
            <w:tcBorders>
              <w:top w:val="nil"/>
              <w:bottom w:val="nil"/>
            </w:tcBorders>
            <w:shd w:val="clear" w:color="auto" w:fill="auto"/>
            <w:hideMark/>
          </w:tcPr>
          <w:p w:rsidR="006E59CF" w:rsidRPr="00B83639" w:rsidRDefault="006E59CF" w:rsidP="00754EA1">
            <w:pPr>
              <w:rPr>
                <w:rFonts w:ascii="Times New Roman" w:hAnsi="Times New Roman" w:cs="Times New Roman"/>
              </w:rPr>
            </w:pPr>
            <w:r w:rsidRPr="00B83639">
              <w:rPr>
                <w:rFonts w:ascii="Times New Roman" w:hAnsi="Times New Roman" w:cs="Times New Roman"/>
              </w:rPr>
              <w:t>Self-reported</w:t>
            </w:r>
            <w:r w:rsidR="00754EA1">
              <w:rPr>
                <w:rFonts w:ascii="Times New Roman" w:hAnsi="Times New Roman" w:cs="Times New Roman"/>
              </w:rPr>
              <w:t xml:space="preserve">, </w:t>
            </w:r>
            <w:r w:rsidRPr="00B83639">
              <w:rPr>
                <w:rFonts w:ascii="Times New Roman" w:hAnsi="Times New Roman" w:cs="Times New Roman"/>
              </w:rPr>
              <w:t>14-18</w:t>
            </w:r>
            <w:r w:rsidR="00F91329" w:rsidRPr="00F91329">
              <w:rPr>
                <w:rFonts w:ascii="Times New Roman" w:hAnsi="Times New Roman" w:cs="Times New Roman"/>
                <w:vertAlign w:val="superscript"/>
              </w:rPr>
              <w:t>th</w:t>
            </w:r>
            <w:r w:rsidR="00F91329">
              <w:rPr>
                <w:rFonts w:ascii="Times New Roman" w:hAnsi="Times New Roman" w:cs="Times New Roman"/>
              </w:rPr>
              <w:t xml:space="preserve"> </w:t>
            </w:r>
            <w:r w:rsidRPr="00B83639">
              <w:rPr>
                <w:rFonts w:ascii="Times New Roman" w:hAnsi="Times New Roman" w:cs="Times New Roman"/>
              </w:rPr>
              <w:t>GW</w:t>
            </w:r>
            <w:r w:rsidR="00486530" w:rsidRPr="00486530">
              <w:rPr>
                <w:rFonts w:ascii="Times New Roman" w:hAnsi="Times New Roman" w:cs="Times New Roman"/>
              </w:rPr>
              <w:t xml:space="preserve"> &amp;</w:t>
            </w:r>
            <w:r w:rsidRPr="00B83639">
              <w:rPr>
                <w:rFonts w:ascii="Times New Roman" w:hAnsi="Times New Roman" w:cs="Times New Roman"/>
              </w:rPr>
              <w:t xml:space="preserve"> cord blood </w:t>
            </w:r>
          </w:p>
        </w:tc>
        <w:tc>
          <w:tcPr>
            <w:tcW w:w="1276" w:type="dxa"/>
            <w:tcBorders>
              <w:top w:val="nil"/>
              <w:bottom w:val="nil"/>
            </w:tcBorders>
            <w:noWrap/>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18 months</w:t>
            </w:r>
          </w:p>
        </w:tc>
        <w:tc>
          <w:tcPr>
            <w:tcW w:w="1417" w:type="dxa"/>
            <w:tcBorders>
              <w:top w:val="nil"/>
              <w:bottom w:val="nil"/>
            </w:tcBorders>
            <w:noWrap/>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BSID</w:t>
            </w:r>
          </w:p>
        </w:tc>
        <w:tc>
          <w:tcPr>
            <w:tcW w:w="4896" w:type="dxa"/>
            <w:tcBorders>
              <w:top w:val="nil"/>
              <w:bottom w:val="nil"/>
            </w:tcBorders>
            <w:hideMark/>
          </w:tcPr>
          <w:p w:rsidR="006E59CF" w:rsidRPr="00B83639" w:rsidRDefault="006E59CF" w:rsidP="00151A54">
            <w:pPr>
              <w:rPr>
                <w:rFonts w:ascii="Times New Roman" w:hAnsi="Times New Roman" w:cs="Times New Roman"/>
              </w:rPr>
            </w:pPr>
            <w:r w:rsidRPr="00B83639">
              <w:rPr>
                <w:rFonts w:ascii="Times New Roman" w:hAnsi="Times New Roman" w:cs="Times New Roman"/>
              </w:rPr>
              <w:t>FA supplement</w:t>
            </w:r>
            <w:r w:rsidR="00DB0933">
              <w:rPr>
                <w:rFonts w:ascii="Times New Roman" w:hAnsi="Times New Roman" w:cs="Times New Roman"/>
              </w:rPr>
              <w:t xml:space="preserve"> usage</w:t>
            </w:r>
            <w:r w:rsidRPr="00B83639">
              <w:rPr>
                <w:rFonts w:ascii="Times New Roman" w:hAnsi="Times New Roman" w:cs="Times New Roman"/>
              </w:rPr>
              <w:t xml:space="preserve"> </w:t>
            </w:r>
            <w:r w:rsidR="001C452E">
              <w:rPr>
                <w:rFonts w:ascii="Times New Roman" w:hAnsi="Times New Roman" w:cs="Times New Roman"/>
              </w:rPr>
              <w:t>(5 mg/d) associated</w:t>
            </w:r>
            <w:r w:rsidRPr="00B83639">
              <w:rPr>
                <w:rFonts w:ascii="Times New Roman" w:hAnsi="Times New Roman" w:cs="Times New Roman"/>
              </w:rPr>
              <w:t xml:space="preserve"> with </w:t>
            </w:r>
            <w:r w:rsidR="001C452E">
              <w:rPr>
                <w:rFonts w:ascii="Times New Roman" w:hAnsi="Times New Roman" w:cs="Times New Roman"/>
              </w:rPr>
              <w:t>enhanced expressive, vocabulary</w:t>
            </w:r>
            <w:r w:rsidR="00486530" w:rsidRPr="00486530">
              <w:rPr>
                <w:rFonts w:ascii="Times New Roman" w:hAnsi="Times New Roman" w:cs="Times New Roman"/>
              </w:rPr>
              <w:t xml:space="preserve"> &amp;</w:t>
            </w:r>
            <w:r w:rsidRPr="00B83639">
              <w:rPr>
                <w:rFonts w:ascii="Times New Roman" w:hAnsi="Times New Roman" w:cs="Times New Roman"/>
              </w:rPr>
              <w:t xml:space="preserve"> verbal skills</w:t>
            </w:r>
            <w:r w:rsidR="00603549">
              <w:rPr>
                <w:rFonts w:ascii="Times New Roman" w:hAnsi="Times New Roman" w:cs="Times New Roman"/>
              </w:rPr>
              <w:t>.</w:t>
            </w:r>
          </w:p>
        </w:tc>
      </w:tr>
      <w:tr w:rsidR="00754EA1" w:rsidRPr="00B83639" w:rsidTr="00E4453D">
        <w:trPr>
          <w:trHeight w:val="624"/>
          <w:jc w:val="center"/>
        </w:trPr>
        <w:tc>
          <w:tcPr>
            <w:tcW w:w="2268" w:type="dxa"/>
            <w:tcBorders>
              <w:top w:val="nil"/>
              <w:bottom w:val="nil"/>
            </w:tcBorders>
            <w:noWrap/>
          </w:tcPr>
          <w:p w:rsidR="006E59CF" w:rsidRPr="00B83639" w:rsidRDefault="006E59CF" w:rsidP="00F91419">
            <w:pPr>
              <w:rPr>
                <w:rFonts w:ascii="Times New Roman" w:hAnsi="Times New Roman" w:cs="Times New Roman"/>
              </w:rPr>
            </w:pPr>
            <w:r w:rsidRPr="00B83639">
              <w:rPr>
                <w:rFonts w:ascii="Times New Roman" w:hAnsi="Times New Roman" w:cs="Times New Roman"/>
              </w:rPr>
              <w:t xml:space="preserve">Wu </w:t>
            </w:r>
            <w:r w:rsidR="00574D15" w:rsidRPr="00574D15">
              <w:rPr>
                <w:rFonts w:ascii="Times New Roman" w:hAnsi="Times New Roman" w:cs="Times New Roman"/>
                <w:i/>
              </w:rPr>
              <w:t>et al</w:t>
            </w:r>
            <w:r w:rsidR="00CA2F08">
              <w:rPr>
                <w:rFonts w:ascii="Times New Roman" w:hAnsi="Times New Roman" w:cs="Times New Roman"/>
                <w:i/>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{"citationItems":[{"id":"ITEM-1","itemData":{"DOI":"10.1371/journal.pone.0043448","ISBN":"1932-6203; 1932-6203","ISSN":"19326203","PMID":"22916264","abstract":"BACKGROUND: The importance of maternal dietary choline for fetal neural development and later cognitive function has been well-documented in experimental studies. Although choline is an essential dietary nutrient for humans, evidence that low maternal choline in pregnancy impacts neurodevelopment in human infants is lacking. We determined potential associations between maternal plasma free choline and its metabolites betaine and dimethylglycine in pregnancy and infant neurodevelopment at 18 months of age.\\n\\nMETHODOLOGY: This was a prospective study of healthy pregnant women and their full-term, single birth infants. Maternal blood was collected at 16 and 36 weeks of gestation and infant neurodevelopment was assessed at 18 months of age for 154 mother-infant pairs. Maternal plasma choline, betaine, dimethylglycine, methionine, homocysteine, cysteine, total B12, holotranscobalamin and folate were quantified. Infant neurodevelopment was evaluated using the Bayley Scales of Infant Development-III. Multivariate regression, adjusting for covariates that impact development, was used to determine the associations between maternal plasma choline, betaine and dimethylglycine and infant neurodevelopment.\\n\\nRESULTS: The maternal plasma free choline at 16 and 36 weeks gestation was median (interquartile range) 6.70 (5.78-8.03) and 9.40 (8.10-11.3) µmol/L, respectively. Estimated choline intakes were (mean ± SD) 383 ± 98.6 mg/day, and lower than the recommended 450 mg/day. Betaine intakes were 142 ± 70.2 mg/day. Significant positive associations were found between infant cognitive test scores and maternal plasma free choline (B=6.054, SE=2.283, p=0.009) and betaine (B=7.350, SE=1.933, p=0.0002) at 16 weeks of gestation. Maternal folate, total B12, or holotranscobalamin were not related to infant development.\\n\\nCONCLUSION: We show that choline status in the first half of pregnancy is associated with cognitive development among healthy term gestation infants. More work is needed on the potential limitation of choline or betaine in the diets of pregnant women.","author":[{"dropping-particle":"","family":"Wu","given":"Brian T F","non-dropping-particle":"","parse-names":false,"suffix":""},{"dropping-particle":"","family":"Dyer","given":"Roger A","non-dropping-particle":"","parse-names":false,"suffix":""},{"dropping-particle":"","family":"King","given":"D Janette","non-dropping-particle":"","parse-names":false,"suffix":""},{"dropping-particle":"","family":"Richardson","given":"Kelly J","non-dropping-particle":"","parse-names":false,"suffix":""},{"dropping-particle":"","family":"Innis","given":"Sheila M","non-dropping-particle":"","parse-names":false,"suffix":""}],"container-title":"PLoS ONE","id":"ITEM-1","issue":"8","issued":{"date-parts":[["2012"]]},"page":"e43448","title":"Early second trimester maternal plasma choline and betaine are related to measures of early cognitive development in term infants","type":"article-journal","volume":"7"},"uris":["http://www.mendeley.com/documents/?uuid=99e15fc4-cccb-37c7-a0b6-81e9693cd435"]}],"mendeley":{"formattedCitation":"&lt;sup&gt;(54)&lt;/sup&gt;","plainTextFormattedCitation":"(54)","previouslyFormattedCitation":"&lt;sup&gt;(54)&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(54)</w:t>
            </w:r>
            <w:r w:rsidRPr="00B83639">
              <w:rPr>
                <w:rFonts w:ascii="Times New Roman" w:hAnsi="Times New Roman" w:cs="Times New Roman"/>
              </w:rPr>
              <w:fldChar w:fldCharType="end"/>
            </w:r>
          </w:p>
        </w:tc>
        <w:tc>
          <w:tcPr>
            <w:tcW w:w="1418"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Canada</w:t>
            </w:r>
          </w:p>
        </w:tc>
        <w:tc>
          <w:tcPr>
            <w:tcW w:w="850" w:type="dxa"/>
            <w:tcBorders>
              <w:top w:val="nil"/>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154</w:t>
            </w:r>
          </w:p>
        </w:tc>
        <w:tc>
          <w:tcPr>
            <w:tcW w:w="2410" w:type="dxa"/>
            <w:tcBorders>
              <w:top w:val="nil"/>
              <w:bottom w:val="nil"/>
            </w:tcBorders>
            <w:shd w:val="clear" w:color="auto" w:fill="auto"/>
            <w:noWrap/>
          </w:tcPr>
          <w:p w:rsidR="00BA1170" w:rsidRDefault="006E59CF" w:rsidP="00151A54">
            <w:pPr>
              <w:rPr>
                <w:rFonts w:ascii="Times New Roman" w:hAnsi="Times New Roman" w:cs="Times New Roman"/>
              </w:rPr>
            </w:pPr>
            <w:r w:rsidRPr="00B83639">
              <w:rPr>
                <w:rFonts w:ascii="Times New Roman" w:hAnsi="Times New Roman" w:cs="Times New Roman"/>
              </w:rPr>
              <w:t xml:space="preserve">Blood sample </w:t>
            </w:r>
          </w:p>
          <w:p w:rsidR="006E59CF" w:rsidRPr="00B83639" w:rsidRDefault="006E59CF" w:rsidP="00151A54">
            <w:pPr>
              <w:rPr>
                <w:rFonts w:ascii="Times New Roman" w:hAnsi="Times New Roman" w:cs="Times New Roman"/>
              </w:rPr>
            </w:pPr>
            <w:r w:rsidRPr="00B83639">
              <w:rPr>
                <w:rFonts w:ascii="Times New Roman" w:hAnsi="Times New Roman" w:cs="Times New Roman"/>
              </w:rPr>
              <w:t>at 16</w:t>
            </w:r>
            <w:r w:rsidRPr="00B83639">
              <w:rPr>
                <w:rFonts w:ascii="Times New Roman" w:hAnsi="Times New Roman" w:cs="Times New Roman"/>
                <w:vertAlign w:val="superscript"/>
              </w:rPr>
              <w:t>th</w:t>
            </w:r>
            <w:r w:rsidR="00486530" w:rsidRPr="00486530">
              <w:rPr>
                <w:rFonts w:ascii="Times New Roman" w:hAnsi="Times New Roman" w:cs="Times New Roman"/>
              </w:rPr>
              <w:t xml:space="preserve"> &amp;</w:t>
            </w:r>
            <w:r w:rsidRPr="00B83639">
              <w:rPr>
                <w:rFonts w:ascii="Times New Roman" w:hAnsi="Times New Roman" w:cs="Times New Roman"/>
              </w:rPr>
              <w:t xml:space="preserve"> 36</w:t>
            </w:r>
            <w:r w:rsidRPr="00B83639">
              <w:rPr>
                <w:rFonts w:ascii="Times New Roman" w:hAnsi="Times New Roman" w:cs="Times New Roman"/>
                <w:vertAlign w:val="superscript"/>
              </w:rPr>
              <w:t>th</w:t>
            </w:r>
            <w:r w:rsidRPr="00B83639">
              <w:rPr>
                <w:rFonts w:ascii="Times New Roman" w:hAnsi="Times New Roman" w:cs="Times New Roman"/>
              </w:rPr>
              <w:t xml:space="preserve"> GW</w:t>
            </w:r>
          </w:p>
        </w:tc>
        <w:tc>
          <w:tcPr>
            <w:tcW w:w="1276" w:type="dxa"/>
            <w:tcBorders>
              <w:top w:val="nil"/>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18 months</w:t>
            </w:r>
          </w:p>
        </w:tc>
        <w:tc>
          <w:tcPr>
            <w:tcW w:w="1417" w:type="dxa"/>
            <w:tcBorders>
              <w:top w:val="nil"/>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BSID</w:t>
            </w:r>
          </w:p>
        </w:tc>
        <w:tc>
          <w:tcPr>
            <w:tcW w:w="4896"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No association with maternal folate at 16</w:t>
            </w:r>
            <w:r w:rsidRPr="00B83639">
              <w:rPr>
                <w:rFonts w:ascii="Times New Roman" w:hAnsi="Times New Roman" w:cs="Times New Roman"/>
                <w:vertAlign w:val="superscript"/>
              </w:rPr>
              <w:t>th</w:t>
            </w:r>
            <w:r w:rsidRPr="00B83639">
              <w:rPr>
                <w:rFonts w:ascii="Times New Roman" w:hAnsi="Times New Roman" w:cs="Times New Roman"/>
              </w:rPr>
              <w:t xml:space="preserve"> or 36</w:t>
            </w:r>
            <w:r w:rsidRPr="00B83639">
              <w:rPr>
                <w:rFonts w:ascii="Times New Roman" w:hAnsi="Times New Roman" w:cs="Times New Roman"/>
                <w:vertAlign w:val="superscript"/>
              </w:rPr>
              <w:t>th</w:t>
            </w:r>
            <w:r w:rsidRPr="00B83639">
              <w:rPr>
                <w:rFonts w:ascii="Times New Roman" w:hAnsi="Times New Roman" w:cs="Times New Roman"/>
              </w:rPr>
              <w:t xml:space="preserve"> GW and infant neurodevelopment</w:t>
            </w:r>
            <w:r w:rsidR="00603549">
              <w:rPr>
                <w:rFonts w:ascii="Times New Roman" w:hAnsi="Times New Roman" w:cs="Times New Roman"/>
              </w:rPr>
              <w:t>.</w:t>
            </w:r>
          </w:p>
        </w:tc>
      </w:tr>
      <w:tr w:rsidR="00754EA1" w:rsidRPr="00B83639" w:rsidTr="00E4453D">
        <w:trPr>
          <w:trHeight w:val="850"/>
          <w:jc w:val="center"/>
        </w:trPr>
        <w:tc>
          <w:tcPr>
            <w:tcW w:w="2268" w:type="dxa"/>
            <w:tcBorders>
              <w:top w:val="nil"/>
              <w:bottom w:val="nil"/>
            </w:tcBorders>
            <w:noWrap/>
          </w:tcPr>
          <w:p w:rsidR="006E59CF" w:rsidRPr="00B83639" w:rsidRDefault="006E59CF" w:rsidP="00F91419">
            <w:pPr>
              <w:rPr>
                <w:rFonts w:ascii="Times New Roman" w:hAnsi="Times New Roman" w:cs="Times New Roman"/>
              </w:rPr>
            </w:pPr>
            <w:r w:rsidRPr="00B83639">
              <w:rPr>
                <w:rFonts w:ascii="Times New Roman" w:hAnsi="Times New Roman" w:cs="Times New Roman"/>
              </w:rPr>
              <w:t xml:space="preserve">Valera-Gran </w:t>
            </w:r>
            <w:r w:rsidR="00574D15" w:rsidRPr="00574D15">
              <w:rPr>
                <w:rFonts w:ascii="Times New Roman" w:hAnsi="Times New Roman" w:cs="Times New Roman"/>
                <w:i/>
              </w:rPr>
              <w:t>et al</w:t>
            </w:r>
            <w:r w:rsidRPr="00B83639">
              <w:rPr>
                <w:rFonts w:ascii="Times New Roman" w:hAnsi="Times New Roman" w:cs="Times New Roman"/>
              </w:rPr>
              <w:t>.</w:t>
            </w:r>
            <w:r w:rsidRPr="00B83639">
              <w:rPr>
                <w:rFonts w:ascii="Times New Roman" w:hAnsi="Times New Roman" w:cs="Times New Roman"/>
              </w:rPr>
              <w:fldChar w:fldCharType="begin" w:fldLock="1"/>
            </w:r>
            <w:r w:rsidR="00002012">
              <w:rPr>
                <w:rFonts w:ascii="Times New Roman" w:hAnsi="Times New Roman" w:cs="Times New Roman"/>
              </w:rPr>
              <w:instrText>ADDIN CSL_CITATION {"citationItems":[{"id":"ITEM-1","itemData":{"DOI":"10.1001/jamapediatrics.2014.2611","ISBN":"2168-6203","ISSN":"21686203","PMID":"25365251","abstract":"IMPORTANCE: Folate intake during pregnancy has been associated with improved neuropsychological development in children, although the effects of high dosages of folic acid (FA) supplements are unclear.\\n\\nOBJECTIVE: To examine the association between the use of high dosages of FA supplements during pregnancy and child neuropsychological development after the first year of life.\\n\\nDESIGN, SETTING, AND PATIENTS: The multicenter prospective mother-child cohort Infancia y Medio Ambiente (INMA) Project recruited pregnant women from 4 areas of Spain (Asturias, Sabadell, Gipuzkoa, and Valencia) between November 2003 and January 2008. Pregnant women completed an interviewer-administered questionnaire on the usual dietary folate intake and FA supplements at 10 to 13 weeks and 28 to 32 weeks of gestation. The main analyses were based on a sample of 2213 children with complete information on neuropsychological development and FA supplement intake during pregnancy. Multiple linear and logistic regression analyses were used to explore the effects of FA supplements on child neuropsychological development.\\n\\nMAIN OUTCOMES AND MEASURES: Neuropsychological development was assessed using the Bayley Scales of Infant Development. We calculated mental scale and psychomotor scale scores. One SD below the mean established a delay in neurodevelopment (score &lt;85).\\n\\nRESULTS: A high proportion of women (57.3%) did not reach the recommended dosages of FA supplements (400 μg/d), but 25.2% women took more than 1000 μg/d of FA supplements (3.5% consuming &gt;5000 μg/d). In multivariate analysis, we observed that children whose mothers used FA supplement dosages higher than 5000 μg/d during pregnancy had a statistically significantly lower mean psychomotor scale score (difference, -4.35 points; 95% CI, -8.34 to -0.36) than children whose mothers used a recommended dosage of FA supplements (400-1000 μg/d). An increased risk of delayed psychomotor development (psychomotor scale score &lt;85) was also evident among children whose mothers took FA supplement dosages higher than 5000 μg/d, although the association was not statistically significant (odds ratio = 1.59; 95% CI, 0.82-3.08).\\n\\nCONCLUSIONS AND RELEVANCE: To our knowledge, this is the first time a detrimental effect of high dosages of FA supplements during pregnancy on psychomotor development after the first year of life has been shown. Further research from longitudinal studies is warranted to confirm these results.","author":[{"dropping-particle":"","family":"Valera-Gran","given":"Desirée","non-dropping-particle":"","parse-names":false,"suffix":""},{"dropping-particle":"","family":"García De La Hera","given":"Manuela","non-dropping-particle":"","parse-names":false,"suffix":""},{"dropping-particle":"","family":"Navarrete-Muñoz","given":"Eva María","non-dropping-particle":"","parse-names":false,"suffix":""},{"dropping-particle":"","family":"Fernandez-Somoano","given":"Ana","non-dropping-particle":"","parse-names":false,"suffix":""},{"dropping-particle":"","family":"Tardón","given":"Adonina","non-dropping-particle":"","parse-names":false,"suffix":""},{"dropping-particle":"","family":"Julvez","given":"Jordi","non-dropping-particle":"","parse-names":false,"suffix":""},{"dropping-particle":"","family":"Forns","given":"Joan","non-dropping-particle":"","parse-names":false,"suffix":""},{"dropping-particle":"","family":"Lertxundi","given":"Nerea","non-dropping-particle":"","parse-names":false,"suffix":""},{"dropping-particle":"","family":"Ibarluzea","given":"Jesús María","non-dropping-particle":"","parse-names":false,"suffix":""},{"dropping-particle":"","family":"Murcia","given":"Mario","non-dropping-particle":"","parse-names":false,"suffix":""},{"dropping-particle":"","family":"Rebagliato","given":"Marisa","non-dropping-particle":"","parse-names":false,"suffix":""},{"dropping-particle":"","family":"Vioque","given":"Jesús","non-dropping-particle":"","parse-names":false,"suffix":""}],"container-title":"JAMA Pediatrics","id":"ITEM-1","issue":"11","issued":{"date-parts":[["2014","11","3"]]},"page":"e142611","title":"Folic acid supplements during pregnancy and child psychomotor development after the first year of life","type":"article-journal","volume":"168"},"uris":["http://www.mendeley.com/documents/?uuid=9662c330-78bb-3113-a892-08df2439c95c"]}],"mendeley":{"formattedCitation":"&lt;sup&gt;(55)&lt;/sup&gt;","plainTextFormattedCitation":"(55)","previouslyFormattedCitation":"&lt;sup&gt;(55)&lt;/sup&gt;"},"properties":{"noteIndex":0},"schema":"https://github.com/citation-style-language/schema/raw/master/csl-citation.json"}</w:instrText>
            </w:r>
            <w:r w:rsidRPr="00B83639">
              <w:rPr>
                <w:rFonts w:ascii="Times New Roman" w:hAnsi="Times New Roman" w:cs="Times New Roman"/>
              </w:rPr>
              <w:fldChar w:fldCharType="separate"/>
            </w:r>
            <w:r w:rsidR="00F91419" w:rsidRPr="00F91419">
              <w:rPr>
                <w:rFonts w:ascii="Times New Roman" w:hAnsi="Times New Roman" w:cs="Times New Roman"/>
                <w:noProof/>
                <w:vertAlign w:val="superscript"/>
              </w:rPr>
              <w:t>(55)</w:t>
            </w:r>
            <w:r w:rsidRPr="00B83639">
              <w:rPr>
                <w:rFonts w:ascii="Times New Roman" w:hAnsi="Times New Roman" w:cs="Times New Roman"/>
              </w:rPr>
              <w:fldChar w:fldCharType="end"/>
            </w:r>
          </w:p>
        </w:tc>
        <w:tc>
          <w:tcPr>
            <w:tcW w:w="1418"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Spain</w:t>
            </w:r>
          </w:p>
        </w:tc>
        <w:tc>
          <w:tcPr>
            <w:tcW w:w="850" w:type="dxa"/>
            <w:tcBorders>
              <w:top w:val="nil"/>
              <w:bottom w:val="nil"/>
            </w:tcBorders>
          </w:tcPr>
          <w:p w:rsidR="006E59CF" w:rsidRPr="00B83639" w:rsidRDefault="00267850" w:rsidP="00151A54">
            <w:pPr>
              <w:rPr>
                <w:rFonts w:ascii="Times New Roman" w:hAnsi="Times New Roman" w:cs="Times New Roman"/>
              </w:rPr>
            </w:pPr>
            <w:r>
              <w:rPr>
                <w:rFonts w:ascii="Times New Roman" w:hAnsi="Times New Roman" w:cs="Times New Roman"/>
              </w:rPr>
              <w:t>2</w:t>
            </w:r>
            <w:r w:rsidR="003330B3">
              <w:rPr>
                <w:rFonts w:ascii="Times New Roman" w:hAnsi="Times New Roman" w:cs="Times New Roman"/>
              </w:rPr>
              <w:t>,</w:t>
            </w:r>
            <w:r w:rsidR="006E59CF" w:rsidRPr="00B83639">
              <w:rPr>
                <w:rFonts w:ascii="Times New Roman" w:hAnsi="Times New Roman" w:cs="Times New Roman"/>
              </w:rPr>
              <w:t>213</w:t>
            </w:r>
          </w:p>
        </w:tc>
        <w:tc>
          <w:tcPr>
            <w:tcW w:w="2410" w:type="dxa"/>
            <w:tcBorders>
              <w:top w:val="nil"/>
              <w:bottom w:val="nil"/>
            </w:tcBorders>
            <w:shd w:val="clear" w:color="auto" w:fill="auto"/>
            <w:noWrap/>
          </w:tcPr>
          <w:p w:rsidR="00754EA1" w:rsidRDefault="006E59CF" w:rsidP="00754EA1">
            <w:pPr>
              <w:rPr>
                <w:rFonts w:ascii="Times New Roman" w:hAnsi="Times New Roman" w:cs="Times New Roman"/>
              </w:rPr>
            </w:pPr>
            <w:r w:rsidRPr="00B83639">
              <w:rPr>
                <w:rFonts w:ascii="Times New Roman" w:hAnsi="Times New Roman" w:cs="Times New Roman"/>
              </w:rPr>
              <w:t>Self-reported</w:t>
            </w:r>
            <w:r w:rsidR="00754EA1">
              <w:rPr>
                <w:rFonts w:ascii="Times New Roman" w:hAnsi="Times New Roman" w:cs="Times New Roman"/>
              </w:rPr>
              <w:t xml:space="preserve">, </w:t>
            </w:r>
          </w:p>
          <w:p w:rsidR="006E59CF" w:rsidRPr="00B83639" w:rsidRDefault="006E59CF" w:rsidP="00754EA1">
            <w:pPr>
              <w:rPr>
                <w:rFonts w:ascii="Times New Roman" w:hAnsi="Times New Roman" w:cs="Times New Roman"/>
              </w:rPr>
            </w:pPr>
            <w:r w:rsidRPr="00B83639">
              <w:rPr>
                <w:rFonts w:ascii="Times New Roman" w:hAnsi="Times New Roman" w:cs="Times New Roman"/>
              </w:rPr>
              <w:t>2</w:t>
            </w:r>
            <w:r w:rsidRPr="00B83639">
              <w:rPr>
                <w:rFonts w:ascii="Times New Roman" w:hAnsi="Times New Roman" w:cs="Times New Roman"/>
                <w:vertAlign w:val="superscript"/>
              </w:rPr>
              <w:t>nd</w:t>
            </w:r>
            <w:r w:rsidR="00486530" w:rsidRPr="00486530">
              <w:rPr>
                <w:rFonts w:ascii="Times New Roman" w:hAnsi="Times New Roman" w:cs="Times New Roman"/>
              </w:rPr>
              <w:t xml:space="preserve"> &amp;</w:t>
            </w:r>
            <w:r w:rsidRPr="00B83639">
              <w:rPr>
                <w:rFonts w:ascii="Times New Roman" w:hAnsi="Times New Roman" w:cs="Times New Roman"/>
              </w:rPr>
              <w:t xml:space="preserve"> 3</w:t>
            </w:r>
            <w:r w:rsidRPr="00B83639">
              <w:rPr>
                <w:rFonts w:ascii="Times New Roman" w:hAnsi="Times New Roman" w:cs="Times New Roman"/>
                <w:vertAlign w:val="superscript"/>
              </w:rPr>
              <w:t>rd</w:t>
            </w:r>
            <w:r w:rsidRPr="00B83639">
              <w:rPr>
                <w:rFonts w:ascii="Times New Roman" w:hAnsi="Times New Roman" w:cs="Times New Roman"/>
              </w:rPr>
              <w:t xml:space="preserve"> trimester</w:t>
            </w:r>
          </w:p>
        </w:tc>
        <w:tc>
          <w:tcPr>
            <w:tcW w:w="1276" w:type="dxa"/>
            <w:tcBorders>
              <w:top w:val="nil"/>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14 months</w:t>
            </w:r>
          </w:p>
        </w:tc>
        <w:tc>
          <w:tcPr>
            <w:tcW w:w="1417" w:type="dxa"/>
            <w:tcBorders>
              <w:top w:val="nil"/>
              <w:bottom w:val="nil"/>
            </w:tcBorders>
            <w:noWrap/>
          </w:tcPr>
          <w:p w:rsidR="006E59CF" w:rsidRPr="00B83639" w:rsidRDefault="006E59CF" w:rsidP="00151A54">
            <w:pPr>
              <w:rPr>
                <w:rFonts w:ascii="Times New Roman" w:hAnsi="Times New Roman" w:cs="Times New Roman"/>
              </w:rPr>
            </w:pPr>
            <w:r w:rsidRPr="00B83639">
              <w:rPr>
                <w:rFonts w:ascii="Times New Roman" w:hAnsi="Times New Roman" w:cs="Times New Roman"/>
              </w:rPr>
              <w:t>BSID</w:t>
            </w:r>
          </w:p>
        </w:tc>
        <w:tc>
          <w:tcPr>
            <w:tcW w:w="4896" w:type="dxa"/>
            <w:tcBorders>
              <w:top w:val="nil"/>
              <w:bottom w:val="nil"/>
            </w:tcBorders>
          </w:tcPr>
          <w:p w:rsidR="006E59CF" w:rsidRPr="00B83639" w:rsidRDefault="006E59CF" w:rsidP="00151A54">
            <w:pPr>
              <w:rPr>
                <w:rFonts w:ascii="Times New Roman" w:hAnsi="Times New Roman" w:cs="Times New Roman"/>
              </w:rPr>
            </w:pPr>
            <w:r w:rsidRPr="00B83639">
              <w:rPr>
                <w:rFonts w:ascii="Times New Roman" w:hAnsi="Times New Roman" w:cs="Times New Roman"/>
              </w:rPr>
              <w:t xml:space="preserve">Dietary </w:t>
            </w:r>
            <w:r w:rsidR="00874E90">
              <w:rPr>
                <w:rFonts w:ascii="Times New Roman" w:hAnsi="Times New Roman" w:cs="Times New Roman"/>
              </w:rPr>
              <w:t>FA</w:t>
            </w:r>
            <w:r w:rsidRPr="00B83639">
              <w:rPr>
                <w:rFonts w:ascii="Times New Roman" w:hAnsi="Times New Roman" w:cs="Times New Roman"/>
              </w:rPr>
              <w:t xml:space="preserve"> </w:t>
            </w:r>
            <w:r w:rsidR="00874E90">
              <w:rPr>
                <w:rFonts w:ascii="Times New Roman" w:hAnsi="Times New Roman" w:cs="Times New Roman"/>
              </w:rPr>
              <w:t xml:space="preserve">(0.4 mg/d) </w:t>
            </w:r>
            <w:r w:rsidRPr="00B83639">
              <w:rPr>
                <w:rFonts w:ascii="Times New Roman" w:hAnsi="Times New Roman" w:cs="Times New Roman"/>
              </w:rPr>
              <w:t xml:space="preserve">during pregnancy related to better mental development </w:t>
            </w:r>
            <w:r w:rsidR="00874E90">
              <w:rPr>
                <w:rFonts w:ascii="Times New Roman" w:hAnsi="Times New Roman" w:cs="Times New Roman"/>
              </w:rPr>
              <w:t>than high</w:t>
            </w:r>
            <w:r w:rsidRPr="00B83639">
              <w:rPr>
                <w:rFonts w:ascii="Times New Roman" w:hAnsi="Times New Roman" w:cs="Times New Roman"/>
              </w:rPr>
              <w:t xml:space="preserve"> FA (&gt;5</w:t>
            </w:r>
            <w:r w:rsidR="00754EA1">
              <w:rPr>
                <w:rFonts w:ascii="Times New Roman" w:hAnsi="Times New Roman" w:cs="Times New Roman"/>
              </w:rPr>
              <w:t xml:space="preserve"> m</w:t>
            </w:r>
            <w:r w:rsidRPr="00B83639">
              <w:rPr>
                <w:rFonts w:ascii="Times New Roman" w:hAnsi="Times New Roman" w:cs="Times New Roman"/>
              </w:rPr>
              <w:t>g</w:t>
            </w:r>
            <w:r w:rsidR="00754EA1">
              <w:rPr>
                <w:rFonts w:ascii="Times New Roman" w:hAnsi="Times New Roman" w:cs="Times New Roman"/>
              </w:rPr>
              <w:t>/d</w:t>
            </w:r>
            <w:r w:rsidRPr="00B83639">
              <w:rPr>
                <w:rFonts w:ascii="Times New Roman" w:hAnsi="Times New Roman" w:cs="Times New Roman"/>
              </w:rPr>
              <w:t>) associate</w:t>
            </w:r>
            <w:r w:rsidR="00603549">
              <w:rPr>
                <w:rFonts w:ascii="Times New Roman" w:hAnsi="Times New Roman" w:cs="Times New Roman"/>
              </w:rPr>
              <w:t>d with lower psychomotor scores.</w:t>
            </w:r>
          </w:p>
        </w:tc>
      </w:tr>
      <w:tr w:rsidR="00754EA1" w:rsidRPr="00B83639" w:rsidTr="00E4453D">
        <w:trPr>
          <w:trHeight w:val="850"/>
          <w:jc w:val="center"/>
        </w:trPr>
        <w:tc>
          <w:tcPr>
            <w:tcW w:w="2268" w:type="dxa"/>
            <w:tcBorders>
              <w:top w:val="nil"/>
            </w:tcBorders>
            <w:noWrap/>
          </w:tcPr>
          <w:p w:rsidR="006E59CF" w:rsidRPr="00B83639" w:rsidRDefault="006E59CF" w:rsidP="00F91419">
            <w:pPr>
              <w:rPr>
                <w:rFonts w:ascii="Times New Roman" w:hAnsi="Times New Roman" w:cs="Times New Roman"/>
                <w:bCs/>
                <w:iCs/>
              </w:rPr>
            </w:pPr>
            <w:proofErr w:type="spellStart"/>
            <w:r w:rsidRPr="00B83639">
              <w:rPr>
                <w:rFonts w:ascii="Times New Roman" w:hAnsi="Times New Roman" w:cs="Times New Roman"/>
                <w:bCs/>
                <w:iCs/>
              </w:rPr>
              <w:t>Ars</w:t>
            </w:r>
            <w:proofErr w:type="spellEnd"/>
            <w:r w:rsidRPr="00B83639">
              <w:rPr>
                <w:rFonts w:ascii="Times New Roman" w:hAnsi="Times New Roman" w:cs="Times New Roman"/>
                <w:bCs/>
                <w:iCs/>
              </w:rPr>
              <w:t xml:space="preserve"> </w:t>
            </w:r>
            <w:r w:rsidR="00574D15" w:rsidRPr="00574D15">
              <w:rPr>
                <w:rFonts w:ascii="Times New Roman" w:hAnsi="Times New Roman" w:cs="Times New Roman"/>
                <w:bCs/>
                <w:i/>
                <w:iCs/>
              </w:rPr>
              <w:t>et al</w:t>
            </w:r>
            <w:r w:rsidRPr="00B83639">
              <w:rPr>
                <w:rFonts w:ascii="Times New Roman" w:hAnsi="Times New Roman" w:cs="Times New Roman"/>
                <w:bCs/>
                <w:i/>
                <w:iCs/>
              </w:rPr>
              <w:t>.</w:t>
            </w:r>
            <w:r w:rsidRPr="00B83639">
              <w:rPr>
                <w:rFonts w:ascii="Times New Roman" w:hAnsi="Times New Roman" w:cs="Times New Roman"/>
                <w:bCs/>
                <w:iCs/>
              </w:rPr>
              <w:fldChar w:fldCharType="begin" w:fldLock="1"/>
            </w:r>
            <w:r w:rsidR="00002012">
              <w:rPr>
                <w:rFonts w:ascii="Times New Roman" w:hAnsi="Times New Roman" w:cs="Times New Roman"/>
                <w:bCs/>
                <w:iCs/>
              </w:rPr>
              <w:instrText>ADDIN CSL_CITATION {"citationItems":[{"id":"ITEM-1","itemData":{"DOI":"10.1017/S0007114515002081","ISBN":"1833367200","ISSN":"0007-1145","PMID":"26794411","abstract":"Previous studies have suggested that prenatal maternal folate deficiency is associated with reduced prenatal brain growth and psychological problems in offspring. However, little is known about the longer-term impact. The aims of this study were to investigate whether prenatal maternal folate insufficiency, high total homocysteine levels and low vitamin B 12 levels are associated with altered brain morphology, cognitive and/or psychological problems in school-aged children. This study was embedded in Generation R, a prospective population-based cohort study. The study sample consisted of 256 Dutch children aged between 6 and 8 years from whom structural brain scans were collected using MRI. The mothers of sixty-two children had insufficient (&lt;8 nmol/l) plasma folate concentrations in early pregnancy. Cognitive development was assessed by the Snijders-Oomen Niet-verbale intelligentietest – Revisie and the NEPSY-II-NL. Psychological problems were assessed at age 6 years using the parent report of the Child Behavior Checklist. Low prenatal folate levels were associated with a smaller total brain volume ( B –33·34; 95 % CI –66·7, 0·02; P =050) and predicted poorer performance on the language ( B –0·28; 95 % CI –0·52, –0·04; P =0·020) and visuo-spatial domains ( B –0·27; 95 % CI –0·50, –0·04; P =0·021). High homocysteine levels (&gt;9·1 µmol/l) predicted poorer performance on the language ( B –0·31; 95 % CI –0·56, –0·06; P =0·014) and visuo-spatial domains ( B –0·36; 95 % CI –0·60, –0·11; P =0·004). No associations with psychological problems were found. Our findings suggest that folate insufficiency in early pregnancy has a long-lasting, global effect on brain development and is, together with homocysteine levels, associated with poorer cognitive performance.","author":[{"dropping-particle":"","family":"Ars","given":"Charlotte L","non-dropping-particle":"","parse-names":false,"suffix":""},{"dropping-particle":"","family":"Nijs","given":"Ilse M","non-dropping-particle":"","parse-names":false,"suffix":""},{"dropping-particle":"","family":"Marroun","given":"Hanan E","non-dropping-particle":"","parse-names":false,"suffix":""},{"dropping-particle":"","family":"Muetzel","given":"Ryan","non-dropping-particle":"","parse-names":false,"suffix":""},{"dropping-particle":"","family":"Schmidt","given":"Marcus","non-dropping-particle":"","parse-names":false,"suffix":""},{"dropping-particle":"","family":"Steenweg-de Graaff","given":"Jolien","non-dropping-particle":"","parse-names":false,"suffix":""},{"dropping-particle":"","family":"Lugt","given":"Aad","non-dropping-particle":"van der","parse-names":false,"suffix":""},{"dropping-particle":"","family":"Jaddoe","given":"Vincent W","non-dropping-particle":"","parse-names":false,"suffix":""},{"dropping-particle":"","family":"Hofman","given":"Albert","non-dropping-particle":"","parse-names":false,"suffix":""},{"dropping-particle":"","family":"Steegers","given":"Eric A","non-dropping-particle":"","parse-names":false,"suffix":""},{"dropping-particle":"","family":"Verhulst","given":"Frank C","non-dropping-particle":"","parse-names":false,"suffix":""},{"dropping-particle":"","family":"Tiemeier","given":"Henning","non-dropping-particle":"","parse-names":false,"suffix":""},{"dropping-particle":"","family":"White","given":"Tonya","non-dropping-particle":"","parse-names":false,"suffix":""}],"container-title":"British Journal of Nutrition","id":"ITEM-1","issued":{"date-parts":[["2016","1","22"]]},"page":"1-9. doi: 10.1017/S0007114515002081","title":"Prenatal folate, homocysteine and vitamin B12 levels and child brain volumes, cognitive development and psychological functioning: the Generation R Study","type":"article-journal"},"uris":["http://www.mendeley.com/documents/?uuid=4b500a4d-c8ba-3cc4-8150-ea8a6b0c5ab8"]}],"mendeley":{"formattedCitation":"&lt;sup&gt;(56)&lt;/sup&gt;","plainTextFormattedCitation":"(56)","previouslyFormattedCitation":"&lt;sup&gt;(56)&lt;/sup&gt;"},"properties":{"noteIndex":0},"schema":"https://github.com/citation-style-language/schema/raw/master/csl-citation.json"}</w:instrText>
            </w:r>
            <w:r w:rsidRPr="00B83639">
              <w:rPr>
                <w:rFonts w:ascii="Times New Roman" w:hAnsi="Times New Roman" w:cs="Times New Roman"/>
                <w:bCs/>
                <w:iCs/>
              </w:rPr>
              <w:fldChar w:fldCharType="separate"/>
            </w:r>
            <w:r w:rsidR="00F91419" w:rsidRPr="00F91419">
              <w:rPr>
                <w:rFonts w:ascii="Times New Roman" w:hAnsi="Times New Roman" w:cs="Times New Roman"/>
                <w:bCs/>
                <w:iCs/>
                <w:noProof/>
                <w:vertAlign w:val="superscript"/>
              </w:rPr>
              <w:t>(56)</w:t>
            </w:r>
            <w:r w:rsidRPr="00B83639">
              <w:rPr>
                <w:rFonts w:ascii="Times New Roman" w:hAnsi="Times New Roman" w:cs="Times New Roman"/>
                <w:bCs/>
                <w:iCs/>
              </w:rPr>
              <w:fldChar w:fldCharType="end"/>
            </w:r>
          </w:p>
        </w:tc>
        <w:tc>
          <w:tcPr>
            <w:tcW w:w="1418" w:type="dxa"/>
            <w:tcBorders>
              <w:top w:val="nil"/>
            </w:tcBorders>
          </w:tcPr>
          <w:p w:rsidR="006E59CF" w:rsidRPr="00B83639" w:rsidRDefault="006E59CF" w:rsidP="00151A54">
            <w:pPr>
              <w:rPr>
                <w:rFonts w:ascii="Times New Roman" w:hAnsi="Times New Roman" w:cs="Times New Roman"/>
                <w:bCs/>
                <w:iCs/>
              </w:rPr>
            </w:pPr>
            <w:r w:rsidRPr="00B83639">
              <w:rPr>
                <w:rFonts w:ascii="Times New Roman" w:hAnsi="Times New Roman" w:cs="Times New Roman"/>
                <w:bCs/>
                <w:iCs/>
              </w:rPr>
              <w:t>Netherlands</w:t>
            </w:r>
          </w:p>
        </w:tc>
        <w:tc>
          <w:tcPr>
            <w:tcW w:w="850" w:type="dxa"/>
            <w:tcBorders>
              <w:top w:val="nil"/>
            </w:tcBorders>
          </w:tcPr>
          <w:p w:rsidR="006E59CF" w:rsidRPr="00B83639" w:rsidRDefault="006E59CF" w:rsidP="00151A54">
            <w:pPr>
              <w:rPr>
                <w:rFonts w:ascii="Times New Roman" w:hAnsi="Times New Roman" w:cs="Times New Roman"/>
                <w:bCs/>
                <w:iCs/>
              </w:rPr>
            </w:pPr>
            <w:r w:rsidRPr="00B83639">
              <w:rPr>
                <w:rFonts w:ascii="Times New Roman" w:hAnsi="Times New Roman" w:cs="Times New Roman"/>
                <w:bCs/>
                <w:iCs/>
              </w:rPr>
              <w:t>256</w:t>
            </w:r>
          </w:p>
        </w:tc>
        <w:tc>
          <w:tcPr>
            <w:tcW w:w="2410" w:type="dxa"/>
            <w:tcBorders>
              <w:top w:val="nil"/>
            </w:tcBorders>
            <w:shd w:val="clear" w:color="auto" w:fill="auto"/>
          </w:tcPr>
          <w:p w:rsidR="00BA1170" w:rsidRDefault="006E59CF" w:rsidP="00151A54">
            <w:pPr>
              <w:rPr>
                <w:rFonts w:ascii="Times New Roman" w:hAnsi="Times New Roman" w:cs="Times New Roman"/>
                <w:bCs/>
                <w:iCs/>
              </w:rPr>
            </w:pPr>
            <w:r w:rsidRPr="00B83639">
              <w:rPr>
                <w:rFonts w:ascii="Times New Roman" w:hAnsi="Times New Roman" w:cs="Times New Roman"/>
                <w:bCs/>
                <w:iCs/>
              </w:rPr>
              <w:t xml:space="preserve">Blood sample </w:t>
            </w:r>
          </w:p>
          <w:p w:rsidR="006E59CF" w:rsidRPr="00B83639" w:rsidRDefault="006E59CF" w:rsidP="00151A54">
            <w:pPr>
              <w:rPr>
                <w:rFonts w:ascii="Times New Roman" w:hAnsi="Times New Roman" w:cs="Times New Roman"/>
                <w:bCs/>
                <w:iCs/>
              </w:rPr>
            </w:pPr>
            <w:r w:rsidRPr="00B83639">
              <w:rPr>
                <w:rFonts w:ascii="Times New Roman" w:hAnsi="Times New Roman" w:cs="Times New Roman"/>
                <w:bCs/>
                <w:iCs/>
              </w:rPr>
              <w:t>at 13.5 GW</w:t>
            </w:r>
          </w:p>
        </w:tc>
        <w:tc>
          <w:tcPr>
            <w:tcW w:w="1276" w:type="dxa"/>
            <w:tcBorders>
              <w:top w:val="nil"/>
            </w:tcBorders>
          </w:tcPr>
          <w:p w:rsidR="006E59CF" w:rsidRPr="00B83639" w:rsidRDefault="006E59CF" w:rsidP="00151A54">
            <w:pPr>
              <w:rPr>
                <w:rFonts w:ascii="Times New Roman" w:hAnsi="Times New Roman" w:cs="Times New Roman"/>
                <w:bCs/>
                <w:iCs/>
              </w:rPr>
            </w:pPr>
            <w:r w:rsidRPr="00B83639">
              <w:rPr>
                <w:rFonts w:ascii="Times New Roman" w:hAnsi="Times New Roman" w:cs="Times New Roman"/>
                <w:bCs/>
                <w:iCs/>
              </w:rPr>
              <w:t>6-8 years</w:t>
            </w:r>
          </w:p>
        </w:tc>
        <w:tc>
          <w:tcPr>
            <w:tcW w:w="1417" w:type="dxa"/>
            <w:tcBorders>
              <w:top w:val="nil"/>
            </w:tcBorders>
          </w:tcPr>
          <w:p w:rsidR="006E59CF" w:rsidRPr="00B83639" w:rsidRDefault="006E59CF" w:rsidP="00151A54">
            <w:pPr>
              <w:rPr>
                <w:rFonts w:ascii="Times New Roman" w:hAnsi="Times New Roman" w:cs="Times New Roman"/>
                <w:bCs/>
                <w:iCs/>
              </w:rPr>
            </w:pPr>
            <w:r w:rsidRPr="00B83639">
              <w:rPr>
                <w:rFonts w:ascii="Times New Roman" w:hAnsi="Times New Roman" w:cs="Times New Roman"/>
                <w:bCs/>
                <w:iCs/>
              </w:rPr>
              <w:t>NEPSY</w:t>
            </w:r>
            <w:r w:rsidR="00486530" w:rsidRPr="00486530">
              <w:rPr>
                <w:rFonts w:ascii="Times New Roman" w:hAnsi="Times New Roman" w:cs="Times New Roman"/>
                <w:bCs/>
                <w:iCs/>
              </w:rPr>
              <w:t xml:space="preserve"> &amp;</w:t>
            </w:r>
            <w:r w:rsidRPr="00B83639">
              <w:rPr>
                <w:rFonts w:ascii="Times New Roman" w:hAnsi="Times New Roman" w:cs="Times New Roman"/>
                <w:bCs/>
                <w:iCs/>
              </w:rPr>
              <w:t xml:space="preserve"> </w:t>
            </w:r>
            <w:r w:rsidR="00754EA1">
              <w:rPr>
                <w:rFonts w:ascii="Times New Roman" w:hAnsi="Times New Roman" w:cs="Times New Roman"/>
                <w:bCs/>
                <w:iCs/>
              </w:rPr>
              <w:t>M</w:t>
            </w:r>
            <w:r w:rsidRPr="00B83639">
              <w:rPr>
                <w:rFonts w:ascii="Times New Roman" w:hAnsi="Times New Roman" w:cs="Times New Roman"/>
                <w:bCs/>
                <w:iCs/>
              </w:rPr>
              <w:t>RI</w:t>
            </w:r>
          </w:p>
        </w:tc>
        <w:tc>
          <w:tcPr>
            <w:tcW w:w="4896" w:type="dxa"/>
            <w:tcBorders>
              <w:top w:val="nil"/>
            </w:tcBorders>
          </w:tcPr>
          <w:p w:rsidR="006E59CF" w:rsidRPr="00B83639" w:rsidRDefault="006E59CF" w:rsidP="00151A54">
            <w:pPr>
              <w:rPr>
                <w:rFonts w:ascii="Times New Roman" w:hAnsi="Times New Roman" w:cs="Times New Roman"/>
                <w:bCs/>
                <w:iCs/>
              </w:rPr>
            </w:pPr>
            <w:r w:rsidRPr="00B83639">
              <w:rPr>
                <w:rFonts w:ascii="Times New Roman" w:hAnsi="Times New Roman" w:cs="Times New Roman"/>
                <w:bCs/>
                <w:iCs/>
              </w:rPr>
              <w:t xml:space="preserve">Low folate </w:t>
            </w:r>
            <w:r w:rsidR="00DB0933">
              <w:rPr>
                <w:rFonts w:ascii="Times New Roman" w:hAnsi="Times New Roman" w:cs="Times New Roman"/>
                <w:bCs/>
                <w:iCs/>
              </w:rPr>
              <w:t xml:space="preserve">status </w:t>
            </w:r>
            <w:r w:rsidRPr="00B83639">
              <w:rPr>
                <w:rFonts w:ascii="Times New Roman" w:hAnsi="Times New Roman" w:cs="Times New Roman"/>
                <w:bCs/>
                <w:iCs/>
              </w:rPr>
              <w:t>at 13.5</w:t>
            </w:r>
            <w:r w:rsidR="00754EA1">
              <w:rPr>
                <w:rFonts w:ascii="Times New Roman" w:hAnsi="Times New Roman" w:cs="Times New Roman"/>
                <w:bCs/>
                <w:iCs/>
              </w:rPr>
              <w:t xml:space="preserve"> </w:t>
            </w:r>
            <w:r w:rsidRPr="00B83639">
              <w:rPr>
                <w:rFonts w:ascii="Times New Roman" w:hAnsi="Times New Roman" w:cs="Times New Roman"/>
                <w:bCs/>
                <w:iCs/>
              </w:rPr>
              <w:t xml:space="preserve">GW associated with reduced brain volume (MRI), lower language and </w:t>
            </w:r>
            <w:r w:rsidR="004E7A70" w:rsidRPr="00B83639">
              <w:rPr>
                <w:rFonts w:ascii="Times New Roman" w:hAnsi="Times New Roman" w:cs="Times New Roman"/>
                <w:bCs/>
                <w:iCs/>
              </w:rPr>
              <w:t>visuo</w:t>
            </w:r>
            <w:r w:rsidR="004E7A70">
              <w:rPr>
                <w:rFonts w:ascii="Times New Roman" w:hAnsi="Times New Roman" w:cs="Times New Roman"/>
                <w:bCs/>
                <w:iCs/>
              </w:rPr>
              <w:t>spatial</w:t>
            </w:r>
            <w:r w:rsidR="00DB0933">
              <w:rPr>
                <w:rFonts w:ascii="Times New Roman" w:hAnsi="Times New Roman" w:cs="Times New Roman"/>
                <w:bCs/>
                <w:iCs/>
              </w:rPr>
              <w:t xml:space="preserve"> subtests results</w:t>
            </w:r>
            <w:r w:rsidR="00603549">
              <w:rPr>
                <w:rFonts w:ascii="Times New Roman" w:hAnsi="Times New Roman" w:cs="Times New Roman"/>
                <w:bCs/>
                <w:iCs/>
              </w:rPr>
              <w:t>.</w:t>
            </w:r>
          </w:p>
        </w:tc>
      </w:tr>
      <w:tr w:rsidR="00754EA1" w:rsidRPr="00B83639" w:rsidTr="00BA1170">
        <w:trPr>
          <w:trHeight w:val="20"/>
          <w:jc w:val="center"/>
        </w:trPr>
        <w:tc>
          <w:tcPr>
            <w:tcW w:w="2268" w:type="dxa"/>
            <w:noWrap/>
          </w:tcPr>
          <w:p w:rsidR="006E59CF" w:rsidRPr="00B83639" w:rsidRDefault="006E59CF" w:rsidP="00F91419">
            <w:pPr>
              <w:rPr>
                <w:rFonts w:ascii="Times New Roman" w:hAnsi="Times New Roman" w:cs="Times New Roman"/>
                <w:bCs/>
                <w:iCs/>
              </w:rPr>
            </w:pPr>
            <w:r w:rsidRPr="00B83639">
              <w:rPr>
                <w:rFonts w:ascii="Times New Roman" w:hAnsi="Times New Roman" w:cs="Times New Roman"/>
                <w:bCs/>
                <w:iCs/>
              </w:rPr>
              <w:t xml:space="preserve">Valera-Gran </w:t>
            </w:r>
            <w:r w:rsidR="00574D15" w:rsidRPr="00574D15">
              <w:rPr>
                <w:rFonts w:ascii="Times New Roman" w:hAnsi="Times New Roman" w:cs="Times New Roman"/>
                <w:bCs/>
                <w:i/>
                <w:iCs/>
              </w:rPr>
              <w:t>et al</w:t>
            </w:r>
            <w:r w:rsidRPr="00B83639">
              <w:rPr>
                <w:rFonts w:ascii="Times New Roman" w:hAnsi="Times New Roman" w:cs="Times New Roman"/>
                <w:bCs/>
                <w:i/>
                <w:iCs/>
              </w:rPr>
              <w:t>.</w:t>
            </w:r>
            <w:r w:rsidRPr="00B83639">
              <w:rPr>
                <w:rFonts w:ascii="Times New Roman" w:hAnsi="Times New Roman" w:cs="Times New Roman"/>
                <w:bCs/>
                <w:iCs/>
              </w:rPr>
              <w:fldChar w:fldCharType="begin" w:fldLock="1"/>
            </w:r>
            <w:r w:rsidR="00002012">
              <w:rPr>
                <w:rFonts w:ascii="Times New Roman" w:hAnsi="Times New Roman" w:cs="Times New Roman"/>
                <w:bCs/>
                <w:iCs/>
              </w:rPr>
              <w:instrText>ADDIN CSL_CITATION {"citationItems":[{"id":"ITEM-1","itemData":{"DOI":"10.3945/ajcn.117.152769","ISSN":"19383207","PMID":"28724645","abstract":"Background: The benefits of the use of folic acid supplements (FASs) during the periconception period to prevent neural tube defects and to ensure normal brain development in offspring are well known. There is concern, however, about the long-term effects of the maternal use of high dosages of FASs that exceed the Tolerable Upper Intake Level (UL) (≥1000 μg/d) on child neurocognitive outcomes.Objective: The objective of the study was to examine the association between the use of high dosages of FASs during pregnancy and child neuropsychological development at ages 4-5 y.Design: The multicenter prospective mother-child cohort study, the Infancia y Medio Ambiente (INMA) Project, was conducted in 4 regions of Spain: Asturias, Sabadell, Gipuzkoa, and Valencia. Pregnant women were recruited between 2003 and 2008. Data on 1682 mother-child pairs were included in the final analyses. The pregnant women completed an interviewer-administered questionnaire that was validated to estimate typical dietary folate intake and the use of FASs at 10-13 and 28-32 wk of gestation. Neuropsychological development scores at 4-5 y of age were estimated with the use of the McCarthy Scales of Children's Abilities. Multiple linear regression and meta-analysis were used to obtain combined-effect estimates.Results: During the periconception period, one-third of the women (n = 502) took FAS dosages ≥1000 μg/d. The use of FAS dosages ≥1000 μg/d in this period was negatively associated with several neuropsychological outcomes scores in children: global verbal (β = -2.49; 95% CI: -4.71, -0.27), verbal memory (β = -3.59; 95% CI: -6.95, -0.23), cognitive function of posterior cortex (β = -2.31; 95% CI: -4.45, -0.18), and cognitive function of left posterior cortex (β = -3.26; 95% CI: -5.51, -1.01).Conclusions: The use of FAS dosages exceeding the UL (≥1000 μg/d) during the periconception period was associated with lower levels of cognitive development in children aged 4-5 y. The use of FAS dosages ≥1000 μg/d during pregnancy should be monitored and prevented as much as possible, unless medically prescribed.","author":[{"dropping-particle":"","family":"Valera-Gran","given":"Desirée","non-dropping-particle":"","parse-names":false,"suffix":""},{"dropping-particle":"","family":"Navarrete-Muñoz","given":"Eva M","non-dropping-particle":"","parse-names":false,"suffix":""},{"dropping-particle":"","family":"La Hera","given":"Manuela Garcia","non-dropping-particle":"De","parse-names":false,"suffix":""},{"dropping-particle":"","family":"Fernández-Somoano","given":"Ana","non-dropping-particle":"","parse-names":false,"suffix":""},{"dropping-particle":"","family":"Tardón","given":"Adonina","non-dropping-particle":"","parse-names":false,"suffix":""},{"dropping-particle":"","family":"Ibarluzea","given":"Jesús","non-dropping-particle":"","parse-names":false,"suffix":""},{"dropping-particle":"","family":"Balluerka","given":"Nekane","non-dropping-particle":"","parse-names":false,"suffix":""},{"dropping-particle":"","family":"Murcia","given":"Mario","non-dropping-particle":"","parse-names":false,"suffix":""},{"dropping-particle":"","family":"González-Safont","given":"Llúcia","non-dropping-particle":"","parse-names":false,"suffix":""},{"dropping-particle":"","family":"Romaguera","given":"Dora","non-dropping-particle":"","parse-names":false,"suffix":""},{"dropping-particle":"","family":"Julvez","given":"Jordi","non-dropping-particle":"","parse-names":false,"suffix":""},{"dropping-particle":"","family":"Vioque","given":"Jesús","non-dropping-particle":"","parse-names":false,"suffix":""}],"container-title":"American Journal of Clinical Nutrition","id":"ITEM-1","issue":"3","issued":{"date-parts":[["2017","9","19"]]},"page":"878-887","title":"Effect of maternal high dosages of folic acid supplements on neurocognitive development in children at 4-5 y of age: The prospective birth cohort Infancia y Medio Ambiente (INMA) study","type":"article-journal","volume":"106"},"uris":["http://www.mendeley.com/documents/?uuid=8b884d3f-878b-3bdf-839a-5b771f11e223"]}],"mendeley":{"formattedCitation":"&lt;sup&gt;(57)&lt;/sup&gt;","plainTextFormattedCitation":"(57)","previouslyFormattedCitation":"&lt;sup&gt;(57)&lt;/sup&gt;"},"properties":{"noteIndex":0},"schema":"https://github.com/citation-style-language/schema/raw/master/csl-citation.json"}</w:instrText>
            </w:r>
            <w:r w:rsidRPr="00B83639">
              <w:rPr>
                <w:rFonts w:ascii="Times New Roman" w:hAnsi="Times New Roman" w:cs="Times New Roman"/>
                <w:bCs/>
                <w:iCs/>
              </w:rPr>
              <w:fldChar w:fldCharType="separate"/>
            </w:r>
            <w:r w:rsidR="00F91419" w:rsidRPr="00F91419">
              <w:rPr>
                <w:rFonts w:ascii="Times New Roman" w:hAnsi="Times New Roman" w:cs="Times New Roman"/>
                <w:bCs/>
                <w:iCs/>
                <w:noProof/>
                <w:vertAlign w:val="superscript"/>
              </w:rPr>
              <w:t>(57)</w:t>
            </w:r>
            <w:r w:rsidRPr="00B83639">
              <w:rPr>
                <w:rFonts w:ascii="Times New Roman" w:hAnsi="Times New Roman" w:cs="Times New Roman"/>
                <w:bCs/>
                <w:iCs/>
              </w:rPr>
              <w:fldChar w:fldCharType="end"/>
            </w:r>
          </w:p>
        </w:tc>
        <w:tc>
          <w:tcPr>
            <w:tcW w:w="1418" w:type="dxa"/>
          </w:tcPr>
          <w:p w:rsidR="006E59CF" w:rsidRPr="00B83639" w:rsidRDefault="006E59CF" w:rsidP="00151A54">
            <w:pPr>
              <w:rPr>
                <w:rFonts w:ascii="Times New Roman" w:hAnsi="Times New Roman" w:cs="Times New Roman"/>
                <w:bCs/>
                <w:iCs/>
              </w:rPr>
            </w:pPr>
            <w:r w:rsidRPr="00B83639">
              <w:rPr>
                <w:rFonts w:ascii="Times New Roman" w:hAnsi="Times New Roman" w:cs="Times New Roman"/>
                <w:bCs/>
                <w:iCs/>
              </w:rPr>
              <w:t>Spain</w:t>
            </w:r>
          </w:p>
        </w:tc>
        <w:tc>
          <w:tcPr>
            <w:tcW w:w="850" w:type="dxa"/>
          </w:tcPr>
          <w:p w:rsidR="006E59CF" w:rsidRPr="00B83639" w:rsidRDefault="00267850" w:rsidP="00151A54">
            <w:pPr>
              <w:rPr>
                <w:rFonts w:ascii="Times New Roman" w:hAnsi="Times New Roman" w:cs="Times New Roman"/>
                <w:bCs/>
                <w:iCs/>
              </w:rPr>
            </w:pPr>
            <w:r>
              <w:rPr>
                <w:rFonts w:ascii="Times New Roman" w:hAnsi="Times New Roman" w:cs="Times New Roman"/>
                <w:bCs/>
                <w:iCs/>
              </w:rPr>
              <w:t>1</w:t>
            </w:r>
            <w:r w:rsidR="003330B3">
              <w:rPr>
                <w:rFonts w:ascii="Times New Roman" w:hAnsi="Times New Roman" w:cs="Times New Roman"/>
                <w:bCs/>
                <w:iCs/>
              </w:rPr>
              <w:t>,</w:t>
            </w:r>
            <w:r w:rsidR="006E59CF" w:rsidRPr="00B83639">
              <w:rPr>
                <w:rFonts w:ascii="Times New Roman" w:hAnsi="Times New Roman" w:cs="Times New Roman"/>
                <w:bCs/>
                <w:iCs/>
              </w:rPr>
              <w:t>682</w:t>
            </w:r>
          </w:p>
        </w:tc>
        <w:tc>
          <w:tcPr>
            <w:tcW w:w="2410" w:type="dxa"/>
            <w:shd w:val="clear" w:color="auto" w:fill="auto"/>
          </w:tcPr>
          <w:p w:rsidR="00754EA1" w:rsidRDefault="006E59CF" w:rsidP="00754EA1">
            <w:pPr>
              <w:rPr>
                <w:rFonts w:ascii="Times New Roman" w:hAnsi="Times New Roman" w:cs="Times New Roman"/>
                <w:bCs/>
                <w:iCs/>
              </w:rPr>
            </w:pPr>
            <w:r w:rsidRPr="00B83639">
              <w:rPr>
                <w:rFonts w:ascii="Times New Roman" w:hAnsi="Times New Roman" w:cs="Times New Roman"/>
                <w:bCs/>
                <w:iCs/>
              </w:rPr>
              <w:t>Self-reported</w:t>
            </w:r>
            <w:r w:rsidR="00754EA1">
              <w:rPr>
                <w:rFonts w:ascii="Times New Roman" w:hAnsi="Times New Roman" w:cs="Times New Roman"/>
                <w:bCs/>
                <w:iCs/>
              </w:rPr>
              <w:t xml:space="preserve">, </w:t>
            </w:r>
          </w:p>
          <w:p w:rsidR="006E59CF" w:rsidRPr="00B83639" w:rsidRDefault="006E59CF" w:rsidP="00754EA1">
            <w:pPr>
              <w:rPr>
                <w:rFonts w:ascii="Times New Roman" w:hAnsi="Times New Roman" w:cs="Times New Roman"/>
                <w:bCs/>
                <w:iCs/>
              </w:rPr>
            </w:pPr>
            <w:r w:rsidRPr="00B83639">
              <w:rPr>
                <w:rFonts w:ascii="Times New Roman" w:hAnsi="Times New Roman" w:cs="Times New Roman"/>
                <w:bCs/>
                <w:iCs/>
              </w:rPr>
              <w:t>2</w:t>
            </w:r>
            <w:r w:rsidRPr="00B83639">
              <w:rPr>
                <w:rFonts w:ascii="Times New Roman" w:hAnsi="Times New Roman" w:cs="Times New Roman"/>
                <w:bCs/>
                <w:iCs/>
                <w:vertAlign w:val="superscript"/>
              </w:rPr>
              <w:t>nd</w:t>
            </w:r>
            <w:r w:rsidR="00486530" w:rsidRPr="00486530">
              <w:rPr>
                <w:rFonts w:ascii="Times New Roman" w:hAnsi="Times New Roman" w:cs="Times New Roman"/>
                <w:bCs/>
                <w:iCs/>
              </w:rPr>
              <w:t xml:space="preserve"> &amp;</w:t>
            </w:r>
            <w:r w:rsidRPr="00B83639">
              <w:rPr>
                <w:rFonts w:ascii="Times New Roman" w:hAnsi="Times New Roman" w:cs="Times New Roman"/>
                <w:bCs/>
                <w:iCs/>
              </w:rPr>
              <w:t xml:space="preserve"> 3</w:t>
            </w:r>
            <w:r w:rsidRPr="00B83639">
              <w:rPr>
                <w:rFonts w:ascii="Times New Roman" w:hAnsi="Times New Roman" w:cs="Times New Roman"/>
                <w:bCs/>
                <w:iCs/>
                <w:vertAlign w:val="superscript"/>
              </w:rPr>
              <w:t>rd</w:t>
            </w:r>
            <w:r w:rsidRPr="00B83639">
              <w:rPr>
                <w:rFonts w:ascii="Times New Roman" w:hAnsi="Times New Roman" w:cs="Times New Roman"/>
                <w:bCs/>
                <w:iCs/>
              </w:rPr>
              <w:t xml:space="preserve"> trimester</w:t>
            </w:r>
          </w:p>
        </w:tc>
        <w:tc>
          <w:tcPr>
            <w:tcW w:w="1276" w:type="dxa"/>
          </w:tcPr>
          <w:p w:rsidR="006E59CF" w:rsidRPr="00B83639" w:rsidRDefault="006E59CF" w:rsidP="00151A54">
            <w:pPr>
              <w:rPr>
                <w:rFonts w:ascii="Times New Roman" w:hAnsi="Times New Roman" w:cs="Times New Roman"/>
                <w:bCs/>
                <w:iCs/>
              </w:rPr>
            </w:pPr>
            <w:r w:rsidRPr="00B83639">
              <w:rPr>
                <w:rFonts w:ascii="Times New Roman" w:hAnsi="Times New Roman" w:cs="Times New Roman"/>
                <w:bCs/>
                <w:iCs/>
              </w:rPr>
              <w:t>4-5 years</w:t>
            </w:r>
          </w:p>
        </w:tc>
        <w:tc>
          <w:tcPr>
            <w:tcW w:w="1417" w:type="dxa"/>
          </w:tcPr>
          <w:p w:rsidR="006E59CF" w:rsidRPr="00B83639" w:rsidRDefault="006E59CF" w:rsidP="00151A54">
            <w:pPr>
              <w:rPr>
                <w:rFonts w:ascii="Times New Roman" w:hAnsi="Times New Roman" w:cs="Times New Roman"/>
                <w:bCs/>
                <w:iCs/>
              </w:rPr>
            </w:pPr>
            <w:r w:rsidRPr="00B83639">
              <w:rPr>
                <w:rFonts w:ascii="Times New Roman" w:hAnsi="Times New Roman" w:cs="Times New Roman"/>
                <w:bCs/>
                <w:iCs/>
              </w:rPr>
              <w:t>MSCA</w:t>
            </w:r>
          </w:p>
        </w:tc>
        <w:tc>
          <w:tcPr>
            <w:tcW w:w="4896" w:type="dxa"/>
          </w:tcPr>
          <w:p w:rsidR="006E59CF" w:rsidRPr="00B83639" w:rsidRDefault="006E59CF" w:rsidP="00151A54">
            <w:pPr>
              <w:rPr>
                <w:rFonts w:ascii="Times New Roman" w:hAnsi="Times New Roman" w:cs="Times New Roman"/>
                <w:bCs/>
                <w:iCs/>
              </w:rPr>
            </w:pPr>
            <w:r w:rsidRPr="00B83639">
              <w:rPr>
                <w:rFonts w:ascii="Times New Roman" w:hAnsi="Times New Roman" w:cs="Times New Roman"/>
                <w:bCs/>
                <w:iCs/>
              </w:rPr>
              <w:t>FA (&gt;1</w:t>
            </w:r>
            <w:r w:rsidR="00754EA1">
              <w:rPr>
                <w:rFonts w:ascii="Times New Roman" w:hAnsi="Times New Roman" w:cs="Times New Roman"/>
                <w:bCs/>
                <w:iCs/>
              </w:rPr>
              <w:t xml:space="preserve"> m</w:t>
            </w:r>
            <w:r w:rsidRPr="00B83639">
              <w:rPr>
                <w:rFonts w:ascii="Times New Roman" w:hAnsi="Times New Roman" w:cs="Times New Roman"/>
                <w:bCs/>
                <w:iCs/>
              </w:rPr>
              <w:t xml:space="preserve">g/d) in </w:t>
            </w:r>
            <w:proofErr w:type="spellStart"/>
            <w:r w:rsidRPr="00B83639">
              <w:rPr>
                <w:rFonts w:ascii="Times New Roman" w:hAnsi="Times New Roman" w:cs="Times New Roman"/>
                <w:bCs/>
                <w:iCs/>
              </w:rPr>
              <w:t>periconception</w:t>
            </w:r>
            <w:proofErr w:type="spellEnd"/>
            <w:r w:rsidRPr="00B83639">
              <w:rPr>
                <w:rFonts w:ascii="Times New Roman" w:hAnsi="Times New Roman" w:cs="Times New Roman"/>
                <w:bCs/>
                <w:iCs/>
              </w:rPr>
              <w:t xml:space="preserve"> period associated with </w:t>
            </w:r>
            <w:r w:rsidR="00874E90">
              <w:rPr>
                <w:rFonts w:ascii="Times New Roman" w:hAnsi="Times New Roman" w:cs="Times New Roman"/>
                <w:bCs/>
                <w:iCs/>
              </w:rPr>
              <w:t>reduced verbal and</w:t>
            </w:r>
            <w:r w:rsidRPr="00B83639">
              <w:rPr>
                <w:rFonts w:ascii="Times New Roman" w:hAnsi="Times New Roman" w:cs="Times New Roman"/>
                <w:bCs/>
                <w:iCs/>
              </w:rPr>
              <w:t xml:space="preserve"> cognitive development</w:t>
            </w:r>
            <w:r w:rsidR="00603549">
              <w:rPr>
                <w:rFonts w:ascii="Times New Roman" w:hAnsi="Times New Roman" w:cs="Times New Roman"/>
                <w:bCs/>
                <w:iCs/>
              </w:rPr>
              <w:t>.</w:t>
            </w:r>
          </w:p>
        </w:tc>
      </w:tr>
    </w:tbl>
    <w:p w:rsidR="00971DE3" w:rsidRPr="00B83639" w:rsidRDefault="00DB0933" w:rsidP="00267850">
      <w:pPr>
        <w:ind w:right="-31"/>
        <w:jc w:val="both"/>
        <w:rPr>
          <w:rFonts w:ascii="Times New Roman" w:hAnsi="Times New Roman" w:cs="Times New Roman"/>
        </w:rPr>
      </w:pPr>
      <w:r w:rsidRPr="00DB0933">
        <w:rPr>
          <w:rFonts w:ascii="Times New Roman" w:hAnsi="Times New Roman" w:cs="Times New Roman"/>
        </w:rPr>
        <w:t>MSCA, McCarthy Scales of Children’s Abilities</w:t>
      </w:r>
      <w:r>
        <w:rPr>
          <w:rFonts w:ascii="Times New Roman" w:hAnsi="Times New Roman" w:cs="Times New Roman"/>
        </w:rPr>
        <w:t>; FA, folic acid;</w:t>
      </w:r>
      <w:r w:rsidRPr="00DB0933">
        <w:rPr>
          <w:rFonts w:ascii="Times New Roman" w:hAnsi="Times New Roman" w:cs="Times New Roman"/>
        </w:rPr>
        <w:t xml:space="preserve"> </w:t>
      </w:r>
      <w:r w:rsidRPr="00B83639">
        <w:rPr>
          <w:rFonts w:ascii="Times New Roman" w:hAnsi="Times New Roman" w:cs="Times New Roman"/>
        </w:rPr>
        <w:t xml:space="preserve">BSID, Bayley Scales of Infant and Toddler Development; </w:t>
      </w:r>
      <w:r w:rsidRPr="00DB0933">
        <w:rPr>
          <w:rFonts w:ascii="Times New Roman" w:hAnsi="Times New Roman" w:cs="Times New Roman"/>
        </w:rPr>
        <w:t xml:space="preserve">SDQ, Strengths and Difficulties Questionnaire; </w:t>
      </w:r>
      <w:r>
        <w:rPr>
          <w:rFonts w:ascii="Times New Roman" w:hAnsi="Times New Roman" w:cs="Times New Roman"/>
        </w:rPr>
        <w:t xml:space="preserve">LGS, language grammar scale; </w:t>
      </w:r>
      <w:r w:rsidR="002F3CE7" w:rsidRPr="002F3CE7">
        <w:rPr>
          <w:rFonts w:ascii="Times New Roman" w:hAnsi="Times New Roman" w:cs="Times New Roman"/>
        </w:rPr>
        <w:t xml:space="preserve">PPVT, Peabody Picture Vocabulary Test; WRAVMA, Wide Range Assessment of Visual Motor Abilities; WRAML, Wide Range Assessment of Memory and Learning; KBIT, Kaufman Brief Intelligence Test; WPPSI, </w:t>
      </w:r>
      <w:proofErr w:type="spellStart"/>
      <w:r w:rsidR="002F3CE7" w:rsidRPr="002F3CE7">
        <w:rPr>
          <w:rFonts w:ascii="Times New Roman" w:hAnsi="Times New Roman" w:cs="Times New Roman"/>
        </w:rPr>
        <w:t>Weschler</w:t>
      </w:r>
      <w:proofErr w:type="spellEnd"/>
      <w:r w:rsidR="002F3CE7" w:rsidRPr="002F3CE7">
        <w:rPr>
          <w:rFonts w:ascii="Times New Roman" w:hAnsi="Times New Roman" w:cs="Times New Roman"/>
        </w:rPr>
        <w:t xml:space="preserve"> Preschool and Primary Scale of Intelligence; </w:t>
      </w:r>
      <w:proofErr w:type="spellStart"/>
      <w:r w:rsidR="002F3CE7">
        <w:rPr>
          <w:rFonts w:ascii="Times New Roman" w:hAnsi="Times New Roman" w:cs="Times New Roman"/>
        </w:rPr>
        <w:t>tHcy</w:t>
      </w:r>
      <w:proofErr w:type="spellEnd"/>
      <w:r w:rsidR="002F3CE7">
        <w:rPr>
          <w:rFonts w:ascii="Times New Roman" w:hAnsi="Times New Roman" w:cs="Times New Roman"/>
        </w:rPr>
        <w:t xml:space="preserve">, total plasma homocysteine; </w:t>
      </w:r>
      <w:r w:rsidR="00971DE3" w:rsidRPr="00B83639">
        <w:rPr>
          <w:rFonts w:ascii="Times New Roman" w:hAnsi="Times New Roman" w:cs="Times New Roman"/>
        </w:rPr>
        <w:t xml:space="preserve">DDST, Denver Developmental Screening Test; DAS, </w:t>
      </w:r>
      <w:proofErr w:type="spellStart"/>
      <w:r w:rsidR="00971DE3" w:rsidRPr="00B83639">
        <w:rPr>
          <w:rFonts w:ascii="Times New Roman" w:hAnsi="Times New Roman" w:cs="Times New Roman"/>
        </w:rPr>
        <w:t>Differental</w:t>
      </w:r>
      <w:proofErr w:type="spellEnd"/>
      <w:r w:rsidR="00971DE3" w:rsidRPr="00B83639">
        <w:rPr>
          <w:rFonts w:ascii="Times New Roman" w:hAnsi="Times New Roman" w:cs="Times New Roman"/>
        </w:rPr>
        <w:t xml:space="preserve"> Ability Scales; K-ABC</w:t>
      </w:r>
      <w:r w:rsidR="00971DE3" w:rsidRPr="00B83639">
        <w:rPr>
          <w:rFonts w:ascii="Times New Roman" w:hAnsi="Times New Roman" w:cs="Times New Roman"/>
          <w:vertAlign w:val="superscript"/>
        </w:rPr>
        <w:t>KM</w:t>
      </w:r>
      <w:r w:rsidR="00971DE3" w:rsidRPr="00B83639">
        <w:rPr>
          <w:rFonts w:ascii="Times New Roman" w:hAnsi="Times New Roman" w:cs="Times New Roman"/>
        </w:rPr>
        <w:t xml:space="preserve">, Kaufman Assessment Battery for Children; </w:t>
      </w:r>
      <w:r w:rsidR="002F3CE7">
        <w:rPr>
          <w:rFonts w:ascii="Times New Roman" w:hAnsi="Times New Roman" w:cs="Times New Roman"/>
        </w:rPr>
        <w:t xml:space="preserve">GW, gestational week, </w:t>
      </w:r>
      <w:r w:rsidR="00971DE3" w:rsidRPr="00B83639">
        <w:rPr>
          <w:rFonts w:ascii="Times New Roman" w:hAnsi="Times New Roman" w:cs="Times New Roman"/>
        </w:rPr>
        <w:t xml:space="preserve">NEPSY, A Developmental </w:t>
      </w:r>
      <w:proofErr w:type="spellStart"/>
      <w:r w:rsidR="00971DE3" w:rsidRPr="00B83639">
        <w:rPr>
          <w:rFonts w:ascii="Times New Roman" w:hAnsi="Times New Roman" w:cs="Times New Roman"/>
        </w:rPr>
        <w:t>NEuroPSYchological</w:t>
      </w:r>
      <w:proofErr w:type="spellEnd"/>
      <w:r w:rsidR="00971DE3" w:rsidRPr="00B83639">
        <w:rPr>
          <w:rFonts w:ascii="Times New Roman" w:hAnsi="Times New Roman" w:cs="Times New Roman"/>
        </w:rPr>
        <w:t xml:space="preserve"> </w:t>
      </w:r>
      <w:r w:rsidR="002F3CE7">
        <w:rPr>
          <w:rFonts w:ascii="Times New Roman" w:hAnsi="Times New Roman" w:cs="Times New Roman"/>
        </w:rPr>
        <w:t>A</w:t>
      </w:r>
      <w:r w:rsidR="00971DE3" w:rsidRPr="00B83639">
        <w:rPr>
          <w:rFonts w:ascii="Times New Roman" w:hAnsi="Times New Roman" w:cs="Times New Roman"/>
        </w:rPr>
        <w:t xml:space="preserve">ssessment; </w:t>
      </w:r>
      <w:r w:rsidR="002F3CE7">
        <w:rPr>
          <w:rFonts w:ascii="Times New Roman" w:hAnsi="Times New Roman" w:cs="Times New Roman"/>
        </w:rPr>
        <w:t>MRI, magnetic resonance imaging.</w:t>
      </w:r>
    </w:p>
    <w:p w:rsidR="0000774E" w:rsidRDefault="0000774E">
      <w:pPr>
        <w:rPr>
          <w:rFonts w:ascii="Times New Roman" w:hAnsi="Times New Roman" w:cs="Times New Roman"/>
          <w:b/>
          <w:sz w:val="24"/>
          <w:szCs w:val="24"/>
        </w:rPr>
      </w:pPr>
      <w:r>
        <w:rPr>
          <w:rFonts w:ascii="Times New Roman" w:hAnsi="Times New Roman" w:cs="Times New Roman"/>
          <w:b/>
          <w:sz w:val="24"/>
          <w:szCs w:val="24"/>
        </w:rPr>
        <w:br w:type="page"/>
      </w:r>
    </w:p>
    <w:p w:rsidR="00971DE3" w:rsidRDefault="00971DE3" w:rsidP="00267850">
      <w:pPr>
        <w:spacing w:after="0"/>
        <w:ind w:right="-31"/>
        <w:jc w:val="center"/>
        <w:rPr>
          <w:rFonts w:ascii="Times New Roman" w:hAnsi="Times New Roman" w:cs="Times New Roman"/>
          <w:sz w:val="24"/>
          <w:szCs w:val="24"/>
        </w:rPr>
      </w:pPr>
      <w:r w:rsidRPr="0000774E">
        <w:rPr>
          <w:rFonts w:ascii="Times New Roman" w:hAnsi="Times New Roman" w:cs="Times New Roman"/>
          <w:b/>
          <w:sz w:val="24"/>
          <w:szCs w:val="24"/>
        </w:rPr>
        <w:lastRenderedPageBreak/>
        <w:t>Table 2.</w:t>
      </w:r>
      <w:r>
        <w:rPr>
          <w:rFonts w:ascii="Times New Roman" w:hAnsi="Times New Roman" w:cs="Times New Roman"/>
          <w:sz w:val="24"/>
          <w:szCs w:val="24"/>
        </w:rPr>
        <w:t xml:space="preserve"> Summary of randomised trials investigating the effect of maternal folic acid supplementation</w:t>
      </w:r>
      <w:r w:rsidRPr="00A66810">
        <w:rPr>
          <w:rFonts w:ascii="Times New Roman" w:hAnsi="Times New Roman" w:cs="Times New Roman"/>
          <w:sz w:val="24"/>
          <w:szCs w:val="24"/>
        </w:rPr>
        <w:t xml:space="preserve"> and cognitive performance of the offspring</w:t>
      </w:r>
    </w:p>
    <w:tbl>
      <w:tblPr>
        <w:tblStyle w:val="TableGrid"/>
        <w:tblW w:w="1458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711"/>
        <w:gridCol w:w="3826"/>
        <w:gridCol w:w="1275"/>
        <w:gridCol w:w="1826"/>
        <w:gridCol w:w="3831"/>
      </w:tblGrid>
      <w:tr w:rsidR="009E7518" w:rsidRPr="00B83639" w:rsidTr="008B3344">
        <w:trPr>
          <w:trHeight w:val="20"/>
          <w:jc w:val="center"/>
        </w:trPr>
        <w:tc>
          <w:tcPr>
            <w:tcW w:w="1985" w:type="dxa"/>
            <w:tcBorders>
              <w:top w:val="single" w:sz="4" w:space="0" w:color="auto"/>
              <w:bottom w:val="single" w:sz="4" w:space="0" w:color="auto"/>
            </w:tcBorders>
          </w:tcPr>
          <w:p w:rsidR="009E7518" w:rsidRPr="00B83639" w:rsidRDefault="004325DE" w:rsidP="009E7518">
            <w:pPr>
              <w:rPr>
                <w:rFonts w:ascii="Times New Roman" w:hAnsi="Times New Roman" w:cs="Times New Roman"/>
                <w:b/>
                <w:bCs/>
              </w:rPr>
            </w:pPr>
            <w:r>
              <w:rPr>
                <w:rFonts w:ascii="Times New Roman" w:hAnsi="Times New Roman" w:cs="Times New Roman"/>
                <w:b/>
                <w:bCs/>
              </w:rPr>
              <w:t xml:space="preserve">Author </w:t>
            </w:r>
          </w:p>
        </w:tc>
        <w:tc>
          <w:tcPr>
            <w:tcW w:w="1134" w:type="dxa"/>
            <w:tcBorders>
              <w:top w:val="single" w:sz="4" w:space="0" w:color="auto"/>
              <w:bottom w:val="single" w:sz="4" w:space="0" w:color="auto"/>
            </w:tcBorders>
          </w:tcPr>
          <w:p w:rsidR="009E7518" w:rsidRPr="00B83639" w:rsidRDefault="009E7518" w:rsidP="009E7518">
            <w:pPr>
              <w:rPr>
                <w:rFonts w:ascii="Times New Roman" w:hAnsi="Times New Roman" w:cs="Times New Roman"/>
                <w:b/>
                <w:bCs/>
              </w:rPr>
            </w:pPr>
            <w:r w:rsidRPr="00B83639">
              <w:rPr>
                <w:rFonts w:ascii="Times New Roman" w:hAnsi="Times New Roman" w:cs="Times New Roman"/>
                <w:b/>
                <w:bCs/>
              </w:rPr>
              <w:t>Country</w:t>
            </w:r>
          </w:p>
        </w:tc>
        <w:tc>
          <w:tcPr>
            <w:tcW w:w="711" w:type="dxa"/>
            <w:tcBorders>
              <w:top w:val="single" w:sz="4" w:space="0" w:color="auto"/>
              <w:bottom w:val="single" w:sz="4" w:space="0" w:color="auto"/>
            </w:tcBorders>
            <w:noWrap/>
          </w:tcPr>
          <w:p w:rsidR="009E7518" w:rsidRPr="003330B3" w:rsidRDefault="003330B3" w:rsidP="009E7518">
            <w:pPr>
              <w:rPr>
                <w:rFonts w:ascii="Times New Roman" w:hAnsi="Times New Roman" w:cs="Times New Roman"/>
                <w:b/>
                <w:bCs/>
                <w:i/>
              </w:rPr>
            </w:pPr>
            <w:r w:rsidRPr="003330B3">
              <w:rPr>
                <w:rFonts w:ascii="Times New Roman" w:hAnsi="Times New Roman" w:cs="Times New Roman"/>
                <w:b/>
                <w:bCs/>
                <w:i/>
              </w:rPr>
              <w:t>n</w:t>
            </w:r>
          </w:p>
        </w:tc>
        <w:tc>
          <w:tcPr>
            <w:tcW w:w="3826" w:type="dxa"/>
            <w:tcBorders>
              <w:top w:val="single" w:sz="4" w:space="0" w:color="auto"/>
              <w:bottom w:val="single" w:sz="4" w:space="0" w:color="auto"/>
            </w:tcBorders>
          </w:tcPr>
          <w:p w:rsidR="009E7518" w:rsidRPr="00B83639" w:rsidRDefault="009E7518" w:rsidP="00267850">
            <w:pPr>
              <w:rPr>
                <w:rFonts w:ascii="Times New Roman" w:hAnsi="Times New Roman" w:cs="Times New Roman"/>
                <w:b/>
                <w:bCs/>
              </w:rPr>
            </w:pPr>
            <w:r>
              <w:rPr>
                <w:rFonts w:ascii="Times New Roman" w:hAnsi="Times New Roman" w:cs="Times New Roman"/>
                <w:b/>
                <w:bCs/>
              </w:rPr>
              <w:t>Maternal I</w:t>
            </w:r>
            <w:r w:rsidRPr="00B83639">
              <w:rPr>
                <w:rFonts w:ascii="Times New Roman" w:hAnsi="Times New Roman" w:cs="Times New Roman"/>
                <w:b/>
                <w:bCs/>
              </w:rPr>
              <w:t>ntervention</w:t>
            </w:r>
            <w:r w:rsidR="00295BE4">
              <w:rPr>
                <w:rFonts w:ascii="Times New Roman" w:hAnsi="Times New Roman" w:cs="Times New Roman"/>
                <w:b/>
                <w:bCs/>
              </w:rPr>
              <w:t xml:space="preserve">, </w:t>
            </w:r>
            <w:r w:rsidR="00267850">
              <w:rPr>
                <w:rFonts w:ascii="Times New Roman" w:hAnsi="Times New Roman" w:cs="Times New Roman"/>
                <w:b/>
                <w:bCs/>
              </w:rPr>
              <w:t>t</w:t>
            </w:r>
            <w:r w:rsidR="00295BE4">
              <w:rPr>
                <w:rFonts w:ascii="Times New Roman" w:hAnsi="Times New Roman" w:cs="Times New Roman"/>
                <w:b/>
                <w:bCs/>
              </w:rPr>
              <w:t>iming</w:t>
            </w:r>
          </w:p>
        </w:tc>
        <w:tc>
          <w:tcPr>
            <w:tcW w:w="1275" w:type="dxa"/>
            <w:tcBorders>
              <w:top w:val="single" w:sz="4" w:space="0" w:color="auto"/>
              <w:bottom w:val="single" w:sz="4" w:space="0" w:color="auto"/>
            </w:tcBorders>
            <w:noWrap/>
          </w:tcPr>
          <w:p w:rsidR="009E7518" w:rsidRPr="00B83639" w:rsidRDefault="009E7518" w:rsidP="009E7518">
            <w:pPr>
              <w:rPr>
                <w:rFonts w:ascii="Times New Roman" w:hAnsi="Times New Roman" w:cs="Times New Roman"/>
                <w:b/>
                <w:bCs/>
              </w:rPr>
            </w:pPr>
            <w:r w:rsidRPr="00B83639">
              <w:rPr>
                <w:rFonts w:ascii="Times New Roman" w:hAnsi="Times New Roman" w:cs="Times New Roman"/>
                <w:b/>
                <w:bCs/>
              </w:rPr>
              <w:t>Age of child</w:t>
            </w:r>
          </w:p>
        </w:tc>
        <w:tc>
          <w:tcPr>
            <w:tcW w:w="1826" w:type="dxa"/>
            <w:tcBorders>
              <w:top w:val="single" w:sz="4" w:space="0" w:color="auto"/>
              <w:bottom w:val="single" w:sz="4" w:space="0" w:color="auto"/>
            </w:tcBorders>
          </w:tcPr>
          <w:p w:rsidR="009E7518" w:rsidRPr="00B83639" w:rsidRDefault="009E7518" w:rsidP="009E7518">
            <w:pPr>
              <w:rPr>
                <w:rFonts w:ascii="Times New Roman" w:hAnsi="Times New Roman" w:cs="Times New Roman"/>
                <w:b/>
                <w:bCs/>
              </w:rPr>
            </w:pPr>
            <w:r w:rsidRPr="00B83639">
              <w:rPr>
                <w:rFonts w:ascii="Times New Roman" w:hAnsi="Times New Roman" w:cs="Times New Roman"/>
                <w:b/>
                <w:bCs/>
              </w:rPr>
              <w:t>Cognitive assessment</w:t>
            </w:r>
          </w:p>
        </w:tc>
        <w:tc>
          <w:tcPr>
            <w:tcW w:w="3831" w:type="dxa"/>
            <w:tcBorders>
              <w:top w:val="single" w:sz="4" w:space="0" w:color="auto"/>
              <w:bottom w:val="single" w:sz="4" w:space="0" w:color="auto"/>
            </w:tcBorders>
          </w:tcPr>
          <w:p w:rsidR="009E7518" w:rsidRPr="00B83639" w:rsidRDefault="009E7518" w:rsidP="009E7518">
            <w:pPr>
              <w:rPr>
                <w:rFonts w:ascii="Times New Roman" w:hAnsi="Times New Roman" w:cs="Times New Roman"/>
                <w:b/>
                <w:bCs/>
              </w:rPr>
            </w:pPr>
            <w:r w:rsidRPr="00B83639">
              <w:rPr>
                <w:rFonts w:ascii="Times New Roman" w:hAnsi="Times New Roman" w:cs="Times New Roman"/>
                <w:b/>
                <w:bCs/>
              </w:rPr>
              <w:t>Main findings</w:t>
            </w:r>
          </w:p>
        </w:tc>
      </w:tr>
      <w:tr w:rsidR="00267850" w:rsidRPr="00B83639" w:rsidTr="00E4453D">
        <w:trPr>
          <w:trHeight w:val="850"/>
          <w:jc w:val="center"/>
        </w:trPr>
        <w:tc>
          <w:tcPr>
            <w:tcW w:w="1985" w:type="dxa"/>
            <w:tcBorders>
              <w:top w:val="single" w:sz="4" w:space="0" w:color="auto"/>
            </w:tcBorders>
            <w:hideMark/>
          </w:tcPr>
          <w:p w:rsidR="009E7518" w:rsidRPr="00B83639" w:rsidRDefault="003330B3" w:rsidP="009E7518">
            <w:pPr>
              <w:rPr>
                <w:rFonts w:ascii="Times New Roman" w:hAnsi="Times New Roman" w:cs="Times New Roman"/>
              </w:rPr>
            </w:pPr>
            <w:proofErr w:type="spellStart"/>
            <w:r>
              <w:rPr>
                <w:rFonts w:ascii="Times New Roman" w:hAnsi="Times New Roman" w:cs="Times New Roman"/>
              </w:rPr>
              <w:t>Dobo</w:t>
            </w:r>
            <w:proofErr w:type="spellEnd"/>
            <w:r w:rsidR="00486530" w:rsidRPr="00486530">
              <w:rPr>
                <w:rFonts w:ascii="Times New Roman" w:hAnsi="Times New Roman" w:cs="Times New Roman"/>
              </w:rPr>
              <w:t xml:space="preserve"> &amp;</w:t>
            </w:r>
            <w:r>
              <w:rPr>
                <w:rFonts w:ascii="Times New Roman" w:hAnsi="Times New Roman" w:cs="Times New Roman"/>
              </w:rPr>
              <w:t xml:space="preserve"> </w:t>
            </w:r>
            <w:proofErr w:type="spellStart"/>
            <w:r>
              <w:rPr>
                <w:rFonts w:ascii="Times New Roman" w:hAnsi="Times New Roman" w:cs="Times New Roman"/>
              </w:rPr>
              <w:t>Czeizel</w:t>
            </w:r>
            <w:proofErr w:type="spellEnd"/>
            <w:r w:rsidR="009E7518" w:rsidRPr="00B83639">
              <w:rPr>
                <w:rFonts w:ascii="Times New Roman" w:hAnsi="Times New Roman" w:cs="Times New Roman"/>
              </w:rPr>
              <w:fldChar w:fldCharType="begin" w:fldLock="1"/>
            </w:r>
            <w:r w:rsidR="007F0AC9">
              <w:rPr>
                <w:rFonts w:ascii="Times New Roman" w:hAnsi="Times New Roman" w:cs="Times New Roman"/>
              </w:rPr>
              <w:instrText>ADDIN CSL_CITATION {"citationItems":[{"id":"ITEM-1","itemData":{"DOI":"10.1007/s004310050922","ISBN":"0340-6199 (Print)\\r0340-6199 (Linking)","ISSN":"03406199","PMID":"9776529","abstract":"UNLABELLED: The preventive effect of periconceptional folic acid-containing multivitamin supplementation compared to placebo-like trace element tablets on the number of first-occurring neural-tube defects was well documented in the Hungarian randomized double-blind trial. The effect of this new primary prevention on the early (first 11 months) postnatal development has also been studied. This follow up was expanded to children at the 2nd and 6th years of age studied previously by a blind examination of their somatic and mental development. Confounding factors and case histories were evaluated and paediatric, ophthalmological, audiological and psychometric examinations were performed on 625 children. CONCLUSION: There were no differences in the rate and distribution of disorders including allergies (except otitis media), ophthalmological and audiological anomalies, anthropometric and mental development between children who belonged to the multivitamin or to the trace element group.","author":[{"dropping-particle":"","family":"Dobó","given":"M","non-dropping-particle":"","parse-names":false,"suffix":""},{"dropping-particle":"","family":"Czeizel","given":"A E","non-dropping-particle":"","parse-names":false,"suffix":""}],"container-title":"European Journal of Pediatrics","id":"ITEM-1","issue":"9","issued":{"date-parts":[["1998","9"]]},"page":"719-723","title":"Long-term somatic and mental development of children after periconceptional multivitamin supplementation","type":"article-journal","volume":"157"},"uris":["http://www.mendeley.com/documents/?uuid=3f6c0b42-3c6e-3a61-a14f-e339bff092de"]}],"mendeley":{"formattedCitation":"&lt;sup&gt;(66)&lt;/sup&gt;","plainTextFormattedCitation":"(66)","previouslyFormattedCitation":"&lt;sup&gt;(66)&lt;/sup&gt;"},"properties":{"noteIndex":0},"schema":"https://github.com/citation-style-language/schema/raw/master/csl-citation.json"}</w:instrText>
            </w:r>
            <w:r w:rsidR="009E7518" w:rsidRPr="00B83639">
              <w:rPr>
                <w:rFonts w:ascii="Times New Roman" w:hAnsi="Times New Roman" w:cs="Times New Roman"/>
              </w:rPr>
              <w:fldChar w:fldCharType="separate"/>
            </w:r>
            <w:r w:rsidR="00AB2087" w:rsidRPr="00AB2087">
              <w:rPr>
                <w:rFonts w:ascii="Times New Roman" w:hAnsi="Times New Roman" w:cs="Times New Roman"/>
                <w:noProof/>
                <w:vertAlign w:val="superscript"/>
              </w:rPr>
              <w:t>(66)</w:t>
            </w:r>
            <w:r w:rsidR="009E7518" w:rsidRPr="00B83639">
              <w:rPr>
                <w:rFonts w:ascii="Times New Roman" w:hAnsi="Times New Roman" w:cs="Times New Roman"/>
              </w:rPr>
              <w:fldChar w:fldCharType="end"/>
            </w:r>
          </w:p>
          <w:p w:rsidR="009E7518" w:rsidRPr="00B83639" w:rsidRDefault="009E7518" w:rsidP="009E7518">
            <w:pPr>
              <w:rPr>
                <w:rFonts w:ascii="Times New Roman" w:hAnsi="Times New Roman" w:cs="Times New Roman"/>
              </w:rPr>
            </w:pPr>
          </w:p>
        </w:tc>
        <w:tc>
          <w:tcPr>
            <w:tcW w:w="1134" w:type="dxa"/>
            <w:tcBorders>
              <w:top w:val="single" w:sz="4" w:space="0" w:color="auto"/>
            </w:tcBorders>
          </w:tcPr>
          <w:p w:rsidR="009E7518" w:rsidRPr="00B83639" w:rsidRDefault="009E7518" w:rsidP="009E7518">
            <w:pPr>
              <w:rPr>
                <w:rFonts w:ascii="Times New Roman" w:hAnsi="Times New Roman" w:cs="Times New Roman"/>
              </w:rPr>
            </w:pPr>
            <w:r w:rsidRPr="00B83639">
              <w:rPr>
                <w:rFonts w:ascii="Times New Roman" w:hAnsi="Times New Roman" w:cs="Times New Roman"/>
              </w:rPr>
              <w:t>Hungary</w:t>
            </w:r>
          </w:p>
        </w:tc>
        <w:tc>
          <w:tcPr>
            <w:tcW w:w="711" w:type="dxa"/>
            <w:tcBorders>
              <w:top w:val="single" w:sz="4" w:space="0" w:color="auto"/>
            </w:tcBorders>
            <w:noWrap/>
            <w:hideMark/>
          </w:tcPr>
          <w:p w:rsidR="009E7518" w:rsidRPr="00B83639" w:rsidRDefault="009E7518" w:rsidP="009E7518">
            <w:pPr>
              <w:rPr>
                <w:rFonts w:ascii="Times New Roman" w:hAnsi="Times New Roman" w:cs="Times New Roman"/>
              </w:rPr>
            </w:pPr>
            <w:r w:rsidRPr="00B83639">
              <w:rPr>
                <w:rFonts w:ascii="Times New Roman" w:hAnsi="Times New Roman" w:cs="Times New Roman"/>
              </w:rPr>
              <w:t>336</w:t>
            </w:r>
          </w:p>
          <w:p w:rsidR="009E7518" w:rsidRPr="00B83639" w:rsidRDefault="009E7518" w:rsidP="009E7518">
            <w:pPr>
              <w:rPr>
                <w:rFonts w:ascii="Times New Roman" w:hAnsi="Times New Roman" w:cs="Times New Roman"/>
              </w:rPr>
            </w:pPr>
            <w:r w:rsidRPr="00B83639">
              <w:rPr>
                <w:rFonts w:ascii="Times New Roman" w:hAnsi="Times New Roman" w:cs="Times New Roman"/>
              </w:rPr>
              <w:t>289</w:t>
            </w:r>
          </w:p>
        </w:tc>
        <w:tc>
          <w:tcPr>
            <w:tcW w:w="3826" w:type="dxa"/>
            <w:tcBorders>
              <w:top w:val="single" w:sz="4" w:space="0" w:color="auto"/>
            </w:tcBorders>
            <w:hideMark/>
          </w:tcPr>
          <w:p w:rsidR="009E7518" w:rsidRPr="009E7518" w:rsidRDefault="009E7518" w:rsidP="009E7518">
            <w:pPr>
              <w:rPr>
                <w:rFonts w:ascii="Times New Roman" w:hAnsi="Times New Roman" w:cs="Times New Roman"/>
              </w:rPr>
            </w:pPr>
            <w:r w:rsidRPr="009E7518">
              <w:rPr>
                <w:rFonts w:ascii="Times New Roman" w:hAnsi="Times New Roman" w:cs="Times New Roman"/>
              </w:rPr>
              <w:t xml:space="preserve">Multivitamin containing </w:t>
            </w:r>
            <w:r w:rsidR="00295BE4">
              <w:rPr>
                <w:rFonts w:ascii="Times New Roman" w:hAnsi="Times New Roman" w:cs="Times New Roman"/>
              </w:rPr>
              <w:t>FA (</w:t>
            </w:r>
            <w:r w:rsidRPr="009E7518">
              <w:rPr>
                <w:rFonts w:ascii="Times New Roman" w:hAnsi="Times New Roman" w:cs="Times New Roman"/>
              </w:rPr>
              <w:t>0.8 mg/d</w:t>
            </w:r>
            <w:r w:rsidR="00295BE4">
              <w:rPr>
                <w:rFonts w:ascii="Times New Roman" w:hAnsi="Times New Roman" w:cs="Times New Roman"/>
              </w:rPr>
              <w:t>)</w:t>
            </w:r>
            <w:r w:rsidR="00267850">
              <w:rPr>
                <w:rFonts w:ascii="Times New Roman" w:hAnsi="Times New Roman" w:cs="Times New Roman"/>
              </w:rPr>
              <w:t xml:space="preserve"> vs placebo</w:t>
            </w:r>
            <w:r w:rsidR="00295BE4">
              <w:rPr>
                <w:rFonts w:ascii="Times New Roman" w:hAnsi="Times New Roman" w:cs="Times New Roman"/>
              </w:rPr>
              <w:t>,</w:t>
            </w:r>
            <w:r w:rsidRPr="009E7518">
              <w:rPr>
                <w:rFonts w:ascii="Times New Roman" w:hAnsi="Times New Roman" w:cs="Times New Roman"/>
              </w:rPr>
              <w:t xml:space="preserve"> </w:t>
            </w:r>
            <w:r w:rsidR="00295BE4">
              <w:rPr>
                <w:rFonts w:ascii="Times New Roman" w:hAnsi="Times New Roman" w:cs="Times New Roman"/>
              </w:rPr>
              <w:t>P</w:t>
            </w:r>
            <w:r w:rsidRPr="009E7518">
              <w:rPr>
                <w:rFonts w:ascii="Times New Roman" w:hAnsi="Times New Roman" w:cs="Times New Roman"/>
              </w:rPr>
              <w:t>reconception until 8</w:t>
            </w:r>
            <w:r w:rsidRPr="009E7518">
              <w:rPr>
                <w:rFonts w:ascii="Times New Roman" w:hAnsi="Times New Roman" w:cs="Times New Roman"/>
                <w:vertAlign w:val="superscript"/>
              </w:rPr>
              <w:t>th</w:t>
            </w:r>
            <w:r w:rsidRPr="009E7518">
              <w:rPr>
                <w:rFonts w:ascii="Times New Roman" w:hAnsi="Times New Roman" w:cs="Times New Roman"/>
              </w:rPr>
              <w:t xml:space="preserve"> GW </w:t>
            </w:r>
          </w:p>
          <w:p w:rsidR="009E7518" w:rsidRPr="009E7518" w:rsidRDefault="009E7518" w:rsidP="009E7518">
            <w:pPr>
              <w:rPr>
                <w:rFonts w:ascii="Times New Roman" w:hAnsi="Times New Roman" w:cs="Times New Roman"/>
              </w:rPr>
            </w:pPr>
          </w:p>
        </w:tc>
        <w:tc>
          <w:tcPr>
            <w:tcW w:w="1275" w:type="dxa"/>
            <w:tcBorders>
              <w:top w:val="single" w:sz="4" w:space="0" w:color="auto"/>
            </w:tcBorders>
            <w:noWrap/>
            <w:hideMark/>
          </w:tcPr>
          <w:p w:rsidR="009E7518" w:rsidRPr="00B83639" w:rsidRDefault="009E7518" w:rsidP="009E7518">
            <w:pPr>
              <w:rPr>
                <w:rFonts w:ascii="Times New Roman" w:hAnsi="Times New Roman" w:cs="Times New Roman"/>
              </w:rPr>
            </w:pPr>
            <w:r w:rsidRPr="00B83639">
              <w:rPr>
                <w:rFonts w:ascii="Times New Roman" w:hAnsi="Times New Roman" w:cs="Times New Roman"/>
              </w:rPr>
              <w:t>2 years</w:t>
            </w:r>
          </w:p>
          <w:p w:rsidR="009E7518" w:rsidRPr="00B83639" w:rsidRDefault="009E7518" w:rsidP="009E7518">
            <w:pPr>
              <w:rPr>
                <w:rFonts w:ascii="Times New Roman" w:hAnsi="Times New Roman" w:cs="Times New Roman"/>
              </w:rPr>
            </w:pPr>
            <w:r w:rsidRPr="00B83639">
              <w:rPr>
                <w:rFonts w:ascii="Times New Roman" w:hAnsi="Times New Roman" w:cs="Times New Roman"/>
              </w:rPr>
              <w:t>6 years</w:t>
            </w:r>
          </w:p>
        </w:tc>
        <w:tc>
          <w:tcPr>
            <w:tcW w:w="1826" w:type="dxa"/>
            <w:tcBorders>
              <w:top w:val="single" w:sz="4" w:space="0" w:color="auto"/>
            </w:tcBorders>
            <w:hideMark/>
          </w:tcPr>
          <w:p w:rsidR="009E7518" w:rsidRPr="00B83639" w:rsidRDefault="00F91329" w:rsidP="009E7518">
            <w:pPr>
              <w:rPr>
                <w:rFonts w:ascii="Times New Roman" w:hAnsi="Times New Roman" w:cs="Times New Roman"/>
              </w:rPr>
            </w:pPr>
            <w:r>
              <w:rPr>
                <w:rFonts w:ascii="Times New Roman" w:hAnsi="Times New Roman" w:cs="Times New Roman"/>
              </w:rPr>
              <w:t>Brunet-</w:t>
            </w:r>
            <w:proofErr w:type="spellStart"/>
            <w:r>
              <w:rPr>
                <w:rFonts w:ascii="Times New Roman" w:hAnsi="Times New Roman" w:cs="Times New Roman"/>
              </w:rPr>
              <w:t>Lezine</w:t>
            </w:r>
            <w:proofErr w:type="spellEnd"/>
            <w:r w:rsidR="00486530" w:rsidRPr="00486530">
              <w:rPr>
                <w:rFonts w:ascii="Times New Roman" w:hAnsi="Times New Roman" w:cs="Times New Roman"/>
              </w:rPr>
              <w:t xml:space="preserve"> &amp;</w:t>
            </w:r>
            <w:r w:rsidR="009E7518" w:rsidRPr="00B83639">
              <w:rPr>
                <w:rFonts w:ascii="Times New Roman" w:hAnsi="Times New Roman" w:cs="Times New Roman"/>
              </w:rPr>
              <w:t xml:space="preserve"> </w:t>
            </w:r>
            <w:proofErr w:type="spellStart"/>
            <w:r w:rsidR="009E7518" w:rsidRPr="00B83639">
              <w:rPr>
                <w:rFonts w:ascii="Times New Roman" w:hAnsi="Times New Roman" w:cs="Times New Roman"/>
              </w:rPr>
              <w:t>Binet</w:t>
            </w:r>
            <w:proofErr w:type="spellEnd"/>
            <w:r w:rsidR="009E7518" w:rsidRPr="00B83639">
              <w:rPr>
                <w:rFonts w:ascii="Times New Roman" w:hAnsi="Times New Roman" w:cs="Times New Roman"/>
              </w:rPr>
              <w:t xml:space="preserve"> test</w:t>
            </w:r>
            <w:r>
              <w:rPr>
                <w:rFonts w:ascii="Times New Roman" w:hAnsi="Times New Roman" w:cs="Times New Roman"/>
              </w:rPr>
              <w:t>s</w:t>
            </w:r>
          </w:p>
        </w:tc>
        <w:tc>
          <w:tcPr>
            <w:tcW w:w="3831" w:type="dxa"/>
            <w:tcBorders>
              <w:top w:val="single" w:sz="4" w:space="0" w:color="auto"/>
            </w:tcBorders>
            <w:hideMark/>
          </w:tcPr>
          <w:p w:rsidR="009E7518" w:rsidRPr="00B83639" w:rsidRDefault="00F91329" w:rsidP="009E7518">
            <w:pPr>
              <w:rPr>
                <w:rFonts w:ascii="Times New Roman" w:hAnsi="Times New Roman" w:cs="Times New Roman"/>
              </w:rPr>
            </w:pPr>
            <w:r>
              <w:rPr>
                <w:rFonts w:ascii="Times New Roman" w:hAnsi="Times New Roman" w:cs="Times New Roman"/>
              </w:rPr>
              <w:t xml:space="preserve">No association </w:t>
            </w:r>
            <w:r w:rsidR="00C9098A">
              <w:rPr>
                <w:rFonts w:ascii="Times New Roman" w:hAnsi="Times New Roman" w:cs="Times New Roman"/>
              </w:rPr>
              <w:t>between</w:t>
            </w:r>
            <w:r w:rsidR="009E7518" w:rsidRPr="00B83639">
              <w:rPr>
                <w:rFonts w:ascii="Times New Roman" w:hAnsi="Times New Roman" w:cs="Times New Roman"/>
              </w:rPr>
              <w:t xml:space="preserve"> periconceptional multivitamin supplementation and </w:t>
            </w:r>
            <w:r w:rsidR="006E11E0">
              <w:rPr>
                <w:rFonts w:ascii="Times New Roman" w:hAnsi="Times New Roman" w:cs="Times New Roman"/>
              </w:rPr>
              <w:t>cognitive</w:t>
            </w:r>
            <w:r w:rsidR="009E7518" w:rsidRPr="00B83639">
              <w:rPr>
                <w:rFonts w:ascii="Times New Roman" w:hAnsi="Times New Roman" w:cs="Times New Roman"/>
              </w:rPr>
              <w:t xml:space="preserve"> development</w:t>
            </w:r>
            <w:r w:rsidR="00603549">
              <w:rPr>
                <w:rFonts w:ascii="Times New Roman" w:hAnsi="Times New Roman" w:cs="Times New Roman"/>
              </w:rPr>
              <w:t>.</w:t>
            </w:r>
          </w:p>
        </w:tc>
      </w:tr>
      <w:tr w:rsidR="009E7518" w:rsidRPr="00B83639" w:rsidTr="00E4453D">
        <w:trPr>
          <w:trHeight w:val="850"/>
          <w:jc w:val="center"/>
        </w:trPr>
        <w:tc>
          <w:tcPr>
            <w:tcW w:w="1985" w:type="dxa"/>
            <w:noWrap/>
            <w:hideMark/>
          </w:tcPr>
          <w:p w:rsidR="009E7518" w:rsidRPr="00B83639" w:rsidRDefault="009E7518" w:rsidP="009E7518">
            <w:pPr>
              <w:rPr>
                <w:rFonts w:ascii="Times New Roman" w:hAnsi="Times New Roman" w:cs="Times New Roman"/>
              </w:rPr>
            </w:pPr>
            <w:r w:rsidRPr="00B83639">
              <w:rPr>
                <w:rFonts w:ascii="Times New Roman" w:hAnsi="Times New Roman" w:cs="Times New Roman"/>
              </w:rPr>
              <w:t xml:space="preserve">Christian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7F0AC9">
              <w:rPr>
                <w:rFonts w:ascii="Times New Roman" w:hAnsi="Times New Roman" w:cs="Times New Roman"/>
              </w:rPr>
              <w:instrText>ADDIN CSL_CITATION {"citationItems":[{"id":"ITEM-1","itemData":{"DOI":"10.1001/jama.2010.1861","ISBN":"1538-3598","ISSN":"00987484","PMID":"21177506","abstract":"CONTEXT Iron and zinc are important for the development of both intellectual and motor skills. Few studies have examined whether iron and zinc supplementation during gestation, a critical period of central nervous system development, affects children's later functioning. OBJECTIVE To examine intellectual and motor functioning of children whose mothers received micronutrient supplementation during pregnancy. DESIGN, SETTING, AND PARTICIPANTS Cohort follow-up of 676 children aged 7 to 9 years in June 2007-April 2009 who had been born to women in 4 of 5 groups of a community-based, double-blind, randomized controlled trial of prenatal micronutrient supplementation between 1999 and 2001 in rural Nepal. Study children were also in the placebo group of a subsequent preschool iron and zinc supplementation trial. INTERVENTIONS Women whose children were followed up had been randomly assigned to receive daily iron/folic acid, iron/folic acid/zinc, or multiple micronutrients containing these plus 11 other micronutrients, all with vitamin A, vs a control group of vitamin A alone from early pregnancy through 3 months postpartum. These children did not receive additional micronutrient supplementation other than biannual vitamin A supplementation. MAIN OUTCOME MEASURES Children's intellectual functioning, assessed using the Universal Nonverbal Intelligence Test (UNIT); tests of executive function, including go/no-go, the Stroop test, and backward digit span; and motor function, assessed using the Movement Assessment Battery for Children (MABC) and finger-tapping test. RESULTS The difference across outcomes was significant (Bonferroni-adjusted P &lt; .001) for iron/folic acid vs control but not for other supplement groups. The mean UNIT T score in the iron/folic acid group was 51.7 (SD, 8.5) and in the control group was 48.2 (SD, 10.2), with an adjusted mean difference of 2.38 (95% confidence interval [CI], 0.06-4.70; P = .04). Differences were not significant between the control group and either the iron/folic acid/zinc (0.73; 95% CI, -0.95 to 2.42) or multiple micronutrient (1.00; 95% CI, -0.55 to 2.56) groups. In tests of executive function, scores were better in the iron/folic acid group relative to the control group for the Stroop test (adjusted mean difference in proportion who failed, -0.14; 95% CI, -0.23 to -0.04) and backward digit span (adjusted mean difference, 0.36; 95% CI, 0.01-0.71) but not for the go/no-go test. The MABC score was lower (better) in the iron…","author":[{"dropping-particle":"","family":"Christian","given":"Parul","non-dropping-particle":"","parse-names":false,"suffix":""},{"dropping-particle":"","family":"Murray-Kolb","given":"Laura E","non-dropping-particle":"","parse-names":false,"suffix":""},{"dropping-particle":"","family":"Khatry","given":"Subarna K","non-dropping-particle":"","parse-names":false,"suffix":""},{"dropping-particle":"","family":"Katz","given":"Joanne","non-dropping-particle":"","parse-names":false,"suffix":""},{"dropping-particle":"","family":"Schaefer","given":"Barbara A","non-dropping-particle":"","parse-names":false,"suffix":""},{"dropping-particle":"","family":"Cole","given":"Pamela M","non-dropping-particle":"","parse-names":false,"suffix":""},{"dropping-particle":"","family":"LeClerq","given":"Steven C.","non-dropping-particle":"","parse-names":false,"suffix":""},{"dropping-particle":"","family":"Tielsch","given":"James M","non-dropping-particle":"","parse-names":false,"suffix":""}],"container-title":"JAMA","id":"ITEM-1","issue":"24","issued":{"date-parts":[["2010","12","22"]]},"page":"2716-2723","title":"Prenatal micronutrient supplementation and intellectual and motor function in early school-aged children in Nepal","type":"article-journal","volume":"304"},"uris":["http://www.mendeley.com/documents/?uuid=3a2f02db-cdd7-3f67-9188-4b5811522016"]}],"mendeley":{"formattedCitation":"&lt;sup&gt;(67)&lt;/sup&gt;","plainTextFormattedCitation":"(67)","previouslyFormattedCitation":"&lt;sup&gt;(67)&lt;/sup&gt;"},"properties":{"noteIndex":0},"schema":"https://github.com/citation-style-language/schema/raw/master/csl-citation.json"}</w:instrText>
            </w:r>
            <w:r w:rsidRPr="00B83639">
              <w:rPr>
                <w:rFonts w:ascii="Times New Roman" w:hAnsi="Times New Roman" w:cs="Times New Roman"/>
              </w:rPr>
              <w:fldChar w:fldCharType="separate"/>
            </w:r>
            <w:r w:rsidR="00AB2087" w:rsidRPr="00AB2087">
              <w:rPr>
                <w:rFonts w:ascii="Times New Roman" w:hAnsi="Times New Roman" w:cs="Times New Roman"/>
                <w:noProof/>
                <w:vertAlign w:val="superscript"/>
              </w:rPr>
              <w:t>(67)</w:t>
            </w:r>
            <w:r w:rsidRPr="00B83639">
              <w:rPr>
                <w:rFonts w:ascii="Times New Roman" w:hAnsi="Times New Roman" w:cs="Times New Roman"/>
              </w:rPr>
              <w:fldChar w:fldCharType="end"/>
            </w:r>
          </w:p>
          <w:p w:rsidR="009E7518" w:rsidRPr="00B83639" w:rsidRDefault="009E7518" w:rsidP="009E7518">
            <w:pPr>
              <w:rPr>
                <w:rFonts w:ascii="Times New Roman" w:hAnsi="Times New Roman" w:cs="Times New Roman"/>
                <w:i/>
                <w:iCs/>
              </w:rPr>
            </w:pPr>
          </w:p>
        </w:tc>
        <w:tc>
          <w:tcPr>
            <w:tcW w:w="1134" w:type="dxa"/>
          </w:tcPr>
          <w:p w:rsidR="009E7518" w:rsidRPr="00B83639" w:rsidRDefault="009E7518" w:rsidP="009E7518">
            <w:pPr>
              <w:rPr>
                <w:rFonts w:ascii="Times New Roman" w:hAnsi="Times New Roman" w:cs="Times New Roman"/>
              </w:rPr>
            </w:pPr>
            <w:r w:rsidRPr="00B83639">
              <w:rPr>
                <w:rFonts w:ascii="Times New Roman" w:hAnsi="Times New Roman" w:cs="Times New Roman"/>
              </w:rPr>
              <w:t>Nepal</w:t>
            </w:r>
          </w:p>
        </w:tc>
        <w:tc>
          <w:tcPr>
            <w:tcW w:w="711" w:type="dxa"/>
            <w:noWrap/>
            <w:hideMark/>
          </w:tcPr>
          <w:p w:rsidR="009E7518" w:rsidRPr="00B83639" w:rsidRDefault="009E7518" w:rsidP="009E7518">
            <w:pPr>
              <w:rPr>
                <w:rFonts w:ascii="Times New Roman" w:hAnsi="Times New Roman" w:cs="Times New Roman"/>
              </w:rPr>
            </w:pPr>
            <w:r w:rsidRPr="00B83639">
              <w:rPr>
                <w:rFonts w:ascii="Times New Roman" w:hAnsi="Times New Roman" w:cs="Times New Roman"/>
              </w:rPr>
              <w:t>676</w:t>
            </w:r>
          </w:p>
        </w:tc>
        <w:tc>
          <w:tcPr>
            <w:tcW w:w="3826" w:type="dxa"/>
            <w:hideMark/>
          </w:tcPr>
          <w:p w:rsidR="004E7A70" w:rsidRDefault="00F91329" w:rsidP="00267850">
            <w:pPr>
              <w:rPr>
                <w:rFonts w:ascii="Times New Roman" w:hAnsi="Times New Roman" w:cs="Times New Roman"/>
              </w:rPr>
            </w:pPr>
            <w:r>
              <w:rPr>
                <w:rFonts w:ascii="Times New Roman" w:hAnsi="Times New Roman" w:cs="Times New Roman"/>
              </w:rPr>
              <w:t xml:space="preserve">FA, </w:t>
            </w:r>
            <w:r w:rsidR="009E7518" w:rsidRPr="009E7518">
              <w:rPr>
                <w:rFonts w:ascii="Times New Roman" w:hAnsi="Times New Roman" w:cs="Times New Roman"/>
              </w:rPr>
              <w:t xml:space="preserve">Iron/FA, iron/FA/zinc </w:t>
            </w:r>
            <w:r w:rsidR="009E7518">
              <w:rPr>
                <w:rFonts w:ascii="Times New Roman" w:hAnsi="Times New Roman" w:cs="Times New Roman"/>
              </w:rPr>
              <w:t>or</w:t>
            </w:r>
            <w:r w:rsidR="009E7518" w:rsidRPr="009E7518">
              <w:rPr>
                <w:rFonts w:ascii="Times New Roman" w:hAnsi="Times New Roman" w:cs="Times New Roman"/>
              </w:rPr>
              <w:t xml:space="preserve"> </w:t>
            </w:r>
            <w:r w:rsidR="007D6BF3" w:rsidRPr="007D6BF3">
              <w:rPr>
                <w:rFonts w:ascii="Times New Roman" w:hAnsi="Times New Roman" w:cs="Times New Roman"/>
                <w:highlight w:val="yellow"/>
              </w:rPr>
              <w:t>MMN</w:t>
            </w:r>
            <w:r w:rsidR="009E7518">
              <w:rPr>
                <w:rFonts w:ascii="Times New Roman" w:hAnsi="Times New Roman" w:cs="Times New Roman"/>
              </w:rPr>
              <w:t>,</w:t>
            </w:r>
            <w:r w:rsidR="00267850">
              <w:rPr>
                <w:rFonts w:ascii="Times New Roman" w:hAnsi="Times New Roman" w:cs="Times New Roman"/>
              </w:rPr>
              <w:t xml:space="preserve"> </w:t>
            </w:r>
          </w:p>
          <w:p w:rsidR="009E7518" w:rsidRPr="009E7518" w:rsidRDefault="009E7518" w:rsidP="00267850">
            <w:pPr>
              <w:rPr>
                <w:rFonts w:ascii="Times New Roman" w:hAnsi="Times New Roman" w:cs="Times New Roman"/>
              </w:rPr>
            </w:pPr>
            <w:r w:rsidRPr="009E7518">
              <w:rPr>
                <w:rFonts w:ascii="Times New Roman" w:hAnsi="Times New Roman" w:cs="Times New Roman"/>
              </w:rPr>
              <w:t>11</w:t>
            </w:r>
            <w:r w:rsidRPr="009E7518">
              <w:rPr>
                <w:rFonts w:ascii="Times New Roman" w:hAnsi="Times New Roman" w:cs="Times New Roman"/>
                <w:vertAlign w:val="superscript"/>
              </w:rPr>
              <w:t>th</w:t>
            </w:r>
            <w:r w:rsidR="006E59CF">
              <w:rPr>
                <w:rFonts w:ascii="Times New Roman" w:hAnsi="Times New Roman" w:cs="Times New Roman"/>
              </w:rPr>
              <w:t xml:space="preserve"> GW to 3 months post</w:t>
            </w:r>
            <w:r w:rsidRPr="009E7518">
              <w:rPr>
                <w:rFonts w:ascii="Times New Roman" w:hAnsi="Times New Roman" w:cs="Times New Roman"/>
              </w:rPr>
              <w:t>partum</w:t>
            </w:r>
          </w:p>
        </w:tc>
        <w:tc>
          <w:tcPr>
            <w:tcW w:w="1275" w:type="dxa"/>
            <w:noWrap/>
            <w:hideMark/>
          </w:tcPr>
          <w:p w:rsidR="009E7518" w:rsidRPr="00B83639" w:rsidRDefault="009E7518" w:rsidP="009E7518">
            <w:pPr>
              <w:rPr>
                <w:rFonts w:ascii="Times New Roman" w:hAnsi="Times New Roman" w:cs="Times New Roman"/>
              </w:rPr>
            </w:pPr>
            <w:r w:rsidRPr="00B83639">
              <w:rPr>
                <w:rFonts w:ascii="Times New Roman" w:hAnsi="Times New Roman" w:cs="Times New Roman"/>
              </w:rPr>
              <w:t>7-9 years</w:t>
            </w:r>
          </w:p>
        </w:tc>
        <w:tc>
          <w:tcPr>
            <w:tcW w:w="1826" w:type="dxa"/>
            <w:noWrap/>
            <w:hideMark/>
          </w:tcPr>
          <w:p w:rsidR="009E7518" w:rsidRPr="00B83639" w:rsidRDefault="009E7518" w:rsidP="009E7518">
            <w:pPr>
              <w:rPr>
                <w:rFonts w:ascii="Times New Roman" w:hAnsi="Times New Roman" w:cs="Times New Roman"/>
              </w:rPr>
            </w:pPr>
            <w:r w:rsidRPr="00B83639">
              <w:rPr>
                <w:rFonts w:ascii="Times New Roman" w:hAnsi="Times New Roman" w:cs="Times New Roman"/>
              </w:rPr>
              <w:t>UNIT</w:t>
            </w:r>
            <w:r w:rsidR="00486530" w:rsidRPr="00486530">
              <w:rPr>
                <w:rFonts w:ascii="Times New Roman" w:hAnsi="Times New Roman" w:cs="Times New Roman"/>
              </w:rPr>
              <w:t xml:space="preserve"> &amp;</w:t>
            </w:r>
            <w:r w:rsidRPr="00B83639">
              <w:rPr>
                <w:rFonts w:ascii="Times New Roman" w:hAnsi="Times New Roman" w:cs="Times New Roman"/>
              </w:rPr>
              <w:t xml:space="preserve"> MABC</w:t>
            </w:r>
          </w:p>
        </w:tc>
        <w:tc>
          <w:tcPr>
            <w:tcW w:w="3831" w:type="dxa"/>
            <w:hideMark/>
          </w:tcPr>
          <w:p w:rsidR="009E7518" w:rsidRPr="00B83639" w:rsidRDefault="009E7518" w:rsidP="009E7518">
            <w:pPr>
              <w:rPr>
                <w:rFonts w:ascii="Times New Roman" w:hAnsi="Times New Roman" w:cs="Times New Roman"/>
              </w:rPr>
            </w:pPr>
            <w:r w:rsidRPr="00B83639">
              <w:rPr>
                <w:rFonts w:ascii="Times New Roman" w:hAnsi="Times New Roman" w:cs="Times New Roman"/>
              </w:rPr>
              <w:t xml:space="preserve">Iron/FA maternal supplementation associated with better intellectual, </w:t>
            </w:r>
            <w:r w:rsidR="000B78AD">
              <w:rPr>
                <w:rFonts w:ascii="Times New Roman" w:hAnsi="Times New Roman" w:cs="Times New Roman"/>
              </w:rPr>
              <w:t>executive</w:t>
            </w:r>
            <w:r w:rsidR="00486530" w:rsidRPr="00486530">
              <w:rPr>
                <w:rFonts w:ascii="Times New Roman" w:hAnsi="Times New Roman" w:cs="Times New Roman"/>
              </w:rPr>
              <w:t xml:space="preserve"> &amp;</w:t>
            </w:r>
            <w:r w:rsidRPr="00B83639">
              <w:rPr>
                <w:rFonts w:ascii="Times New Roman" w:hAnsi="Times New Roman" w:cs="Times New Roman"/>
              </w:rPr>
              <w:t xml:space="preserve"> motor function</w:t>
            </w:r>
            <w:r w:rsidR="00603549">
              <w:rPr>
                <w:rFonts w:ascii="Times New Roman" w:hAnsi="Times New Roman" w:cs="Times New Roman"/>
              </w:rPr>
              <w:t>.</w:t>
            </w:r>
          </w:p>
        </w:tc>
      </w:tr>
      <w:tr w:rsidR="00295BE4" w:rsidRPr="00B83639" w:rsidTr="00E4453D">
        <w:trPr>
          <w:trHeight w:val="850"/>
          <w:jc w:val="center"/>
        </w:trPr>
        <w:tc>
          <w:tcPr>
            <w:tcW w:w="1985" w:type="dxa"/>
            <w:noWrap/>
            <w:hideMark/>
          </w:tcPr>
          <w:p w:rsidR="00295BE4" w:rsidRPr="00B83639" w:rsidRDefault="00295BE4" w:rsidP="009E7518">
            <w:pPr>
              <w:rPr>
                <w:rFonts w:ascii="Times New Roman" w:hAnsi="Times New Roman" w:cs="Times New Roman"/>
              </w:rPr>
            </w:pPr>
            <w:proofErr w:type="spellStart"/>
            <w:r w:rsidRPr="00B83639">
              <w:rPr>
                <w:rFonts w:ascii="Times New Roman" w:hAnsi="Times New Roman" w:cs="Times New Roman"/>
              </w:rPr>
              <w:t>Campoy</w:t>
            </w:r>
            <w:proofErr w:type="spellEnd"/>
            <w:r w:rsidRPr="00B83639">
              <w:rPr>
                <w:rFonts w:ascii="Times New Roman" w:hAnsi="Times New Roman" w:cs="Times New Roman"/>
              </w:rPr>
              <w:t xml:space="preserve">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7F0AC9">
              <w:rPr>
                <w:rFonts w:ascii="Times New Roman" w:hAnsi="Times New Roman" w:cs="Times New Roman"/>
              </w:rPr>
              <w:instrText>ADDIN CSL_CITATION {"citationItems":[{"id":"ITEM-1","itemData":{"DOI":"10.3945/ajcn.110.001107","ISBN":"0002-9165","ISSN":"00029165","PMID":"21849596","abstract":"Background: The influence of prenatal long-chain polyunsaturated fatty acids (LC-PUFAs) and folate on neurologic development remains controversial.Objective: The objective was to assess the long-term effects of n−3 (omega-3) LC-PUFA supplementation, 5-methyltetrahydrofolate (5-MTHF) supplementation, or both in pregnant women on cognitive development of offspring at 6.5 y of age.Design: This was a follow-up study of the NUHEAL (Nutraceuticals for a Healthier Life) cohort. Healthy pregnant women in 3 European centers were randomly assigned to 4 intervention groups. From the 20th week of pregnancy until delivery, they received a daily supplement of 500 mg docosahexaenoic acid (DHA) + 150 mg eicosapentaenoic acid [fish oil (FO)], 400 μg 5-MTHF, or both or a placebo. Infants received formula containing 0.5% DHA and 0.4% arachidonic acid (AA) if they were born to mothers receiving FO supplements or were virtually free of DHA and AA until the age of 6 mo if they belonged to the groups that were not supplemented with FO. Fatty acids and folate concentrations were determined in maternal blood at weeks 20 and 30 of pregnancy, at delivery, and in cord blood. Cognitive function was assessed at 6.5 y of age with the Kaufman Assessment Battery for Children (K-ABC).Results: We observed no significant differences in K-ABC scores between intervention groups. Higher DHA in maternal erythrocytes at delivery was associated with a Mental Processing Composite Score higher than the 50th percentile in the offspring.Conclusion: We observed no significant effect of supplementation on the cognitive function of children, but maternal DHA status may be related to later cognitive function in children. This trial was registered at clinicaltrials.gov as NCT01180933.","author":[{"dropping-particle":"","family":"Campoy","given":"Cristina","non-dropping-particle":"","parse-names":false,"suffix":""},{"dropping-particle":"V","family":"Escolano-Margarit","given":"María","non-dropping-particle":"","parse-names":false,"suffix":""},{"dropping-particle":"","family":"Ramos","given":"Rosa","non-dropping-particle":"","parse-names":false,"suffix":""},{"dropping-particle":"","family":"Parrilla-Roure","given":"Montserrat","non-dropping-particle":"","parse-names":false,"suffix":""},{"dropping-particle":"","family":"Csábi","given":"Györgyi","non-dropping-particle":"","parse-names":false,"suffix":""},{"dropping-particle":"","family":"Beyer","given":"Jeannette","non-dropping-particle":"","parse-names":false,"suffix":""},{"dropping-particle":"","family":"Ramirez-Tortosa","given":"María C","non-dropping-particle":"","parse-names":false,"suffix":""},{"dropping-particle":"","family":"Molloy","given":"Anne M","non-dropping-particle":"","parse-names":false,"suffix":""},{"dropping-particle":"","family":"Decsi","given":"Tamas","non-dropping-particle":"","parse-names":false,"suffix":""},{"dropping-particle":"V","family":"Koletzko","given":"Berthold","non-dropping-particle":"","parse-names":false,"suffix":""}],"container-title":"American Journal of Clinical Nutrition","id":"ITEM-1","issue":"6","issued":{"date-parts":[["2011","12","1"]]},"page":"Suppl., S1880-S1888","title":"Effects of prenatal fish-oil and 5-methyltetrahydrofolate supplementation on cognitive development of children at 6.5 y of age","type":"article-journal","volume":"94"},"uris":["http://www.mendeley.com/documents/?uuid=c50603bb-58e4-35bf-acf9-3666de437db2"]}],"mendeley":{"formattedCitation":"&lt;sup&gt;(68)&lt;/sup&gt;","plainTextFormattedCitation":"(68)","previouslyFormattedCitation":"&lt;sup&gt;(68)&lt;/sup&gt;"},"properties":{"noteIndex":0},"schema":"https://github.com/citation-style-language/schema/raw/master/csl-citation.json"}</w:instrText>
            </w:r>
            <w:r w:rsidRPr="00B83639">
              <w:rPr>
                <w:rFonts w:ascii="Times New Roman" w:hAnsi="Times New Roman" w:cs="Times New Roman"/>
              </w:rPr>
              <w:fldChar w:fldCharType="separate"/>
            </w:r>
            <w:r w:rsidR="00AB2087" w:rsidRPr="00AB2087">
              <w:rPr>
                <w:rFonts w:ascii="Times New Roman" w:hAnsi="Times New Roman" w:cs="Times New Roman"/>
                <w:noProof/>
                <w:vertAlign w:val="superscript"/>
              </w:rPr>
              <w:t>(68)</w:t>
            </w:r>
            <w:r w:rsidRPr="00B83639">
              <w:rPr>
                <w:rFonts w:ascii="Times New Roman" w:hAnsi="Times New Roman" w:cs="Times New Roman"/>
              </w:rPr>
              <w:fldChar w:fldCharType="end"/>
            </w:r>
          </w:p>
          <w:p w:rsidR="00295BE4" w:rsidRPr="00B83639" w:rsidRDefault="00295BE4" w:rsidP="009E7518">
            <w:pPr>
              <w:rPr>
                <w:rFonts w:ascii="Times New Roman" w:hAnsi="Times New Roman" w:cs="Times New Roman"/>
              </w:rPr>
            </w:pPr>
          </w:p>
        </w:tc>
        <w:tc>
          <w:tcPr>
            <w:tcW w:w="1134" w:type="dxa"/>
          </w:tcPr>
          <w:p w:rsidR="00295BE4" w:rsidRPr="00B83639" w:rsidRDefault="00295BE4" w:rsidP="009E7518">
            <w:pPr>
              <w:rPr>
                <w:rFonts w:ascii="Times New Roman" w:hAnsi="Times New Roman" w:cs="Times New Roman"/>
              </w:rPr>
            </w:pPr>
            <w:r w:rsidRPr="00B83639">
              <w:rPr>
                <w:rFonts w:ascii="Times New Roman" w:hAnsi="Times New Roman" w:cs="Times New Roman"/>
              </w:rPr>
              <w:t>Europe</w:t>
            </w:r>
          </w:p>
        </w:tc>
        <w:tc>
          <w:tcPr>
            <w:tcW w:w="711" w:type="dxa"/>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154</w:t>
            </w:r>
          </w:p>
        </w:tc>
        <w:tc>
          <w:tcPr>
            <w:tcW w:w="3826" w:type="dxa"/>
            <w:hideMark/>
          </w:tcPr>
          <w:p w:rsidR="00295BE4" w:rsidRPr="009E7518" w:rsidRDefault="00295BE4" w:rsidP="00267850">
            <w:pPr>
              <w:rPr>
                <w:rFonts w:ascii="Times New Roman" w:hAnsi="Times New Roman" w:cs="Times New Roman"/>
              </w:rPr>
            </w:pPr>
            <w:r w:rsidRPr="009E7518">
              <w:rPr>
                <w:rFonts w:ascii="Times New Roman" w:hAnsi="Times New Roman" w:cs="Times New Roman"/>
              </w:rPr>
              <w:t xml:space="preserve">Fish </w:t>
            </w:r>
            <w:r>
              <w:rPr>
                <w:rFonts w:ascii="Times New Roman" w:hAnsi="Times New Roman" w:cs="Times New Roman"/>
              </w:rPr>
              <w:t>oil and/or 5-MTHF vs placebo,</w:t>
            </w:r>
            <w:r w:rsidRPr="009E7518">
              <w:rPr>
                <w:rFonts w:ascii="Times New Roman" w:hAnsi="Times New Roman" w:cs="Times New Roman"/>
              </w:rPr>
              <w:t xml:space="preserve"> 20th GW until </w:t>
            </w:r>
            <w:r w:rsidR="006E59CF">
              <w:rPr>
                <w:rFonts w:ascii="Times New Roman" w:hAnsi="Times New Roman" w:cs="Times New Roman"/>
              </w:rPr>
              <w:t>birth</w:t>
            </w:r>
          </w:p>
        </w:tc>
        <w:tc>
          <w:tcPr>
            <w:tcW w:w="1275" w:type="dxa"/>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6.5 years</w:t>
            </w:r>
          </w:p>
        </w:tc>
        <w:tc>
          <w:tcPr>
            <w:tcW w:w="1826" w:type="dxa"/>
            <w:noWrap/>
            <w:hideMark/>
          </w:tcPr>
          <w:p w:rsidR="00295BE4" w:rsidRPr="00B83639" w:rsidRDefault="00295BE4" w:rsidP="009E7518">
            <w:pPr>
              <w:rPr>
                <w:rFonts w:ascii="Times New Roman" w:hAnsi="Times New Roman" w:cs="Times New Roman"/>
                <w:vertAlign w:val="superscript"/>
              </w:rPr>
            </w:pPr>
            <w:r w:rsidRPr="00B83639">
              <w:rPr>
                <w:rFonts w:ascii="Times New Roman" w:hAnsi="Times New Roman" w:cs="Times New Roman"/>
              </w:rPr>
              <w:t>K-ABC</w:t>
            </w:r>
            <w:r w:rsidRPr="00B83639">
              <w:rPr>
                <w:rFonts w:ascii="Times New Roman" w:hAnsi="Times New Roman" w:cs="Times New Roman"/>
                <w:vertAlign w:val="superscript"/>
              </w:rPr>
              <w:t>KM</w:t>
            </w:r>
          </w:p>
        </w:tc>
        <w:tc>
          <w:tcPr>
            <w:tcW w:w="3831" w:type="dxa"/>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 xml:space="preserve">No association </w:t>
            </w:r>
            <w:r w:rsidR="00C9098A">
              <w:rPr>
                <w:rFonts w:ascii="Times New Roman" w:hAnsi="Times New Roman" w:cs="Times New Roman"/>
              </w:rPr>
              <w:t xml:space="preserve">between </w:t>
            </w:r>
            <w:r w:rsidRPr="00B83639">
              <w:rPr>
                <w:rFonts w:ascii="Times New Roman" w:hAnsi="Times New Roman" w:cs="Times New Roman"/>
              </w:rPr>
              <w:t>fish oil and/or 5-MTHF supplementation on cognitive performance</w:t>
            </w:r>
            <w:r w:rsidR="00603549">
              <w:rPr>
                <w:rFonts w:ascii="Times New Roman" w:hAnsi="Times New Roman" w:cs="Times New Roman"/>
              </w:rPr>
              <w:t>.</w:t>
            </w:r>
          </w:p>
        </w:tc>
      </w:tr>
      <w:tr w:rsidR="00295BE4" w:rsidRPr="00B83639" w:rsidTr="00E4453D">
        <w:trPr>
          <w:trHeight w:val="624"/>
          <w:jc w:val="center"/>
        </w:trPr>
        <w:tc>
          <w:tcPr>
            <w:tcW w:w="1985" w:type="dxa"/>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 xml:space="preserve">Pentieva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7F0AC9">
              <w:rPr>
                <w:rFonts w:ascii="Times New Roman" w:hAnsi="Times New Roman" w:cs="Times New Roman"/>
              </w:rPr>
              <w:instrText>ADDIN CSL_CITATION {"citationItems":[{"id":"ITEM-1","itemData":{"DOI":"10.1017/S0029665112001966","ISBN":"0029-6651","ISSN":"0029-6651","PMID":"71002393","abstract":"It is well established that folic acid supplementation in the early stages of pregnancy can reduce the risk of neural tube defects and some other congenital malformations(1). Observational research also suggests that maternal folate intake may have a long-term effect on the neurocognitive development of the offspring(2-3), however, the evidence so far is inconclusive. The current study aimed to investigate the effect of folic acid supplementation during pregnancy on growth and cognitive development of young children. Mother-child pairs (n = 39) were recruited from a previously conducted randomized control trial which investigated the effect of folic acid supplementation (400 mug/day) in the second and third trimester of pregnancy (FASSTT) study. Anthropometric measurements including height, weight, and waist circumference were taken in order to assess the physical development of the children at the age of 2.8 years. At the same time, the Bayley Scales of Infant and Toddler Development (BSITD), III edition(4) was employed to evaluate the following five domains of child development: cognitive, receptive communication, expressive communication, fine and gross motor skills. Children of mothers who received folic acid supplementation during the second and third trimester of pregnancy compared to those that did not showed significantly higher scores in the cognitive domain of infant development assessment after adjustment for maternal age, socio-economic factors and birth weight. The differences between the two groups in the other developmental domains of BSITD were not found to be significant. In addition, no significant differences in anthropometric measurements were observed between children born to mothers in the placebo and folic acid treatment groups (not shown). This pilot study suggests that folic acid supplement use during later pregnancy may confer an enhanced effect on the cognitive ability of young children. However, further research in a larger scale study is required to confirm these findings. (Table presented).","author":[{"dropping-particle":"","family":"Pentieva","given":"Kristina","non-dropping-particle":"","parse-names":false,"suffix":""},{"dropping-particle":"","family":"McGarel","given":"Catherine","non-dropping-particle":"","parse-names":false,"suffix":""},{"dropping-particle":"","family":"McNulty","given":"Breige A","non-dropping-particle":"","parse-names":false,"suffix":""},{"dropping-particle":"","family":"Ward","given":"Mary","non-dropping-particle":"","parse-names":false,"suffix":""},{"dropping-particle":"","family":"Elliot","given":"N","non-dropping-particle":"","parse-names":false,"suffix":""},{"dropping-particle":"","family":"Strain","given":"JJ","non-dropping-particle":"","parse-names":false,"suffix":""},{"dropping-particle":"","family":"Rollins","given":"Mark D","non-dropping-particle":"","parse-names":false,"suffix":""},{"dropping-particle":"","family":"McNulty","given":"Helene","non-dropping-particle":"","parse-names":false,"suffix":""}],"container-title":"Proceedings of the Nutrition Society","id":"ITEM-1","issued":{"date-parts":[["2012","1","19"]]},"page":"E139 (Abstr)","publisher":"Cambridge University Press","title":"Effect of folic acid supplementation during pregnancy on growth and cognitive development of the offspring: a pilot follow-up investigation of children of FASSTT study participants","type":"article","volume":"71 (OCE2)"},"uris":["http://www.mendeley.com/documents/?uuid=a20ce6c9-3ea2-3bca-80ae-bb6e3bb58671"]}],"mendeley":{"formattedCitation":"&lt;sup&gt;(72)&lt;/sup&gt;","plainTextFormattedCitation":"(72)","previouslyFormattedCitation":"&lt;sup&gt;(72)&lt;/sup&gt;"},"properties":{"noteIndex":0},"schema":"https://github.com/citation-style-language/schema/raw/master/csl-citation.json"}</w:instrText>
            </w:r>
            <w:r w:rsidRPr="00B83639">
              <w:rPr>
                <w:rFonts w:ascii="Times New Roman" w:hAnsi="Times New Roman" w:cs="Times New Roman"/>
              </w:rPr>
              <w:fldChar w:fldCharType="separate"/>
            </w:r>
            <w:r w:rsidR="00AB2087" w:rsidRPr="00AB2087">
              <w:rPr>
                <w:rFonts w:ascii="Times New Roman" w:hAnsi="Times New Roman" w:cs="Times New Roman"/>
                <w:noProof/>
                <w:vertAlign w:val="superscript"/>
              </w:rPr>
              <w:t>(72)</w:t>
            </w:r>
            <w:r w:rsidRPr="00B83639">
              <w:rPr>
                <w:rFonts w:ascii="Times New Roman" w:hAnsi="Times New Roman" w:cs="Times New Roman"/>
              </w:rPr>
              <w:fldChar w:fldCharType="end"/>
            </w:r>
          </w:p>
          <w:p w:rsidR="00295BE4" w:rsidRPr="00B83639" w:rsidRDefault="00295BE4" w:rsidP="009E7518">
            <w:pPr>
              <w:rPr>
                <w:rFonts w:ascii="Times New Roman" w:hAnsi="Times New Roman" w:cs="Times New Roman"/>
                <w:i/>
                <w:iCs/>
              </w:rPr>
            </w:pPr>
          </w:p>
        </w:tc>
        <w:tc>
          <w:tcPr>
            <w:tcW w:w="1134" w:type="dxa"/>
          </w:tcPr>
          <w:p w:rsidR="00295BE4" w:rsidRPr="00B83639" w:rsidRDefault="00295BE4" w:rsidP="009E7518">
            <w:pPr>
              <w:rPr>
                <w:rFonts w:ascii="Times New Roman" w:hAnsi="Times New Roman" w:cs="Times New Roman"/>
              </w:rPr>
            </w:pPr>
            <w:r w:rsidRPr="00B83639">
              <w:rPr>
                <w:rFonts w:ascii="Times New Roman" w:hAnsi="Times New Roman" w:cs="Times New Roman"/>
              </w:rPr>
              <w:t>Northern Ireland</w:t>
            </w:r>
          </w:p>
        </w:tc>
        <w:tc>
          <w:tcPr>
            <w:tcW w:w="711" w:type="dxa"/>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39</w:t>
            </w:r>
          </w:p>
        </w:tc>
        <w:tc>
          <w:tcPr>
            <w:tcW w:w="3826" w:type="dxa"/>
            <w:tcBorders>
              <w:bottom w:val="nil"/>
            </w:tcBorders>
            <w:hideMark/>
          </w:tcPr>
          <w:p w:rsidR="00295BE4" w:rsidRPr="009E7518" w:rsidRDefault="00295BE4" w:rsidP="004E7A70">
            <w:pPr>
              <w:rPr>
                <w:rFonts w:ascii="Times New Roman" w:hAnsi="Times New Roman" w:cs="Times New Roman"/>
              </w:rPr>
            </w:pPr>
            <w:r w:rsidRPr="009E7518">
              <w:rPr>
                <w:rFonts w:ascii="Times New Roman" w:hAnsi="Times New Roman" w:cs="Times New Roman"/>
              </w:rPr>
              <w:t>F</w:t>
            </w:r>
            <w:r>
              <w:rPr>
                <w:rFonts w:ascii="Times New Roman" w:hAnsi="Times New Roman" w:cs="Times New Roman"/>
              </w:rPr>
              <w:t>A vs</w:t>
            </w:r>
            <w:r w:rsidRPr="009E7518">
              <w:rPr>
                <w:rFonts w:ascii="Times New Roman" w:hAnsi="Times New Roman" w:cs="Times New Roman"/>
              </w:rPr>
              <w:t xml:space="preserve"> placebo,</w:t>
            </w:r>
            <w:r w:rsidR="00267850">
              <w:rPr>
                <w:rFonts w:ascii="Times New Roman" w:hAnsi="Times New Roman" w:cs="Times New Roman"/>
              </w:rPr>
              <w:t xml:space="preserve"> </w:t>
            </w:r>
            <w:r w:rsidRPr="009E7518">
              <w:rPr>
                <w:rFonts w:ascii="Times New Roman" w:hAnsi="Times New Roman" w:cs="Times New Roman"/>
              </w:rPr>
              <w:t>2nd</w:t>
            </w:r>
            <w:r w:rsidR="00486530" w:rsidRPr="00486530">
              <w:rPr>
                <w:rFonts w:ascii="Times New Roman" w:hAnsi="Times New Roman" w:cs="Times New Roman"/>
              </w:rPr>
              <w:t xml:space="preserve"> &amp;</w:t>
            </w:r>
            <w:r w:rsidRPr="009E7518">
              <w:rPr>
                <w:rFonts w:ascii="Times New Roman" w:hAnsi="Times New Roman" w:cs="Times New Roman"/>
              </w:rPr>
              <w:t xml:space="preserve"> 3rd trimesters</w:t>
            </w:r>
          </w:p>
        </w:tc>
        <w:tc>
          <w:tcPr>
            <w:tcW w:w="1275" w:type="dxa"/>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3 years</w:t>
            </w:r>
          </w:p>
        </w:tc>
        <w:tc>
          <w:tcPr>
            <w:tcW w:w="1826" w:type="dxa"/>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BSID</w:t>
            </w:r>
          </w:p>
        </w:tc>
        <w:tc>
          <w:tcPr>
            <w:tcW w:w="3831" w:type="dxa"/>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Maternal FA supplementation associated with increased cognitive performance</w:t>
            </w:r>
            <w:r w:rsidR="00603549">
              <w:rPr>
                <w:rFonts w:ascii="Times New Roman" w:hAnsi="Times New Roman" w:cs="Times New Roman"/>
              </w:rPr>
              <w:t>.</w:t>
            </w:r>
          </w:p>
        </w:tc>
      </w:tr>
      <w:tr w:rsidR="00295BE4" w:rsidRPr="00B83639" w:rsidTr="008B3344">
        <w:trPr>
          <w:trHeight w:val="20"/>
          <w:jc w:val="center"/>
        </w:trPr>
        <w:tc>
          <w:tcPr>
            <w:tcW w:w="1985" w:type="dxa"/>
            <w:tcBorders>
              <w:top w:val="nil"/>
              <w:bottom w:val="nil"/>
            </w:tcBorders>
            <w:noWrap/>
            <w:hideMark/>
          </w:tcPr>
          <w:p w:rsidR="00295BE4" w:rsidRPr="00B83639" w:rsidRDefault="00295BE4" w:rsidP="006751EF">
            <w:pPr>
              <w:rPr>
                <w:rFonts w:ascii="Times New Roman" w:hAnsi="Times New Roman" w:cs="Times New Roman"/>
              </w:rPr>
            </w:pPr>
            <w:r w:rsidRPr="00B83639">
              <w:rPr>
                <w:rFonts w:ascii="Times New Roman" w:hAnsi="Times New Roman" w:cs="Times New Roman"/>
              </w:rPr>
              <w:t xml:space="preserve">Prado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7F0AC9">
              <w:rPr>
                <w:rFonts w:ascii="Times New Roman" w:hAnsi="Times New Roman" w:cs="Times New Roman"/>
              </w:rPr>
              <w:instrText>ADDIN CSL_CITATION {"citationItems":[{"id":"ITEM-1","itemData":{"DOI":"10.1542/peds.2012-0412","ISBN":"1098-4275 (Electronic)\\n0031-4005 (Linking)","ISSN":"0031-4005","PMID":"22908103","abstract":"OBJECTIVES: We investigated the relative benefit of maternal multiple micronutrient (MMN) supplementation during pregnancy and until 3 months postpartum compared with iron/folic acid supplementation on child development at preschool age (42 months). METHODS: We assessed 487 children of mothers who participated in the Supplementation with Multiple Micronutrients Intervention Trial, a cluster-randomized trial in Indonesia, on tests adapted and validated in the local context measuring motor, language, visual attention/spatial, executive, and socioemotional abilities. Analysis was according to intention to treat. RESULTS: In children of undernourished mothers (mid-upper arm circumference","author":[{"dropping-particle":"","family":"Prado","given":"E.L","non-dropping-particle":"","parse-names":false,"suffix":""},{"dropping-particle":"","family":"Alcock","given":"KJ","non-dropping-particle":"","parse-names":false,"suffix":""},{"dropping-particle":"","family":"Muadz","given":"H.","non-dropping-particle":"","parse-names":false,"suffix":""},{"dropping-particle":"","family":"Ullman","given":"M. T.","non-dropping-particle":"","parse-names":false,"suffix":""},{"dropping-particle":"","family":"Shankar","given":"A. H.","non-dropping-particle":"","parse-names":false,"suffix":""}],"container-title":"Pediatrics","id":"ITEM-1","issue":"3","issued":{"date-parts":[["2012","9","1"]]},"page":"e536-e546","title":"Maternal multiple micronutrient supplements and child cognition: a randomized trial in Indonesia","type":"article-journal","volume":"130"},"uris":["http://www.mendeley.com/documents/?uuid=015be675-ddf2-3f61-96af-1bc79b0cdc90"]}],"mendeley":{"formattedCitation":"&lt;sup&gt;(69)&lt;/sup&gt;","plainTextFormattedCitation":"(69)","previouslyFormattedCitation":"&lt;sup&gt;(69)&lt;/sup&gt;"},"properties":{"noteIndex":0},"schema":"https://github.com/citation-style-language/schema/raw/master/csl-citation.json"}</w:instrText>
            </w:r>
            <w:r w:rsidRPr="00B83639">
              <w:rPr>
                <w:rFonts w:ascii="Times New Roman" w:hAnsi="Times New Roman" w:cs="Times New Roman"/>
              </w:rPr>
              <w:fldChar w:fldCharType="separate"/>
            </w:r>
            <w:r w:rsidR="00AB2087" w:rsidRPr="00AB2087">
              <w:rPr>
                <w:rFonts w:ascii="Times New Roman" w:hAnsi="Times New Roman" w:cs="Times New Roman"/>
                <w:noProof/>
                <w:vertAlign w:val="superscript"/>
              </w:rPr>
              <w:t>(69)</w:t>
            </w:r>
            <w:r w:rsidRPr="00B83639">
              <w:rPr>
                <w:rFonts w:ascii="Times New Roman" w:hAnsi="Times New Roman" w:cs="Times New Roman"/>
              </w:rPr>
              <w:fldChar w:fldCharType="end"/>
            </w:r>
          </w:p>
        </w:tc>
        <w:tc>
          <w:tcPr>
            <w:tcW w:w="1134" w:type="dxa"/>
            <w:tcBorders>
              <w:top w:val="nil"/>
              <w:bottom w:val="nil"/>
            </w:tcBorders>
          </w:tcPr>
          <w:p w:rsidR="00295BE4" w:rsidRPr="00B83639" w:rsidRDefault="00295BE4" w:rsidP="009E7518">
            <w:pPr>
              <w:rPr>
                <w:rFonts w:ascii="Times New Roman" w:hAnsi="Times New Roman" w:cs="Times New Roman"/>
              </w:rPr>
            </w:pPr>
            <w:r w:rsidRPr="00B83639">
              <w:rPr>
                <w:rFonts w:ascii="Times New Roman" w:hAnsi="Times New Roman" w:cs="Times New Roman"/>
              </w:rPr>
              <w:t>Indonesia</w:t>
            </w:r>
          </w:p>
        </w:tc>
        <w:tc>
          <w:tcPr>
            <w:tcW w:w="711" w:type="dxa"/>
            <w:tcBorders>
              <w:top w:val="nil"/>
              <w:bottom w:val="nil"/>
            </w:tcBorders>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487</w:t>
            </w:r>
          </w:p>
        </w:tc>
        <w:tc>
          <w:tcPr>
            <w:tcW w:w="3826" w:type="dxa"/>
            <w:tcBorders>
              <w:top w:val="nil"/>
              <w:bottom w:val="nil"/>
            </w:tcBorders>
            <w:hideMark/>
          </w:tcPr>
          <w:p w:rsidR="006E59CF" w:rsidRDefault="00295BE4" w:rsidP="009E7518">
            <w:pPr>
              <w:rPr>
                <w:rFonts w:ascii="Times New Roman" w:hAnsi="Times New Roman" w:cs="Times New Roman"/>
              </w:rPr>
            </w:pPr>
            <w:r w:rsidRPr="009E7518">
              <w:rPr>
                <w:rFonts w:ascii="Times New Roman" w:hAnsi="Times New Roman" w:cs="Times New Roman"/>
              </w:rPr>
              <w:t>Iron/</w:t>
            </w:r>
            <w:r w:rsidR="00F91329">
              <w:rPr>
                <w:rFonts w:ascii="Times New Roman" w:hAnsi="Times New Roman" w:cs="Times New Roman"/>
              </w:rPr>
              <w:t>FA</w:t>
            </w:r>
            <w:r w:rsidRPr="009E7518">
              <w:rPr>
                <w:rFonts w:ascii="Times New Roman" w:hAnsi="Times New Roman" w:cs="Times New Roman"/>
              </w:rPr>
              <w:t xml:space="preserve"> </w:t>
            </w:r>
            <w:r w:rsidR="006E59CF">
              <w:rPr>
                <w:rFonts w:ascii="Times New Roman" w:hAnsi="Times New Roman" w:cs="Times New Roman"/>
              </w:rPr>
              <w:t xml:space="preserve">or </w:t>
            </w:r>
            <w:r w:rsidR="00DB0933" w:rsidRPr="003F0C2D">
              <w:rPr>
                <w:rFonts w:ascii="Times New Roman" w:hAnsi="Times New Roman" w:cs="Times New Roman"/>
                <w:highlight w:val="yellow"/>
              </w:rPr>
              <w:t>MMN</w:t>
            </w:r>
            <w:r w:rsidRPr="003F0C2D">
              <w:rPr>
                <w:rFonts w:ascii="Times New Roman" w:hAnsi="Times New Roman" w:cs="Times New Roman"/>
                <w:highlight w:val="yellow"/>
              </w:rPr>
              <w:t>,</w:t>
            </w:r>
            <w:r w:rsidRPr="009E7518">
              <w:rPr>
                <w:rFonts w:ascii="Times New Roman" w:hAnsi="Times New Roman" w:cs="Times New Roman"/>
              </w:rPr>
              <w:t xml:space="preserve"> </w:t>
            </w:r>
          </w:p>
          <w:p w:rsidR="00295BE4" w:rsidRPr="009E7518" w:rsidRDefault="00295BE4" w:rsidP="006E59CF">
            <w:pPr>
              <w:rPr>
                <w:rFonts w:ascii="Times New Roman" w:hAnsi="Times New Roman" w:cs="Times New Roman"/>
              </w:rPr>
            </w:pPr>
            <w:r>
              <w:rPr>
                <w:rFonts w:ascii="Times New Roman" w:hAnsi="Times New Roman" w:cs="Times New Roman"/>
              </w:rPr>
              <w:t>T</w:t>
            </w:r>
            <w:r w:rsidRPr="009E7518">
              <w:rPr>
                <w:rFonts w:ascii="Times New Roman" w:hAnsi="Times New Roman" w:cs="Times New Roman"/>
              </w:rPr>
              <w:t>hroughout pregnancy until 3 months postpartum</w:t>
            </w:r>
          </w:p>
        </w:tc>
        <w:tc>
          <w:tcPr>
            <w:tcW w:w="1275" w:type="dxa"/>
            <w:tcBorders>
              <w:top w:val="nil"/>
              <w:bottom w:val="nil"/>
            </w:tcBorders>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3.5 years</w:t>
            </w:r>
          </w:p>
        </w:tc>
        <w:tc>
          <w:tcPr>
            <w:tcW w:w="1826" w:type="dxa"/>
            <w:tcBorders>
              <w:top w:val="nil"/>
              <w:bottom w:val="nil"/>
            </w:tcBorders>
            <w:hideMark/>
          </w:tcPr>
          <w:p w:rsidR="00295BE4" w:rsidRPr="00B83639" w:rsidRDefault="006E59CF" w:rsidP="009E7518">
            <w:pPr>
              <w:rPr>
                <w:rFonts w:ascii="Times New Roman" w:hAnsi="Times New Roman" w:cs="Times New Roman"/>
              </w:rPr>
            </w:pPr>
            <w:r>
              <w:rPr>
                <w:rFonts w:ascii="Times New Roman" w:hAnsi="Times New Roman" w:cs="Times New Roman"/>
              </w:rPr>
              <w:t>M</w:t>
            </w:r>
            <w:r w:rsidR="00295BE4" w:rsidRPr="00B83639">
              <w:rPr>
                <w:rFonts w:ascii="Times New Roman" w:hAnsi="Times New Roman" w:cs="Times New Roman"/>
              </w:rPr>
              <w:t>otor, language, non-verbal cognitive</w:t>
            </w:r>
            <w:r w:rsidR="00486530" w:rsidRPr="00486530">
              <w:rPr>
                <w:rFonts w:ascii="Times New Roman" w:hAnsi="Times New Roman" w:cs="Times New Roman"/>
              </w:rPr>
              <w:t xml:space="preserve"> &amp;</w:t>
            </w:r>
            <w:r w:rsidR="00295BE4" w:rsidRPr="00B83639">
              <w:rPr>
                <w:rFonts w:ascii="Times New Roman" w:hAnsi="Times New Roman" w:cs="Times New Roman"/>
              </w:rPr>
              <w:t xml:space="preserve"> socio-emotional development</w:t>
            </w:r>
          </w:p>
        </w:tc>
        <w:tc>
          <w:tcPr>
            <w:tcW w:w="3831" w:type="dxa"/>
            <w:tcBorders>
              <w:top w:val="nil"/>
              <w:bottom w:val="nil"/>
            </w:tcBorders>
            <w:hideMark/>
          </w:tcPr>
          <w:p w:rsidR="00295BE4" w:rsidRPr="00B83639" w:rsidRDefault="000B78AD" w:rsidP="009E7518">
            <w:pPr>
              <w:rPr>
                <w:rFonts w:ascii="Times New Roman" w:hAnsi="Times New Roman" w:cs="Times New Roman"/>
              </w:rPr>
            </w:pPr>
            <w:r>
              <w:rPr>
                <w:rFonts w:ascii="Times New Roman" w:hAnsi="Times New Roman" w:cs="Times New Roman"/>
              </w:rPr>
              <w:t xml:space="preserve">MMN </w:t>
            </w:r>
            <w:r w:rsidR="00295BE4" w:rsidRPr="00B83639">
              <w:rPr>
                <w:rFonts w:ascii="Times New Roman" w:hAnsi="Times New Roman" w:cs="Times New Roman"/>
              </w:rPr>
              <w:t>supplementation associated with improved motor</w:t>
            </w:r>
            <w:r w:rsidR="00486530" w:rsidRPr="00486530">
              <w:rPr>
                <w:rFonts w:ascii="Times New Roman" w:hAnsi="Times New Roman" w:cs="Times New Roman"/>
              </w:rPr>
              <w:t xml:space="preserve"> &amp;</w:t>
            </w:r>
            <w:r w:rsidR="00295BE4" w:rsidRPr="00B83639">
              <w:rPr>
                <w:rFonts w:ascii="Times New Roman" w:hAnsi="Times New Roman" w:cs="Times New Roman"/>
              </w:rPr>
              <w:t xml:space="preserve"> c</w:t>
            </w:r>
            <w:r w:rsidR="003330B3">
              <w:rPr>
                <w:rFonts w:ascii="Times New Roman" w:hAnsi="Times New Roman" w:cs="Times New Roman"/>
              </w:rPr>
              <w:t>ognitive abilities compared to iron/</w:t>
            </w:r>
            <w:r w:rsidR="00295BE4" w:rsidRPr="00B83639">
              <w:rPr>
                <w:rFonts w:ascii="Times New Roman" w:hAnsi="Times New Roman" w:cs="Times New Roman"/>
              </w:rPr>
              <w:t>FA alone (specifically visual attention/spatial ability)</w:t>
            </w:r>
            <w:r w:rsidR="00603549">
              <w:rPr>
                <w:rFonts w:ascii="Times New Roman" w:hAnsi="Times New Roman" w:cs="Times New Roman"/>
              </w:rPr>
              <w:t>.</w:t>
            </w:r>
          </w:p>
        </w:tc>
      </w:tr>
      <w:tr w:rsidR="00295BE4" w:rsidRPr="00B83639" w:rsidTr="00E4453D">
        <w:trPr>
          <w:trHeight w:val="624"/>
          <w:jc w:val="center"/>
        </w:trPr>
        <w:tc>
          <w:tcPr>
            <w:tcW w:w="1985" w:type="dxa"/>
            <w:tcBorders>
              <w:top w:val="nil"/>
              <w:bottom w:val="nil"/>
            </w:tcBorders>
            <w:noWrap/>
            <w:hideMark/>
          </w:tcPr>
          <w:p w:rsidR="00295BE4" w:rsidRPr="00B83639" w:rsidRDefault="00295BE4" w:rsidP="006751EF">
            <w:pPr>
              <w:rPr>
                <w:rFonts w:ascii="Times New Roman" w:hAnsi="Times New Roman" w:cs="Times New Roman"/>
              </w:rPr>
            </w:pPr>
            <w:proofErr w:type="spellStart"/>
            <w:r w:rsidRPr="00B83639">
              <w:rPr>
                <w:rFonts w:ascii="Times New Roman" w:hAnsi="Times New Roman" w:cs="Times New Roman"/>
              </w:rPr>
              <w:t>McGarel</w:t>
            </w:r>
            <w:proofErr w:type="spellEnd"/>
            <w:r w:rsidRPr="00B83639">
              <w:rPr>
                <w:rFonts w:ascii="Times New Roman" w:hAnsi="Times New Roman" w:cs="Times New Roman"/>
              </w:rPr>
              <w:t xml:space="preserve">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7F0AC9">
              <w:rPr>
                <w:rFonts w:ascii="Times New Roman" w:hAnsi="Times New Roman" w:cs="Times New Roman"/>
              </w:rPr>
              <w:instrText>ADDIN CSL_CITATION {"citationItems":[{"id":"ITEM-1","itemData":{"author":[{"dropping-particle":"","family":"McGarel","given":"Catherine","non-dropping-particle":"","parse-names":false,"suffix":""},{"dropping-particle":"","family":"McNulty","given":"Helene","non-dropping-particle":"","parse-names":false,"suffix":""},{"dropping-particle":"","family":"Strain","given":"JJ","non-dropping-particle":"","parse-names":false,"suffix":""},{"dropping-particle":"","family":"Cassidy","given":"Tony","non-dropping-particle":"","parse-names":false,"suffix":""},{"dropping-particle":"","family":"Mclaughlin","given":"Marian","non-dropping-particle":"","parse-names":false,"suffix":""},{"dropping-particle":"","family":"McNulty","given":"Breige A","non-dropping-particle":"","parse-names":false,"suffix":""},{"dropping-particle":"","family":"Rollins","given":"Mark D","non-dropping-particle":"","parse-names":false,"suffix":""},{"dropping-particle":"","family":"Marshall","given":"Barry","non-dropping-particle":"","parse-names":false,"suffix":""},{"dropping-particle":"","family":"Ward","given":"Mary","non-dropping-particle":"","parse-names":false,"suffix":""},{"dropping-particle":"","family":"Molloy","given":"Anne M","non-dropping-particle":"","parse-names":false,"suffix":""},{"dropping-particle":"","family":"Pentieva","given":"Kristina","non-dropping-particle":"","parse-names":false,"suffix":""}],"container-title":"Proceedings of the Nutrition Society","id":"ITEM-1","issued":{"date-parts":[["2014"]]},"page":"E49 (Abstr)","title":"Effect of folic acid supplementation during pregnancy on cognitive development of the child at 6 years: preliminary results from the FASSTT Offspring Trial","type":"article-journal","volume":"73 (OCE2)"},"uris":["http://www.mendeley.com/documents/?uuid=4b063885-4b02-4497-9539-de7709e3d789"]}],"mendeley":{"formattedCitation":"&lt;sup&gt;(73)&lt;/sup&gt;","plainTextFormattedCitation":"(73)","previouslyFormattedCitation":"&lt;sup&gt;(73)&lt;/sup&gt;"},"properties":{"noteIndex":0},"schema":"https://github.com/citation-style-language/schema/raw/master/csl-citation.json"}</w:instrText>
            </w:r>
            <w:r w:rsidRPr="00B83639">
              <w:rPr>
                <w:rFonts w:ascii="Times New Roman" w:hAnsi="Times New Roman" w:cs="Times New Roman"/>
              </w:rPr>
              <w:fldChar w:fldCharType="separate"/>
            </w:r>
            <w:r w:rsidR="00AB2087" w:rsidRPr="00AB2087">
              <w:rPr>
                <w:rFonts w:ascii="Times New Roman" w:hAnsi="Times New Roman" w:cs="Times New Roman"/>
                <w:noProof/>
                <w:vertAlign w:val="superscript"/>
              </w:rPr>
              <w:t>(73)</w:t>
            </w:r>
            <w:r w:rsidRPr="00B83639">
              <w:rPr>
                <w:rFonts w:ascii="Times New Roman" w:hAnsi="Times New Roman" w:cs="Times New Roman"/>
              </w:rPr>
              <w:fldChar w:fldCharType="end"/>
            </w:r>
          </w:p>
        </w:tc>
        <w:tc>
          <w:tcPr>
            <w:tcW w:w="1134" w:type="dxa"/>
            <w:tcBorders>
              <w:top w:val="nil"/>
              <w:bottom w:val="nil"/>
            </w:tcBorders>
          </w:tcPr>
          <w:p w:rsidR="00295BE4" w:rsidRPr="00B83639" w:rsidRDefault="00295BE4" w:rsidP="009E7518">
            <w:pPr>
              <w:rPr>
                <w:rFonts w:ascii="Times New Roman" w:hAnsi="Times New Roman" w:cs="Times New Roman"/>
              </w:rPr>
            </w:pPr>
            <w:r w:rsidRPr="00B83639">
              <w:rPr>
                <w:rFonts w:ascii="Times New Roman" w:hAnsi="Times New Roman" w:cs="Times New Roman"/>
              </w:rPr>
              <w:t>Northern Ireland</w:t>
            </w:r>
          </w:p>
        </w:tc>
        <w:tc>
          <w:tcPr>
            <w:tcW w:w="711" w:type="dxa"/>
            <w:tcBorders>
              <w:top w:val="nil"/>
              <w:bottom w:val="nil"/>
            </w:tcBorders>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72</w:t>
            </w:r>
          </w:p>
        </w:tc>
        <w:tc>
          <w:tcPr>
            <w:tcW w:w="3826" w:type="dxa"/>
            <w:tcBorders>
              <w:top w:val="nil"/>
              <w:bottom w:val="nil"/>
            </w:tcBorders>
            <w:hideMark/>
          </w:tcPr>
          <w:p w:rsidR="00295BE4" w:rsidRPr="009E7518" w:rsidRDefault="00F91329" w:rsidP="00267850">
            <w:pPr>
              <w:rPr>
                <w:rFonts w:ascii="Times New Roman" w:hAnsi="Times New Roman" w:cs="Times New Roman"/>
              </w:rPr>
            </w:pPr>
            <w:r>
              <w:rPr>
                <w:rFonts w:ascii="Times New Roman" w:hAnsi="Times New Roman" w:cs="Times New Roman"/>
              </w:rPr>
              <w:t>FA</w:t>
            </w:r>
            <w:r w:rsidR="00295BE4" w:rsidRPr="009E7518">
              <w:rPr>
                <w:rFonts w:ascii="Times New Roman" w:hAnsi="Times New Roman" w:cs="Times New Roman"/>
              </w:rPr>
              <w:t xml:space="preserve"> </w:t>
            </w:r>
            <w:r w:rsidR="00295BE4">
              <w:rPr>
                <w:rFonts w:ascii="Times New Roman" w:hAnsi="Times New Roman" w:cs="Times New Roman"/>
              </w:rPr>
              <w:t>vs</w:t>
            </w:r>
            <w:r w:rsidR="00295BE4" w:rsidRPr="009E7518">
              <w:rPr>
                <w:rFonts w:ascii="Times New Roman" w:hAnsi="Times New Roman" w:cs="Times New Roman"/>
              </w:rPr>
              <w:t xml:space="preserve"> placebo, 2</w:t>
            </w:r>
            <w:r w:rsidR="00295BE4" w:rsidRPr="00295BE4">
              <w:rPr>
                <w:rFonts w:ascii="Times New Roman" w:hAnsi="Times New Roman" w:cs="Times New Roman"/>
                <w:vertAlign w:val="superscript"/>
              </w:rPr>
              <w:t>nd</w:t>
            </w:r>
            <w:r w:rsidR="00486530" w:rsidRPr="00486530">
              <w:rPr>
                <w:rFonts w:ascii="Times New Roman" w:hAnsi="Times New Roman" w:cs="Times New Roman"/>
              </w:rPr>
              <w:t xml:space="preserve"> &amp;</w:t>
            </w:r>
            <w:r w:rsidR="00295BE4" w:rsidRPr="009E7518">
              <w:rPr>
                <w:rFonts w:ascii="Times New Roman" w:hAnsi="Times New Roman" w:cs="Times New Roman"/>
              </w:rPr>
              <w:t xml:space="preserve"> 3</w:t>
            </w:r>
            <w:r w:rsidR="00295BE4" w:rsidRPr="00295BE4">
              <w:rPr>
                <w:rFonts w:ascii="Times New Roman" w:hAnsi="Times New Roman" w:cs="Times New Roman"/>
                <w:vertAlign w:val="superscript"/>
              </w:rPr>
              <w:t>rd</w:t>
            </w:r>
            <w:r w:rsidR="00295BE4" w:rsidRPr="009E7518">
              <w:rPr>
                <w:rFonts w:ascii="Times New Roman" w:hAnsi="Times New Roman" w:cs="Times New Roman"/>
              </w:rPr>
              <w:t xml:space="preserve"> trimesters</w:t>
            </w:r>
          </w:p>
        </w:tc>
        <w:tc>
          <w:tcPr>
            <w:tcW w:w="1275" w:type="dxa"/>
            <w:tcBorders>
              <w:top w:val="nil"/>
              <w:bottom w:val="nil"/>
            </w:tcBorders>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7 years</w:t>
            </w:r>
          </w:p>
        </w:tc>
        <w:tc>
          <w:tcPr>
            <w:tcW w:w="1826" w:type="dxa"/>
            <w:tcBorders>
              <w:top w:val="nil"/>
              <w:bottom w:val="nil"/>
            </w:tcBorders>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WPPSI</w:t>
            </w:r>
          </w:p>
        </w:tc>
        <w:tc>
          <w:tcPr>
            <w:tcW w:w="3831" w:type="dxa"/>
            <w:tcBorders>
              <w:top w:val="nil"/>
              <w:bottom w:val="nil"/>
            </w:tcBorders>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 xml:space="preserve">Maternal FA supplementation associated with </w:t>
            </w:r>
            <w:r w:rsidR="00F91329">
              <w:rPr>
                <w:rFonts w:ascii="Times New Roman" w:hAnsi="Times New Roman" w:cs="Times New Roman"/>
              </w:rPr>
              <w:t>increased</w:t>
            </w:r>
            <w:r w:rsidRPr="00B83639">
              <w:rPr>
                <w:rFonts w:ascii="Times New Roman" w:hAnsi="Times New Roman" w:cs="Times New Roman"/>
              </w:rPr>
              <w:t xml:space="preserve"> word processing</w:t>
            </w:r>
            <w:r w:rsidR="00603549">
              <w:rPr>
                <w:rFonts w:ascii="Times New Roman" w:hAnsi="Times New Roman" w:cs="Times New Roman"/>
              </w:rPr>
              <w:t>.</w:t>
            </w:r>
          </w:p>
        </w:tc>
      </w:tr>
      <w:tr w:rsidR="00295BE4" w:rsidRPr="00B83639" w:rsidTr="00E4453D">
        <w:trPr>
          <w:trHeight w:val="850"/>
          <w:jc w:val="center"/>
        </w:trPr>
        <w:tc>
          <w:tcPr>
            <w:tcW w:w="1985" w:type="dxa"/>
            <w:tcBorders>
              <w:top w:val="nil"/>
              <w:bottom w:val="nil"/>
            </w:tcBorders>
            <w:noWrap/>
            <w:hideMark/>
          </w:tcPr>
          <w:p w:rsidR="00295BE4" w:rsidRPr="00B83639" w:rsidRDefault="00295BE4" w:rsidP="006751EF">
            <w:pPr>
              <w:rPr>
                <w:rFonts w:ascii="Times New Roman" w:hAnsi="Times New Roman" w:cs="Times New Roman"/>
              </w:rPr>
            </w:pPr>
            <w:r w:rsidRPr="00B83639">
              <w:rPr>
                <w:rFonts w:ascii="Times New Roman" w:hAnsi="Times New Roman" w:cs="Times New Roman"/>
              </w:rPr>
              <w:t xml:space="preserve">Catena </w:t>
            </w:r>
            <w:r w:rsidR="00574D15" w:rsidRPr="00574D15">
              <w:rPr>
                <w:rFonts w:ascii="Times New Roman" w:hAnsi="Times New Roman" w:cs="Times New Roman"/>
                <w:i/>
                <w:iCs/>
              </w:rPr>
              <w:t>et al</w:t>
            </w:r>
            <w:r w:rsidRPr="00B83639">
              <w:rPr>
                <w:rFonts w:ascii="Times New Roman" w:hAnsi="Times New Roman" w:cs="Times New Roman"/>
                <w:i/>
                <w:iCs/>
              </w:rPr>
              <w:t>.</w:t>
            </w:r>
            <w:r w:rsidRPr="00B83639">
              <w:rPr>
                <w:rFonts w:ascii="Times New Roman" w:hAnsi="Times New Roman" w:cs="Times New Roman"/>
              </w:rPr>
              <w:fldChar w:fldCharType="begin" w:fldLock="1"/>
            </w:r>
            <w:r w:rsidR="007F0AC9">
              <w:rPr>
                <w:rFonts w:ascii="Times New Roman" w:hAnsi="Times New Roman" w:cs="Times New Roman"/>
              </w:rPr>
              <w:instrText>ADDIN CSL_CITATION {"citationItems":[{"id":"ITEM-1","itemData":{"DOI":"10.3945/ajcn.115.109108","ISSN":"0002-9165","PMID":"26561619","abstract":"BACKGROUND During fetal and perinatal periods, many nutrients, such as long-chain polyunsaturated fatty acids [contained in fish oil (FO)] and folate, are important in achieving normal brain development. Several studies have shown the benefits of early nutrition on children's neurocognitive development. However, the evidence with regard to the attention system is scarce. OBJECTIVES The aim of this study was to analyze the long-term effects of FO, 5-methyltetrahydrofolate (5-MTHF), or FO+5-MTHF prenatal supplementation on attention networks. DESIGN Participants were 136 children born to mothers from the NUHEAL (Nutraceuticals for a Healthy Life) project (randomly assigned to receive FO and/or 5-MTHF or placebo prenatal supplementation) who were recalled for a new examination 8.5 y later. The response conflict-resolution ability (using congruent and incongruent conditions)), alerting, and spatial orienting of attention were evaluated with behavioral measures (Attention Network Test), electroencephalography/event-related potentials (ERPs), and standardized low-resolution brain electromagnetic tomography (sLORETA). RESULTS Children born to mothers supplemented with 5-MTHF alone solved the response conflict more quickly than did the placebo and the FO+5-MTHF groups (all P &lt; 0.05). Differences between ERP amplitudes for the conflict conditions were also observed. sLORETA analysis showed higher activation of the right midcingulate cortex for the incongruent condition. In addition, a significant slowing down of response speed depending on the warning cue in the 5-MTHF and FO groups was observed. CONCLUSIONS Folate supplementation during pregnancy, rather than FO or FO+5-MTHF supplementation, improves children's ability to solve response conflicts. This advantage seems to be based on the higher activation of the midcingulate cortex, indicating that early nutrition influences the functionality of specific brain areas involved in executive functions. This trial was registered at clinicaltrials.gov as NCT01180933.","author":[{"dropping-particle":"","family":"Catena","given":"Andrés","non-dropping-particle":"","parse-names":false,"suffix":""},{"dropping-particle":"","family":"Munoz-Machicao","given":"J. A.","non-dropping-particle":"","parse-names":false,"suffix":""},{"dropping-particle":"","family":"Torres-Espinola","given":"F. J.","non-dropping-particle":"","parse-names":false,"suffix":""},{"dropping-particle":"","family":"Martinez-Zaldivar","given":"C.","non-dropping-particle":"","parse-names":false,"suffix":""},{"dropping-particle":"","family":"Diaz-Piedra","given":"Carolina","non-dropping-particle":"","parse-names":false,"suffix":""},{"dropping-particle":"","family":"Gil","given":"Angel","non-dropping-particle":"","parse-names":false,"suffix":""},{"dropping-particle":"","family":"Haile","given":"Gudrun","non-dropping-particle":"","parse-names":false,"suffix":""},{"dropping-particle":"","family":"Gyo rei","given":"E.","non-dropping-particle":"","parse-names":false,"suffix":""},{"dropping-particle":"","family":"Molloy","given":"Anne M","non-dropping-particle":"","parse-names":false,"suffix":""},{"dropping-particle":"","family":"Decsi","given":"Tamás","non-dropping-particle":"","parse-names":false,"suffix":""},{"dropping-particle":"","family":"Koletzko","given":"Berthold","non-dropping-particle":"","parse-names":false,"suffix":""},{"dropping-particle":"","family":"Campoy","given":"Cristina","non-dropping-particle":"","parse-names":false,"suffix":""}],"container-title":"American Journal of Clinical Nutrition","id":"ITEM-1","issued":{"date-parts":[["2016","1","1"]]},"page":"115-127","title":"Folate and long-chain polyunsaturated fatty acid supplementation during pregnancy has long-term effects on the attention system of 8.5-y-old offspring: a randomized controlled trial","type":"article-journal","volume":"103"},"uris":["http://www.mendeley.com/documents/?uuid=8173854d-c695-396e-8149-da3f6f7dc76a"]}],"mendeley":{"formattedCitation":"&lt;sup&gt;(70)&lt;/sup&gt;","plainTextFormattedCitation":"(70)","previouslyFormattedCitation":"&lt;sup&gt;(70)&lt;/sup&gt;"},"properties":{"noteIndex":0},"schema":"https://github.com/citation-style-language/schema/raw/master/csl-citation.json"}</w:instrText>
            </w:r>
            <w:r w:rsidRPr="00B83639">
              <w:rPr>
                <w:rFonts w:ascii="Times New Roman" w:hAnsi="Times New Roman" w:cs="Times New Roman"/>
              </w:rPr>
              <w:fldChar w:fldCharType="separate"/>
            </w:r>
            <w:r w:rsidR="00AB2087" w:rsidRPr="00AB2087">
              <w:rPr>
                <w:rFonts w:ascii="Times New Roman" w:hAnsi="Times New Roman" w:cs="Times New Roman"/>
                <w:noProof/>
                <w:vertAlign w:val="superscript"/>
              </w:rPr>
              <w:t>(70)</w:t>
            </w:r>
            <w:r w:rsidRPr="00B83639">
              <w:rPr>
                <w:rFonts w:ascii="Times New Roman" w:hAnsi="Times New Roman" w:cs="Times New Roman"/>
              </w:rPr>
              <w:fldChar w:fldCharType="end"/>
            </w:r>
          </w:p>
        </w:tc>
        <w:tc>
          <w:tcPr>
            <w:tcW w:w="1134" w:type="dxa"/>
            <w:tcBorders>
              <w:top w:val="nil"/>
              <w:bottom w:val="nil"/>
            </w:tcBorders>
          </w:tcPr>
          <w:p w:rsidR="00295BE4" w:rsidRPr="00B83639" w:rsidRDefault="00397C71" w:rsidP="009E7518">
            <w:pPr>
              <w:rPr>
                <w:rFonts w:ascii="Times New Roman" w:hAnsi="Times New Roman" w:cs="Times New Roman"/>
              </w:rPr>
            </w:pPr>
            <w:r>
              <w:rPr>
                <w:rFonts w:ascii="Times New Roman" w:hAnsi="Times New Roman" w:cs="Times New Roman"/>
              </w:rPr>
              <w:t>Europe</w:t>
            </w:r>
          </w:p>
        </w:tc>
        <w:tc>
          <w:tcPr>
            <w:tcW w:w="711" w:type="dxa"/>
            <w:tcBorders>
              <w:top w:val="nil"/>
              <w:bottom w:val="nil"/>
            </w:tcBorders>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136</w:t>
            </w:r>
          </w:p>
        </w:tc>
        <w:tc>
          <w:tcPr>
            <w:tcW w:w="3826" w:type="dxa"/>
            <w:tcBorders>
              <w:top w:val="nil"/>
              <w:bottom w:val="nil"/>
            </w:tcBorders>
          </w:tcPr>
          <w:p w:rsidR="00295BE4" w:rsidRPr="009E7518" w:rsidRDefault="00295BE4" w:rsidP="00267850">
            <w:pPr>
              <w:rPr>
                <w:rFonts w:ascii="Times New Roman" w:hAnsi="Times New Roman" w:cs="Times New Roman"/>
              </w:rPr>
            </w:pPr>
            <w:r w:rsidRPr="009E7518">
              <w:rPr>
                <w:rFonts w:ascii="Times New Roman" w:hAnsi="Times New Roman" w:cs="Times New Roman"/>
              </w:rPr>
              <w:t xml:space="preserve">Fish </w:t>
            </w:r>
            <w:r>
              <w:rPr>
                <w:rFonts w:ascii="Times New Roman" w:hAnsi="Times New Roman" w:cs="Times New Roman"/>
              </w:rPr>
              <w:t>oil and/or 5-MTHF vs placebo,</w:t>
            </w:r>
            <w:r w:rsidRPr="009E7518">
              <w:rPr>
                <w:rFonts w:ascii="Times New Roman" w:hAnsi="Times New Roman" w:cs="Times New Roman"/>
              </w:rPr>
              <w:t xml:space="preserve"> 20</w:t>
            </w:r>
            <w:r w:rsidRPr="00267850">
              <w:rPr>
                <w:rFonts w:ascii="Times New Roman" w:hAnsi="Times New Roman" w:cs="Times New Roman"/>
                <w:vertAlign w:val="superscript"/>
              </w:rPr>
              <w:t>th</w:t>
            </w:r>
            <w:r w:rsidRPr="009E7518">
              <w:rPr>
                <w:rFonts w:ascii="Times New Roman" w:hAnsi="Times New Roman" w:cs="Times New Roman"/>
              </w:rPr>
              <w:t xml:space="preserve"> GW until </w:t>
            </w:r>
            <w:r w:rsidR="006E59CF">
              <w:rPr>
                <w:rFonts w:ascii="Times New Roman" w:hAnsi="Times New Roman" w:cs="Times New Roman"/>
              </w:rPr>
              <w:t>birth</w:t>
            </w:r>
          </w:p>
        </w:tc>
        <w:tc>
          <w:tcPr>
            <w:tcW w:w="1275" w:type="dxa"/>
            <w:tcBorders>
              <w:top w:val="nil"/>
              <w:bottom w:val="nil"/>
            </w:tcBorders>
            <w:noWrap/>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8.5 years</w:t>
            </w:r>
          </w:p>
        </w:tc>
        <w:tc>
          <w:tcPr>
            <w:tcW w:w="1826" w:type="dxa"/>
            <w:tcBorders>
              <w:top w:val="nil"/>
              <w:bottom w:val="nil"/>
            </w:tcBorders>
            <w:hideMark/>
          </w:tcPr>
          <w:p w:rsidR="00295BE4" w:rsidRPr="00B83639" w:rsidRDefault="00295BE4" w:rsidP="00BC0E23">
            <w:pPr>
              <w:rPr>
                <w:rFonts w:ascii="Times New Roman" w:hAnsi="Times New Roman" w:cs="Times New Roman"/>
              </w:rPr>
            </w:pPr>
            <w:r w:rsidRPr="00B83639">
              <w:rPr>
                <w:rFonts w:ascii="Times New Roman" w:hAnsi="Times New Roman" w:cs="Times New Roman"/>
              </w:rPr>
              <w:t>Attention Network Test</w:t>
            </w:r>
            <w:r w:rsidR="00486530" w:rsidRPr="00486530">
              <w:rPr>
                <w:rFonts w:ascii="Times New Roman" w:hAnsi="Times New Roman" w:cs="Times New Roman"/>
              </w:rPr>
              <w:t xml:space="preserve"> &amp;</w:t>
            </w:r>
            <w:r w:rsidR="00BC0E23">
              <w:rPr>
                <w:rFonts w:ascii="Times New Roman" w:hAnsi="Times New Roman" w:cs="Times New Roman"/>
              </w:rPr>
              <w:t xml:space="preserve"> EEG</w:t>
            </w:r>
          </w:p>
        </w:tc>
        <w:tc>
          <w:tcPr>
            <w:tcW w:w="3831" w:type="dxa"/>
            <w:tcBorders>
              <w:top w:val="nil"/>
              <w:bottom w:val="nil"/>
            </w:tcBorders>
            <w:hideMark/>
          </w:tcPr>
          <w:p w:rsidR="00295BE4" w:rsidRPr="00B83639" w:rsidRDefault="00295BE4" w:rsidP="009E7518">
            <w:pPr>
              <w:rPr>
                <w:rFonts w:ascii="Times New Roman" w:hAnsi="Times New Roman" w:cs="Times New Roman"/>
              </w:rPr>
            </w:pPr>
            <w:r w:rsidRPr="00B83639">
              <w:rPr>
                <w:rFonts w:ascii="Times New Roman" w:hAnsi="Times New Roman" w:cs="Times New Roman"/>
              </w:rPr>
              <w:t>Maternal 5-MTHF supplementation associated with improved conflict solving ability (executive function)</w:t>
            </w:r>
            <w:r w:rsidR="00603549">
              <w:rPr>
                <w:rFonts w:ascii="Times New Roman" w:hAnsi="Times New Roman" w:cs="Times New Roman"/>
              </w:rPr>
              <w:t>.</w:t>
            </w:r>
          </w:p>
        </w:tc>
      </w:tr>
      <w:tr w:rsidR="006E59CF" w:rsidRPr="00B83639" w:rsidTr="008B3344">
        <w:trPr>
          <w:trHeight w:val="20"/>
          <w:jc w:val="center"/>
        </w:trPr>
        <w:tc>
          <w:tcPr>
            <w:tcW w:w="1985" w:type="dxa"/>
            <w:tcBorders>
              <w:top w:val="nil"/>
            </w:tcBorders>
            <w:noWrap/>
          </w:tcPr>
          <w:p w:rsidR="006E59CF" w:rsidRPr="00B83639" w:rsidRDefault="006E59CF" w:rsidP="006751EF">
            <w:pPr>
              <w:rPr>
                <w:rFonts w:ascii="Times New Roman" w:hAnsi="Times New Roman" w:cs="Times New Roman"/>
              </w:rPr>
            </w:pPr>
            <w:r w:rsidRPr="00B83639">
              <w:rPr>
                <w:rFonts w:ascii="Times New Roman" w:hAnsi="Times New Roman" w:cs="Times New Roman"/>
              </w:rPr>
              <w:t xml:space="preserve">Prado </w:t>
            </w:r>
            <w:r w:rsidR="00574D15" w:rsidRPr="00574D15">
              <w:rPr>
                <w:rFonts w:ascii="Times New Roman" w:hAnsi="Times New Roman" w:cs="Times New Roman"/>
                <w:i/>
              </w:rPr>
              <w:t>et al</w:t>
            </w:r>
            <w:r w:rsidRPr="00B83639">
              <w:rPr>
                <w:rFonts w:ascii="Times New Roman" w:hAnsi="Times New Roman" w:cs="Times New Roman"/>
                <w:i/>
              </w:rPr>
              <w:t>.</w:t>
            </w:r>
            <w:r w:rsidRPr="00B83639">
              <w:rPr>
                <w:rFonts w:ascii="Times New Roman" w:hAnsi="Times New Roman" w:cs="Times New Roman"/>
              </w:rPr>
              <w:fldChar w:fldCharType="begin" w:fldLock="1"/>
            </w:r>
            <w:r w:rsidR="007F0AC9">
              <w:rPr>
                <w:rFonts w:ascii="Times New Roman" w:hAnsi="Times New Roman" w:cs="Times New Roman"/>
              </w:rPr>
              <w:instrText>ADDIN CSL_CITATION {"citationItems":[{"id":"ITEM-1","itemData":{"DOI":"10.1016/S2214-109X(16)30354-0","ISBN":"2214-109X","ISSN":"2214109X","PMID":"28104188","abstract":"Background Brain and cognitive development during the first 1000 days from conception are affected by multiple biomedical and socioenvironmental determinants including nutrition, health, nurturing, and stimulation. An improved understanding of the long-term influence of these factors is needed to prioritise public health investments to optimise human development. Methods We did a follow-up study of the Supplementation with Multiple Micronutrients Intervention Trial (SUMMIT), a double-blind, cluster-randomised trial of maternal supplementation with multiple micronutrients (MMN) or iron and folic acid (IFA) in Indonesia. Of 27 356 live infants from birth to 3 months of age in 2001–04, we re-enrolled 19 274 (70%) children at age 9–12 years, and randomly selected 2879 from the 18 230 who were attending school at a known location. Of these, 574 children were oversampled from mothers who were anaemic or malnourished at SUMMIT enrolment. We assessed the effects of MMN and associations of biomedical (ie, maternal and child anthropometry and haemoglobin and preterm birth) and socioenvironmental determinants (ie, parental education, socioeconomic status, home environment, and maternal depression) on general intellectual ability, declarative memory, procedural memory, executive function, academic achievement, fine motor dexterity, and socioemotional health. The SUMMIT trial was registered, number ISRCTN34151616. Findings Children of mothers given MMN had a mean score of 0·11 SD (95% CI 0·01–0·20, p=0·0319) higher in procedural memory than those given IFA, equivalent to the increase in scores with half a year of schooling. Children of anaemic mothers in the MMN group scored 0·18 SD (0·06–0·31, p=0·0047) higher in general intellectual ability, similar to the increase with 1 year of schooling. Overall, 18 of 21 tests showed a positive coefficient of MMN versus IFA (p=0·0431) with effect sizes from 0·00–0·18 SD. In multiple regression models, socioenvironmental determinants had coefficients of 0·00–0·43 SD and 22 of 35 tests were significant at the 95% CI level, whereas biomedical coefficients were 0·00–0·10 SD and eight of 56 tests were significant, indicating larger and more consistent impact of socioenvironmental factors (p&lt;0·0001). Interpretation Maternal MMN had long-term benefits for child cognitive development at 9–12 years of age, thereby supporting its role in early childhood development, and policy change toward MMN. The stronger association of socioenvironm…","author":[{"dropping-particle":"","family":"Prado","given":"Elizabeth L","non-dropping-particle":"","parse-names":false,"suffix":""},{"dropping-particle":"","family":"Sebayang","given":"Susy K","non-dropping-particle":"","parse-names":false,"suffix":""},{"dropping-particle":"","family":"Apriatni","given":"Mandri","non-dropping-particle":"","parse-names":false,"suffix":""},{"dropping-particle":"","family":"Adawiyah","given":"Siti R","non-dropping-particle":"","parse-names":false,"suffix":""},{"dropping-particle":"","family":"Hidayati","given":"Nina","non-dropping-particle":"","parse-names":false,"suffix":""},{"dropping-particle":"","family":"Islamiyah","given":"Ayuniarti","non-dropping-particle":"","parse-names":false,"suffix":""},{"dropping-particle":"","family":"Siddiq","given":"Sudirman","non-dropping-particle":"","parse-names":false,"suffix":""},{"dropping-particle":"","family":"Harefa","given":"Benyamin","non-dropping-particle":"","parse-names":false,"suffix":""},{"dropping-particle":"","family":"Lum","given":"Jarrad","non-dropping-particle":"","parse-names":false,"suffix":""},{"dropping-particle":"","family":"Alcock","given":"Katherine J","non-dropping-particle":"","parse-names":false,"suffix":""},{"dropping-particle":"","family":"Ullman","given":"Michael T","non-dropping-particle":"","parse-names":false,"suffix":""},{"dropping-particle":"","family":"Muadz","given":"Husni","non-dropping-particle":"","parse-names":false,"suffix":""},{"dropping-particle":"","family":"Shankar","given":"Anuraj H","non-dropping-particle":"","parse-names":false,"suffix":""}],"container-title":"The Lancet Global Health","id":"ITEM-1","issue":"2","issued":{"date-parts":[["2017","2"]]},"page":"e217-e228","title":"Maternal multiple micronutrient supplementation and other biomedical and socioenvironmental influences on children's cognition at age 9–12 years in Indonesia: follow-up of the SUMMIT randomised trial","type":"article-journal","volume":"5"},"uris":["http://www.mendeley.com/documents/?uuid=9d969a1b-1a53-37d2-9469-d45b7f884145"]}],"mendeley":{"formattedCitation":"&lt;sup&gt;(71)&lt;/sup&gt;","plainTextFormattedCitation":"(71)","previouslyFormattedCitation":"&lt;sup&gt;(71)&lt;/sup&gt;"},"properties":{"noteIndex":0},"schema":"https://github.com/citation-style-language/schema/raw/master/csl-citation.json"}</w:instrText>
            </w:r>
            <w:r w:rsidRPr="00B83639">
              <w:rPr>
                <w:rFonts w:ascii="Times New Roman" w:hAnsi="Times New Roman" w:cs="Times New Roman"/>
              </w:rPr>
              <w:fldChar w:fldCharType="separate"/>
            </w:r>
            <w:r w:rsidR="00AB2087" w:rsidRPr="00AB2087">
              <w:rPr>
                <w:rFonts w:ascii="Times New Roman" w:hAnsi="Times New Roman" w:cs="Times New Roman"/>
                <w:noProof/>
                <w:vertAlign w:val="superscript"/>
              </w:rPr>
              <w:t>(71)</w:t>
            </w:r>
            <w:r w:rsidRPr="00B83639">
              <w:rPr>
                <w:rFonts w:ascii="Times New Roman" w:hAnsi="Times New Roman" w:cs="Times New Roman"/>
              </w:rPr>
              <w:fldChar w:fldCharType="end"/>
            </w:r>
          </w:p>
        </w:tc>
        <w:tc>
          <w:tcPr>
            <w:tcW w:w="1134" w:type="dxa"/>
            <w:tcBorders>
              <w:top w:val="nil"/>
            </w:tcBorders>
          </w:tcPr>
          <w:p w:rsidR="006E59CF" w:rsidRPr="00B83639" w:rsidRDefault="006E59CF" w:rsidP="009E7518">
            <w:pPr>
              <w:rPr>
                <w:rFonts w:ascii="Times New Roman" w:hAnsi="Times New Roman" w:cs="Times New Roman"/>
              </w:rPr>
            </w:pPr>
            <w:r w:rsidRPr="00B83639">
              <w:rPr>
                <w:rFonts w:ascii="Times New Roman" w:hAnsi="Times New Roman" w:cs="Times New Roman"/>
              </w:rPr>
              <w:t>Indonesia</w:t>
            </w:r>
          </w:p>
        </w:tc>
        <w:tc>
          <w:tcPr>
            <w:tcW w:w="711" w:type="dxa"/>
            <w:tcBorders>
              <w:top w:val="nil"/>
            </w:tcBorders>
            <w:noWrap/>
          </w:tcPr>
          <w:p w:rsidR="006E59CF" w:rsidRPr="00B83639" w:rsidRDefault="006E59CF" w:rsidP="009E7518">
            <w:pPr>
              <w:rPr>
                <w:rFonts w:ascii="Times New Roman" w:hAnsi="Times New Roman" w:cs="Times New Roman"/>
              </w:rPr>
            </w:pPr>
            <w:r w:rsidRPr="00B83639">
              <w:rPr>
                <w:rFonts w:ascii="Times New Roman" w:hAnsi="Times New Roman" w:cs="Times New Roman"/>
              </w:rPr>
              <w:t>2</w:t>
            </w:r>
            <w:r w:rsidR="003330B3">
              <w:rPr>
                <w:rFonts w:ascii="Times New Roman" w:hAnsi="Times New Roman" w:cs="Times New Roman"/>
              </w:rPr>
              <w:t>,</w:t>
            </w:r>
            <w:r w:rsidRPr="00B83639">
              <w:rPr>
                <w:rFonts w:ascii="Times New Roman" w:hAnsi="Times New Roman" w:cs="Times New Roman"/>
              </w:rPr>
              <w:t>879</w:t>
            </w:r>
          </w:p>
        </w:tc>
        <w:tc>
          <w:tcPr>
            <w:tcW w:w="3826" w:type="dxa"/>
            <w:tcBorders>
              <w:top w:val="nil"/>
            </w:tcBorders>
          </w:tcPr>
          <w:p w:rsidR="006E59CF" w:rsidRDefault="006E59CF" w:rsidP="006E59CF">
            <w:pPr>
              <w:rPr>
                <w:rFonts w:ascii="Times New Roman" w:hAnsi="Times New Roman" w:cs="Times New Roman"/>
              </w:rPr>
            </w:pPr>
            <w:r w:rsidRPr="009E7518">
              <w:rPr>
                <w:rFonts w:ascii="Times New Roman" w:hAnsi="Times New Roman" w:cs="Times New Roman"/>
              </w:rPr>
              <w:t>Iron/</w:t>
            </w:r>
            <w:r w:rsidR="00F91329">
              <w:rPr>
                <w:rFonts w:ascii="Times New Roman" w:hAnsi="Times New Roman" w:cs="Times New Roman"/>
              </w:rPr>
              <w:t>FA</w:t>
            </w:r>
            <w:r w:rsidRPr="009E7518">
              <w:rPr>
                <w:rFonts w:ascii="Times New Roman" w:hAnsi="Times New Roman" w:cs="Times New Roman"/>
              </w:rPr>
              <w:t xml:space="preserve"> </w:t>
            </w:r>
            <w:r>
              <w:rPr>
                <w:rFonts w:ascii="Times New Roman" w:hAnsi="Times New Roman" w:cs="Times New Roman"/>
              </w:rPr>
              <w:t xml:space="preserve">or </w:t>
            </w:r>
            <w:r w:rsidR="00DB0933">
              <w:rPr>
                <w:rFonts w:ascii="Times New Roman" w:hAnsi="Times New Roman" w:cs="Times New Roman"/>
              </w:rPr>
              <w:t>MMN</w:t>
            </w:r>
            <w:r w:rsidRPr="009E7518">
              <w:rPr>
                <w:rFonts w:ascii="Times New Roman" w:hAnsi="Times New Roman" w:cs="Times New Roman"/>
              </w:rPr>
              <w:t xml:space="preserve">, </w:t>
            </w:r>
          </w:p>
          <w:p w:rsidR="006E59CF" w:rsidRPr="009E7518" w:rsidRDefault="006E59CF" w:rsidP="006E59CF">
            <w:pPr>
              <w:rPr>
                <w:rFonts w:ascii="Times New Roman" w:hAnsi="Times New Roman" w:cs="Times New Roman"/>
              </w:rPr>
            </w:pPr>
            <w:r>
              <w:rPr>
                <w:rFonts w:ascii="Times New Roman" w:hAnsi="Times New Roman" w:cs="Times New Roman"/>
              </w:rPr>
              <w:t>T</w:t>
            </w:r>
            <w:r w:rsidRPr="009E7518">
              <w:rPr>
                <w:rFonts w:ascii="Times New Roman" w:hAnsi="Times New Roman" w:cs="Times New Roman"/>
              </w:rPr>
              <w:t xml:space="preserve">hroughout pregnancy until 3 months postpartum </w:t>
            </w:r>
          </w:p>
        </w:tc>
        <w:tc>
          <w:tcPr>
            <w:tcW w:w="1275" w:type="dxa"/>
            <w:tcBorders>
              <w:top w:val="nil"/>
            </w:tcBorders>
            <w:noWrap/>
          </w:tcPr>
          <w:p w:rsidR="006E59CF" w:rsidRPr="00B83639" w:rsidRDefault="006E59CF" w:rsidP="009E7518">
            <w:pPr>
              <w:rPr>
                <w:rFonts w:ascii="Times New Roman" w:hAnsi="Times New Roman" w:cs="Times New Roman"/>
              </w:rPr>
            </w:pPr>
            <w:r w:rsidRPr="00B83639">
              <w:rPr>
                <w:rFonts w:ascii="Times New Roman" w:hAnsi="Times New Roman" w:cs="Times New Roman"/>
              </w:rPr>
              <w:t>9-10 years</w:t>
            </w:r>
          </w:p>
        </w:tc>
        <w:tc>
          <w:tcPr>
            <w:tcW w:w="1826" w:type="dxa"/>
            <w:tcBorders>
              <w:top w:val="nil"/>
            </w:tcBorders>
          </w:tcPr>
          <w:p w:rsidR="006E59CF" w:rsidRPr="00B83639" w:rsidRDefault="00DB0933" w:rsidP="009E7518">
            <w:pPr>
              <w:rPr>
                <w:rFonts w:ascii="Times New Roman" w:hAnsi="Times New Roman" w:cs="Times New Roman"/>
              </w:rPr>
            </w:pPr>
            <w:r w:rsidRPr="00DB0933">
              <w:rPr>
                <w:rFonts w:ascii="Times New Roman" w:hAnsi="Times New Roman" w:cs="Times New Roman"/>
              </w:rPr>
              <w:t>Motor, language, non-verbal cognitive</w:t>
            </w:r>
            <w:r w:rsidR="00486530" w:rsidRPr="00486530">
              <w:rPr>
                <w:rFonts w:ascii="Times New Roman" w:hAnsi="Times New Roman" w:cs="Times New Roman"/>
              </w:rPr>
              <w:t xml:space="preserve"> &amp;</w:t>
            </w:r>
            <w:r w:rsidRPr="00DB0933">
              <w:rPr>
                <w:rFonts w:ascii="Times New Roman" w:hAnsi="Times New Roman" w:cs="Times New Roman"/>
              </w:rPr>
              <w:t xml:space="preserve"> socio-emotional development</w:t>
            </w:r>
          </w:p>
        </w:tc>
        <w:tc>
          <w:tcPr>
            <w:tcW w:w="3831" w:type="dxa"/>
            <w:tcBorders>
              <w:top w:val="nil"/>
            </w:tcBorders>
          </w:tcPr>
          <w:p w:rsidR="006E59CF" w:rsidRPr="00B83639" w:rsidRDefault="006E59CF" w:rsidP="009E7518">
            <w:pPr>
              <w:rPr>
                <w:rFonts w:ascii="Times New Roman" w:hAnsi="Times New Roman" w:cs="Times New Roman"/>
              </w:rPr>
            </w:pPr>
            <w:r w:rsidRPr="00B83639">
              <w:rPr>
                <w:rFonts w:ascii="Times New Roman" w:hAnsi="Times New Roman" w:cs="Times New Roman"/>
              </w:rPr>
              <w:t xml:space="preserve">MMN supplementation long-term benefits for child cognitive development compared to </w:t>
            </w:r>
            <w:r w:rsidR="003330B3">
              <w:rPr>
                <w:rFonts w:ascii="Times New Roman" w:hAnsi="Times New Roman" w:cs="Times New Roman"/>
              </w:rPr>
              <w:t>iron/FA</w:t>
            </w:r>
            <w:r w:rsidRPr="00B83639">
              <w:rPr>
                <w:rFonts w:ascii="Times New Roman" w:hAnsi="Times New Roman" w:cs="Times New Roman"/>
              </w:rPr>
              <w:t xml:space="preserve"> alone (specifically procedural memory and general intellectual ability)</w:t>
            </w:r>
            <w:r w:rsidR="00603549">
              <w:rPr>
                <w:rFonts w:ascii="Times New Roman" w:hAnsi="Times New Roman" w:cs="Times New Roman"/>
              </w:rPr>
              <w:t>.</w:t>
            </w:r>
          </w:p>
        </w:tc>
      </w:tr>
    </w:tbl>
    <w:p w:rsidR="00F91329" w:rsidRDefault="00F91329" w:rsidP="00F91329">
      <w:pPr>
        <w:spacing w:after="0"/>
        <w:ind w:right="-31"/>
        <w:jc w:val="both"/>
        <w:rPr>
          <w:rFonts w:ascii="Times New Roman" w:hAnsi="Times New Roman" w:cs="Times New Roman"/>
        </w:rPr>
      </w:pPr>
      <w:r>
        <w:rPr>
          <w:rFonts w:ascii="Times New Roman" w:hAnsi="Times New Roman" w:cs="Times New Roman"/>
        </w:rPr>
        <w:t xml:space="preserve">FA, folic acid; </w:t>
      </w:r>
      <w:r w:rsidR="00DB0933">
        <w:rPr>
          <w:rFonts w:ascii="Times New Roman" w:hAnsi="Times New Roman" w:cs="Times New Roman"/>
        </w:rPr>
        <w:t xml:space="preserve">GW, gestational week; </w:t>
      </w:r>
      <w:r w:rsidRPr="00F91329">
        <w:rPr>
          <w:rFonts w:ascii="Times New Roman" w:hAnsi="Times New Roman" w:cs="Times New Roman"/>
        </w:rPr>
        <w:t xml:space="preserve">UNIT, Universal Nonverbal Intelligence Test; MABC, Movement </w:t>
      </w:r>
      <w:r>
        <w:rPr>
          <w:rFonts w:ascii="Times New Roman" w:hAnsi="Times New Roman" w:cs="Times New Roman"/>
        </w:rPr>
        <w:t>Assessment Battery for Children;</w:t>
      </w:r>
      <w:r w:rsidRPr="00F91329">
        <w:rPr>
          <w:rFonts w:ascii="Times New Roman" w:hAnsi="Times New Roman" w:cs="Times New Roman"/>
        </w:rPr>
        <w:t xml:space="preserve"> </w:t>
      </w:r>
      <w:r w:rsidR="00DB0933">
        <w:rPr>
          <w:rFonts w:ascii="Times New Roman" w:hAnsi="Times New Roman" w:cs="Times New Roman"/>
        </w:rPr>
        <w:t xml:space="preserve">5-MTHF, 5-methyltetrahydrofolate; </w:t>
      </w:r>
      <w:r w:rsidRPr="00F91329">
        <w:rPr>
          <w:rFonts w:ascii="Times New Roman" w:hAnsi="Times New Roman" w:cs="Times New Roman"/>
        </w:rPr>
        <w:t>K-ABC</w:t>
      </w:r>
      <w:r w:rsidRPr="00F91329">
        <w:rPr>
          <w:rFonts w:ascii="Times New Roman" w:hAnsi="Times New Roman" w:cs="Times New Roman"/>
          <w:vertAlign w:val="superscript"/>
        </w:rPr>
        <w:t>KM</w:t>
      </w:r>
      <w:r w:rsidRPr="00F91329">
        <w:rPr>
          <w:rFonts w:ascii="Times New Roman" w:hAnsi="Times New Roman" w:cs="Times New Roman"/>
        </w:rPr>
        <w:t xml:space="preserve">, Kaufman Assessment Battery for Children; </w:t>
      </w:r>
      <w:r w:rsidR="0000774E" w:rsidRPr="00F91329">
        <w:rPr>
          <w:rFonts w:ascii="Times New Roman" w:hAnsi="Times New Roman" w:cs="Times New Roman"/>
        </w:rPr>
        <w:t xml:space="preserve">BSID, Bayley Scales of Infant and Toddler Development; </w:t>
      </w:r>
      <w:r w:rsidR="00DB0933">
        <w:rPr>
          <w:rFonts w:ascii="Times New Roman" w:hAnsi="Times New Roman" w:cs="Times New Roman"/>
        </w:rPr>
        <w:t xml:space="preserve">MMN, multiple micronutrient; </w:t>
      </w:r>
      <w:r w:rsidR="0000774E" w:rsidRPr="00F91329">
        <w:rPr>
          <w:rFonts w:ascii="Times New Roman" w:hAnsi="Times New Roman" w:cs="Times New Roman"/>
        </w:rPr>
        <w:t xml:space="preserve">WPPSI, </w:t>
      </w:r>
      <w:proofErr w:type="spellStart"/>
      <w:r w:rsidR="0000774E" w:rsidRPr="00F91329">
        <w:rPr>
          <w:rFonts w:ascii="Times New Roman" w:hAnsi="Times New Roman" w:cs="Times New Roman"/>
        </w:rPr>
        <w:t>Weschler</w:t>
      </w:r>
      <w:proofErr w:type="spellEnd"/>
      <w:r w:rsidR="0000774E" w:rsidRPr="00F91329">
        <w:rPr>
          <w:rFonts w:ascii="Times New Roman" w:hAnsi="Times New Roman" w:cs="Times New Roman"/>
        </w:rPr>
        <w:t xml:space="preserve"> Preschool an</w:t>
      </w:r>
      <w:r>
        <w:rPr>
          <w:rFonts w:ascii="Times New Roman" w:hAnsi="Times New Roman" w:cs="Times New Roman"/>
        </w:rPr>
        <w:t>d Primary Scale of Intelligence</w:t>
      </w:r>
      <w:r w:rsidR="00BC0E23">
        <w:rPr>
          <w:rFonts w:ascii="Times New Roman" w:hAnsi="Times New Roman" w:cs="Times New Roman"/>
        </w:rPr>
        <w:t>; EEG, electroencephalography</w:t>
      </w:r>
      <w:r>
        <w:rPr>
          <w:rFonts w:ascii="Times New Roman" w:hAnsi="Times New Roman" w:cs="Times New Roman"/>
        </w:rPr>
        <w:t>.</w:t>
      </w:r>
    </w:p>
    <w:p w:rsidR="00F91329" w:rsidRDefault="00F91329" w:rsidP="00267850">
      <w:pPr>
        <w:ind w:right="-31"/>
        <w:jc w:val="both"/>
        <w:rPr>
          <w:rFonts w:ascii="Times New Roman" w:hAnsi="Times New Roman" w:cs="Times New Roman"/>
        </w:rPr>
      </w:pPr>
      <w:r>
        <w:rPr>
          <w:rFonts w:ascii="Times New Roman" w:hAnsi="Times New Roman" w:cs="Times New Roman"/>
        </w:rPr>
        <w:t>FA dos</w:t>
      </w:r>
      <w:r w:rsidR="004E7A70">
        <w:rPr>
          <w:rFonts w:ascii="Times New Roman" w:hAnsi="Times New Roman" w:cs="Times New Roman"/>
        </w:rPr>
        <w:t>ag</w:t>
      </w:r>
      <w:r>
        <w:rPr>
          <w:rFonts w:ascii="Times New Roman" w:hAnsi="Times New Roman" w:cs="Times New Roman"/>
        </w:rPr>
        <w:t>e is 0.4mg/d, unless otherwise stated.</w:t>
      </w:r>
      <w:bookmarkEnd w:id="3"/>
    </w:p>
    <w:p w:rsidR="008B5032" w:rsidRDefault="008B5032">
      <w:pPr>
        <w:rPr>
          <w:rFonts w:ascii="Times New Roman" w:hAnsi="Times New Roman" w:cs="Times New Roman"/>
        </w:rPr>
      </w:pPr>
      <w:r>
        <w:rPr>
          <w:rFonts w:ascii="Times New Roman" w:hAnsi="Times New Roman" w:cs="Times New Roman"/>
        </w:rPr>
        <w:br w:type="page"/>
      </w:r>
    </w:p>
    <w:p w:rsidR="00F577D4" w:rsidRDefault="00F577D4" w:rsidP="008B5032">
      <w:pPr>
        <w:spacing w:line="360" w:lineRule="auto"/>
        <w:ind w:right="-31"/>
        <w:jc w:val="both"/>
        <w:rPr>
          <w:rFonts w:ascii="Times New Roman" w:hAnsi="Times New Roman" w:cs="Times New Roman"/>
          <w:sz w:val="24"/>
          <w:szCs w:val="24"/>
        </w:rPr>
        <w:sectPr w:rsidR="00F577D4" w:rsidSect="00267850">
          <w:pgSz w:w="16838" w:h="11906" w:orient="landscape"/>
          <w:pgMar w:top="1134" w:right="1134" w:bottom="1134" w:left="1134" w:header="709" w:footer="709" w:gutter="0"/>
          <w:cols w:space="708"/>
          <w:docGrid w:linePitch="360"/>
        </w:sectPr>
      </w:pPr>
    </w:p>
    <w:p w:rsidR="008B5032" w:rsidRPr="008B5032" w:rsidRDefault="008B5032" w:rsidP="008B5032">
      <w:pPr>
        <w:spacing w:line="360" w:lineRule="auto"/>
        <w:ind w:right="-31"/>
        <w:jc w:val="both"/>
        <w:rPr>
          <w:rFonts w:ascii="Times New Roman" w:hAnsi="Times New Roman" w:cs="Times New Roman"/>
          <w:sz w:val="24"/>
          <w:szCs w:val="24"/>
        </w:rPr>
      </w:pPr>
      <w:bookmarkStart w:id="4" w:name="_Hlk526419919"/>
      <w:r w:rsidRPr="008B5032">
        <w:rPr>
          <w:rFonts w:ascii="Times New Roman" w:hAnsi="Times New Roman" w:cs="Times New Roman"/>
          <w:sz w:val="24"/>
          <w:szCs w:val="24"/>
        </w:rPr>
        <w:lastRenderedPageBreak/>
        <w:t>FIGURE LEGEND</w:t>
      </w:r>
    </w:p>
    <w:p w:rsidR="008B5032" w:rsidRPr="008B5032" w:rsidRDefault="008B5032" w:rsidP="002240C5">
      <w:pPr>
        <w:spacing w:line="360" w:lineRule="auto"/>
        <w:ind w:right="-31"/>
        <w:jc w:val="both"/>
        <w:rPr>
          <w:rFonts w:ascii="Times New Roman" w:hAnsi="Times New Roman" w:cs="Times New Roman"/>
          <w:sz w:val="24"/>
          <w:szCs w:val="24"/>
        </w:rPr>
      </w:pPr>
      <w:r w:rsidRPr="008B5032">
        <w:rPr>
          <w:rFonts w:ascii="Times New Roman" w:hAnsi="Times New Roman" w:cs="Times New Roman"/>
          <w:b/>
          <w:sz w:val="24"/>
          <w:szCs w:val="24"/>
        </w:rPr>
        <w:t>Figure 1</w:t>
      </w:r>
      <w:r w:rsidRPr="008B5032">
        <w:rPr>
          <w:rFonts w:ascii="Times New Roman" w:hAnsi="Times New Roman" w:cs="Times New Roman"/>
          <w:sz w:val="24"/>
          <w:szCs w:val="24"/>
        </w:rPr>
        <w:t xml:space="preserve">. </w:t>
      </w:r>
      <w:r w:rsidR="00F577D4">
        <w:rPr>
          <w:rFonts w:ascii="Times New Roman" w:hAnsi="Times New Roman" w:cs="Times New Roman"/>
          <w:sz w:val="24"/>
          <w:szCs w:val="24"/>
        </w:rPr>
        <w:t xml:space="preserve">(Colour online) </w:t>
      </w:r>
      <w:r w:rsidRPr="008B5032">
        <w:rPr>
          <w:rFonts w:ascii="Times New Roman" w:hAnsi="Times New Roman" w:cs="Times New Roman"/>
          <w:sz w:val="24"/>
          <w:szCs w:val="24"/>
        </w:rPr>
        <w:t>Overview of one-carbon metabolism</w:t>
      </w:r>
      <w:r>
        <w:rPr>
          <w:rFonts w:ascii="Times New Roman" w:hAnsi="Times New Roman" w:cs="Times New Roman"/>
          <w:sz w:val="24"/>
          <w:szCs w:val="24"/>
        </w:rPr>
        <w:t xml:space="preserve">. </w:t>
      </w:r>
      <w:bookmarkEnd w:id="4"/>
      <w:r w:rsidR="002240C5" w:rsidRPr="002240C5">
        <w:rPr>
          <w:rFonts w:ascii="Times New Roman" w:hAnsi="Times New Roman" w:cs="Times New Roman"/>
          <w:sz w:val="24"/>
          <w:szCs w:val="24"/>
        </w:rPr>
        <w:t xml:space="preserve">BHMT, betaine homocysteine </w:t>
      </w:r>
      <w:proofErr w:type="spellStart"/>
      <w:r w:rsidR="002240C5" w:rsidRPr="002240C5">
        <w:rPr>
          <w:rFonts w:ascii="Times New Roman" w:hAnsi="Times New Roman" w:cs="Times New Roman"/>
          <w:sz w:val="24"/>
          <w:szCs w:val="24"/>
        </w:rPr>
        <w:t>methyltransferase</w:t>
      </w:r>
      <w:proofErr w:type="spellEnd"/>
      <w:r w:rsidR="002240C5" w:rsidRPr="002240C5">
        <w:rPr>
          <w:rFonts w:ascii="Times New Roman" w:hAnsi="Times New Roman" w:cs="Times New Roman"/>
          <w:sz w:val="24"/>
          <w:szCs w:val="24"/>
        </w:rPr>
        <w:t>; CBS, cystathionine-beta-synthase;</w:t>
      </w:r>
      <w:r w:rsidR="002240C5">
        <w:rPr>
          <w:rFonts w:ascii="Times New Roman" w:hAnsi="Times New Roman" w:cs="Times New Roman"/>
          <w:sz w:val="24"/>
          <w:szCs w:val="24"/>
        </w:rPr>
        <w:t xml:space="preserve"> </w:t>
      </w:r>
      <w:r w:rsidR="002240C5" w:rsidRPr="002240C5">
        <w:rPr>
          <w:rFonts w:ascii="Times New Roman" w:hAnsi="Times New Roman" w:cs="Times New Roman"/>
          <w:sz w:val="24"/>
          <w:szCs w:val="24"/>
        </w:rPr>
        <w:t>CTH, cystathionine gamma-</w:t>
      </w:r>
      <w:proofErr w:type="spellStart"/>
      <w:r w:rsidR="002240C5" w:rsidRPr="002240C5">
        <w:rPr>
          <w:rFonts w:ascii="Times New Roman" w:hAnsi="Times New Roman" w:cs="Times New Roman"/>
          <w:sz w:val="24"/>
          <w:szCs w:val="24"/>
        </w:rPr>
        <w:t>lyase</w:t>
      </w:r>
      <w:proofErr w:type="spellEnd"/>
      <w:r w:rsidR="002240C5" w:rsidRPr="002240C5">
        <w:rPr>
          <w:rFonts w:ascii="Times New Roman" w:hAnsi="Times New Roman" w:cs="Times New Roman"/>
          <w:sz w:val="24"/>
          <w:szCs w:val="24"/>
        </w:rPr>
        <w:t xml:space="preserve">; DHFR, </w:t>
      </w:r>
      <w:proofErr w:type="spellStart"/>
      <w:r w:rsidR="002240C5" w:rsidRPr="002240C5">
        <w:rPr>
          <w:rFonts w:ascii="Times New Roman" w:hAnsi="Times New Roman" w:cs="Times New Roman"/>
          <w:sz w:val="24"/>
          <w:szCs w:val="24"/>
        </w:rPr>
        <w:t>dihydrofolate</w:t>
      </w:r>
      <w:proofErr w:type="spellEnd"/>
      <w:r w:rsidR="002240C5" w:rsidRPr="002240C5">
        <w:rPr>
          <w:rFonts w:ascii="Times New Roman" w:hAnsi="Times New Roman" w:cs="Times New Roman"/>
          <w:sz w:val="24"/>
          <w:szCs w:val="24"/>
        </w:rPr>
        <w:t xml:space="preserve"> reductase; dTMP, </w:t>
      </w:r>
      <w:proofErr w:type="spellStart"/>
      <w:r w:rsidR="002240C5" w:rsidRPr="002240C5">
        <w:rPr>
          <w:rFonts w:ascii="Times New Roman" w:hAnsi="Times New Roman" w:cs="Times New Roman"/>
          <w:sz w:val="24"/>
          <w:szCs w:val="24"/>
        </w:rPr>
        <w:t>deoxythymidine</w:t>
      </w:r>
      <w:proofErr w:type="spellEnd"/>
      <w:r w:rsidR="002240C5" w:rsidRPr="002240C5">
        <w:rPr>
          <w:rFonts w:ascii="Times New Roman" w:hAnsi="Times New Roman" w:cs="Times New Roman"/>
          <w:sz w:val="24"/>
          <w:szCs w:val="24"/>
        </w:rPr>
        <w:t xml:space="preserve"> monophosphate; </w:t>
      </w:r>
      <w:proofErr w:type="spellStart"/>
      <w:r w:rsidR="002240C5" w:rsidRPr="002240C5">
        <w:rPr>
          <w:rFonts w:ascii="Times New Roman" w:hAnsi="Times New Roman" w:cs="Times New Roman"/>
          <w:sz w:val="24"/>
          <w:szCs w:val="24"/>
        </w:rPr>
        <w:t>dTTP</w:t>
      </w:r>
      <w:proofErr w:type="spellEnd"/>
      <w:r w:rsidR="002240C5" w:rsidRPr="002240C5">
        <w:rPr>
          <w:rFonts w:ascii="Times New Roman" w:hAnsi="Times New Roman" w:cs="Times New Roman"/>
          <w:sz w:val="24"/>
          <w:szCs w:val="24"/>
        </w:rPr>
        <w:t xml:space="preserve">, </w:t>
      </w:r>
      <w:proofErr w:type="spellStart"/>
      <w:r w:rsidR="002240C5" w:rsidRPr="002240C5">
        <w:rPr>
          <w:rFonts w:ascii="Times New Roman" w:hAnsi="Times New Roman" w:cs="Times New Roman"/>
          <w:sz w:val="24"/>
          <w:szCs w:val="24"/>
        </w:rPr>
        <w:t>deoxythymidine</w:t>
      </w:r>
      <w:proofErr w:type="spellEnd"/>
      <w:r w:rsidR="002240C5" w:rsidRPr="002240C5">
        <w:rPr>
          <w:rFonts w:ascii="Times New Roman" w:hAnsi="Times New Roman" w:cs="Times New Roman"/>
          <w:sz w:val="24"/>
          <w:szCs w:val="24"/>
        </w:rPr>
        <w:t xml:space="preserve"> triphosphate; FAD,</w:t>
      </w:r>
      <w:r w:rsidR="002240C5">
        <w:rPr>
          <w:rFonts w:ascii="Times New Roman" w:hAnsi="Times New Roman" w:cs="Times New Roman"/>
          <w:sz w:val="24"/>
          <w:szCs w:val="24"/>
        </w:rPr>
        <w:t xml:space="preserve"> </w:t>
      </w:r>
      <w:proofErr w:type="spellStart"/>
      <w:r w:rsidR="002240C5" w:rsidRPr="002240C5">
        <w:rPr>
          <w:rFonts w:ascii="Times New Roman" w:hAnsi="Times New Roman" w:cs="Times New Roman"/>
          <w:sz w:val="24"/>
          <w:szCs w:val="24"/>
        </w:rPr>
        <w:t>flavin</w:t>
      </w:r>
      <w:proofErr w:type="spellEnd"/>
      <w:r w:rsidR="002240C5" w:rsidRPr="002240C5">
        <w:rPr>
          <w:rFonts w:ascii="Times New Roman" w:hAnsi="Times New Roman" w:cs="Times New Roman"/>
          <w:sz w:val="24"/>
          <w:szCs w:val="24"/>
        </w:rPr>
        <w:t xml:space="preserve"> adenine dinucleotide; GNMT, glycine N-</w:t>
      </w:r>
      <w:proofErr w:type="spellStart"/>
      <w:r w:rsidR="002240C5" w:rsidRPr="002240C5">
        <w:rPr>
          <w:rFonts w:ascii="Times New Roman" w:hAnsi="Times New Roman" w:cs="Times New Roman"/>
          <w:sz w:val="24"/>
          <w:szCs w:val="24"/>
        </w:rPr>
        <w:t>methyltransferase</w:t>
      </w:r>
      <w:proofErr w:type="spellEnd"/>
      <w:r w:rsidR="002240C5" w:rsidRPr="002240C5">
        <w:rPr>
          <w:rFonts w:ascii="Times New Roman" w:hAnsi="Times New Roman" w:cs="Times New Roman"/>
          <w:sz w:val="24"/>
          <w:szCs w:val="24"/>
        </w:rPr>
        <w:t xml:space="preserve">; MAT, methionine </w:t>
      </w:r>
      <w:proofErr w:type="spellStart"/>
      <w:r w:rsidR="002240C5" w:rsidRPr="002240C5">
        <w:rPr>
          <w:rFonts w:ascii="Times New Roman" w:hAnsi="Times New Roman" w:cs="Times New Roman"/>
          <w:sz w:val="24"/>
          <w:szCs w:val="24"/>
        </w:rPr>
        <w:t>adenosyltransferase</w:t>
      </w:r>
      <w:proofErr w:type="spellEnd"/>
      <w:r w:rsidR="002240C5" w:rsidRPr="002240C5">
        <w:rPr>
          <w:rFonts w:ascii="Times New Roman" w:hAnsi="Times New Roman" w:cs="Times New Roman"/>
          <w:sz w:val="24"/>
          <w:szCs w:val="24"/>
        </w:rPr>
        <w:t>; MS, methionine synthase; MT, methyl transferases;</w:t>
      </w:r>
      <w:r w:rsidR="002240C5">
        <w:rPr>
          <w:rFonts w:ascii="Times New Roman" w:hAnsi="Times New Roman" w:cs="Times New Roman"/>
          <w:sz w:val="24"/>
          <w:szCs w:val="24"/>
        </w:rPr>
        <w:t xml:space="preserve"> </w:t>
      </w:r>
      <w:r w:rsidR="002240C5" w:rsidRPr="002240C5">
        <w:rPr>
          <w:rFonts w:ascii="Times New Roman" w:hAnsi="Times New Roman" w:cs="Times New Roman"/>
          <w:sz w:val="24"/>
          <w:szCs w:val="24"/>
        </w:rPr>
        <w:t>MTHF</w:t>
      </w:r>
      <w:r w:rsidR="00406183">
        <w:rPr>
          <w:rFonts w:ascii="Times New Roman" w:hAnsi="Times New Roman" w:cs="Times New Roman"/>
          <w:sz w:val="24"/>
          <w:szCs w:val="24"/>
        </w:rPr>
        <w:t>R</w:t>
      </w:r>
      <w:r w:rsidR="002240C5" w:rsidRPr="002240C5">
        <w:rPr>
          <w:rFonts w:ascii="Times New Roman" w:hAnsi="Times New Roman" w:cs="Times New Roman"/>
          <w:sz w:val="24"/>
          <w:szCs w:val="24"/>
        </w:rPr>
        <w:t>, methylenetetrahydrofolate reductase; MTHFD, methylenetetrahydrofolate dehydrogenase; SAHH, S-</w:t>
      </w:r>
      <w:proofErr w:type="spellStart"/>
      <w:r w:rsidR="002240C5" w:rsidRPr="002240C5">
        <w:rPr>
          <w:rFonts w:ascii="Times New Roman" w:hAnsi="Times New Roman" w:cs="Times New Roman"/>
          <w:sz w:val="24"/>
          <w:szCs w:val="24"/>
        </w:rPr>
        <w:t>adenosyl</w:t>
      </w:r>
      <w:proofErr w:type="spellEnd"/>
      <w:r w:rsidR="002240C5" w:rsidRPr="002240C5">
        <w:rPr>
          <w:rFonts w:ascii="Times New Roman" w:hAnsi="Times New Roman" w:cs="Times New Roman"/>
          <w:sz w:val="24"/>
          <w:szCs w:val="24"/>
        </w:rPr>
        <w:t xml:space="preserve"> homocysteine hydrolase;</w:t>
      </w:r>
      <w:r w:rsidR="002240C5">
        <w:rPr>
          <w:rFonts w:ascii="Times New Roman" w:hAnsi="Times New Roman" w:cs="Times New Roman"/>
          <w:sz w:val="24"/>
          <w:szCs w:val="24"/>
        </w:rPr>
        <w:t xml:space="preserve"> </w:t>
      </w:r>
      <w:r w:rsidR="002240C5" w:rsidRPr="002240C5">
        <w:rPr>
          <w:rFonts w:ascii="Times New Roman" w:hAnsi="Times New Roman" w:cs="Times New Roman"/>
          <w:sz w:val="24"/>
          <w:szCs w:val="24"/>
        </w:rPr>
        <w:t xml:space="preserve">SHMT, serine </w:t>
      </w:r>
      <w:proofErr w:type="spellStart"/>
      <w:r w:rsidR="002240C5" w:rsidRPr="002240C5">
        <w:rPr>
          <w:rFonts w:ascii="Times New Roman" w:hAnsi="Times New Roman" w:cs="Times New Roman"/>
          <w:sz w:val="24"/>
          <w:szCs w:val="24"/>
        </w:rPr>
        <w:t>hydroxymethyltransferase</w:t>
      </w:r>
      <w:proofErr w:type="spellEnd"/>
      <w:r w:rsidR="002240C5" w:rsidRPr="002240C5">
        <w:rPr>
          <w:rFonts w:ascii="Times New Roman" w:hAnsi="Times New Roman" w:cs="Times New Roman"/>
          <w:sz w:val="24"/>
          <w:szCs w:val="24"/>
        </w:rPr>
        <w:t>; TS, thymidylate synthase.</w:t>
      </w:r>
      <w:r w:rsidR="002240C5">
        <w:rPr>
          <w:rFonts w:ascii="Times New Roman" w:hAnsi="Times New Roman" w:cs="Times New Roman"/>
          <w:sz w:val="24"/>
          <w:szCs w:val="24"/>
        </w:rPr>
        <w:t xml:space="preserve"> (Adapted </w:t>
      </w:r>
      <w:r w:rsidR="002240C5" w:rsidRPr="002240C5">
        <w:rPr>
          <w:rFonts w:ascii="Times New Roman" w:hAnsi="Times New Roman" w:cs="Times New Roman"/>
          <w:sz w:val="24"/>
          <w:szCs w:val="24"/>
        </w:rPr>
        <w:t>from James</w:t>
      </w:r>
      <w:r w:rsidR="002240C5">
        <w:rPr>
          <w:rFonts w:ascii="Times New Roman" w:hAnsi="Times New Roman" w:cs="Times New Roman"/>
          <w:sz w:val="24"/>
          <w:szCs w:val="24"/>
        </w:rPr>
        <w:t xml:space="preserve"> </w:t>
      </w:r>
      <w:r w:rsidR="00574D15" w:rsidRPr="00574D15">
        <w:rPr>
          <w:rFonts w:ascii="Times New Roman" w:hAnsi="Times New Roman" w:cs="Times New Roman"/>
          <w:i/>
          <w:sz w:val="24"/>
          <w:szCs w:val="24"/>
        </w:rPr>
        <w:t>et al</w:t>
      </w:r>
      <w:r w:rsidR="002240C5" w:rsidRPr="002240C5">
        <w:rPr>
          <w:rFonts w:ascii="Times New Roman" w:hAnsi="Times New Roman" w:cs="Times New Roman"/>
          <w:sz w:val="24"/>
          <w:szCs w:val="24"/>
        </w:rPr>
        <w:t xml:space="preserve">. </w:t>
      </w:r>
      <w:r w:rsidR="003C1A28">
        <w:rPr>
          <w:rFonts w:ascii="Times New Roman" w:hAnsi="Times New Roman" w:cs="Times New Roman"/>
          <w:sz w:val="24"/>
          <w:szCs w:val="24"/>
        </w:rPr>
        <w:t xml:space="preserve">(2017) </w:t>
      </w:r>
      <w:r w:rsidR="002240C5" w:rsidRPr="002240C5">
        <w:rPr>
          <w:rFonts w:ascii="Times New Roman" w:hAnsi="Times New Roman" w:cs="Times New Roman"/>
          <w:sz w:val="24"/>
          <w:szCs w:val="24"/>
        </w:rPr>
        <w:t xml:space="preserve">Epigenetics, nutrition and infant health. </w:t>
      </w:r>
      <w:r w:rsidR="00D64AF8">
        <w:rPr>
          <w:rFonts w:ascii="Times New Roman" w:hAnsi="Times New Roman" w:cs="Times New Roman"/>
          <w:sz w:val="24"/>
          <w:szCs w:val="24"/>
        </w:rPr>
        <w:t xml:space="preserve">In </w:t>
      </w:r>
      <w:r w:rsidR="00D64AF8" w:rsidRPr="002240C5">
        <w:rPr>
          <w:rFonts w:ascii="Times New Roman" w:hAnsi="Times New Roman" w:cs="Times New Roman"/>
          <w:i/>
          <w:sz w:val="24"/>
          <w:szCs w:val="24"/>
        </w:rPr>
        <w:t>The Biology of the First 1000 Days</w:t>
      </w:r>
      <w:r w:rsidR="00D64AF8">
        <w:rPr>
          <w:rFonts w:ascii="Times New Roman" w:hAnsi="Times New Roman" w:cs="Times New Roman"/>
          <w:sz w:val="24"/>
          <w:szCs w:val="24"/>
        </w:rPr>
        <w:t xml:space="preserve">, [KD </w:t>
      </w:r>
      <w:proofErr w:type="spellStart"/>
      <w:r w:rsidR="002240C5" w:rsidRPr="002240C5">
        <w:rPr>
          <w:rFonts w:ascii="Times New Roman" w:hAnsi="Times New Roman" w:cs="Times New Roman"/>
          <w:sz w:val="24"/>
          <w:szCs w:val="24"/>
        </w:rPr>
        <w:t>Karakochuk</w:t>
      </w:r>
      <w:proofErr w:type="spellEnd"/>
      <w:r w:rsidR="002240C5" w:rsidRPr="002240C5">
        <w:rPr>
          <w:rFonts w:ascii="Times New Roman" w:hAnsi="Times New Roman" w:cs="Times New Roman"/>
          <w:sz w:val="24"/>
          <w:szCs w:val="24"/>
        </w:rPr>
        <w:t xml:space="preserve">, </w:t>
      </w:r>
      <w:r w:rsidR="00D64AF8">
        <w:rPr>
          <w:rFonts w:ascii="Times New Roman" w:hAnsi="Times New Roman" w:cs="Times New Roman"/>
          <w:sz w:val="24"/>
          <w:szCs w:val="24"/>
        </w:rPr>
        <w:t xml:space="preserve">KC </w:t>
      </w:r>
      <w:r w:rsidR="002240C5" w:rsidRPr="002240C5">
        <w:rPr>
          <w:rFonts w:ascii="Times New Roman" w:hAnsi="Times New Roman" w:cs="Times New Roman"/>
          <w:sz w:val="24"/>
          <w:szCs w:val="24"/>
        </w:rPr>
        <w:t xml:space="preserve">Whitfield, </w:t>
      </w:r>
      <w:r w:rsidR="00D64AF8">
        <w:rPr>
          <w:rFonts w:ascii="Times New Roman" w:hAnsi="Times New Roman" w:cs="Times New Roman"/>
          <w:sz w:val="24"/>
          <w:szCs w:val="24"/>
        </w:rPr>
        <w:t xml:space="preserve">TJ </w:t>
      </w:r>
      <w:r w:rsidR="002240C5" w:rsidRPr="002240C5">
        <w:rPr>
          <w:rFonts w:ascii="Times New Roman" w:hAnsi="Times New Roman" w:cs="Times New Roman"/>
          <w:sz w:val="24"/>
          <w:szCs w:val="24"/>
        </w:rPr>
        <w:t xml:space="preserve">Green, </w:t>
      </w:r>
      <w:r w:rsidR="00D64AF8">
        <w:rPr>
          <w:rFonts w:ascii="Times New Roman" w:hAnsi="Times New Roman" w:cs="Times New Roman"/>
          <w:sz w:val="24"/>
          <w:szCs w:val="24"/>
        </w:rPr>
        <w:t xml:space="preserve">K </w:t>
      </w:r>
      <w:r w:rsidR="002240C5" w:rsidRPr="002240C5">
        <w:rPr>
          <w:rFonts w:ascii="Times New Roman" w:hAnsi="Times New Roman" w:cs="Times New Roman"/>
          <w:sz w:val="24"/>
          <w:szCs w:val="24"/>
        </w:rPr>
        <w:t>Kraemer</w:t>
      </w:r>
      <w:r w:rsidR="003C1A28">
        <w:rPr>
          <w:rFonts w:ascii="Times New Roman" w:hAnsi="Times New Roman" w:cs="Times New Roman"/>
          <w:sz w:val="24"/>
          <w:szCs w:val="24"/>
        </w:rPr>
        <w:t>, editors</w:t>
      </w:r>
      <w:r w:rsidR="00D64AF8">
        <w:rPr>
          <w:rFonts w:ascii="Times New Roman" w:hAnsi="Times New Roman" w:cs="Times New Roman"/>
          <w:sz w:val="24"/>
          <w:szCs w:val="24"/>
        </w:rPr>
        <w:t>]</w:t>
      </w:r>
      <w:r w:rsidR="002240C5" w:rsidRPr="002240C5">
        <w:rPr>
          <w:rFonts w:ascii="Times New Roman" w:hAnsi="Times New Roman" w:cs="Times New Roman"/>
          <w:sz w:val="24"/>
          <w:szCs w:val="24"/>
        </w:rPr>
        <w:t>. F</w:t>
      </w:r>
      <w:r w:rsidR="003C1A28">
        <w:rPr>
          <w:rFonts w:ascii="Times New Roman" w:hAnsi="Times New Roman" w:cs="Times New Roman"/>
          <w:sz w:val="24"/>
          <w:szCs w:val="24"/>
        </w:rPr>
        <w:t>lorida: CRC Press</w:t>
      </w:r>
      <w:r w:rsidR="002240C5">
        <w:rPr>
          <w:rFonts w:ascii="Times New Roman" w:hAnsi="Times New Roman" w:cs="Times New Roman"/>
          <w:sz w:val="24"/>
          <w:szCs w:val="24"/>
        </w:rPr>
        <w:t>)</w:t>
      </w:r>
      <w:r w:rsidR="00E4453D">
        <w:rPr>
          <w:rFonts w:ascii="Times New Roman" w:hAnsi="Times New Roman" w:cs="Times New Roman"/>
          <w:sz w:val="24"/>
          <w:szCs w:val="24"/>
        </w:rPr>
        <w:t>.</w:t>
      </w:r>
    </w:p>
    <w:sectPr w:rsidR="008B5032" w:rsidRPr="008B5032" w:rsidSect="00F577D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DB" w:rsidRDefault="006E38DB" w:rsidP="006663FB">
      <w:pPr>
        <w:spacing w:after="0" w:line="240" w:lineRule="auto"/>
      </w:pPr>
      <w:r>
        <w:separator/>
      </w:r>
    </w:p>
  </w:endnote>
  <w:endnote w:type="continuationSeparator" w:id="0">
    <w:p w:rsidR="006E38DB" w:rsidRDefault="006E38DB" w:rsidP="0066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262834"/>
      <w:docPartObj>
        <w:docPartGallery w:val="Page Numbers (Bottom of Page)"/>
        <w:docPartUnique/>
      </w:docPartObj>
    </w:sdtPr>
    <w:sdtEndPr>
      <w:rPr>
        <w:noProof/>
      </w:rPr>
    </w:sdtEndPr>
    <w:sdtContent>
      <w:p w:rsidR="00574D15" w:rsidRDefault="00574D15">
        <w:pPr>
          <w:pStyle w:val="Footer"/>
          <w:jc w:val="right"/>
        </w:pPr>
        <w:r>
          <w:fldChar w:fldCharType="begin"/>
        </w:r>
        <w:r>
          <w:instrText xml:space="preserve"> PAGE   \* MERGEFORMAT </w:instrText>
        </w:r>
        <w:r>
          <w:fldChar w:fldCharType="separate"/>
        </w:r>
        <w:r w:rsidR="00DF786D">
          <w:rPr>
            <w:noProof/>
          </w:rPr>
          <w:t>22</w:t>
        </w:r>
        <w:r>
          <w:rPr>
            <w:noProof/>
          </w:rPr>
          <w:fldChar w:fldCharType="end"/>
        </w:r>
      </w:p>
    </w:sdtContent>
  </w:sdt>
  <w:p w:rsidR="00574D15" w:rsidRDefault="0057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8DB" w:rsidRDefault="006E38DB" w:rsidP="006663FB">
      <w:pPr>
        <w:spacing w:after="0" w:line="240" w:lineRule="auto"/>
      </w:pPr>
      <w:r>
        <w:separator/>
      </w:r>
    </w:p>
  </w:footnote>
  <w:footnote w:type="continuationSeparator" w:id="0">
    <w:p w:rsidR="006E38DB" w:rsidRDefault="006E38DB" w:rsidP="00666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540F"/>
    <w:multiLevelType w:val="hybridMultilevel"/>
    <w:tmpl w:val="154C7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FE15B6"/>
    <w:multiLevelType w:val="hybridMultilevel"/>
    <w:tmpl w:val="DEA4E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B85450"/>
    <w:multiLevelType w:val="hybridMultilevel"/>
    <w:tmpl w:val="31001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NDYwNzIwMbAwMDdQ0lEKTi0uzszPAykwNK8FAHJMEestAAAA"/>
  </w:docVars>
  <w:rsids>
    <w:rsidRoot w:val="006174CA"/>
    <w:rsid w:val="0000098B"/>
    <w:rsid w:val="00001AC5"/>
    <w:rsid w:val="00002012"/>
    <w:rsid w:val="00004F5D"/>
    <w:rsid w:val="00006985"/>
    <w:rsid w:val="0000774E"/>
    <w:rsid w:val="000115D2"/>
    <w:rsid w:val="00016C7F"/>
    <w:rsid w:val="00023B2B"/>
    <w:rsid w:val="000241AA"/>
    <w:rsid w:val="00025D44"/>
    <w:rsid w:val="000313FC"/>
    <w:rsid w:val="00031478"/>
    <w:rsid w:val="00031971"/>
    <w:rsid w:val="00036A86"/>
    <w:rsid w:val="00040743"/>
    <w:rsid w:val="00041D23"/>
    <w:rsid w:val="0004507C"/>
    <w:rsid w:val="00052952"/>
    <w:rsid w:val="00053064"/>
    <w:rsid w:val="0005399C"/>
    <w:rsid w:val="000543B8"/>
    <w:rsid w:val="000572C9"/>
    <w:rsid w:val="00060009"/>
    <w:rsid w:val="000628C5"/>
    <w:rsid w:val="00067022"/>
    <w:rsid w:val="00072DC2"/>
    <w:rsid w:val="00073055"/>
    <w:rsid w:val="0007779D"/>
    <w:rsid w:val="00082B4B"/>
    <w:rsid w:val="00082C91"/>
    <w:rsid w:val="00087BBF"/>
    <w:rsid w:val="0009249B"/>
    <w:rsid w:val="00092A99"/>
    <w:rsid w:val="0009452B"/>
    <w:rsid w:val="0009524A"/>
    <w:rsid w:val="000A153C"/>
    <w:rsid w:val="000A2386"/>
    <w:rsid w:val="000A40B7"/>
    <w:rsid w:val="000A4397"/>
    <w:rsid w:val="000B0131"/>
    <w:rsid w:val="000B2D5E"/>
    <w:rsid w:val="000B78AD"/>
    <w:rsid w:val="000C1E8D"/>
    <w:rsid w:val="000C2A0D"/>
    <w:rsid w:val="000D2FCF"/>
    <w:rsid w:val="000D603D"/>
    <w:rsid w:val="000E00BE"/>
    <w:rsid w:val="000E15F8"/>
    <w:rsid w:val="000E562F"/>
    <w:rsid w:val="000E67A3"/>
    <w:rsid w:val="000E6C9E"/>
    <w:rsid w:val="000F3DB1"/>
    <w:rsid w:val="000F5CAB"/>
    <w:rsid w:val="000F6259"/>
    <w:rsid w:val="001003FA"/>
    <w:rsid w:val="00102B62"/>
    <w:rsid w:val="00110008"/>
    <w:rsid w:val="00110204"/>
    <w:rsid w:val="001138C8"/>
    <w:rsid w:val="00113E89"/>
    <w:rsid w:val="001150BE"/>
    <w:rsid w:val="00115858"/>
    <w:rsid w:val="00116367"/>
    <w:rsid w:val="001200AB"/>
    <w:rsid w:val="001229E0"/>
    <w:rsid w:val="00123636"/>
    <w:rsid w:val="0012563B"/>
    <w:rsid w:val="00125D1A"/>
    <w:rsid w:val="001327FA"/>
    <w:rsid w:val="00134AF0"/>
    <w:rsid w:val="001350F3"/>
    <w:rsid w:val="00135332"/>
    <w:rsid w:val="0013616B"/>
    <w:rsid w:val="0014567F"/>
    <w:rsid w:val="0014792E"/>
    <w:rsid w:val="00150997"/>
    <w:rsid w:val="00151A54"/>
    <w:rsid w:val="00152704"/>
    <w:rsid w:val="00154052"/>
    <w:rsid w:val="00154C65"/>
    <w:rsid w:val="00165939"/>
    <w:rsid w:val="00166B94"/>
    <w:rsid w:val="00167596"/>
    <w:rsid w:val="00171718"/>
    <w:rsid w:val="001733F2"/>
    <w:rsid w:val="00174291"/>
    <w:rsid w:val="001751F5"/>
    <w:rsid w:val="00175F2A"/>
    <w:rsid w:val="001772C5"/>
    <w:rsid w:val="00180839"/>
    <w:rsid w:val="00183436"/>
    <w:rsid w:val="00183D54"/>
    <w:rsid w:val="00184518"/>
    <w:rsid w:val="00191A16"/>
    <w:rsid w:val="001925E9"/>
    <w:rsid w:val="0019396B"/>
    <w:rsid w:val="00197043"/>
    <w:rsid w:val="001A1E7B"/>
    <w:rsid w:val="001A302E"/>
    <w:rsid w:val="001A6BF1"/>
    <w:rsid w:val="001A7D68"/>
    <w:rsid w:val="001B16AA"/>
    <w:rsid w:val="001C1444"/>
    <w:rsid w:val="001C438D"/>
    <w:rsid w:val="001C452E"/>
    <w:rsid w:val="001C54F4"/>
    <w:rsid w:val="001D16E2"/>
    <w:rsid w:val="001D30A9"/>
    <w:rsid w:val="001D372E"/>
    <w:rsid w:val="001D4D09"/>
    <w:rsid w:val="001D4DB3"/>
    <w:rsid w:val="001D593D"/>
    <w:rsid w:val="001E0015"/>
    <w:rsid w:val="001E02BF"/>
    <w:rsid w:val="001E17A5"/>
    <w:rsid w:val="001E4EED"/>
    <w:rsid w:val="001E5FF8"/>
    <w:rsid w:val="001F0745"/>
    <w:rsid w:val="001F333E"/>
    <w:rsid w:val="001F3DB5"/>
    <w:rsid w:val="00201399"/>
    <w:rsid w:val="0020442A"/>
    <w:rsid w:val="00206274"/>
    <w:rsid w:val="0020783F"/>
    <w:rsid w:val="00211C9B"/>
    <w:rsid w:val="002124D0"/>
    <w:rsid w:val="00213037"/>
    <w:rsid w:val="0021723E"/>
    <w:rsid w:val="00220A7F"/>
    <w:rsid w:val="00223D9B"/>
    <w:rsid w:val="002240C5"/>
    <w:rsid w:val="00232098"/>
    <w:rsid w:val="002337FF"/>
    <w:rsid w:val="002376AA"/>
    <w:rsid w:val="00240FE6"/>
    <w:rsid w:val="002418FD"/>
    <w:rsid w:val="00242E91"/>
    <w:rsid w:val="002456E9"/>
    <w:rsid w:val="00246B17"/>
    <w:rsid w:val="002513A4"/>
    <w:rsid w:val="00254787"/>
    <w:rsid w:val="0025631A"/>
    <w:rsid w:val="00265ABD"/>
    <w:rsid w:val="002677FA"/>
    <w:rsid w:val="00267850"/>
    <w:rsid w:val="00270C1A"/>
    <w:rsid w:val="00274859"/>
    <w:rsid w:val="0027684C"/>
    <w:rsid w:val="002778F1"/>
    <w:rsid w:val="00277D63"/>
    <w:rsid w:val="002830E4"/>
    <w:rsid w:val="00283B6C"/>
    <w:rsid w:val="00295BE4"/>
    <w:rsid w:val="002A24C8"/>
    <w:rsid w:val="002A34EC"/>
    <w:rsid w:val="002A61F7"/>
    <w:rsid w:val="002B0D10"/>
    <w:rsid w:val="002C0678"/>
    <w:rsid w:val="002C1813"/>
    <w:rsid w:val="002C5C42"/>
    <w:rsid w:val="002C6364"/>
    <w:rsid w:val="002D0484"/>
    <w:rsid w:val="002D6F2A"/>
    <w:rsid w:val="002E12E2"/>
    <w:rsid w:val="002E27E8"/>
    <w:rsid w:val="002E508D"/>
    <w:rsid w:val="002F133D"/>
    <w:rsid w:val="002F15EF"/>
    <w:rsid w:val="002F3CE7"/>
    <w:rsid w:val="002F44E0"/>
    <w:rsid w:val="002F580C"/>
    <w:rsid w:val="002F6A22"/>
    <w:rsid w:val="00307415"/>
    <w:rsid w:val="0031014E"/>
    <w:rsid w:val="00310B2D"/>
    <w:rsid w:val="003118A7"/>
    <w:rsid w:val="0031436D"/>
    <w:rsid w:val="00317751"/>
    <w:rsid w:val="00317E13"/>
    <w:rsid w:val="00320BD3"/>
    <w:rsid w:val="00321CE5"/>
    <w:rsid w:val="003253B5"/>
    <w:rsid w:val="003260DC"/>
    <w:rsid w:val="00326330"/>
    <w:rsid w:val="003330B3"/>
    <w:rsid w:val="00334372"/>
    <w:rsid w:val="003348C7"/>
    <w:rsid w:val="00341427"/>
    <w:rsid w:val="00345CB5"/>
    <w:rsid w:val="0035059E"/>
    <w:rsid w:val="0035315D"/>
    <w:rsid w:val="0035463F"/>
    <w:rsid w:val="00360F38"/>
    <w:rsid w:val="00362F79"/>
    <w:rsid w:val="003635CF"/>
    <w:rsid w:val="00366546"/>
    <w:rsid w:val="00367F56"/>
    <w:rsid w:val="003752ED"/>
    <w:rsid w:val="003764A2"/>
    <w:rsid w:val="00377262"/>
    <w:rsid w:val="003830E5"/>
    <w:rsid w:val="00393245"/>
    <w:rsid w:val="00394257"/>
    <w:rsid w:val="00394968"/>
    <w:rsid w:val="00394B2E"/>
    <w:rsid w:val="00394D71"/>
    <w:rsid w:val="00397C71"/>
    <w:rsid w:val="003A3D47"/>
    <w:rsid w:val="003A416B"/>
    <w:rsid w:val="003B1172"/>
    <w:rsid w:val="003B515E"/>
    <w:rsid w:val="003B57BD"/>
    <w:rsid w:val="003B5830"/>
    <w:rsid w:val="003B5F30"/>
    <w:rsid w:val="003C0CCA"/>
    <w:rsid w:val="003C1500"/>
    <w:rsid w:val="003C1A28"/>
    <w:rsid w:val="003C2726"/>
    <w:rsid w:val="003C483C"/>
    <w:rsid w:val="003D5911"/>
    <w:rsid w:val="003D5B1D"/>
    <w:rsid w:val="003E00D2"/>
    <w:rsid w:val="003E1E8B"/>
    <w:rsid w:val="003E3ACC"/>
    <w:rsid w:val="003E403E"/>
    <w:rsid w:val="003E5E98"/>
    <w:rsid w:val="003E6BF0"/>
    <w:rsid w:val="003E6CA5"/>
    <w:rsid w:val="003E7407"/>
    <w:rsid w:val="003F0C2D"/>
    <w:rsid w:val="003F1C01"/>
    <w:rsid w:val="003F271E"/>
    <w:rsid w:val="003F3AC1"/>
    <w:rsid w:val="003F562C"/>
    <w:rsid w:val="004002E2"/>
    <w:rsid w:val="00406183"/>
    <w:rsid w:val="00406B4C"/>
    <w:rsid w:val="00411213"/>
    <w:rsid w:val="004139BB"/>
    <w:rsid w:val="004170E2"/>
    <w:rsid w:val="004325DE"/>
    <w:rsid w:val="0043362C"/>
    <w:rsid w:val="00433677"/>
    <w:rsid w:val="004343EE"/>
    <w:rsid w:val="004365CB"/>
    <w:rsid w:val="00436BAD"/>
    <w:rsid w:val="004416B2"/>
    <w:rsid w:val="00441C66"/>
    <w:rsid w:val="0044452C"/>
    <w:rsid w:val="00445ACD"/>
    <w:rsid w:val="00446A0B"/>
    <w:rsid w:val="00446BE0"/>
    <w:rsid w:val="00450033"/>
    <w:rsid w:val="00454E8D"/>
    <w:rsid w:val="004567EB"/>
    <w:rsid w:val="00456DAA"/>
    <w:rsid w:val="00460223"/>
    <w:rsid w:val="00461393"/>
    <w:rsid w:val="004623E2"/>
    <w:rsid w:val="00462525"/>
    <w:rsid w:val="00465384"/>
    <w:rsid w:val="00465D3C"/>
    <w:rsid w:val="004668FB"/>
    <w:rsid w:val="00470B0B"/>
    <w:rsid w:val="00472CBD"/>
    <w:rsid w:val="004730A8"/>
    <w:rsid w:val="0048073D"/>
    <w:rsid w:val="004815EA"/>
    <w:rsid w:val="00484328"/>
    <w:rsid w:val="00486530"/>
    <w:rsid w:val="0048790D"/>
    <w:rsid w:val="004940B0"/>
    <w:rsid w:val="00494275"/>
    <w:rsid w:val="00494C4D"/>
    <w:rsid w:val="00497F72"/>
    <w:rsid w:val="004A2A78"/>
    <w:rsid w:val="004A6C4D"/>
    <w:rsid w:val="004A6EFE"/>
    <w:rsid w:val="004A76BB"/>
    <w:rsid w:val="004B0996"/>
    <w:rsid w:val="004B0A5C"/>
    <w:rsid w:val="004B242D"/>
    <w:rsid w:val="004B4AE5"/>
    <w:rsid w:val="004B7449"/>
    <w:rsid w:val="004C28A3"/>
    <w:rsid w:val="004C2BB2"/>
    <w:rsid w:val="004C7C7E"/>
    <w:rsid w:val="004C7F70"/>
    <w:rsid w:val="004D0F4F"/>
    <w:rsid w:val="004D156C"/>
    <w:rsid w:val="004D6CEA"/>
    <w:rsid w:val="004D7510"/>
    <w:rsid w:val="004E21A4"/>
    <w:rsid w:val="004E2F53"/>
    <w:rsid w:val="004E5028"/>
    <w:rsid w:val="004E506C"/>
    <w:rsid w:val="004E7A70"/>
    <w:rsid w:val="004F0584"/>
    <w:rsid w:val="004F3031"/>
    <w:rsid w:val="004F6F6E"/>
    <w:rsid w:val="004F7301"/>
    <w:rsid w:val="00514A14"/>
    <w:rsid w:val="005166F1"/>
    <w:rsid w:val="005214BD"/>
    <w:rsid w:val="00523AC9"/>
    <w:rsid w:val="00525A13"/>
    <w:rsid w:val="00526208"/>
    <w:rsid w:val="005272B8"/>
    <w:rsid w:val="00534315"/>
    <w:rsid w:val="00537517"/>
    <w:rsid w:val="0053769C"/>
    <w:rsid w:val="0054006F"/>
    <w:rsid w:val="00546283"/>
    <w:rsid w:val="00553CC0"/>
    <w:rsid w:val="005552C9"/>
    <w:rsid w:val="00556545"/>
    <w:rsid w:val="0056014F"/>
    <w:rsid w:val="00563255"/>
    <w:rsid w:val="00564784"/>
    <w:rsid w:val="0056576F"/>
    <w:rsid w:val="0056660B"/>
    <w:rsid w:val="00566C49"/>
    <w:rsid w:val="00574D15"/>
    <w:rsid w:val="0057525A"/>
    <w:rsid w:val="00576461"/>
    <w:rsid w:val="0057759E"/>
    <w:rsid w:val="00577612"/>
    <w:rsid w:val="00580CD4"/>
    <w:rsid w:val="00581241"/>
    <w:rsid w:val="00581A19"/>
    <w:rsid w:val="005903AC"/>
    <w:rsid w:val="00595802"/>
    <w:rsid w:val="00596247"/>
    <w:rsid w:val="005967BB"/>
    <w:rsid w:val="005967E0"/>
    <w:rsid w:val="005A1965"/>
    <w:rsid w:val="005A4FEC"/>
    <w:rsid w:val="005B1F59"/>
    <w:rsid w:val="005B468E"/>
    <w:rsid w:val="005B4815"/>
    <w:rsid w:val="005B6F20"/>
    <w:rsid w:val="005B7F2F"/>
    <w:rsid w:val="005C1094"/>
    <w:rsid w:val="005C39CB"/>
    <w:rsid w:val="005C4FE1"/>
    <w:rsid w:val="005C6EE0"/>
    <w:rsid w:val="005D0A55"/>
    <w:rsid w:val="005D47EA"/>
    <w:rsid w:val="005E0446"/>
    <w:rsid w:val="005E2C2D"/>
    <w:rsid w:val="005E47C9"/>
    <w:rsid w:val="005E67CB"/>
    <w:rsid w:val="005E755F"/>
    <w:rsid w:val="005E7EF6"/>
    <w:rsid w:val="005F6A32"/>
    <w:rsid w:val="005F6F58"/>
    <w:rsid w:val="00602E9A"/>
    <w:rsid w:val="00603549"/>
    <w:rsid w:val="006067CC"/>
    <w:rsid w:val="00611862"/>
    <w:rsid w:val="0061344E"/>
    <w:rsid w:val="00613A4A"/>
    <w:rsid w:val="00615572"/>
    <w:rsid w:val="00615713"/>
    <w:rsid w:val="00615741"/>
    <w:rsid w:val="0061748F"/>
    <w:rsid w:val="006174CA"/>
    <w:rsid w:val="00617AEF"/>
    <w:rsid w:val="00627792"/>
    <w:rsid w:val="006309E2"/>
    <w:rsid w:val="00631BF6"/>
    <w:rsid w:val="00636285"/>
    <w:rsid w:val="006363F2"/>
    <w:rsid w:val="00637C8A"/>
    <w:rsid w:val="00643DCA"/>
    <w:rsid w:val="00647E93"/>
    <w:rsid w:val="00647F69"/>
    <w:rsid w:val="006504AF"/>
    <w:rsid w:val="00662B8F"/>
    <w:rsid w:val="00665FBE"/>
    <w:rsid w:val="006663FB"/>
    <w:rsid w:val="0066645D"/>
    <w:rsid w:val="00666CFE"/>
    <w:rsid w:val="00670B10"/>
    <w:rsid w:val="00670F1B"/>
    <w:rsid w:val="0067122E"/>
    <w:rsid w:val="006751EF"/>
    <w:rsid w:val="00675D13"/>
    <w:rsid w:val="00682268"/>
    <w:rsid w:val="00682D6F"/>
    <w:rsid w:val="00684CB6"/>
    <w:rsid w:val="006859D8"/>
    <w:rsid w:val="006914A9"/>
    <w:rsid w:val="00691BE7"/>
    <w:rsid w:val="00694002"/>
    <w:rsid w:val="00696E01"/>
    <w:rsid w:val="00697517"/>
    <w:rsid w:val="006A0E37"/>
    <w:rsid w:val="006A21AC"/>
    <w:rsid w:val="006A7FCF"/>
    <w:rsid w:val="006B457A"/>
    <w:rsid w:val="006B4E7F"/>
    <w:rsid w:val="006C3793"/>
    <w:rsid w:val="006C5ED1"/>
    <w:rsid w:val="006C5F00"/>
    <w:rsid w:val="006C6C44"/>
    <w:rsid w:val="006D1240"/>
    <w:rsid w:val="006D1F49"/>
    <w:rsid w:val="006D2665"/>
    <w:rsid w:val="006E0321"/>
    <w:rsid w:val="006E11E0"/>
    <w:rsid w:val="006E38DB"/>
    <w:rsid w:val="006E59CF"/>
    <w:rsid w:val="006E67CB"/>
    <w:rsid w:val="006E6EE6"/>
    <w:rsid w:val="006E70D8"/>
    <w:rsid w:val="006E7E05"/>
    <w:rsid w:val="006F0362"/>
    <w:rsid w:val="006F2B4A"/>
    <w:rsid w:val="006F3BB1"/>
    <w:rsid w:val="007016DC"/>
    <w:rsid w:val="0070430F"/>
    <w:rsid w:val="007051D7"/>
    <w:rsid w:val="00705376"/>
    <w:rsid w:val="00710A5D"/>
    <w:rsid w:val="00712729"/>
    <w:rsid w:val="00725AAE"/>
    <w:rsid w:val="007300A9"/>
    <w:rsid w:val="007317A8"/>
    <w:rsid w:val="007319E1"/>
    <w:rsid w:val="00731A61"/>
    <w:rsid w:val="00740092"/>
    <w:rsid w:val="007429D5"/>
    <w:rsid w:val="00745421"/>
    <w:rsid w:val="007459C0"/>
    <w:rsid w:val="00754EA1"/>
    <w:rsid w:val="007565E6"/>
    <w:rsid w:val="007570FA"/>
    <w:rsid w:val="007574EC"/>
    <w:rsid w:val="0076506A"/>
    <w:rsid w:val="0076536C"/>
    <w:rsid w:val="007764D1"/>
    <w:rsid w:val="00780DE2"/>
    <w:rsid w:val="007838AA"/>
    <w:rsid w:val="00783ED7"/>
    <w:rsid w:val="00785B34"/>
    <w:rsid w:val="00793235"/>
    <w:rsid w:val="007A37D2"/>
    <w:rsid w:val="007A3FF1"/>
    <w:rsid w:val="007A5978"/>
    <w:rsid w:val="007A6056"/>
    <w:rsid w:val="007A76A5"/>
    <w:rsid w:val="007B0C79"/>
    <w:rsid w:val="007B122A"/>
    <w:rsid w:val="007B3B72"/>
    <w:rsid w:val="007B5A24"/>
    <w:rsid w:val="007B7F29"/>
    <w:rsid w:val="007C0E03"/>
    <w:rsid w:val="007C1341"/>
    <w:rsid w:val="007D0EE1"/>
    <w:rsid w:val="007D1FA4"/>
    <w:rsid w:val="007D3B13"/>
    <w:rsid w:val="007D43D9"/>
    <w:rsid w:val="007D4DA5"/>
    <w:rsid w:val="007D512A"/>
    <w:rsid w:val="007D6640"/>
    <w:rsid w:val="007D6BF3"/>
    <w:rsid w:val="007D70F1"/>
    <w:rsid w:val="007E29D9"/>
    <w:rsid w:val="007E7901"/>
    <w:rsid w:val="007E7C4C"/>
    <w:rsid w:val="007F0AC9"/>
    <w:rsid w:val="007F388E"/>
    <w:rsid w:val="007F4D5C"/>
    <w:rsid w:val="00800452"/>
    <w:rsid w:val="00801B9C"/>
    <w:rsid w:val="00803057"/>
    <w:rsid w:val="0080606A"/>
    <w:rsid w:val="00811155"/>
    <w:rsid w:val="008113FB"/>
    <w:rsid w:val="0081473A"/>
    <w:rsid w:val="008147B2"/>
    <w:rsid w:val="00815436"/>
    <w:rsid w:val="00816A4E"/>
    <w:rsid w:val="00817A4E"/>
    <w:rsid w:val="00817B1E"/>
    <w:rsid w:val="00820E29"/>
    <w:rsid w:val="00821948"/>
    <w:rsid w:val="0082230D"/>
    <w:rsid w:val="00825A80"/>
    <w:rsid w:val="00827D67"/>
    <w:rsid w:val="008304F3"/>
    <w:rsid w:val="00844C56"/>
    <w:rsid w:val="00846381"/>
    <w:rsid w:val="00846AEE"/>
    <w:rsid w:val="0085229A"/>
    <w:rsid w:val="0085450A"/>
    <w:rsid w:val="00855740"/>
    <w:rsid w:val="008570C1"/>
    <w:rsid w:val="00872866"/>
    <w:rsid w:val="00872C3E"/>
    <w:rsid w:val="00873825"/>
    <w:rsid w:val="00874E90"/>
    <w:rsid w:val="00876AF1"/>
    <w:rsid w:val="008810F0"/>
    <w:rsid w:val="0088665F"/>
    <w:rsid w:val="00886DE9"/>
    <w:rsid w:val="00890712"/>
    <w:rsid w:val="0089187A"/>
    <w:rsid w:val="0089773B"/>
    <w:rsid w:val="008A08E2"/>
    <w:rsid w:val="008A16F2"/>
    <w:rsid w:val="008B0C16"/>
    <w:rsid w:val="008B0D11"/>
    <w:rsid w:val="008B3344"/>
    <w:rsid w:val="008B5032"/>
    <w:rsid w:val="008C0198"/>
    <w:rsid w:val="008C2075"/>
    <w:rsid w:val="008C46B6"/>
    <w:rsid w:val="008C5D19"/>
    <w:rsid w:val="008D0F59"/>
    <w:rsid w:val="008D1F4C"/>
    <w:rsid w:val="008D2F57"/>
    <w:rsid w:val="008D730F"/>
    <w:rsid w:val="008D7CDE"/>
    <w:rsid w:val="008D7DE3"/>
    <w:rsid w:val="008E00E5"/>
    <w:rsid w:val="008E0BD5"/>
    <w:rsid w:val="008F71DE"/>
    <w:rsid w:val="009033F8"/>
    <w:rsid w:val="00904D9A"/>
    <w:rsid w:val="00905B08"/>
    <w:rsid w:val="00906A82"/>
    <w:rsid w:val="00917109"/>
    <w:rsid w:val="00920763"/>
    <w:rsid w:val="00920916"/>
    <w:rsid w:val="00927916"/>
    <w:rsid w:val="00927D65"/>
    <w:rsid w:val="00931025"/>
    <w:rsid w:val="0093127C"/>
    <w:rsid w:val="009314E6"/>
    <w:rsid w:val="00931770"/>
    <w:rsid w:val="00933224"/>
    <w:rsid w:val="00934EA6"/>
    <w:rsid w:val="00934F66"/>
    <w:rsid w:val="00934FF6"/>
    <w:rsid w:val="009354C8"/>
    <w:rsid w:val="00936FB8"/>
    <w:rsid w:val="0094026A"/>
    <w:rsid w:val="0094048D"/>
    <w:rsid w:val="009416ED"/>
    <w:rsid w:val="0094178F"/>
    <w:rsid w:val="00946A4F"/>
    <w:rsid w:val="009472B9"/>
    <w:rsid w:val="009472FF"/>
    <w:rsid w:val="00954774"/>
    <w:rsid w:val="009551DF"/>
    <w:rsid w:val="0095699F"/>
    <w:rsid w:val="00964A4E"/>
    <w:rsid w:val="00965C6E"/>
    <w:rsid w:val="0096641F"/>
    <w:rsid w:val="0096751F"/>
    <w:rsid w:val="0097172A"/>
    <w:rsid w:val="00971DE3"/>
    <w:rsid w:val="00973BF1"/>
    <w:rsid w:val="0097407E"/>
    <w:rsid w:val="009749C9"/>
    <w:rsid w:val="00976F45"/>
    <w:rsid w:val="00977781"/>
    <w:rsid w:val="009820C8"/>
    <w:rsid w:val="009823BF"/>
    <w:rsid w:val="00982502"/>
    <w:rsid w:val="00983ADB"/>
    <w:rsid w:val="009869A4"/>
    <w:rsid w:val="00987131"/>
    <w:rsid w:val="0099015D"/>
    <w:rsid w:val="009906AD"/>
    <w:rsid w:val="00990E5A"/>
    <w:rsid w:val="00994218"/>
    <w:rsid w:val="009A03C4"/>
    <w:rsid w:val="009A14CD"/>
    <w:rsid w:val="009A1D71"/>
    <w:rsid w:val="009A3D53"/>
    <w:rsid w:val="009A57BF"/>
    <w:rsid w:val="009A6CCE"/>
    <w:rsid w:val="009A723D"/>
    <w:rsid w:val="009A7C75"/>
    <w:rsid w:val="009B243C"/>
    <w:rsid w:val="009B5142"/>
    <w:rsid w:val="009B5DDD"/>
    <w:rsid w:val="009C1D35"/>
    <w:rsid w:val="009C590C"/>
    <w:rsid w:val="009C7103"/>
    <w:rsid w:val="009D6CF7"/>
    <w:rsid w:val="009D754C"/>
    <w:rsid w:val="009E4A83"/>
    <w:rsid w:val="009E56A6"/>
    <w:rsid w:val="009E6FE6"/>
    <w:rsid w:val="009E7518"/>
    <w:rsid w:val="009F17EA"/>
    <w:rsid w:val="00A01DCF"/>
    <w:rsid w:val="00A021B8"/>
    <w:rsid w:val="00A024E3"/>
    <w:rsid w:val="00A02CEE"/>
    <w:rsid w:val="00A03F7D"/>
    <w:rsid w:val="00A060D6"/>
    <w:rsid w:val="00A06BB3"/>
    <w:rsid w:val="00A125DD"/>
    <w:rsid w:val="00A135DD"/>
    <w:rsid w:val="00A13AA8"/>
    <w:rsid w:val="00A169BB"/>
    <w:rsid w:val="00A1794C"/>
    <w:rsid w:val="00A20C32"/>
    <w:rsid w:val="00A26951"/>
    <w:rsid w:val="00A26C62"/>
    <w:rsid w:val="00A36D7E"/>
    <w:rsid w:val="00A405B7"/>
    <w:rsid w:val="00A4211D"/>
    <w:rsid w:val="00A45FA1"/>
    <w:rsid w:val="00A506D9"/>
    <w:rsid w:val="00A52238"/>
    <w:rsid w:val="00A53D4B"/>
    <w:rsid w:val="00A61DE0"/>
    <w:rsid w:val="00A62A6B"/>
    <w:rsid w:val="00A64393"/>
    <w:rsid w:val="00A6550E"/>
    <w:rsid w:val="00A75C46"/>
    <w:rsid w:val="00A75E64"/>
    <w:rsid w:val="00A77575"/>
    <w:rsid w:val="00A77732"/>
    <w:rsid w:val="00A80D41"/>
    <w:rsid w:val="00A864F4"/>
    <w:rsid w:val="00A97386"/>
    <w:rsid w:val="00A9767B"/>
    <w:rsid w:val="00AA17DA"/>
    <w:rsid w:val="00AA669D"/>
    <w:rsid w:val="00AB1AD5"/>
    <w:rsid w:val="00AB2087"/>
    <w:rsid w:val="00AB269E"/>
    <w:rsid w:val="00AB5C00"/>
    <w:rsid w:val="00AB5D77"/>
    <w:rsid w:val="00AB683B"/>
    <w:rsid w:val="00AB6C6D"/>
    <w:rsid w:val="00AB6F7C"/>
    <w:rsid w:val="00AC50E2"/>
    <w:rsid w:val="00AD3A88"/>
    <w:rsid w:val="00AD5CA8"/>
    <w:rsid w:val="00AD5D34"/>
    <w:rsid w:val="00AD66B1"/>
    <w:rsid w:val="00AD7FF8"/>
    <w:rsid w:val="00AE0D71"/>
    <w:rsid w:val="00AE0D85"/>
    <w:rsid w:val="00AF1283"/>
    <w:rsid w:val="00AF372A"/>
    <w:rsid w:val="00AF46C3"/>
    <w:rsid w:val="00AF508D"/>
    <w:rsid w:val="00AF638B"/>
    <w:rsid w:val="00AF7253"/>
    <w:rsid w:val="00B01BAD"/>
    <w:rsid w:val="00B022B0"/>
    <w:rsid w:val="00B03EE8"/>
    <w:rsid w:val="00B03FAD"/>
    <w:rsid w:val="00B04A0A"/>
    <w:rsid w:val="00B139E9"/>
    <w:rsid w:val="00B1406A"/>
    <w:rsid w:val="00B14691"/>
    <w:rsid w:val="00B148BF"/>
    <w:rsid w:val="00B1782E"/>
    <w:rsid w:val="00B17E2F"/>
    <w:rsid w:val="00B247D8"/>
    <w:rsid w:val="00B24FB2"/>
    <w:rsid w:val="00B26E58"/>
    <w:rsid w:val="00B30384"/>
    <w:rsid w:val="00B30B3B"/>
    <w:rsid w:val="00B32C4A"/>
    <w:rsid w:val="00B32D39"/>
    <w:rsid w:val="00B3406A"/>
    <w:rsid w:val="00B3460F"/>
    <w:rsid w:val="00B34DA0"/>
    <w:rsid w:val="00B35C4B"/>
    <w:rsid w:val="00B35D16"/>
    <w:rsid w:val="00B43486"/>
    <w:rsid w:val="00B50495"/>
    <w:rsid w:val="00B5121F"/>
    <w:rsid w:val="00B52293"/>
    <w:rsid w:val="00B52D6B"/>
    <w:rsid w:val="00B534A8"/>
    <w:rsid w:val="00B567CB"/>
    <w:rsid w:val="00B60A55"/>
    <w:rsid w:val="00B61B69"/>
    <w:rsid w:val="00B6322A"/>
    <w:rsid w:val="00B702A1"/>
    <w:rsid w:val="00B704B5"/>
    <w:rsid w:val="00B707EC"/>
    <w:rsid w:val="00B715C7"/>
    <w:rsid w:val="00B71784"/>
    <w:rsid w:val="00B73BBF"/>
    <w:rsid w:val="00B80039"/>
    <w:rsid w:val="00B80AF6"/>
    <w:rsid w:val="00B8134A"/>
    <w:rsid w:val="00B834BE"/>
    <w:rsid w:val="00B83639"/>
    <w:rsid w:val="00B90BDE"/>
    <w:rsid w:val="00B93B59"/>
    <w:rsid w:val="00B941EB"/>
    <w:rsid w:val="00BA0E47"/>
    <w:rsid w:val="00BA1170"/>
    <w:rsid w:val="00BA2BBB"/>
    <w:rsid w:val="00BA6444"/>
    <w:rsid w:val="00BA7D89"/>
    <w:rsid w:val="00BB3191"/>
    <w:rsid w:val="00BB5758"/>
    <w:rsid w:val="00BB57B4"/>
    <w:rsid w:val="00BB7CAF"/>
    <w:rsid w:val="00BC0E23"/>
    <w:rsid w:val="00BC4E6F"/>
    <w:rsid w:val="00BD33F5"/>
    <w:rsid w:val="00BD5FF3"/>
    <w:rsid w:val="00BD7C7C"/>
    <w:rsid w:val="00BE085D"/>
    <w:rsid w:val="00BE2376"/>
    <w:rsid w:val="00BE3394"/>
    <w:rsid w:val="00BF1F9F"/>
    <w:rsid w:val="00BF4A86"/>
    <w:rsid w:val="00C055EE"/>
    <w:rsid w:val="00C07E3F"/>
    <w:rsid w:val="00C159CE"/>
    <w:rsid w:val="00C20CF3"/>
    <w:rsid w:val="00C212D1"/>
    <w:rsid w:val="00C247C8"/>
    <w:rsid w:val="00C273D9"/>
    <w:rsid w:val="00C363F5"/>
    <w:rsid w:val="00C370CD"/>
    <w:rsid w:val="00C43496"/>
    <w:rsid w:val="00C440DB"/>
    <w:rsid w:val="00C44A85"/>
    <w:rsid w:val="00C50CEC"/>
    <w:rsid w:val="00C544EB"/>
    <w:rsid w:val="00C55293"/>
    <w:rsid w:val="00C578C4"/>
    <w:rsid w:val="00C63BA3"/>
    <w:rsid w:val="00C72FA8"/>
    <w:rsid w:val="00C743AD"/>
    <w:rsid w:val="00C75885"/>
    <w:rsid w:val="00C870C0"/>
    <w:rsid w:val="00C87561"/>
    <w:rsid w:val="00C9098A"/>
    <w:rsid w:val="00C90FB0"/>
    <w:rsid w:val="00C916DC"/>
    <w:rsid w:val="00C93285"/>
    <w:rsid w:val="00C93912"/>
    <w:rsid w:val="00C94537"/>
    <w:rsid w:val="00C947A7"/>
    <w:rsid w:val="00C94F71"/>
    <w:rsid w:val="00CA2F08"/>
    <w:rsid w:val="00CA6C20"/>
    <w:rsid w:val="00CA6D9A"/>
    <w:rsid w:val="00CB1914"/>
    <w:rsid w:val="00CB27A2"/>
    <w:rsid w:val="00CB4F0F"/>
    <w:rsid w:val="00CB7889"/>
    <w:rsid w:val="00CC0C95"/>
    <w:rsid w:val="00CC25D9"/>
    <w:rsid w:val="00CC5253"/>
    <w:rsid w:val="00CE12DF"/>
    <w:rsid w:val="00CE2581"/>
    <w:rsid w:val="00CE4B7C"/>
    <w:rsid w:val="00CE72A5"/>
    <w:rsid w:val="00CE7C76"/>
    <w:rsid w:val="00CF2418"/>
    <w:rsid w:val="00CF2E7C"/>
    <w:rsid w:val="00CF35B9"/>
    <w:rsid w:val="00CF6E0B"/>
    <w:rsid w:val="00CF7629"/>
    <w:rsid w:val="00CF773A"/>
    <w:rsid w:val="00D114F2"/>
    <w:rsid w:val="00D11BC4"/>
    <w:rsid w:val="00D140F4"/>
    <w:rsid w:val="00D16261"/>
    <w:rsid w:val="00D20BAD"/>
    <w:rsid w:val="00D22102"/>
    <w:rsid w:val="00D24423"/>
    <w:rsid w:val="00D25ADF"/>
    <w:rsid w:val="00D26161"/>
    <w:rsid w:val="00D3066E"/>
    <w:rsid w:val="00D41A4D"/>
    <w:rsid w:val="00D43596"/>
    <w:rsid w:val="00D46D43"/>
    <w:rsid w:val="00D478BC"/>
    <w:rsid w:val="00D5522E"/>
    <w:rsid w:val="00D5622B"/>
    <w:rsid w:val="00D60B2F"/>
    <w:rsid w:val="00D6384B"/>
    <w:rsid w:val="00D64AF8"/>
    <w:rsid w:val="00D64E95"/>
    <w:rsid w:val="00D6650A"/>
    <w:rsid w:val="00D67837"/>
    <w:rsid w:val="00D7341D"/>
    <w:rsid w:val="00D73C73"/>
    <w:rsid w:val="00D75682"/>
    <w:rsid w:val="00D772F3"/>
    <w:rsid w:val="00D81118"/>
    <w:rsid w:val="00D92062"/>
    <w:rsid w:val="00D92DFC"/>
    <w:rsid w:val="00D95DBC"/>
    <w:rsid w:val="00D9624A"/>
    <w:rsid w:val="00D96518"/>
    <w:rsid w:val="00D973DE"/>
    <w:rsid w:val="00DA24A3"/>
    <w:rsid w:val="00DA3A15"/>
    <w:rsid w:val="00DA6FC2"/>
    <w:rsid w:val="00DB0933"/>
    <w:rsid w:val="00DB101C"/>
    <w:rsid w:val="00DB1755"/>
    <w:rsid w:val="00DB25B3"/>
    <w:rsid w:val="00DB4A75"/>
    <w:rsid w:val="00DB6AE0"/>
    <w:rsid w:val="00DB7DE2"/>
    <w:rsid w:val="00DC0B63"/>
    <w:rsid w:val="00DC3BC0"/>
    <w:rsid w:val="00DC51F7"/>
    <w:rsid w:val="00DE1F49"/>
    <w:rsid w:val="00DE4779"/>
    <w:rsid w:val="00DE6103"/>
    <w:rsid w:val="00DE76EC"/>
    <w:rsid w:val="00DF0383"/>
    <w:rsid w:val="00DF2D08"/>
    <w:rsid w:val="00DF3FDA"/>
    <w:rsid w:val="00DF4484"/>
    <w:rsid w:val="00DF64F6"/>
    <w:rsid w:val="00DF6FA8"/>
    <w:rsid w:val="00DF786D"/>
    <w:rsid w:val="00E01B55"/>
    <w:rsid w:val="00E01CAE"/>
    <w:rsid w:val="00E02345"/>
    <w:rsid w:val="00E02D29"/>
    <w:rsid w:val="00E03D83"/>
    <w:rsid w:val="00E06833"/>
    <w:rsid w:val="00E11E4C"/>
    <w:rsid w:val="00E11EBE"/>
    <w:rsid w:val="00E1524A"/>
    <w:rsid w:val="00E152C3"/>
    <w:rsid w:val="00E16C4E"/>
    <w:rsid w:val="00E201C6"/>
    <w:rsid w:val="00E25530"/>
    <w:rsid w:val="00E30DA9"/>
    <w:rsid w:val="00E30DE7"/>
    <w:rsid w:val="00E3195C"/>
    <w:rsid w:val="00E32FCC"/>
    <w:rsid w:val="00E368BA"/>
    <w:rsid w:val="00E36A77"/>
    <w:rsid w:val="00E36EB0"/>
    <w:rsid w:val="00E3798F"/>
    <w:rsid w:val="00E4135D"/>
    <w:rsid w:val="00E42103"/>
    <w:rsid w:val="00E43D1B"/>
    <w:rsid w:val="00E43F0D"/>
    <w:rsid w:val="00E444EA"/>
    <w:rsid w:val="00E4453D"/>
    <w:rsid w:val="00E50AEA"/>
    <w:rsid w:val="00E50F7D"/>
    <w:rsid w:val="00E510A3"/>
    <w:rsid w:val="00E52ADD"/>
    <w:rsid w:val="00E54DCD"/>
    <w:rsid w:val="00E609FF"/>
    <w:rsid w:val="00E60AF3"/>
    <w:rsid w:val="00E7199B"/>
    <w:rsid w:val="00E72F6C"/>
    <w:rsid w:val="00E750CD"/>
    <w:rsid w:val="00E758CD"/>
    <w:rsid w:val="00E75D3A"/>
    <w:rsid w:val="00E76547"/>
    <w:rsid w:val="00E80076"/>
    <w:rsid w:val="00E8107C"/>
    <w:rsid w:val="00E839A9"/>
    <w:rsid w:val="00E845ED"/>
    <w:rsid w:val="00E90EE5"/>
    <w:rsid w:val="00E91D02"/>
    <w:rsid w:val="00E94AD2"/>
    <w:rsid w:val="00E95821"/>
    <w:rsid w:val="00EA3C34"/>
    <w:rsid w:val="00EA509A"/>
    <w:rsid w:val="00EA7670"/>
    <w:rsid w:val="00EB041C"/>
    <w:rsid w:val="00EB39CA"/>
    <w:rsid w:val="00EC18AE"/>
    <w:rsid w:val="00EC469D"/>
    <w:rsid w:val="00EC47F6"/>
    <w:rsid w:val="00EC6828"/>
    <w:rsid w:val="00ED0121"/>
    <w:rsid w:val="00ED0BFA"/>
    <w:rsid w:val="00ED2BB3"/>
    <w:rsid w:val="00ED73F4"/>
    <w:rsid w:val="00EE1234"/>
    <w:rsid w:val="00EE3FF4"/>
    <w:rsid w:val="00EE5069"/>
    <w:rsid w:val="00EE555A"/>
    <w:rsid w:val="00EE588A"/>
    <w:rsid w:val="00EE7027"/>
    <w:rsid w:val="00EF0559"/>
    <w:rsid w:val="00EF1125"/>
    <w:rsid w:val="00EF2525"/>
    <w:rsid w:val="00EF45FB"/>
    <w:rsid w:val="00EF4E35"/>
    <w:rsid w:val="00EF72CA"/>
    <w:rsid w:val="00F018D9"/>
    <w:rsid w:val="00F06D1A"/>
    <w:rsid w:val="00F1068C"/>
    <w:rsid w:val="00F1392D"/>
    <w:rsid w:val="00F143CA"/>
    <w:rsid w:val="00F17867"/>
    <w:rsid w:val="00F20E7E"/>
    <w:rsid w:val="00F24541"/>
    <w:rsid w:val="00F24B9B"/>
    <w:rsid w:val="00F26189"/>
    <w:rsid w:val="00F26B4E"/>
    <w:rsid w:val="00F26C5B"/>
    <w:rsid w:val="00F26E63"/>
    <w:rsid w:val="00F32687"/>
    <w:rsid w:val="00F33044"/>
    <w:rsid w:val="00F36D4E"/>
    <w:rsid w:val="00F51440"/>
    <w:rsid w:val="00F518D3"/>
    <w:rsid w:val="00F53941"/>
    <w:rsid w:val="00F54407"/>
    <w:rsid w:val="00F577D4"/>
    <w:rsid w:val="00F609D3"/>
    <w:rsid w:val="00F60C03"/>
    <w:rsid w:val="00F66004"/>
    <w:rsid w:val="00F71042"/>
    <w:rsid w:val="00F72F13"/>
    <w:rsid w:val="00F743B0"/>
    <w:rsid w:val="00F81B29"/>
    <w:rsid w:val="00F821DE"/>
    <w:rsid w:val="00F9001B"/>
    <w:rsid w:val="00F91329"/>
    <w:rsid w:val="00F91419"/>
    <w:rsid w:val="00F92D26"/>
    <w:rsid w:val="00FA366C"/>
    <w:rsid w:val="00FB022E"/>
    <w:rsid w:val="00FB1994"/>
    <w:rsid w:val="00FB1FE2"/>
    <w:rsid w:val="00FB281C"/>
    <w:rsid w:val="00FB30F2"/>
    <w:rsid w:val="00FB458C"/>
    <w:rsid w:val="00FB5123"/>
    <w:rsid w:val="00FB75BB"/>
    <w:rsid w:val="00FC0723"/>
    <w:rsid w:val="00FC45D1"/>
    <w:rsid w:val="00FC492D"/>
    <w:rsid w:val="00FC6F4F"/>
    <w:rsid w:val="00FD2F28"/>
    <w:rsid w:val="00FE2DDD"/>
    <w:rsid w:val="00FF056B"/>
    <w:rsid w:val="00FF4298"/>
    <w:rsid w:val="00FF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0AB8"/>
  <w15:chartTrackingRefBased/>
  <w15:docId w15:val="{FF3BB1F1-B3F8-42F3-8998-8E2E1F94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B6C"/>
    <w:pPr>
      <w:ind w:left="720"/>
      <w:contextualSpacing/>
    </w:pPr>
  </w:style>
  <w:style w:type="paragraph" w:styleId="Header">
    <w:name w:val="header"/>
    <w:basedOn w:val="Normal"/>
    <w:link w:val="HeaderChar"/>
    <w:uiPriority w:val="99"/>
    <w:unhideWhenUsed/>
    <w:rsid w:val="00666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3FB"/>
  </w:style>
  <w:style w:type="paragraph" w:styleId="Footer">
    <w:name w:val="footer"/>
    <w:basedOn w:val="Normal"/>
    <w:link w:val="FooterChar"/>
    <w:uiPriority w:val="99"/>
    <w:unhideWhenUsed/>
    <w:rsid w:val="00666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FB"/>
  </w:style>
  <w:style w:type="character" w:styleId="Hyperlink">
    <w:name w:val="Hyperlink"/>
    <w:basedOn w:val="DefaultParagraphFont"/>
    <w:uiPriority w:val="99"/>
    <w:unhideWhenUsed/>
    <w:rsid w:val="00AE0D85"/>
    <w:rPr>
      <w:color w:val="0563C1" w:themeColor="hyperlink"/>
      <w:u w:val="single"/>
    </w:rPr>
  </w:style>
  <w:style w:type="character" w:styleId="LineNumber">
    <w:name w:val="line number"/>
    <w:basedOn w:val="DefaultParagraphFont"/>
    <w:uiPriority w:val="99"/>
    <w:semiHidden/>
    <w:unhideWhenUsed/>
    <w:rsid w:val="000A2386"/>
  </w:style>
  <w:style w:type="table" w:styleId="TableGrid">
    <w:name w:val="Table Grid"/>
    <w:basedOn w:val="TableNormal"/>
    <w:uiPriority w:val="39"/>
    <w:rsid w:val="0097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54"/>
    <w:rPr>
      <w:rFonts w:ascii="Segoe UI" w:hAnsi="Segoe UI" w:cs="Segoe UI"/>
      <w:sz w:val="18"/>
      <w:szCs w:val="18"/>
    </w:rPr>
  </w:style>
  <w:style w:type="character" w:customStyle="1" w:styleId="UnresolvedMention1">
    <w:name w:val="Unresolved Mention1"/>
    <w:basedOn w:val="DefaultParagraphFont"/>
    <w:uiPriority w:val="99"/>
    <w:semiHidden/>
    <w:unhideWhenUsed/>
    <w:rsid w:val="00F577D4"/>
    <w:rPr>
      <w:color w:val="808080"/>
      <w:shd w:val="clear" w:color="auto" w:fill="E6E6E6"/>
    </w:rPr>
  </w:style>
  <w:style w:type="paragraph" w:styleId="FootnoteText">
    <w:name w:val="footnote text"/>
    <w:basedOn w:val="Normal"/>
    <w:link w:val="FootnoteTextChar"/>
    <w:uiPriority w:val="99"/>
    <w:semiHidden/>
    <w:unhideWhenUsed/>
    <w:rsid w:val="00D30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66E"/>
    <w:rPr>
      <w:sz w:val="20"/>
      <w:szCs w:val="20"/>
    </w:rPr>
  </w:style>
  <w:style w:type="character" w:styleId="FootnoteReference">
    <w:name w:val="footnote reference"/>
    <w:basedOn w:val="DefaultParagraphFont"/>
    <w:uiPriority w:val="99"/>
    <w:semiHidden/>
    <w:unhideWhenUsed/>
    <w:rsid w:val="00D30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1F2D-1BA3-4257-A081-EFAA7907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29</Pages>
  <Words>100262</Words>
  <Characters>571499</Characters>
  <Application>Microsoft Office Word</Application>
  <DocSecurity>0</DocSecurity>
  <Lines>4762</Lines>
  <Paragraphs>1340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Caffrey, Aoife</dc:creator>
  <cp:keywords/>
  <dc:description/>
  <cp:lastModifiedBy>Aoife Caffrey</cp:lastModifiedBy>
  <cp:revision>23</cp:revision>
  <cp:lastPrinted>2018-10-12T17:40:00Z</cp:lastPrinted>
  <dcterms:created xsi:type="dcterms:W3CDTF">2018-10-13T12:22:00Z</dcterms:created>
  <dcterms:modified xsi:type="dcterms:W3CDTF">2018-10-13T19:37:00Z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http://csl.mendeley.com/styles/516030931/PNS-AC</vt:lpwstr>
  </property>
  <property fmtid="{D5CDD505-2E9C-101B-9397-08002B2CF9AE}" pid="19" name="Mendeley Recent Style Name 8_1">
    <vt:lpwstr>Proceedings of the National Academy of Sciences of the United States of America - Aoife Caffrey, MSc</vt:lpwstr>
  </property>
  <property fmtid="{D5CDD505-2E9C-101B-9397-08002B2CF9AE}" pid="20" name="Mendeley Recent Style Id 9_1">
    <vt:lpwstr>http://csl.mendeley.com/styles/516030931/PNS-AC</vt:lpwstr>
  </property>
  <property fmtid="{D5CDD505-2E9C-101B-9397-08002B2CF9AE}" pid="21" name="Mendeley Recent Style Name 9_1">
    <vt:lpwstr>Proceedings of the National Academy of Sciences of the United States of America - Aoife Caffrey, MSc</vt:lpwstr>
  </property>
  <property fmtid="{D5CDD505-2E9C-101B-9397-08002B2CF9AE}" pid="22" name="Mendeley Document_1">
    <vt:lpwstr>True</vt:lpwstr>
  </property>
  <property fmtid="{D5CDD505-2E9C-101B-9397-08002B2CF9AE}" pid="23" name="Mendeley Citation Style_1">
    <vt:lpwstr>http://csl.mendeley.com/styles/516030931/PNS-AC</vt:lpwstr>
  </property>
  <property fmtid="{D5CDD505-2E9C-101B-9397-08002B2CF9AE}" pid="24" name="Mendeley Unique User Id_1">
    <vt:lpwstr>79ed3e82-8046-3abc-9061-d0ba2a4e45cc</vt:lpwstr>
  </property>
</Properties>
</file>