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20D9C" w14:textId="77777777" w:rsidR="00B4774F" w:rsidRPr="00B4774F" w:rsidRDefault="00B4774F">
      <w:pPr>
        <w:rPr>
          <w:b/>
        </w:rPr>
      </w:pPr>
      <w:bookmarkStart w:id="0" w:name="_GoBack"/>
      <w:bookmarkEnd w:id="0"/>
      <w:r w:rsidRPr="00B4774F">
        <w:rPr>
          <w:b/>
        </w:rPr>
        <w:t>Introduction: Ethical concerns in sport governance</w:t>
      </w:r>
    </w:p>
    <w:p w14:paraId="1710C2C6" w14:textId="77777777" w:rsidR="000E1C50" w:rsidRDefault="000E1C50" w:rsidP="00B4774F">
      <w:pPr>
        <w:jc w:val="right"/>
      </w:pPr>
    </w:p>
    <w:p w14:paraId="790CDE63" w14:textId="77777777" w:rsidR="00B4774F" w:rsidRDefault="00B4774F" w:rsidP="00B4774F">
      <w:pPr>
        <w:jc w:val="right"/>
      </w:pPr>
      <w:r>
        <w:t>Souvik Naha, West Bengal State University</w:t>
      </w:r>
      <w:r w:rsidR="000E1C50">
        <w:t>, souviknaha@gmail.com</w:t>
      </w:r>
    </w:p>
    <w:p w14:paraId="7DBC63D9" w14:textId="77777777" w:rsidR="00B4774F" w:rsidRDefault="00B4774F" w:rsidP="00B4774F">
      <w:pPr>
        <w:jc w:val="right"/>
      </w:pPr>
      <w:r>
        <w:t>David Hassan, University of Ulster</w:t>
      </w:r>
      <w:r w:rsidR="000E1C50">
        <w:t>, d.hassan@ulster.ac.uk</w:t>
      </w:r>
    </w:p>
    <w:p w14:paraId="3F4F895F" w14:textId="77777777" w:rsidR="00B4774F" w:rsidRDefault="00B4774F"/>
    <w:p w14:paraId="6955DFFE" w14:textId="77777777" w:rsidR="00760DD4" w:rsidRDefault="00291E39">
      <w:r>
        <w:t xml:space="preserve">Sport governance </w:t>
      </w:r>
      <w:r w:rsidR="00337B9B">
        <w:t>no l</w:t>
      </w:r>
      <w:r w:rsidR="00943486">
        <w:t>onger stirs</w:t>
      </w:r>
      <w:r w:rsidR="00337B9B">
        <w:t xml:space="preserve"> public opinion only </w:t>
      </w:r>
      <w:r w:rsidR="005C1C18">
        <w:t>when scandals surface</w:t>
      </w:r>
      <w:r w:rsidR="00337B9B">
        <w:t>; it has become a persistent concern for a number of stakeholders</w:t>
      </w:r>
      <w:r w:rsidR="005C1C18">
        <w:t xml:space="preserve">. </w:t>
      </w:r>
      <w:r>
        <w:t>A combination of t</w:t>
      </w:r>
      <w:r w:rsidR="005C1C18">
        <w:t>he inexorable presence</w:t>
      </w:r>
      <w:r>
        <w:t xml:space="preserve"> of the media, </w:t>
      </w:r>
      <w:r w:rsidR="005C1C18">
        <w:t>p</w:t>
      </w:r>
      <w:r w:rsidR="00101EE1">
        <w:t>eople</w:t>
      </w:r>
      <w:r w:rsidR="005C1C18">
        <w:t xml:space="preserve">’s scepticism of those who run their favourite sports, and </w:t>
      </w:r>
      <w:r w:rsidR="00101EE1">
        <w:t xml:space="preserve">vagaries of </w:t>
      </w:r>
      <w:r w:rsidR="005C1C18">
        <w:t xml:space="preserve">the moral economy of </w:t>
      </w:r>
      <w:r w:rsidR="00101EE1">
        <w:t>globa</w:t>
      </w:r>
      <w:r>
        <w:t>l sport capitalism</w:t>
      </w:r>
      <w:r w:rsidR="00101EE1">
        <w:t xml:space="preserve"> since the late </w:t>
      </w:r>
      <w:r>
        <w:t>20</w:t>
      </w:r>
      <w:r w:rsidRPr="00291E39">
        <w:rPr>
          <w:vertAlign w:val="superscript"/>
        </w:rPr>
        <w:t>th</w:t>
      </w:r>
      <w:r w:rsidR="00101EE1">
        <w:t xml:space="preserve"> century </w:t>
      </w:r>
      <w:r>
        <w:t xml:space="preserve">has </w:t>
      </w:r>
      <w:r w:rsidR="00943486">
        <w:t>made governance</w:t>
      </w:r>
      <w:r w:rsidR="00101EE1">
        <w:t xml:space="preserve"> a newsworthy, momentous, and meaningful aspect of elite sports.</w:t>
      </w:r>
      <w:r w:rsidR="00304F68">
        <w:t xml:space="preserve"> The media </w:t>
      </w:r>
      <w:r w:rsidR="003C48FC">
        <w:t>has been attentive to the</w:t>
      </w:r>
      <w:r w:rsidR="00F92056">
        <w:t xml:space="preserve"> financial </w:t>
      </w:r>
      <w:r w:rsidR="008A4E8B">
        <w:t xml:space="preserve">irregularities, </w:t>
      </w:r>
      <w:r>
        <w:t xml:space="preserve">the </w:t>
      </w:r>
      <w:r w:rsidR="008A4E8B">
        <w:t xml:space="preserve">struggles for recognition, and the </w:t>
      </w:r>
      <w:r w:rsidR="00337B9B">
        <w:t xml:space="preserve">political and </w:t>
      </w:r>
      <w:r w:rsidR="008A4E8B">
        <w:t xml:space="preserve">exploitative aspects of sport governance that have come to light rather frequently since the beginning of the </w:t>
      </w:r>
      <w:r w:rsidR="00597C32">
        <w:t>21</w:t>
      </w:r>
      <w:r w:rsidR="00597C32" w:rsidRPr="00597C32">
        <w:rPr>
          <w:vertAlign w:val="superscript"/>
        </w:rPr>
        <w:t>st</w:t>
      </w:r>
      <w:r w:rsidR="008A4E8B">
        <w:t xml:space="preserve"> century. </w:t>
      </w:r>
      <w:r w:rsidR="00B81E35">
        <w:t>It has played a critical role in shaping sport governance too, especially after t</w:t>
      </w:r>
      <w:r w:rsidR="008A4E8B">
        <w:t xml:space="preserve">he </w:t>
      </w:r>
      <w:r w:rsidR="00943486">
        <w:t>advent of televised sport,</w:t>
      </w:r>
      <w:r w:rsidR="00B81E35">
        <w:t xml:space="preserve"> sponsorship and marketing. </w:t>
      </w:r>
      <w:r w:rsidR="00882E39">
        <w:t xml:space="preserve">Television forms the economic backbone of modern sport, and digital platforms are set to revolutionise sport coverage. </w:t>
      </w:r>
      <w:r w:rsidR="00943486">
        <w:t>Secondly, s</w:t>
      </w:r>
      <w:r w:rsidR="003C48FC">
        <w:t xml:space="preserve">port followers, who double as consumers of media content, understand the challenges of governing what has transformed </w:t>
      </w:r>
      <w:r w:rsidR="00943486">
        <w:t>in the 20</w:t>
      </w:r>
      <w:r w:rsidR="00943486" w:rsidRPr="00943486">
        <w:rPr>
          <w:vertAlign w:val="superscript"/>
        </w:rPr>
        <w:t>th</w:t>
      </w:r>
      <w:r w:rsidR="00943486">
        <w:t xml:space="preserve"> century </w:t>
      </w:r>
      <w:r w:rsidR="003C48FC">
        <w:t>from local leisure cultures to highly capitali</w:t>
      </w:r>
      <w:r w:rsidR="00346C61">
        <w:t xml:space="preserve">sed industries with a global </w:t>
      </w:r>
      <w:r w:rsidR="003C48FC">
        <w:t>reach. Depending on their level of interest, they track governance of local clubs, national teams, international federations</w:t>
      </w:r>
      <w:r w:rsidR="00233F9B">
        <w:t>, and similar entities</w:t>
      </w:r>
      <w:r w:rsidR="00DC35CF">
        <w:t>. They are</w:t>
      </w:r>
      <w:r w:rsidR="00233F9B">
        <w:t xml:space="preserve"> usually </w:t>
      </w:r>
      <w:r w:rsidR="00DC35CF">
        <w:t>aware of the structures of power</w:t>
      </w:r>
      <w:r w:rsidR="00F92056">
        <w:t xml:space="preserve"> and ownership</w:t>
      </w:r>
      <w:r w:rsidR="00C36A26">
        <w:t>,</w:t>
      </w:r>
      <w:r w:rsidR="00F92056">
        <w:t xml:space="preserve"> policy-making at various levels, and</w:t>
      </w:r>
      <w:r w:rsidR="00C36A26">
        <w:t xml:space="preserve"> violation of accountability</w:t>
      </w:r>
      <w:r w:rsidR="00F92056">
        <w:t xml:space="preserve">. </w:t>
      </w:r>
      <w:r w:rsidR="00B81E35">
        <w:t>Finally,</w:t>
      </w:r>
      <w:r w:rsidR="00943486">
        <w:t xml:space="preserve"> sport administrators</w:t>
      </w:r>
      <w:r w:rsidR="00B81E35">
        <w:t xml:space="preserve">, who are </w:t>
      </w:r>
      <w:r w:rsidR="00943486">
        <w:t>drawn from</w:t>
      </w:r>
      <w:r w:rsidR="00B81E35">
        <w:t xml:space="preserve"> state </w:t>
      </w:r>
      <w:r w:rsidR="00407F91">
        <w:t>representatives and</w:t>
      </w:r>
      <w:r w:rsidR="00943486">
        <w:t xml:space="preserve"> the commercial elite</w:t>
      </w:r>
      <w:r w:rsidR="00407F91">
        <w:t xml:space="preserve"> operating in both nati</w:t>
      </w:r>
      <w:r w:rsidR="0005736C">
        <w:t xml:space="preserve">onal and transnational contexts, reportedly understand their obligations to </w:t>
      </w:r>
      <w:r w:rsidR="008566D1">
        <w:t xml:space="preserve">running the show, </w:t>
      </w:r>
      <w:r w:rsidR="0005736C">
        <w:t xml:space="preserve">maximising profit, and connecting with supporters. With the exception of the Middle Eastern monarchies and a few other </w:t>
      </w:r>
      <w:r w:rsidR="00943486">
        <w:t xml:space="preserve">authoritarian </w:t>
      </w:r>
      <w:r w:rsidR="0005736C">
        <w:t>states, sport administrators often subject themselves to self-regulatory measures</w:t>
      </w:r>
      <w:r w:rsidR="008566D1">
        <w:t xml:space="preserve"> i</w:t>
      </w:r>
      <w:r w:rsidR="00943486">
        <w:t>n order to be legitimised</w:t>
      </w:r>
      <w:r w:rsidR="008566D1">
        <w:t xml:space="preserve"> as custodians of the game</w:t>
      </w:r>
      <w:r w:rsidR="0005736C">
        <w:t>.</w:t>
      </w:r>
      <w:r w:rsidR="00943486">
        <w:t xml:space="preserve"> Ethical practice </w:t>
      </w:r>
      <w:r w:rsidR="00345B3D">
        <w:t>is probably one of the most important catechism they encounter at a quotidian level, as transparency and incorruptibility are</w:t>
      </w:r>
      <w:r w:rsidR="0065290F">
        <w:t xml:space="preserve"> widely considered necessary attributes of</w:t>
      </w:r>
      <w:r w:rsidR="00345B3D">
        <w:t xml:space="preserve"> sport governance.</w:t>
      </w:r>
      <w:r w:rsidR="00943486">
        <w:t xml:space="preserve"> The media and sport followers are no exception to the </w:t>
      </w:r>
      <w:r w:rsidR="00C320B5">
        <w:t>rule of ethics as stakeholders of governance.</w:t>
      </w:r>
    </w:p>
    <w:p w14:paraId="1E7F155A" w14:textId="77777777" w:rsidR="004A15F0" w:rsidRDefault="00FD5896" w:rsidP="004A15F0">
      <w:pPr>
        <w:ind w:firstLine="720"/>
      </w:pPr>
      <w:r>
        <w:t xml:space="preserve">This </w:t>
      </w:r>
      <w:r w:rsidR="00833836">
        <w:t xml:space="preserve">simplified </w:t>
      </w:r>
      <w:r>
        <w:t>account of the contemporar</w:t>
      </w:r>
      <w:r w:rsidR="00833836">
        <w:t>y landscape of sport governance</w:t>
      </w:r>
      <w:r w:rsidR="00943486">
        <w:t xml:space="preserve"> </w:t>
      </w:r>
      <w:r>
        <w:t>illustr</w:t>
      </w:r>
      <w:r w:rsidR="00943486">
        <w:t>ates</w:t>
      </w:r>
      <w:r>
        <w:t xml:space="preserve"> the tension between the characterisations of sport as a commercial activity and as a mechanism for moral education and social development. The perceived incompatibility of these two aspect</w:t>
      </w:r>
      <w:r w:rsidR="00B6772C">
        <w:t xml:space="preserve">s has </w:t>
      </w:r>
      <w:r w:rsidR="00C320B5">
        <w:t>led to</w:t>
      </w:r>
      <w:r w:rsidR="00FD0491">
        <w:t xml:space="preserve"> intense conversations in the media, administrative circles, and the public sphere about the need for ethical concerns to be the key element of governance. The co-presence of a number of systems of ethics, and the diversification of sport governance from the </w:t>
      </w:r>
      <w:r w:rsidR="00340615">
        <w:t>19</w:t>
      </w:r>
      <w:r w:rsidR="00340615" w:rsidRPr="00340615">
        <w:rPr>
          <w:vertAlign w:val="superscript"/>
        </w:rPr>
        <w:t>th</w:t>
      </w:r>
      <w:r w:rsidR="00340615">
        <w:t xml:space="preserve"> </w:t>
      </w:r>
      <w:r w:rsidR="00FD0491">
        <w:t>century tasks o</w:t>
      </w:r>
      <w:r w:rsidR="00340615">
        <w:t>f organising matches</w:t>
      </w:r>
      <w:r w:rsidR="00FD0491">
        <w:t xml:space="preserve"> to the contemporary structure which involves activities ranging from hosting 10,000 athletes and 500,000 tourists during a </w:t>
      </w:r>
      <w:r w:rsidR="004D57ED">
        <w:t>mega event</w:t>
      </w:r>
      <w:r w:rsidR="00FD0491">
        <w:t xml:space="preserve"> to determining gender of athletes</w:t>
      </w:r>
      <w:r w:rsidR="00E74BF1">
        <w:t xml:space="preserve">, have complicated the connotations of </w:t>
      </w:r>
      <w:r w:rsidR="00340615">
        <w:t>administration</w:t>
      </w:r>
      <w:r w:rsidR="00E74BF1">
        <w:t xml:space="preserve">. </w:t>
      </w:r>
      <w:r w:rsidR="00597C32">
        <w:t xml:space="preserve">Governance, as Hassan and Hamil acknowledge (2010, 343), </w:t>
      </w:r>
      <w:r w:rsidR="00337B9B">
        <w:t>has over</w:t>
      </w:r>
      <w:r w:rsidR="00337B9B">
        <w:lastRenderedPageBreak/>
        <w:t>grown the pattern of</w:t>
      </w:r>
      <w:r w:rsidR="00760F92">
        <w:t xml:space="preserve"> club owners hiring athletes </w:t>
      </w:r>
      <w:r w:rsidR="00FB1773">
        <w:t>and rewarding them for delivering success</w:t>
      </w:r>
      <w:r w:rsidR="00EC7DCA">
        <w:t xml:space="preserve"> with little concern for profit maximisation.</w:t>
      </w:r>
      <w:r w:rsidR="00F727FE">
        <w:t xml:space="preserve"> The ‘relatively benign business approach’ </w:t>
      </w:r>
      <w:r w:rsidR="004D7422">
        <w:t>has dramatic</w:t>
      </w:r>
      <w:r w:rsidR="00B75C18">
        <w:t>ally</w:t>
      </w:r>
      <w:r w:rsidR="004D7422">
        <w:t xml:space="preserve"> change</w:t>
      </w:r>
      <w:r w:rsidR="00A724D5">
        <w:t>d int</w:t>
      </w:r>
      <w:r w:rsidR="00B75C18">
        <w:t>o an industry-oriented model that contends with problems of racism, doping, match-fixing and money laundering to name a few.</w:t>
      </w:r>
      <w:r w:rsidR="00127E74">
        <w:t xml:space="preserve"> </w:t>
      </w:r>
      <w:r w:rsidR="00F97660">
        <w:t>T</w:t>
      </w:r>
      <w:r w:rsidR="00127E74">
        <w:t xml:space="preserve">he undoing of sport’s amateur connections </w:t>
      </w:r>
      <w:r w:rsidR="00F97660">
        <w:t xml:space="preserve">is now </w:t>
      </w:r>
      <w:r w:rsidR="00127E74">
        <w:t>a foregone conclusion</w:t>
      </w:r>
      <w:r w:rsidR="00F97660">
        <w:t xml:space="preserve">. </w:t>
      </w:r>
      <w:r w:rsidR="00D541CA">
        <w:t>T</w:t>
      </w:r>
      <w:r w:rsidR="006A7680">
        <w:t>he dynamic</w:t>
      </w:r>
      <w:r w:rsidR="00D541CA">
        <w:t>s</w:t>
      </w:r>
      <w:r w:rsidR="006A7680">
        <w:t xml:space="preserve"> of </w:t>
      </w:r>
      <w:r w:rsidR="009002FC">
        <w:t>revenue generation and redistribution</w:t>
      </w:r>
      <w:r w:rsidR="00D541CA">
        <w:t>, labour market sustainment, socia</w:t>
      </w:r>
      <w:r w:rsidR="004379A8">
        <w:t xml:space="preserve">l responsibility, and outreach programmes constantly transform the practice of governance. </w:t>
      </w:r>
      <w:r w:rsidR="00E74BF1">
        <w:t xml:space="preserve">The reception of Western sports in non-Western regions, and the emergence of new sporting endeavours such as e-sports, </w:t>
      </w:r>
      <w:r w:rsidR="004379A8">
        <w:t>have appeared to rework</w:t>
      </w:r>
      <w:r w:rsidR="00E74BF1">
        <w:t xml:space="preserve"> the understanding of participation an</w:t>
      </w:r>
      <w:r w:rsidR="004379A8">
        <w:t>d organisation. N</w:t>
      </w:r>
      <w:r w:rsidR="00E74BF1">
        <w:t xml:space="preserve">ew expectations and liabilities pose fundamental challenges to </w:t>
      </w:r>
      <w:r w:rsidR="00E9178C">
        <w:t>the</w:t>
      </w:r>
      <w:r w:rsidR="00E74BF1">
        <w:t xml:space="preserve"> </w:t>
      </w:r>
      <w:r w:rsidR="00E9178C">
        <w:t>balance of politics and ethics</w:t>
      </w:r>
      <w:r w:rsidR="004A15F0">
        <w:t>.</w:t>
      </w:r>
    </w:p>
    <w:p w14:paraId="0C62DDC3" w14:textId="77777777" w:rsidR="00882E39" w:rsidRDefault="00B813BA" w:rsidP="004A15F0">
      <w:pPr>
        <w:ind w:firstLine="720"/>
      </w:pPr>
      <w:r>
        <w:t xml:space="preserve">The </w:t>
      </w:r>
      <w:r w:rsidR="00D749BC">
        <w:t>history of FIFA exhibit</w:t>
      </w:r>
      <w:r w:rsidR="00E81881">
        <w:t>s</w:t>
      </w:r>
      <w:r w:rsidR="00D749BC">
        <w:t xml:space="preserve"> the complexity of contemporary sport governance like no other entity. As Tomlinson (2014</w:t>
      </w:r>
      <w:r>
        <w:t>) remarked,</w:t>
      </w:r>
      <w:r w:rsidR="00D749BC">
        <w:t xml:space="preserve"> it would be incorrect to think of</w:t>
      </w:r>
      <w:r>
        <w:t xml:space="preserve"> </w:t>
      </w:r>
      <w:r w:rsidR="00D749BC">
        <w:t>the early presidents as unequivocally idealist and the latter ones as</w:t>
      </w:r>
      <w:r w:rsidR="00E6165D">
        <w:t xml:space="preserve"> dictatorial </w:t>
      </w:r>
      <w:r w:rsidR="00D749BC">
        <w:t xml:space="preserve">and </w:t>
      </w:r>
      <w:r w:rsidR="00E6165D">
        <w:t>unaccountab</w:t>
      </w:r>
      <w:r w:rsidR="00D749BC">
        <w:t>le. However, allegations of corruption have escalated</w:t>
      </w:r>
      <w:r w:rsidR="003E738F">
        <w:t xml:space="preserve">, the lack of ethical considerations exposed, and the crisis of integrity heightened to an unprecedented level </w:t>
      </w:r>
      <w:r w:rsidR="00861066">
        <w:t>since the 2000s</w:t>
      </w:r>
      <w:r w:rsidR="003E738F">
        <w:t>, making malpractices from half a century before look like innocuous mistakes.</w:t>
      </w:r>
      <w:r w:rsidR="00B4774F">
        <w:t xml:space="preserve"> So how does one make sense of the </w:t>
      </w:r>
      <w:r w:rsidR="00861066">
        <w:t xml:space="preserve">shifting </w:t>
      </w:r>
      <w:r w:rsidR="00B4774F">
        <w:t>underpinnings of ethics in sport governance</w:t>
      </w:r>
      <w:r w:rsidR="00D9049C">
        <w:t xml:space="preserve"> by inter- and supranational institutions</w:t>
      </w:r>
      <w:r w:rsidR="00B4774F">
        <w:t xml:space="preserve">? </w:t>
      </w:r>
      <w:r w:rsidR="00346C61">
        <w:t>A plethora of</w:t>
      </w:r>
      <w:r w:rsidR="006D1791">
        <w:t xml:space="preserve"> researchers have addressed the governance</w:t>
      </w:r>
      <w:r w:rsidR="00346C61">
        <w:t xml:space="preserve"> question</w:t>
      </w:r>
      <w:r w:rsidR="006D1791">
        <w:t xml:space="preserve"> in recent times</w:t>
      </w:r>
      <w:r w:rsidR="00346C61">
        <w:t xml:space="preserve">, pondering social capital (Groeneveld, Houlihan and Ohl 2010), </w:t>
      </w:r>
      <w:r w:rsidR="006D1791">
        <w:t xml:space="preserve">club football (Hassan and Hamil 2011), </w:t>
      </w:r>
      <w:r w:rsidR="00346C61">
        <w:t xml:space="preserve">corporate responsibility (Segaert et al 2012), national contexts (O’Boyle and Bradbury 2013), </w:t>
      </w:r>
      <w:r w:rsidR="006D1791">
        <w:t xml:space="preserve">and finally </w:t>
      </w:r>
      <w:r w:rsidR="005E4CD8">
        <w:t xml:space="preserve">concepts and practices, global order, body enhancement, and sport for development </w:t>
      </w:r>
      <w:r w:rsidR="00346C61">
        <w:t xml:space="preserve">(Auwele, Cook and Parry </w:t>
      </w:r>
      <w:r w:rsidR="005E4CD8">
        <w:t>2016)</w:t>
      </w:r>
      <w:r w:rsidR="00E81881">
        <w:t xml:space="preserve">. A conference was organised in Oxford in June 2016 to discuss the </w:t>
      </w:r>
      <w:r w:rsidR="008047DD">
        <w:t>inclinations of stakeholders as borne out by current tendencies in policy-making</w:t>
      </w:r>
      <w:r w:rsidR="00E81881">
        <w:t>, out of which materialised t</w:t>
      </w:r>
      <w:r w:rsidR="002D50C6">
        <w:t>his collection</w:t>
      </w:r>
      <w:r w:rsidR="008548EA">
        <w:t>. The</w:t>
      </w:r>
      <w:r w:rsidR="00E6165D">
        <w:t xml:space="preserve"> </w:t>
      </w:r>
      <w:r w:rsidR="003C20AC">
        <w:t xml:space="preserve">participants deliberated the </w:t>
      </w:r>
      <w:r w:rsidR="008548EA">
        <w:t>new forms o</w:t>
      </w:r>
      <w:r w:rsidR="003C20AC">
        <w:t xml:space="preserve">f governance </w:t>
      </w:r>
      <w:r w:rsidR="00861066">
        <w:t>emerging from</w:t>
      </w:r>
      <w:r w:rsidR="00D9049C">
        <w:t xml:space="preserve"> </w:t>
      </w:r>
      <w:r w:rsidR="008548EA">
        <w:t xml:space="preserve">the </w:t>
      </w:r>
      <w:r w:rsidR="00861066">
        <w:t>aggregation</w:t>
      </w:r>
      <w:r w:rsidR="003C20AC">
        <w:t xml:space="preserve"> of transnational networks,</w:t>
      </w:r>
      <w:r w:rsidR="008548EA">
        <w:t xml:space="preserve"> the shifting metonymies of e</w:t>
      </w:r>
      <w:r w:rsidR="003C20AC">
        <w:t xml:space="preserve">thical concern, </w:t>
      </w:r>
      <w:r w:rsidR="008548EA">
        <w:t xml:space="preserve">and </w:t>
      </w:r>
      <w:r w:rsidR="003C20AC">
        <w:t>new stakeholder identification. T</w:t>
      </w:r>
      <w:r w:rsidR="00B729F4">
        <w:t>he two major</w:t>
      </w:r>
      <w:r w:rsidR="003C20AC">
        <w:t xml:space="preserve"> </w:t>
      </w:r>
      <w:r w:rsidR="00B729F4">
        <w:t xml:space="preserve">directions </w:t>
      </w:r>
      <w:r w:rsidR="00D57E38">
        <w:t xml:space="preserve">of </w:t>
      </w:r>
      <w:r w:rsidR="00861066">
        <w:t>contemporary</w:t>
      </w:r>
      <w:r w:rsidR="00D57E38">
        <w:t xml:space="preserve"> sport governance identified were the growing significance of the non-West</w:t>
      </w:r>
      <w:r w:rsidR="00E81881">
        <w:t>, especially in relation to event hosting,</w:t>
      </w:r>
      <w:r w:rsidR="008047DD">
        <w:t xml:space="preserve"> and</w:t>
      </w:r>
      <w:r w:rsidR="00D57E38">
        <w:t xml:space="preserve"> </w:t>
      </w:r>
      <w:r w:rsidR="00BB28CB">
        <w:t xml:space="preserve">the need for </w:t>
      </w:r>
      <w:r w:rsidR="005471B5">
        <w:t xml:space="preserve">controlling the </w:t>
      </w:r>
      <w:r w:rsidR="00D57E38">
        <w:t xml:space="preserve">behaviour </w:t>
      </w:r>
      <w:r w:rsidR="005471B5">
        <w:t xml:space="preserve">of </w:t>
      </w:r>
      <w:r w:rsidR="00BB28CB">
        <w:t>emergent interest groups</w:t>
      </w:r>
      <w:r w:rsidR="005471B5">
        <w:t xml:space="preserve">. </w:t>
      </w:r>
      <w:r w:rsidR="008548EA">
        <w:t xml:space="preserve">The </w:t>
      </w:r>
      <w:r w:rsidR="005471B5">
        <w:t xml:space="preserve">latter is a complex constellation of </w:t>
      </w:r>
      <w:r w:rsidR="00BB2341">
        <w:t xml:space="preserve">athletes, officials, supporters, lawyers, politicians who share power and collectively determine </w:t>
      </w:r>
      <w:r w:rsidR="008548EA">
        <w:t>corporate and non-profit governance, legal aspects,</w:t>
      </w:r>
      <w:r w:rsidR="00BB2341">
        <w:t xml:space="preserve"> and</w:t>
      </w:r>
      <w:r w:rsidR="008548EA">
        <w:t xml:space="preserve"> reg</w:t>
      </w:r>
      <w:r w:rsidR="00BB2341">
        <w:t>ulatory mechanisms from within their subjective locations</w:t>
      </w:r>
      <w:r w:rsidR="008548EA">
        <w:t>.</w:t>
      </w:r>
    </w:p>
    <w:p w14:paraId="47E240EE" w14:textId="77777777" w:rsidR="00C62086" w:rsidRDefault="00C62086" w:rsidP="004A15F0">
      <w:pPr>
        <w:ind w:firstLine="720"/>
      </w:pPr>
      <w:r>
        <w:t xml:space="preserve">The collection opens with Jean-Loup Chappelet’s article that </w:t>
      </w:r>
      <w:r w:rsidR="00E03364">
        <w:t xml:space="preserve">ponders the need for </w:t>
      </w:r>
      <w:r w:rsidR="0039592C">
        <w:t xml:space="preserve">administrators to embrace the relevant characteristics of both corporate and </w:t>
      </w:r>
      <w:r w:rsidR="003A0AA5">
        <w:t xml:space="preserve">democratic governance, and develop international cooperation between state and private actors. </w:t>
      </w:r>
      <w:r w:rsidR="0019527E">
        <w:t>David Hassan analyses t</w:t>
      </w:r>
      <w:r w:rsidR="0022214E">
        <w:t>he</w:t>
      </w:r>
      <w:r w:rsidR="00291E39">
        <w:t xml:space="preserve"> </w:t>
      </w:r>
      <w:r w:rsidR="0022214E">
        <w:t>fissures between sport’s democratising rhetoric and its increasing appropriation by authoritarian regimes in their quest for respectability. Susan Dowse and Thomas Fletcher complicate the politics of eve</w:t>
      </w:r>
      <w:r w:rsidR="00794697">
        <w:t>nt hosting and</w:t>
      </w:r>
      <w:r w:rsidR="0022214E">
        <w:t xml:space="preserve"> power relations between the traditional arbiters and the </w:t>
      </w:r>
      <w:r w:rsidR="00794697">
        <w:t xml:space="preserve">developing nations. James Dorsey explores the </w:t>
      </w:r>
      <w:r w:rsidR="000F08A2">
        <w:t xml:space="preserve">influence of non-Western actors in global sport governance </w:t>
      </w:r>
      <w:r w:rsidR="00794697">
        <w:t xml:space="preserve">with reference to the Gulf </w:t>
      </w:r>
      <w:r w:rsidR="000F08A2">
        <w:t>States</w:t>
      </w:r>
      <w:r w:rsidR="00794697">
        <w:t>.</w:t>
      </w:r>
      <w:r w:rsidR="0022214E">
        <w:t xml:space="preserve"> </w:t>
      </w:r>
      <w:r w:rsidR="000F08A2">
        <w:t>While this set of articles interrogate the ethics of decision-making and hierarchy of governance in international sport, the next set examines specific issues that require greater regulation.</w:t>
      </w:r>
      <w:r w:rsidR="009504AD">
        <w:t xml:space="preserve"> Bruce Kidd </w:t>
      </w:r>
      <w:r w:rsidR="00E62BB4">
        <w:t xml:space="preserve">discusses the disputed scientific and ethical substructures of the ‘gender eligibility’ </w:t>
      </w:r>
      <w:r w:rsidR="00E62BB4">
        <w:lastRenderedPageBreak/>
        <w:t xml:space="preserve">tests determined by the IOC and IAAF’s medical commission. </w:t>
      </w:r>
      <w:r w:rsidR="004E2495">
        <w:t xml:space="preserve">Carrie Dunn reviews the fan experience of the 2015 FIFA Women’s World Cup, identifying the nature of sexism at various levels of football governance. </w:t>
      </w:r>
      <w:r w:rsidR="00E62BB4">
        <w:t>Seamus Kelly and Dikaia Chatziefstathiou look into the alleged unethical behaviour of sport agents and the consequences of their growing influence on club football.</w:t>
      </w:r>
      <w:r w:rsidR="004E2495">
        <w:t xml:space="preserve"> Finally, David Hassan and Chris Harding use social contract theory to examine the strategies of recruiting and retaining volunteers for motorsport.</w:t>
      </w:r>
      <w:r w:rsidR="000E1C50">
        <w:t xml:space="preserve"> The </w:t>
      </w:r>
      <w:r w:rsidR="00451367">
        <w:t>articles recognise that involvement of</w:t>
      </w:r>
      <w:r w:rsidR="000E1C50">
        <w:t xml:space="preserve"> heterogeneous actors</w:t>
      </w:r>
      <w:r w:rsidR="00451367">
        <w:t xml:space="preserve"> has reformed </w:t>
      </w:r>
      <w:r w:rsidR="000E1C50">
        <w:t xml:space="preserve">the ethical standards of governance, </w:t>
      </w:r>
      <w:r w:rsidR="00451367">
        <w:t xml:space="preserve">which </w:t>
      </w:r>
      <w:r w:rsidR="00751068">
        <w:t xml:space="preserve">entails fresh challenges and </w:t>
      </w:r>
      <w:r w:rsidR="00A34C8F">
        <w:t xml:space="preserve">the need for administrators to take up new </w:t>
      </w:r>
      <w:r w:rsidR="00D71157">
        <w:t xml:space="preserve">priorities and </w:t>
      </w:r>
      <w:r w:rsidR="000E1C50">
        <w:t>responsibilit</w:t>
      </w:r>
      <w:r w:rsidR="00A34C8F">
        <w:t>ies.</w:t>
      </w:r>
    </w:p>
    <w:p w14:paraId="4DE1C20D" w14:textId="77777777" w:rsidR="00E6165D" w:rsidRDefault="00E6165D"/>
    <w:p w14:paraId="68DE5386" w14:textId="77777777" w:rsidR="00B4774F" w:rsidRPr="00B4774F" w:rsidRDefault="00B4774F">
      <w:pPr>
        <w:rPr>
          <w:b/>
        </w:rPr>
      </w:pPr>
      <w:r w:rsidRPr="00B4774F">
        <w:rPr>
          <w:b/>
        </w:rPr>
        <w:t>References</w:t>
      </w:r>
    </w:p>
    <w:p w14:paraId="34371D9D" w14:textId="77777777" w:rsidR="00A15961" w:rsidRDefault="00A15961" w:rsidP="00A15961">
      <w:r>
        <w:t>Auwele, Yves Vanden, Elaine Cook</w:t>
      </w:r>
      <w:r w:rsidR="00203A11">
        <w:t>,</w:t>
      </w:r>
      <w:r>
        <w:t xml:space="preserve"> and Jim Parry eds. </w:t>
      </w:r>
      <w:r w:rsidRPr="00A15961">
        <w:rPr>
          <w:i/>
        </w:rPr>
        <w:t>Ethics and governance in sport: The future of sport imagined</w:t>
      </w:r>
      <w:r>
        <w:t>. Abingdon: Routledge, 2016.</w:t>
      </w:r>
    </w:p>
    <w:p w14:paraId="4177D305" w14:textId="77777777" w:rsidR="00346C61" w:rsidRDefault="00346C61" w:rsidP="00B4774F">
      <w:r>
        <w:t xml:space="preserve">Groeneveld, Margaret, Barrie Houlihan, and Fabian Ohl eds. </w:t>
      </w:r>
      <w:r w:rsidRPr="00346C61">
        <w:rPr>
          <w:i/>
        </w:rPr>
        <w:t>Social capital and sport governance in Europe</w:t>
      </w:r>
      <w:r>
        <w:t>. Abingdon: Routledge, 2011.</w:t>
      </w:r>
    </w:p>
    <w:p w14:paraId="2CE74F7E" w14:textId="77777777" w:rsidR="00EB40EB" w:rsidRDefault="00EB40EB" w:rsidP="00EB40EB">
      <w:r>
        <w:t xml:space="preserve">Hassan, David and Sean Hamil eds. </w:t>
      </w:r>
      <w:r w:rsidRPr="00EB40EB">
        <w:rPr>
          <w:i/>
        </w:rPr>
        <w:t>Who owns football? Models of football governance and management in international sport</w:t>
      </w:r>
      <w:r>
        <w:t>. Abingdon: Routledge, 2011.</w:t>
      </w:r>
    </w:p>
    <w:p w14:paraId="40E16519" w14:textId="77777777" w:rsidR="00B4774F" w:rsidRDefault="00203A11" w:rsidP="00B4774F">
      <w:r>
        <w:t>Hassan, David and Sean Hamil</w:t>
      </w:r>
      <w:r w:rsidR="00B4774F">
        <w:t xml:space="preserve">. “Models of football governance and management in international sport”. </w:t>
      </w:r>
      <w:r w:rsidR="00B4774F" w:rsidRPr="00B4774F">
        <w:rPr>
          <w:i/>
        </w:rPr>
        <w:t>Soccer &amp; Society</w:t>
      </w:r>
      <w:r w:rsidR="00B4774F">
        <w:t xml:space="preserve"> 11, no. 4 (2010): 343-353.</w:t>
      </w:r>
    </w:p>
    <w:p w14:paraId="21F03F22" w14:textId="77777777" w:rsidR="00346C61" w:rsidRDefault="00346C61" w:rsidP="00B4774F">
      <w:r>
        <w:t xml:space="preserve">O’Boyle, Ian and Trish Bradbury eds. </w:t>
      </w:r>
      <w:r w:rsidR="00EB40EB">
        <w:rPr>
          <w:i/>
        </w:rPr>
        <w:t>Sport g</w:t>
      </w:r>
      <w:r w:rsidRPr="00346C61">
        <w:rPr>
          <w:i/>
        </w:rPr>
        <w:t xml:space="preserve">overnance: International </w:t>
      </w:r>
      <w:r w:rsidR="00EB40EB">
        <w:rPr>
          <w:i/>
        </w:rPr>
        <w:t>case s</w:t>
      </w:r>
      <w:r w:rsidRPr="00346C61">
        <w:rPr>
          <w:i/>
        </w:rPr>
        <w:t>tudies</w:t>
      </w:r>
      <w:r>
        <w:t>. Abingdon: Routledge, 2013.</w:t>
      </w:r>
    </w:p>
    <w:p w14:paraId="18B2C708" w14:textId="77777777" w:rsidR="00EB40EB" w:rsidRDefault="00EB40EB" w:rsidP="00B4774F">
      <w:r>
        <w:t xml:space="preserve">Segaert, Barbara, Marc Theeboom, Christiane Timmerman and Bart Vanreusel eds. </w:t>
      </w:r>
      <w:r w:rsidRPr="00EB40EB">
        <w:rPr>
          <w:i/>
        </w:rPr>
        <w:t>Sports governance, development and corporate responsibility</w:t>
      </w:r>
      <w:r>
        <w:t>. Abingdon: Routledge, 2012.</w:t>
      </w:r>
    </w:p>
    <w:p w14:paraId="1D8A42EB" w14:textId="77777777" w:rsidR="00E6165D" w:rsidRDefault="00B4774F" w:rsidP="00E6165D">
      <w:r>
        <w:t>Tomlinson, Alan.</w:t>
      </w:r>
      <w:r w:rsidR="00E6165D">
        <w:t xml:space="preserve"> </w:t>
      </w:r>
      <w:r w:rsidR="003C20AC">
        <w:t>“</w:t>
      </w:r>
      <w:r w:rsidR="00E6165D">
        <w:t>The supreme leader sails on: leadership, ethics and governance in FIFA</w:t>
      </w:r>
      <w:r w:rsidR="003C20AC">
        <w:t>”</w:t>
      </w:r>
      <w:r w:rsidR="00E6165D">
        <w:t xml:space="preserve">, </w:t>
      </w:r>
      <w:r w:rsidR="00E6165D" w:rsidRPr="003C20AC">
        <w:rPr>
          <w:i/>
        </w:rPr>
        <w:t>Sport in Society: Cultures, Commerce, Media, Politics</w:t>
      </w:r>
      <w:r w:rsidR="00E6165D">
        <w:t xml:space="preserve"> 17</w:t>
      </w:r>
      <w:r>
        <w:t xml:space="preserve">, no. </w:t>
      </w:r>
      <w:r w:rsidR="00E6165D">
        <w:t>9</w:t>
      </w:r>
      <w:r>
        <w:t xml:space="preserve"> (2014):</w:t>
      </w:r>
      <w:r w:rsidR="00E6165D">
        <w:t xml:space="preserve"> 1155-1169</w:t>
      </w:r>
      <w:r w:rsidR="003C20AC">
        <w:t>.</w:t>
      </w:r>
    </w:p>
    <w:sectPr w:rsidR="00E6165D" w:rsidSect="00FA09BD">
      <w:footerReference w:type="default" r:id="rId6"/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BEA0C" w14:textId="77777777" w:rsidR="007068B5" w:rsidRDefault="007068B5" w:rsidP="00D749BC">
      <w:pPr>
        <w:spacing w:after="0" w:line="240" w:lineRule="auto"/>
      </w:pPr>
      <w:r>
        <w:separator/>
      </w:r>
    </w:p>
  </w:endnote>
  <w:endnote w:type="continuationSeparator" w:id="0">
    <w:p w14:paraId="690AF567" w14:textId="77777777" w:rsidR="007068B5" w:rsidRDefault="007068B5" w:rsidP="00D7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95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988D9" w14:textId="51BFFB01" w:rsidR="00D749BC" w:rsidRDefault="00D749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53CD57" w14:textId="77777777" w:rsidR="00D749BC" w:rsidRDefault="00D74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37B31" w14:textId="77777777" w:rsidR="007068B5" w:rsidRDefault="007068B5" w:rsidP="00D749BC">
      <w:pPr>
        <w:spacing w:after="0" w:line="240" w:lineRule="auto"/>
      </w:pPr>
      <w:r>
        <w:separator/>
      </w:r>
    </w:p>
  </w:footnote>
  <w:footnote w:type="continuationSeparator" w:id="0">
    <w:p w14:paraId="1E5FD3CB" w14:textId="77777777" w:rsidR="007068B5" w:rsidRDefault="007068B5" w:rsidP="00D74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F5"/>
    <w:rsid w:val="00055420"/>
    <w:rsid w:val="0005736C"/>
    <w:rsid w:val="000D74B4"/>
    <w:rsid w:val="000E1C50"/>
    <w:rsid w:val="000F0096"/>
    <w:rsid w:val="000F08A2"/>
    <w:rsid w:val="00101EE1"/>
    <w:rsid w:val="001052FD"/>
    <w:rsid w:val="00127E74"/>
    <w:rsid w:val="0019527E"/>
    <w:rsid w:val="00203A11"/>
    <w:rsid w:val="0022214E"/>
    <w:rsid w:val="00233F9B"/>
    <w:rsid w:val="002517E3"/>
    <w:rsid w:val="00291E39"/>
    <w:rsid w:val="002D50C6"/>
    <w:rsid w:val="00302A1F"/>
    <w:rsid w:val="00304F68"/>
    <w:rsid w:val="00337B9B"/>
    <w:rsid w:val="00340615"/>
    <w:rsid w:val="00345B3D"/>
    <w:rsid w:val="00346C61"/>
    <w:rsid w:val="0039592C"/>
    <w:rsid w:val="003A0AA5"/>
    <w:rsid w:val="003C20AC"/>
    <w:rsid w:val="003C48FC"/>
    <w:rsid w:val="003E738F"/>
    <w:rsid w:val="00407F91"/>
    <w:rsid w:val="004379A8"/>
    <w:rsid w:val="00451367"/>
    <w:rsid w:val="00455815"/>
    <w:rsid w:val="00455F5C"/>
    <w:rsid w:val="004A15F0"/>
    <w:rsid w:val="004D57ED"/>
    <w:rsid w:val="004D7422"/>
    <w:rsid w:val="004E2495"/>
    <w:rsid w:val="00533D99"/>
    <w:rsid w:val="005471B5"/>
    <w:rsid w:val="00597C32"/>
    <w:rsid w:val="005C1C18"/>
    <w:rsid w:val="005E4CD8"/>
    <w:rsid w:val="0065290F"/>
    <w:rsid w:val="006A7680"/>
    <w:rsid w:val="006D1791"/>
    <w:rsid w:val="006E2E86"/>
    <w:rsid w:val="007068B5"/>
    <w:rsid w:val="00751068"/>
    <w:rsid w:val="00760DD4"/>
    <w:rsid w:val="00760F92"/>
    <w:rsid w:val="007914F5"/>
    <w:rsid w:val="00794697"/>
    <w:rsid w:val="008047DD"/>
    <w:rsid w:val="00833836"/>
    <w:rsid w:val="008548EA"/>
    <w:rsid w:val="008566D1"/>
    <w:rsid w:val="00861066"/>
    <w:rsid w:val="00882E39"/>
    <w:rsid w:val="008A4E8B"/>
    <w:rsid w:val="009002FC"/>
    <w:rsid w:val="00943486"/>
    <w:rsid w:val="009504AD"/>
    <w:rsid w:val="0096481F"/>
    <w:rsid w:val="00987A55"/>
    <w:rsid w:val="00A15961"/>
    <w:rsid w:val="00A34C8F"/>
    <w:rsid w:val="00A724D5"/>
    <w:rsid w:val="00A73F8F"/>
    <w:rsid w:val="00B4774F"/>
    <w:rsid w:val="00B6772C"/>
    <w:rsid w:val="00B729F4"/>
    <w:rsid w:val="00B75C18"/>
    <w:rsid w:val="00B813BA"/>
    <w:rsid w:val="00B81E35"/>
    <w:rsid w:val="00BB2341"/>
    <w:rsid w:val="00BB28CB"/>
    <w:rsid w:val="00BC3380"/>
    <w:rsid w:val="00C320B5"/>
    <w:rsid w:val="00C36A26"/>
    <w:rsid w:val="00C62086"/>
    <w:rsid w:val="00C94B8E"/>
    <w:rsid w:val="00D541CA"/>
    <w:rsid w:val="00D57E38"/>
    <w:rsid w:val="00D71157"/>
    <w:rsid w:val="00D749BC"/>
    <w:rsid w:val="00D87237"/>
    <w:rsid w:val="00D9049C"/>
    <w:rsid w:val="00D93F4F"/>
    <w:rsid w:val="00DC35CF"/>
    <w:rsid w:val="00E02364"/>
    <w:rsid w:val="00E03364"/>
    <w:rsid w:val="00E6165D"/>
    <w:rsid w:val="00E62BB4"/>
    <w:rsid w:val="00E74BF1"/>
    <w:rsid w:val="00E81881"/>
    <w:rsid w:val="00E9178C"/>
    <w:rsid w:val="00EB40EB"/>
    <w:rsid w:val="00EC7DCA"/>
    <w:rsid w:val="00F727FE"/>
    <w:rsid w:val="00F92056"/>
    <w:rsid w:val="00F97660"/>
    <w:rsid w:val="00FA09BD"/>
    <w:rsid w:val="00FB1773"/>
    <w:rsid w:val="00FD0491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94F6"/>
  <w15:chartTrackingRefBased/>
  <w15:docId w15:val="{409E2729-135E-4C15-B498-AEF634E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BC"/>
  </w:style>
  <w:style w:type="paragraph" w:styleId="Footer">
    <w:name w:val="footer"/>
    <w:basedOn w:val="Normal"/>
    <w:link w:val="FooterChar"/>
    <w:uiPriority w:val="99"/>
    <w:unhideWhenUsed/>
    <w:rsid w:val="00D74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Souvik Naha</dc:creator>
  <cp:keywords/>
  <dc:description/>
  <cp:lastModifiedBy>Haydock, Julie</cp:lastModifiedBy>
  <cp:revision>2</cp:revision>
  <dcterms:created xsi:type="dcterms:W3CDTF">2017-11-21T11:00:00Z</dcterms:created>
  <dcterms:modified xsi:type="dcterms:W3CDTF">2017-11-21T11:00:00Z</dcterms:modified>
</cp:coreProperties>
</file>