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654F" w14:textId="082EF12A" w:rsidR="00D63098" w:rsidRPr="00D055A1" w:rsidRDefault="00D63098">
      <w:pPr>
        <w:rPr>
          <w:rFonts w:ascii="Futura" w:hAnsi="Futura"/>
          <w:color w:val="06052A"/>
        </w:rPr>
      </w:pPr>
    </w:p>
    <w:p w14:paraId="0591EEEC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4C8BD217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385AD3F0" w14:textId="77777777" w:rsidR="00C30290" w:rsidRDefault="00C30290" w:rsidP="006E1A6E">
      <w:pPr>
        <w:ind w:left="-851" w:right="-772"/>
        <w:rPr>
          <w:rFonts w:ascii="Arial" w:hAnsi="Arial" w:cs="Arial"/>
          <w:color w:val="06052A"/>
          <w:sz w:val="28"/>
          <w:szCs w:val="28"/>
        </w:rPr>
      </w:pPr>
    </w:p>
    <w:p w14:paraId="5BFE6836" w14:textId="06ED0295" w:rsidR="006E1A6E" w:rsidRPr="00611DB2" w:rsidRDefault="008F46EC" w:rsidP="00EF3853">
      <w:pPr>
        <w:ind w:right="-772"/>
        <w:rPr>
          <w:rFonts w:ascii="Arial" w:hAnsi="Arial" w:cs="Arial"/>
          <w:b/>
          <w:color w:val="009FE4"/>
          <w:sz w:val="32"/>
          <w:szCs w:val="28"/>
        </w:rPr>
      </w:pPr>
      <w:r>
        <w:rPr>
          <w:rFonts w:ascii="Arial" w:hAnsi="Arial" w:cs="Arial"/>
          <w:b/>
          <w:color w:val="009FE4"/>
          <w:sz w:val="32"/>
          <w:szCs w:val="28"/>
        </w:rPr>
        <w:t xml:space="preserve">Licensing and </w:t>
      </w:r>
      <w:r w:rsidR="00D62073">
        <w:rPr>
          <w:rFonts w:ascii="Arial" w:hAnsi="Arial" w:cs="Arial"/>
          <w:b/>
          <w:color w:val="009FE4"/>
          <w:sz w:val="32"/>
          <w:szCs w:val="28"/>
        </w:rPr>
        <w:t>Attribution</w:t>
      </w:r>
      <w:r w:rsidR="00611DB2" w:rsidRPr="00611DB2">
        <w:rPr>
          <w:rFonts w:ascii="Arial" w:hAnsi="Arial" w:cs="Arial"/>
          <w:b/>
          <w:color w:val="009FE4"/>
          <w:sz w:val="32"/>
          <w:szCs w:val="28"/>
        </w:rPr>
        <w:t xml:space="preserve"> Information</w:t>
      </w:r>
    </w:p>
    <w:p w14:paraId="49F0D135" w14:textId="77777777" w:rsidR="006E1A6E" w:rsidRPr="0015289D" w:rsidRDefault="006E1A6E" w:rsidP="00EF3853">
      <w:pPr>
        <w:rPr>
          <w:rFonts w:ascii="Arial" w:hAnsi="Arial" w:cs="Arial"/>
          <w:color w:val="06052A"/>
        </w:rPr>
      </w:pPr>
    </w:p>
    <w:p w14:paraId="5ED2AB54" w14:textId="79513F48" w:rsidR="00D63098" w:rsidRDefault="006750AC" w:rsidP="00D63098">
      <w:pPr>
        <w:rPr>
          <w:rFonts w:ascii="Futura" w:hAnsi="Futura" w:cs="Arial"/>
          <w:color w:val="06052A"/>
        </w:rPr>
      </w:pPr>
      <w:r>
        <w:rPr>
          <w:rFonts w:ascii="Futura" w:hAnsi="Futura" w:cs="Arial"/>
          <w:color w:val="06052A"/>
        </w:rPr>
        <w:t>Licensing and</w:t>
      </w:r>
      <w:r w:rsidR="003D3BEA">
        <w:rPr>
          <w:rFonts w:ascii="Futura" w:hAnsi="Futura" w:cs="Arial"/>
          <w:color w:val="06052A"/>
        </w:rPr>
        <w:t xml:space="preserve"> </w:t>
      </w:r>
      <w:r>
        <w:rPr>
          <w:rFonts w:ascii="Futura" w:hAnsi="Futura" w:cs="Arial"/>
          <w:color w:val="06052A"/>
        </w:rPr>
        <w:t>a</w:t>
      </w:r>
      <w:r w:rsidR="0083642C">
        <w:rPr>
          <w:rFonts w:ascii="Futura" w:hAnsi="Futura" w:cs="Arial"/>
          <w:color w:val="06052A"/>
        </w:rPr>
        <w:t xml:space="preserve">ttribution information for this data record: </w:t>
      </w:r>
    </w:p>
    <w:p w14:paraId="40C574EC" w14:textId="72235C9F" w:rsidR="000E05F0" w:rsidRDefault="000E05F0" w:rsidP="00D63098">
      <w:pPr>
        <w:rPr>
          <w:rFonts w:ascii="Futura" w:hAnsi="Futura" w:cs="Arial"/>
          <w:color w:val="06052A"/>
        </w:rPr>
      </w:pPr>
    </w:p>
    <w:p w14:paraId="1E95F107" w14:textId="27D4F0B0" w:rsidR="00EB50CC" w:rsidRDefault="00EB50CC" w:rsidP="00555A85">
      <w:pPr>
        <w:jc w:val="both"/>
        <w:rPr>
          <w:rFonts w:ascii="Futura" w:hAnsi="Futura" w:cs="Arial"/>
          <w:color w:val="06052A"/>
        </w:rPr>
      </w:pPr>
      <w:proofErr w:type="spellStart"/>
      <w:r w:rsidRPr="00EB50CC">
        <w:rPr>
          <w:rFonts w:ascii="Futura" w:hAnsi="Futura" w:cs="Arial"/>
          <w:color w:val="06052A"/>
        </w:rPr>
        <w:t>Linaries-Barranco</w:t>
      </w:r>
      <w:proofErr w:type="spellEnd"/>
      <w:r w:rsidR="000C6C04">
        <w:rPr>
          <w:rFonts w:ascii="Futura" w:hAnsi="Futura" w:cs="Arial"/>
          <w:color w:val="06052A"/>
        </w:rPr>
        <w:t>, A</w:t>
      </w:r>
      <w:r w:rsidR="00B15F35">
        <w:rPr>
          <w:rFonts w:ascii="Futura" w:hAnsi="Futura" w:cs="Arial"/>
          <w:color w:val="06052A"/>
        </w:rPr>
        <w:t>.</w:t>
      </w:r>
      <w:r w:rsidR="000C6C04">
        <w:rPr>
          <w:rFonts w:ascii="Futura" w:hAnsi="Futura" w:cs="Arial"/>
          <w:color w:val="06052A"/>
        </w:rPr>
        <w:t xml:space="preserve">; </w:t>
      </w:r>
      <w:r w:rsidRPr="00EB50CC">
        <w:rPr>
          <w:rFonts w:ascii="Futura" w:hAnsi="Futura" w:cs="Arial"/>
          <w:color w:val="06052A"/>
        </w:rPr>
        <w:t xml:space="preserve"> </w:t>
      </w:r>
      <w:r w:rsidR="00B059BE" w:rsidRPr="00EB50CC">
        <w:rPr>
          <w:rFonts w:ascii="Futura" w:hAnsi="Futura" w:cs="Arial"/>
          <w:color w:val="06052A"/>
        </w:rPr>
        <w:t>Harkin</w:t>
      </w:r>
      <w:r w:rsidR="00B059BE">
        <w:rPr>
          <w:rFonts w:ascii="Futura" w:hAnsi="Futura" w:cs="Arial"/>
          <w:color w:val="06052A"/>
        </w:rPr>
        <w:t>, J</w:t>
      </w:r>
      <w:r w:rsidR="00B15F35">
        <w:rPr>
          <w:rFonts w:ascii="Futura" w:hAnsi="Futura" w:cs="Arial"/>
          <w:color w:val="06052A"/>
        </w:rPr>
        <w:t>.</w:t>
      </w:r>
      <w:r w:rsidR="00B059BE">
        <w:rPr>
          <w:rFonts w:ascii="Futura" w:hAnsi="Futura" w:cs="Arial"/>
          <w:color w:val="06052A"/>
        </w:rPr>
        <w:t xml:space="preserve">; </w:t>
      </w:r>
      <w:r w:rsidR="00B059BE" w:rsidRPr="00EB50CC">
        <w:rPr>
          <w:rFonts w:ascii="Futura" w:hAnsi="Futura" w:cs="Arial"/>
          <w:color w:val="06052A"/>
        </w:rPr>
        <w:t>Wade</w:t>
      </w:r>
      <w:r w:rsidR="008C1525">
        <w:rPr>
          <w:rFonts w:ascii="Futura" w:hAnsi="Futura" w:cs="Arial"/>
          <w:color w:val="06052A"/>
        </w:rPr>
        <w:t>, J</w:t>
      </w:r>
      <w:r w:rsidR="00B15F35">
        <w:rPr>
          <w:rFonts w:ascii="Futura" w:hAnsi="Futura" w:cs="Arial"/>
          <w:color w:val="06052A"/>
        </w:rPr>
        <w:t xml:space="preserve">.; McDaid, L.; Toman, M. (2021) </w:t>
      </w:r>
      <w:r w:rsidR="008044A7" w:rsidRPr="008044A7">
        <w:rPr>
          <w:rFonts w:ascii="Futura" w:hAnsi="Futura" w:cs="Arial"/>
          <w:color w:val="06052A"/>
        </w:rPr>
        <w:t>LIPSFUS-Event-driven-dataset</w:t>
      </w:r>
      <w:r w:rsidR="008044A7">
        <w:rPr>
          <w:rFonts w:ascii="Futura" w:hAnsi="Futura" w:cs="Arial"/>
          <w:color w:val="06052A"/>
        </w:rPr>
        <w:t xml:space="preserve">. GitHub.  </w:t>
      </w:r>
      <w:hyperlink r:id="rId6" w:history="1">
        <w:r w:rsidR="00E72BFD" w:rsidRPr="000415F3">
          <w:rPr>
            <w:rStyle w:val="Hyperlink"/>
            <w:rFonts w:ascii="Futura" w:hAnsi="Futura" w:cs="Arial"/>
          </w:rPr>
          <w:t>https://github.com/RTC-research-group/LIPSFUS-Event-driven-dataset</w:t>
        </w:r>
      </w:hyperlink>
    </w:p>
    <w:p w14:paraId="02F0BF6D" w14:textId="77777777" w:rsidR="00EB50CC" w:rsidRDefault="00EB50CC" w:rsidP="00555A85">
      <w:pPr>
        <w:jc w:val="both"/>
        <w:rPr>
          <w:rFonts w:ascii="Futura" w:hAnsi="Futura" w:cs="Arial"/>
          <w:color w:val="06052A"/>
        </w:rPr>
      </w:pPr>
    </w:p>
    <w:p w14:paraId="50A9DF82" w14:textId="28F5AC53" w:rsidR="00D63098" w:rsidRDefault="008F46EC" w:rsidP="004971F8">
      <w:pPr>
        <w:jc w:val="both"/>
        <w:rPr>
          <w:rFonts w:ascii="Futura" w:hAnsi="Futura" w:cs="Futura"/>
          <w:color w:val="06052A"/>
        </w:rPr>
      </w:pPr>
      <w:bookmarkStart w:id="0" w:name="_Hlk52962550"/>
      <w:r w:rsidRPr="008F46EC">
        <w:rPr>
          <w:rFonts w:ascii="Futura" w:hAnsi="Futura" w:cs="Futura"/>
          <w:color w:val="06052A"/>
        </w:rPr>
        <w:t xml:space="preserve">Licensed under the </w:t>
      </w:r>
      <w:r w:rsidR="00B327EA" w:rsidRPr="00B327EA">
        <w:rPr>
          <w:rFonts w:ascii="Futura" w:hAnsi="Futura" w:cs="Futura"/>
          <w:color w:val="06052A"/>
        </w:rPr>
        <w:t>GNU General Public License v3.0</w:t>
      </w:r>
      <w:r w:rsidR="00086FD5">
        <w:rPr>
          <w:rFonts w:ascii="Futura" w:hAnsi="Futura" w:cs="Futura"/>
          <w:color w:val="06052A"/>
        </w:rPr>
        <w:t xml:space="preserve">.  </w:t>
      </w:r>
      <w:r w:rsidRPr="008F46EC">
        <w:rPr>
          <w:rFonts w:ascii="Futura" w:hAnsi="Futura" w:cs="Futura"/>
          <w:color w:val="06052A"/>
        </w:rPr>
        <w:t xml:space="preserve">To view a copy of this license, visit </w:t>
      </w:r>
      <w:bookmarkEnd w:id="0"/>
      <w:r w:rsidR="00086FD5">
        <w:rPr>
          <w:rFonts w:ascii="Futura" w:hAnsi="Futura" w:cs="Futura"/>
          <w:color w:val="06052A"/>
        </w:rPr>
        <w:fldChar w:fldCharType="begin"/>
      </w:r>
      <w:r w:rsidR="00086FD5">
        <w:rPr>
          <w:rFonts w:ascii="Futura" w:hAnsi="Futura" w:cs="Futura"/>
          <w:color w:val="06052A"/>
        </w:rPr>
        <w:instrText xml:space="preserve"> HYPERLINK "</w:instrText>
      </w:r>
      <w:r w:rsidR="00086FD5" w:rsidRPr="00086FD5">
        <w:rPr>
          <w:rFonts w:ascii="Futura" w:hAnsi="Futura" w:cs="Futura"/>
          <w:color w:val="06052A"/>
        </w:rPr>
        <w:instrText>https://www.gnu.org/licenses/gpl-3.0.en.html</w:instrText>
      </w:r>
      <w:r w:rsidR="00086FD5">
        <w:rPr>
          <w:rFonts w:ascii="Futura" w:hAnsi="Futura" w:cs="Futura"/>
          <w:color w:val="06052A"/>
        </w:rPr>
        <w:instrText xml:space="preserve">" </w:instrText>
      </w:r>
      <w:r w:rsidR="00086FD5">
        <w:rPr>
          <w:rFonts w:ascii="Futura" w:hAnsi="Futura" w:cs="Futura"/>
          <w:color w:val="06052A"/>
        </w:rPr>
        <w:fldChar w:fldCharType="separate"/>
      </w:r>
      <w:r w:rsidR="00086FD5" w:rsidRPr="000415F3">
        <w:rPr>
          <w:rStyle w:val="Hyperlink"/>
          <w:rFonts w:ascii="Futura" w:hAnsi="Futura" w:cs="Futura"/>
        </w:rPr>
        <w:t>https://www.gnu.org/licenses/gpl-3.0.en.html</w:t>
      </w:r>
      <w:r w:rsidR="00086FD5">
        <w:rPr>
          <w:rFonts w:ascii="Futura" w:hAnsi="Futura" w:cs="Futura"/>
          <w:color w:val="06052A"/>
        </w:rPr>
        <w:fldChar w:fldCharType="end"/>
      </w:r>
      <w:r w:rsidR="00086FD5">
        <w:rPr>
          <w:rFonts w:ascii="Futura" w:hAnsi="Futura" w:cs="Futura"/>
          <w:color w:val="06052A"/>
        </w:rPr>
        <w:t>.</w:t>
      </w:r>
    </w:p>
    <w:p w14:paraId="0D5FC476" w14:textId="77777777" w:rsidR="00086FD5" w:rsidRPr="00D055A1" w:rsidRDefault="00086FD5" w:rsidP="004971F8">
      <w:pPr>
        <w:jc w:val="both"/>
        <w:rPr>
          <w:rFonts w:ascii="Futura" w:hAnsi="Futura"/>
          <w:color w:val="06052A"/>
        </w:rPr>
      </w:pPr>
    </w:p>
    <w:p w14:paraId="61FC5B05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18C2B3D3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4C1D847C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2AE1AC58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6FBC33B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393C392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65CCE395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428BFCAF" w14:textId="77777777" w:rsidR="00D63098" w:rsidRPr="00D055A1" w:rsidRDefault="00D63098" w:rsidP="00D63098">
      <w:pPr>
        <w:rPr>
          <w:rFonts w:ascii="Futura" w:hAnsi="Futura"/>
          <w:color w:val="06052A"/>
        </w:rPr>
      </w:pPr>
    </w:p>
    <w:p w14:paraId="0BE686A4" w14:textId="0F698E69" w:rsidR="00D63098" w:rsidRPr="00D055A1" w:rsidRDefault="00D63098" w:rsidP="00D63098">
      <w:pPr>
        <w:rPr>
          <w:rFonts w:ascii="Futura" w:hAnsi="Futura"/>
          <w:color w:val="06052A"/>
          <w:sz w:val="96"/>
          <w:szCs w:val="96"/>
        </w:rPr>
      </w:pPr>
    </w:p>
    <w:p w14:paraId="5F8902EC" w14:textId="682F0491" w:rsidR="005D7A39" w:rsidRPr="00D055A1" w:rsidRDefault="00D63098" w:rsidP="00D63098">
      <w:pPr>
        <w:tabs>
          <w:tab w:val="left" w:pos="2773"/>
        </w:tabs>
        <w:rPr>
          <w:rFonts w:ascii="Futura" w:hAnsi="Futura"/>
          <w:color w:val="06052A"/>
          <w:sz w:val="96"/>
          <w:szCs w:val="96"/>
        </w:rPr>
      </w:pPr>
      <w:r w:rsidRPr="00D055A1">
        <w:rPr>
          <w:rFonts w:ascii="Futura" w:hAnsi="Futura"/>
          <w:color w:val="06052A"/>
          <w:sz w:val="96"/>
          <w:szCs w:val="96"/>
        </w:rPr>
        <w:tab/>
      </w:r>
    </w:p>
    <w:sectPr w:rsidR="005D7A39" w:rsidRPr="00D055A1" w:rsidSect="005D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84A3" w14:textId="77777777" w:rsidR="00375DFC" w:rsidRDefault="00375DFC" w:rsidP="00E57EF4">
      <w:r>
        <w:separator/>
      </w:r>
    </w:p>
  </w:endnote>
  <w:endnote w:type="continuationSeparator" w:id="0">
    <w:p w14:paraId="7C776311" w14:textId="77777777" w:rsidR="00375DFC" w:rsidRDefault="00375DFC" w:rsidP="00E57EF4">
      <w:r>
        <w:continuationSeparator/>
      </w:r>
    </w:p>
  </w:endnote>
  <w:endnote w:type="continuationNotice" w:id="1">
    <w:p w14:paraId="77C4C459" w14:textId="77777777" w:rsidR="00375DFC" w:rsidRDefault="00375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">
    <w:altName w:val="Segoe UI Semilight"/>
    <w:charset w:val="00"/>
    <w:family w:val="swiss"/>
    <w:pitch w:val="variable"/>
    <w:sig w:usb0="00000000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2D3F" w14:textId="77777777" w:rsidR="00B84322" w:rsidRDefault="00B84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52E" w14:textId="16F7D11F" w:rsidR="00D63098" w:rsidRPr="00B84322" w:rsidRDefault="00F36CAB" w:rsidP="00D63098">
    <w:pPr>
      <w:pStyle w:val="Footer"/>
      <w:ind w:left="-851"/>
      <w:rPr>
        <w:rFonts w:ascii="Arial" w:hAnsi="Arial" w:cs="Arial"/>
        <w:b/>
        <w:color w:val="05052B"/>
        <w:sz w:val="32"/>
        <w:szCs w:val="32"/>
        <w:lang w:val="en-GB"/>
      </w:rPr>
    </w:pPr>
    <w:r w:rsidRPr="00B84322">
      <w:rPr>
        <w:rFonts w:ascii="Arial" w:hAnsi="Arial" w:cs="Arial"/>
        <w:b/>
        <w:color w:val="05052B"/>
        <w:sz w:val="32"/>
        <w:szCs w:val="32"/>
        <w:lang w:val="en-GB"/>
      </w:rPr>
      <w:t>ulster.ac.uk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4659" w14:textId="77777777" w:rsidR="00B84322" w:rsidRDefault="00B84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5C47" w14:textId="77777777" w:rsidR="00375DFC" w:rsidRDefault="00375DFC" w:rsidP="00E57EF4">
      <w:r>
        <w:separator/>
      </w:r>
    </w:p>
  </w:footnote>
  <w:footnote w:type="continuationSeparator" w:id="0">
    <w:p w14:paraId="19EF7E5C" w14:textId="77777777" w:rsidR="00375DFC" w:rsidRDefault="00375DFC" w:rsidP="00E57EF4">
      <w:r>
        <w:continuationSeparator/>
      </w:r>
    </w:p>
  </w:footnote>
  <w:footnote w:type="continuationNotice" w:id="1">
    <w:p w14:paraId="11DBBC81" w14:textId="77777777" w:rsidR="00375DFC" w:rsidRDefault="00375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1F7" w14:textId="77777777" w:rsidR="00B84322" w:rsidRDefault="00B8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2D87" w14:textId="36B53069" w:rsidR="00BD1EE4" w:rsidRDefault="005772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67CF88" wp14:editId="1A03BF35">
          <wp:simplePos x="0" y="0"/>
          <wp:positionH relativeFrom="column">
            <wp:posOffset>-635000</wp:posOffset>
          </wp:positionH>
          <wp:positionV relativeFrom="paragraph">
            <wp:posOffset>-5080</wp:posOffset>
          </wp:positionV>
          <wp:extent cx="1633855" cy="9017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U-Primary_Brandmark-Creative-CREATIV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E312" w14:textId="77777777" w:rsidR="00B84322" w:rsidRDefault="00B84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F4"/>
    <w:rsid w:val="00086FD5"/>
    <w:rsid w:val="000C6C04"/>
    <w:rsid w:val="000E013D"/>
    <w:rsid w:val="000E05F0"/>
    <w:rsid w:val="000E2300"/>
    <w:rsid w:val="000F0A2B"/>
    <w:rsid w:val="00107CCA"/>
    <w:rsid w:val="00111F00"/>
    <w:rsid w:val="001573E8"/>
    <w:rsid w:val="00287ED5"/>
    <w:rsid w:val="002A1861"/>
    <w:rsid w:val="002F5DEA"/>
    <w:rsid w:val="003345DF"/>
    <w:rsid w:val="00375B87"/>
    <w:rsid w:val="00375DFC"/>
    <w:rsid w:val="003A6DAF"/>
    <w:rsid w:val="003B4D45"/>
    <w:rsid w:val="003D3BEA"/>
    <w:rsid w:val="00410B6B"/>
    <w:rsid w:val="00433733"/>
    <w:rsid w:val="00492C55"/>
    <w:rsid w:val="004971F8"/>
    <w:rsid w:val="004C43D8"/>
    <w:rsid w:val="00511953"/>
    <w:rsid w:val="00555A85"/>
    <w:rsid w:val="005577D0"/>
    <w:rsid w:val="0057724A"/>
    <w:rsid w:val="005959CF"/>
    <w:rsid w:val="005D1B9E"/>
    <w:rsid w:val="005D7A39"/>
    <w:rsid w:val="00611DB2"/>
    <w:rsid w:val="00624B37"/>
    <w:rsid w:val="00632C1A"/>
    <w:rsid w:val="00633D85"/>
    <w:rsid w:val="00671DFA"/>
    <w:rsid w:val="006750AC"/>
    <w:rsid w:val="006750F8"/>
    <w:rsid w:val="00677F68"/>
    <w:rsid w:val="006836B6"/>
    <w:rsid w:val="00684443"/>
    <w:rsid w:val="006A6789"/>
    <w:rsid w:val="006E14D5"/>
    <w:rsid w:val="006E1A6E"/>
    <w:rsid w:val="006E7EC8"/>
    <w:rsid w:val="00703290"/>
    <w:rsid w:val="00722B3A"/>
    <w:rsid w:val="0072769D"/>
    <w:rsid w:val="00764A95"/>
    <w:rsid w:val="00773857"/>
    <w:rsid w:val="007D5F42"/>
    <w:rsid w:val="007F1546"/>
    <w:rsid w:val="007F3FFD"/>
    <w:rsid w:val="008044A7"/>
    <w:rsid w:val="0081410B"/>
    <w:rsid w:val="0083642C"/>
    <w:rsid w:val="008C1525"/>
    <w:rsid w:val="008F46EC"/>
    <w:rsid w:val="009120E2"/>
    <w:rsid w:val="009136A7"/>
    <w:rsid w:val="00937B3A"/>
    <w:rsid w:val="00940A52"/>
    <w:rsid w:val="009718C0"/>
    <w:rsid w:val="009D0D55"/>
    <w:rsid w:val="00A10D43"/>
    <w:rsid w:val="00A331F1"/>
    <w:rsid w:val="00B059BE"/>
    <w:rsid w:val="00B15F35"/>
    <w:rsid w:val="00B30F9C"/>
    <w:rsid w:val="00B327EA"/>
    <w:rsid w:val="00B33C68"/>
    <w:rsid w:val="00B50A48"/>
    <w:rsid w:val="00B84322"/>
    <w:rsid w:val="00B874ED"/>
    <w:rsid w:val="00BB5324"/>
    <w:rsid w:val="00BD1EE4"/>
    <w:rsid w:val="00C258D7"/>
    <w:rsid w:val="00C30290"/>
    <w:rsid w:val="00C51709"/>
    <w:rsid w:val="00C82637"/>
    <w:rsid w:val="00CD662F"/>
    <w:rsid w:val="00D055A1"/>
    <w:rsid w:val="00D43C29"/>
    <w:rsid w:val="00D62073"/>
    <w:rsid w:val="00D63098"/>
    <w:rsid w:val="00D80A80"/>
    <w:rsid w:val="00DB2BB5"/>
    <w:rsid w:val="00DF2539"/>
    <w:rsid w:val="00E205CF"/>
    <w:rsid w:val="00E31726"/>
    <w:rsid w:val="00E423D0"/>
    <w:rsid w:val="00E427B8"/>
    <w:rsid w:val="00E57EF4"/>
    <w:rsid w:val="00E61773"/>
    <w:rsid w:val="00E72BFD"/>
    <w:rsid w:val="00E875C1"/>
    <w:rsid w:val="00EA41A4"/>
    <w:rsid w:val="00EB50CC"/>
    <w:rsid w:val="00ED7945"/>
    <w:rsid w:val="00EF3853"/>
    <w:rsid w:val="00F36CAB"/>
    <w:rsid w:val="00F6749F"/>
    <w:rsid w:val="00F76D02"/>
    <w:rsid w:val="00FB39BE"/>
    <w:rsid w:val="00FB3DD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CB8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A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EF4"/>
  </w:style>
  <w:style w:type="character" w:styleId="Hyperlink">
    <w:name w:val="Hyperlink"/>
    <w:basedOn w:val="DefaultParagraphFont"/>
    <w:uiPriority w:val="99"/>
    <w:unhideWhenUsed/>
    <w:rsid w:val="000E23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40A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RTC-research-group/LIPSFUS-Event-driven-datas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Ulster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magee</dc:creator>
  <cp:keywords/>
  <dc:description/>
  <cp:lastModifiedBy>Hanna, Loraine</cp:lastModifiedBy>
  <cp:revision>15</cp:revision>
  <cp:lastPrinted>2014-11-07T14:27:00Z</cp:lastPrinted>
  <dcterms:created xsi:type="dcterms:W3CDTF">2022-05-12T10:28:00Z</dcterms:created>
  <dcterms:modified xsi:type="dcterms:W3CDTF">2022-05-12T10:36:00Z</dcterms:modified>
</cp:coreProperties>
</file>